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AB67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6D2085A2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981FEF0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AC5048E" w14:textId="6439919F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34C9F2A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3D82F775" w14:textId="77777777" w:rsidR="00027960" w:rsidRDefault="00027960" w:rsidP="0027190B">
      <w:pPr>
        <w:pStyle w:val="Normal"/>
        <w:ind w:right="1095"/>
        <w:rPr>
          <w:b/>
        </w:rPr>
      </w:pPr>
    </w:p>
    <w:p w14:paraId="645C1E3D" w14:textId="77777777" w:rsidR="00027960" w:rsidRDefault="00027960" w:rsidP="0027190B">
      <w:pPr>
        <w:pStyle w:val="Normal"/>
        <w:ind w:right="1095"/>
        <w:rPr>
          <w:b/>
        </w:rPr>
      </w:pPr>
    </w:p>
    <w:p w14:paraId="0BE73B63" w14:textId="77777777" w:rsidR="00531705" w:rsidRPr="00531705" w:rsidRDefault="00531705" w:rsidP="00531705">
      <w:pPr>
        <w:pStyle w:val="Normal"/>
        <w:ind w:right="1095" w:firstLine="283"/>
        <w:rPr>
          <w:b/>
        </w:rPr>
      </w:pPr>
      <w:r w:rsidRPr="00531705">
        <w:rPr>
          <w:b/>
        </w:rPr>
        <w:t>Název zakázky: Manipulátor</w:t>
      </w:r>
    </w:p>
    <w:p w14:paraId="40DDEC9A" w14:textId="77777777" w:rsidR="00531705" w:rsidRPr="00531705" w:rsidRDefault="00531705" w:rsidP="00531705">
      <w:pPr>
        <w:pStyle w:val="Normal"/>
        <w:ind w:right="1095" w:firstLine="283"/>
        <w:rPr>
          <w:b/>
        </w:rPr>
      </w:pPr>
    </w:p>
    <w:p w14:paraId="1CCAAD29" w14:textId="77777777" w:rsidR="00531705" w:rsidRPr="00531705" w:rsidRDefault="00531705" w:rsidP="00531705">
      <w:pPr>
        <w:pStyle w:val="Normal"/>
        <w:ind w:right="1095" w:firstLine="283"/>
        <w:rPr>
          <w:b/>
        </w:rPr>
      </w:pPr>
      <w:r w:rsidRPr="00531705">
        <w:rPr>
          <w:b/>
        </w:rPr>
        <w:t>Zadavatel:</w:t>
      </w:r>
    </w:p>
    <w:p w14:paraId="2661AFE0" w14:textId="77777777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 xml:space="preserve">Název/Obchodní firma: </w:t>
      </w:r>
      <w:r w:rsidRPr="00531705">
        <w:rPr>
          <w:rFonts w:ascii="Arial" w:hAnsi="Arial" w:cs="Arial"/>
        </w:rPr>
        <w:tab/>
        <w:t>ZP Ostrov, a.s.</w:t>
      </w:r>
      <w:r w:rsidRPr="00531705">
        <w:rPr>
          <w:rFonts w:ascii="Arial" w:hAnsi="Arial" w:cs="Arial"/>
        </w:rPr>
        <w:tab/>
        <w:t xml:space="preserve"> </w:t>
      </w:r>
      <w:r w:rsidRPr="00531705">
        <w:rPr>
          <w:rFonts w:ascii="Arial" w:hAnsi="Arial" w:cs="Arial"/>
        </w:rPr>
        <w:tab/>
        <w:t xml:space="preserve"> </w:t>
      </w:r>
    </w:p>
    <w:p w14:paraId="0CA4DDC6" w14:textId="77777777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>Sídlo:</w:t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  <w:t xml:space="preserve">      </w:t>
      </w:r>
      <w:r w:rsidRPr="00531705">
        <w:rPr>
          <w:rFonts w:ascii="Arial" w:hAnsi="Arial" w:cs="Arial"/>
        </w:rPr>
        <w:tab/>
        <w:t xml:space="preserve">č.p. 36, 594 45 Ostrov nad Oslavou  </w:t>
      </w:r>
    </w:p>
    <w:p w14:paraId="2BDCADA7" w14:textId="77777777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>IČ:</w:t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  <w:t xml:space="preserve">      </w:t>
      </w:r>
      <w:r w:rsidRPr="00531705">
        <w:rPr>
          <w:rFonts w:ascii="Arial" w:hAnsi="Arial" w:cs="Arial"/>
        </w:rPr>
        <w:tab/>
        <w:t>25546341</w:t>
      </w:r>
      <w:r w:rsidRPr="00531705">
        <w:rPr>
          <w:rFonts w:ascii="Arial" w:hAnsi="Arial" w:cs="Arial"/>
        </w:rPr>
        <w:tab/>
        <w:t xml:space="preserve"> </w:t>
      </w:r>
    </w:p>
    <w:p w14:paraId="4BFEA666" w14:textId="00D2E0FA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>DIČ:</w:t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  <w:t>CZ25546341</w:t>
      </w:r>
    </w:p>
    <w:p w14:paraId="034282E1" w14:textId="77777777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>Zápis OR:</w:t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  <w:t xml:space="preserve">      </w:t>
      </w:r>
      <w:r w:rsidRPr="00531705">
        <w:rPr>
          <w:rFonts w:ascii="Arial" w:hAnsi="Arial" w:cs="Arial"/>
        </w:rPr>
        <w:tab/>
        <w:t>Krajský soud v Brně, oddíl B, vložka 2820</w:t>
      </w:r>
    </w:p>
    <w:p w14:paraId="29A3B3D4" w14:textId="77777777" w:rsidR="00531705" w:rsidRPr="00531705" w:rsidRDefault="00531705" w:rsidP="00531705">
      <w:pPr>
        <w:pStyle w:val="Zkladntextodsazen"/>
        <w:spacing w:after="0"/>
        <w:jc w:val="both"/>
        <w:rPr>
          <w:rFonts w:ascii="Arial" w:hAnsi="Arial" w:cs="Arial"/>
        </w:rPr>
      </w:pPr>
      <w:r w:rsidRPr="00531705">
        <w:rPr>
          <w:rFonts w:ascii="Arial" w:hAnsi="Arial" w:cs="Arial"/>
        </w:rPr>
        <w:t xml:space="preserve">Statutární zástupce:    </w:t>
      </w:r>
      <w:r w:rsidRPr="00531705">
        <w:rPr>
          <w:rFonts w:ascii="Arial" w:hAnsi="Arial" w:cs="Arial"/>
        </w:rPr>
        <w:tab/>
        <w:t>Jan Petrlík – předseda představenstva</w:t>
      </w:r>
      <w:r w:rsidRPr="00531705">
        <w:rPr>
          <w:rFonts w:ascii="Arial" w:hAnsi="Arial" w:cs="Arial"/>
        </w:rPr>
        <w:tab/>
        <w:t xml:space="preserve"> </w:t>
      </w:r>
    </w:p>
    <w:p w14:paraId="6B9A7E59" w14:textId="08368771" w:rsidR="00027960" w:rsidRPr="005558A6" w:rsidRDefault="00531705" w:rsidP="00531705">
      <w:pPr>
        <w:pStyle w:val="Zkladntextodsazen"/>
        <w:spacing w:after="0"/>
        <w:jc w:val="both"/>
      </w:pPr>
      <w:r w:rsidRPr="00531705">
        <w:rPr>
          <w:rFonts w:ascii="Arial" w:hAnsi="Arial" w:cs="Arial"/>
        </w:rPr>
        <w:t>E-mail:</w:t>
      </w:r>
      <w:r w:rsidRPr="00531705">
        <w:rPr>
          <w:rFonts w:ascii="Arial" w:hAnsi="Arial" w:cs="Arial"/>
        </w:rPr>
        <w:tab/>
      </w:r>
      <w:r w:rsidRPr="00531705">
        <w:rPr>
          <w:rFonts w:ascii="Arial" w:hAnsi="Arial" w:cs="Arial"/>
        </w:rPr>
        <w:tab/>
        <w:t xml:space="preserve">      </w:t>
      </w:r>
      <w:r w:rsidRPr="00531705">
        <w:rPr>
          <w:rFonts w:ascii="Arial" w:hAnsi="Arial" w:cs="Arial"/>
        </w:rPr>
        <w:tab/>
        <w:t>zmeskalova@zpostrov.cz</w:t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14:paraId="20EE0802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6B5E8F3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BB6A34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5103A0">
        <w:rPr>
          <w:rFonts w:ascii="Arial" w:hAnsi="Arial" w:cs="Arial"/>
          <w:b/>
        </w:rPr>
        <w:t xml:space="preserve">Dodavatel: </w:t>
      </w:r>
    </w:p>
    <w:p w14:paraId="58A2649B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68FA86B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6E0F16B6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3E72419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6560C72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4CC4BE24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32BF53E7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102A32D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F3E682A" w14:textId="7CD2A205" w:rsidR="0049274A" w:rsidRPr="0049274A" w:rsidRDefault="00BF1FE7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82EFB68" w14:textId="00CEB6BE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BF3B45">
        <w:rPr>
          <w:rFonts w:ascii="Arial" w:hAnsi="Arial" w:cs="Arial"/>
        </w:rPr>
        <w:t>zájemce</w:t>
      </w:r>
      <w:r w:rsidRPr="0049274A">
        <w:rPr>
          <w:rFonts w:ascii="Arial" w:hAnsi="Arial" w:cs="Arial"/>
        </w:rPr>
        <w:t xml:space="preserve"> 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1D6FB1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60E82B9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45DE3BD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79A99E95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lastRenderedPageBreak/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2710D4D2" w14:textId="2064347D" w:rsidR="00BF1FE7" w:rsidRPr="002C197A" w:rsidRDefault="00BF1FE7" w:rsidP="0049274A">
      <w:pPr>
        <w:jc w:val="both"/>
        <w:rPr>
          <w:rFonts w:ascii="Arial" w:hAnsi="Arial" w:cs="Arial"/>
        </w:rPr>
      </w:pPr>
    </w:p>
    <w:p w14:paraId="4BC14139" w14:textId="77777777" w:rsidR="00027960" w:rsidRDefault="00027960" w:rsidP="00BF1FE7">
      <w:pPr>
        <w:rPr>
          <w:rFonts w:ascii="Arial" w:hAnsi="Arial" w:cs="Arial"/>
        </w:rPr>
      </w:pPr>
    </w:p>
    <w:p w14:paraId="4FF005BE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4619224A" w14:textId="77777777" w:rsidR="00027960" w:rsidRDefault="00027960" w:rsidP="00BF1FE7">
      <w:pPr>
        <w:rPr>
          <w:rFonts w:ascii="Arial" w:hAnsi="Arial" w:cs="Arial"/>
        </w:rPr>
      </w:pPr>
    </w:p>
    <w:p w14:paraId="4D4549AC" w14:textId="77777777" w:rsidR="00027960" w:rsidRDefault="00027960" w:rsidP="00BF1FE7">
      <w:pPr>
        <w:rPr>
          <w:rFonts w:ascii="Arial" w:hAnsi="Arial" w:cs="Arial"/>
        </w:rPr>
      </w:pPr>
    </w:p>
    <w:p w14:paraId="76282EB0" w14:textId="77777777" w:rsidR="00027960" w:rsidRDefault="00027960" w:rsidP="00BF1FE7">
      <w:pPr>
        <w:rPr>
          <w:rFonts w:ascii="Arial" w:hAnsi="Arial" w:cs="Arial"/>
        </w:rPr>
      </w:pPr>
    </w:p>
    <w:p w14:paraId="7E9402A8" w14:textId="77777777" w:rsidR="00027960" w:rsidRDefault="00027960" w:rsidP="00BF1FE7">
      <w:pPr>
        <w:rPr>
          <w:rFonts w:ascii="Arial" w:hAnsi="Arial" w:cs="Arial"/>
        </w:rPr>
      </w:pPr>
    </w:p>
    <w:p w14:paraId="0F36D67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45CDD783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90E3" w14:textId="77777777" w:rsidR="00C67FC0" w:rsidRDefault="00C67FC0">
      <w:r>
        <w:separator/>
      </w:r>
    </w:p>
  </w:endnote>
  <w:endnote w:type="continuationSeparator" w:id="0">
    <w:p w14:paraId="088A6480" w14:textId="77777777" w:rsidR="00C67FC0" w:rsidRDefault="00C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7952" w14:textId="534E11F6" w:rsidR="00CB7A87" w:rsidRDefault="00BF1F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908">
      <w:rPr>
        <w:noProof/>
      </w:rPr>
      <w:t>1</w:t>
    </w:r>
    <w:r>
      <w:fldChar w:fldCharType="end"/>
    </w:r>
  </w:p>
  <w:p w14:paraId="0D6C2213" w14:textId="77777777" w:rsidR="00CB7A87" w:rsidRDefault="00B23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5379" w14:textId="77777777" w:rsidR="00C67FC0" w:rsidRDefault="00C67FC0">
      <w:r>
        <w:separator/>
      </w:r>
    </w:p>
  </w:footnote>
  <w:footnote w:type="continuationSeparator" w:id="0">
    <w:p w14:paraId="4E723920" w14:textId="77777777" w:rsidR="00C67FC0" w:rsidRDefault="00C6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9373" w14:textId="612C1B0A" w:rsidR="00E219AB" w:rsidRPr="00E219AB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  <w:lang w:val="cs-CZ"/>
      </w:rPr>
      <w:t>Příloha č. 2</w:t>
    </w:r>
  </w:p>
  <w:p w14:paraId="6FF6DCF1" w14:textId="17B7B3A3" w:rsidR="00676D07" w:rsidRDefault="00676D07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7C4243EA" wp14:editId="1DFBCE21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320AA" w14:textId="77777777" w:rsidR="00FC38B6" w:rsidRPr="00FC38B6" w:rsidRDefault="00FC38B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qRoR3dzwh96gMM8lh4rL85MUIBrr82qzYWUJknxW749rnqUebjStZIHI/OBOspQAZJkpFDwbqzoaFV+TwkYTw==" w:salt="2VyLIkQenFIyTBwnLmr0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7960"/>
    <w:rsid w:val="00093BF8"/>
    <w:rsid w:val="000961BF"/>
    <w:rsid w:val="000D45A6"/>
    <w:rsid w:val="000D6947"/>
    <w:rsid w:val="001D56DD"/>
    <w:rsid w:val="001F1BCE"/>
    <w:rsid w:val="00231BAC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22F79"/>
    <w:rsid w:val="00531705"/>
    <w:rsid w:val="0053604A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A0889"/>
    <w:rsid w:val="007A0A5F"/>
    <w:rsid w:val="008E3674"/>
    <w:rsid w:val="008F5690"/>
    <w:rsid w:val="009411C9"/>
    <w:rsid w:val="00993081"/>
    <w:rsid w:val="00A116F6"/>
    <w:rsid w:val="00A14DEC"/>
    <w:rsid w:val="00A817CF"/>
    <w:rsid w:val="00AA1332"/>
    <w:rsid w:val="00B23908"/>
    <w:rsid w:val="00B32EE2"/>
    <w:rsid w:val="00BF1FE7"/>
    <w:rsid w:val="00BF3B45"/>
    <w:rsid w:val="00C0340C"/>
    <w:rsid w:val="00C24AEF"/>
    <w:rsid w:val="00C67FC0"/>
    <w:rsid w:val="00C8497C"/>
    <w:rsid w:val="00CC2F13"/>
    <w:rsid w:val="00D172F8"/>
    <w:rsid w:val="00D3319A"/>
    <w:rsid w:val="00DC50D2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A736"/>
  <w15:docId w15:val="{980563E0-4F17-4311-AF1D-48EE834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D"/>
    <w:rsid w:val="000B62F0"/>
    <w:rsid w:val="001A726F"/>
    <w:rsid w:val="002406BC"/>
    <w:rsid w:val="003A171E"/>
    <w:rsid w:val="003B6411"/>
    <w:rsid w:val="003D30C5"/>
    <w:rsid w:val="004876D9"/>
    <w:rsid w:val="004B7D75"/>
    <w:rsid w:val="00540A0E"/>
    <w:rsid w:val="00541490"/>
    <w:rsid w:val="00587B03"/>
    <w:rsid w:val="00614149"/>
    <w:rsid w:val="007F74C6"/>
    <w:rsid w:val="0084319D"/>
    <w:rsid w:val="008D3CD4"/>
    <w:rsid w:val="00971E2A"/>
    <w:rsid w:val="009C33C4"/>
    <w:rsid w:val="00A006F6"/>
    <w:rsid w:val="00A16CE6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Marie Rubišarová Medová</cp:lastModifiedBy>
  <cp:revision>7</cp:revision>
  <cp:lastPrinted>2014-06-05T13:22:00Z</cp:lastPrinted>
  <dcterms:created xsi:type="dcterms:W3CDTF">2016-10-28T13:42:00Z</dcterms:created>
  <dcterms:modified xsi:type="dcterms:W3CDTF">2016-12-21T07:39:00Z</dcterms:modified>
</cp:coreProperties>
</file>