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5" w:rsidRPr="009D1BAF" w:rsidRDefault="00441E15" w:rsidP="00441E15">
      <w:pPr>
        <w:ind w:right="866"/>
        <w:jc w:val="center"/>
        <w:rPr>
          <w:rFonts w:ascii="Verdana" w:hAnsi="Verdana"/>
          <w:b/>
        </w:rPr>
      </w:pPr>
    </w:p>
    <w:p w:rsidR="002F5DE6" w:rsidRPr="00F87CD8" w:rsidRDefault="002F5DE6" w:rsidP="002F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Verdana" w:hAnsi="Verdana"/>
          <w:b/>
          <w:caps/>
          <w:sz w:val="20"/>
          <w:szCs w:val="22"/>
        </w:rPr>
      </w:pPr>
      <w:r w:rsidRPr="00F87CD8">
        <w:rPr>
          <w:rFonts w:ascii="Open Sans Light" w:hAnsi="Open Sans Light" w:cs="Open Sans Light"/>
          <w:b/>
        </w:rPr>
        <w:t xml:space="preserve">Příloha č. </w:t>
      </w:r>
      <w:r w:rsidR="000E6587">
        <w:rPr>
          <w:rFonts w:ascii="Open Sans Light" w:hAnsi="Open Sans Light" w:cs="Open Sans Light"/>
          <w:b/>
        </w:rPr>
        <w:t>4</w:t>
      </w:r>
      <w:r w:rsidR="00421061" w:rsidRPr="00F87CD8">
        <w:rPr>
          <w:rFonts w:ascii="Open Sans Light" w:hAnsi="Open Sans Light" w:cs="Open Sans Light"/>
          <w:b/>
        </w:rPr>
        <w:t xml:space="preserve"> </w:t>
      </w:r>
      <w:r w:rsidRPr="00F87CD8">
        <w:rPr>
          <w:rFonts w:ascii="Open Sans Light" w:hAnsi="Open Sans Light" w:cs="Open Sans Light"/>
          <w:b/>
        </w:rPr>
        <w:t xml:space="preserve">- Čestné prohlášení </w:t>
      </w:r>
      <w:r w:rsidR="00EB0BE0">
        <w:rPr>
          <w:rFonts w:ascii="Open Sans Light" w:hAnsi="Open Sans Light" w:cs="Open Sans Light"/>
          <w:b/>
        </w:rPr>
        <w:t>dodavatele</w:t>
      </w:r>
      <w:r w:rsidRPr="00F87CD8">
        <w:rPr>
          <w:rFonts w:ascii="Open Sans Light" w:hAnsi="Open Sans Light" w:cs="Open Sans Light"/>
          <w:b/>
        </w:rPr>
        <w:t xml:space="preserve"> o splnění technické kvalifikace</w:t>
      </w:r>
      <w:r w:rsidR="00767A32">
        <w:rPr>
          <w:rFonts w:ascii="Open Sans Light" w:hAnsi="Open Sans Light" w:cs="Open Sans Light"/>
          <w:b/>
        </w:rPr>
        <w:t xml:space="preserve"> (VZOR)</w:t>
      </w:r>
    </w:p>
    <w:p w:rsidR="00441E15" w:rsidRPr="009D1BAF" w:rsidRDefault="00441E15" w:rsidP="00441E15">
      <w:pPr>
        <w:jc w:val="center"/>
        <w:rPr>
          <w:rFonts w:ascii="Verdana" w:hAnsi="Verdana"/>
        </w:rPr>
      </w:pPr>
    </w:p>
    <w:p w:rsid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D118D" w:rsidRDefault="00AD118D" w:rsidP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 w:rsidR="00EF2FCD"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 w:rsidR="00EF2FCD"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8F5011" w:rsidRPr="00441E15" w:rsidRDefault="008F5011" w:rsidP="00AD118D">
      <w:pPr>
        <w:jc w:val="center"/>
        <w:rPr>
          <w:rFonts w:ascii="Verdana" w:hAnsi="Verdana"/>
          <w:sz w:val="20"/>
          <w:szCs w:val="20"/>
        </w:rPr>
      </w:pPr>
    </w:p>
    <w:p w:rsidR="00AD118D" w:rsidRDefault="00A70297" w:rsidP="00AD118D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F35F21" w:rsidRPr="00F35F21">
        <w:rPr>
          <w:rFonts w:ascii="Verdana" w:hAnsi="Verdana" w:cs="TimesNewRomanPSMT"/>
          <w:b/>
          <w:bCs/>
          <w:iCs/>
          <w:color w:val="000000"/>
          <w:sz w:val="20"/>
          <w:szCs w:val="20"/>
        </w:rPr>
        <w:t>Modernizace infrastruktury ZŠ Velké Pavlovice – vybavení jazykové učebny (část 1)</w:t>
      </w:r>
      <w:r w:rsidR="00EF2FCD">
        <w:rPr>
          <w:rFonts w:ascii="Verdana" w:hAnsi="Verdana" w:cs="TimesNewRomanPSMT"/>
          <w:b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FD221B" w:rsidRDefault="00FD221B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AD118D" w:rsidRPr="004C3D9B" w:rsidRDefault="00AD118D" w:rsidP="00AD118D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44299B" w:rsidRDefault="00AD118D" w:rsidP="00AD118D">
      <w:pPr>
        <w:jc w:val="center"/>
        <w:rPr>
          <w:rFonts w:ascii="Verdana" w:hAnsi="Verdana"/>
          <w:b/>
          <w:sz w:val="20"/>
          <w:szCs w:val="20"/>
        </w:rPr>
      </w:pPr>
    </w:p>
    <w:p w:rsidR="004C3D9B" w:rsidRPr="001170EC" w:rsidRDefault="004C3D9B" w:rsidP="00FA267B">
      <w:pPr>
        <w:jc w:val="both"/>
        <w:rPr>
          <w:rFonts w:ascii="Verdana" w:hAnsi="Verdana"/>
          <w:sz w:val="20"/>
          <w:szCs w:val="20"/>
        </w:rPr>
      </w:pPr>
      <w:r w:rsidRPr="001170EC">
        <w:rPr>
          <w:rFonts w:ascii="Verdana" w:hAnsi="Verdana" w:cs="Arial"/>
          <w:sz w:val="20"/>
          <w:szCs w:val="20"/>
        </w:rPr>
        <w:t xml:space="preserve">v minulosti realizoval </w:t>
      </w:r>
      <w:r w:rsidRPr="001170EC">
        <w:rPr>
          <w:rFonts w:ascii="Verdana" w:hAnsi="Verdana"/>
          <w:sz w:val="20"/>
          <w:szCs w:val="20"/>
        </w:rPr>
        <w:t>následující zakázky odpovídající předmětu této veřejné zakázky:</w:t>
      </w:r>
    </w:p>
    <w:p w:rsidR="00FA267B" w:rsidRPr="00182D3A" w:rsidRDefault="002A28D8" w:rsidP="00014B56">
      <w:pPr>
        <w:spacing w:before="240"/>
        <w:jc w:val="both"/>
        <w:rPr>
          <w:rFonts w:ascii="Verdana" w:hAnsi="Verdana"/>
          <w:sz w:val="18"/>
          <w:szCs w:val="20"/>
        </w:rPr>
      </w:pPr>
      <w:r w:rsidRPr="00182D3A">
        <w:rPr>
          <w:rFonts w:ascii="Verdana" w:hAnsi="Verdana"/>
          <w:sz w:val="18"/>
          <w:szCs w:val="20"/>
        </w:rPr>
        <w:t xml:space="preserve">Pozn. v souladu </w:t>
      </w:r>
      <w:r w:rsidR="000E6587" w:rsidRPr="00182D3A">
        <w:rPr>
          <w:rFonts w:ascii="Verdana" w:hAnsi="Verdana"/>
          <w:sz w:val="18"/>
          <w:szCs w:val="20"/>
        </w:rPr>
        <w:t xml:space="preserve">s čl. VII. odst. 4 Výzvy k podání nabídek </w:t>
      </w:r>
      <w:r w:rsidRPr="00182D3A">
        <w:rPr>
          <w:rFonts w:ascii="Verdana" w:hAnsi="Verdana"/>
          <w:sz w:val="18"/>
          <w:szCs w:val="20"/>
        </w:rPr>
        <w:t>zadavatel stanovuje následující podmínky:</w:t>
      </w:r>
    </w:p>
    <w:p w:rsidR="00182D3A" w:rsidRPr="00182D3A" w:rsidRDefault="00182D3A" w:rsidP="00182D3A">
      <w:pPr>
        <w:numPr>
          <w:ilvl w:val="2"/>
          <w:numId w:val="8"/>
        </w:numPr>
        <w:rPr>
          <w:rFonts w:ascii="Verdana" w:hAnsi="Verdana"/>
          <w:bCs/>
          <w:iCs/>
          <w:sz w:val="18"/>
          <w:szCs w:val="20"/>
        </w:rPr>
      </w:pPr>
      <w:r w:rsidRPr="00182D3A">
        <w:rPr>
          <w:rFonts w:ascii="Verdana" w:hAnsi="Verdana"/>
          <w:bCs/>
          <w:iCs/>
          <w:sz w:val="18"/>
          <w:szCs w:val="20"/>
        </w:rPr>
        <w:t xml:space="preserve">Splnění technické kvalifikace prokáže dodavatel předložením seznamu </w:t>
      </w:r>
      <w:r w:rsidRPr="00182D3A">
        <w:rPr>
          <w:rFonts w:ascii="Verdana" w:hAnsi="Verdana"/>
          <w:b/>
          <w:bCs/>
          <w:iCs/>
          <w:sz w:val="18"/>
          <w:szCs w:val="20"/>
        </w:rPr>
        <w:t xml:space="preserve">minimálně dvou zakázek </w:t>
      </w:r>
      <w:r w:rsidRPr="00182D3A">
        <w:rPr>
          <w:rFonts w:ascii="Verdana" w:hAnsi="Verdana"/>
          <w:bCs/>
          <w:iCs/>
          <w:sz w:val="18"/>
          <w:szCs w:val="20"/>
        </w:rPr>
        <w:t xml:space="preserve">realizovaných </w:t>
      </w:r>
      <w:r w:rsidRPr="00182D3A">
        <w:rPr>
          <w:rFonts w:ascii="Verdana" w:hAnsi="Verdana"/>
          <w:b/>
          <w:bCs/>
          <w:iCs/>
          <w:sz w:val="18"/>
          <w:szCs w:val="20"/>
        </w:rPr>
        <w:t xml:space="preserve">v posledních třech letech </w:t>
      </w:r>
      <w:r w:rsidRPr="00182D3A">
        <w:rPr>
          <w:rFonts w:ascii="Verdana" w:hAnsi="Verdana"/>
          <w:bCs/>
          <w:iCs/>
          <w:sz w:val="18"/>
          <w:szCs w:val="20"/>
        </w:rPr>
        <w:t>na dodávku obdobného charakteru</w:t>
      </w:r>
      <w:r w:rsidRPr="00182D3A">
        <w:rPr>
          <w:rFonts w:ascii="Verdana" w:hAnsi="Verdana"/>
          <w:b/>
          <w:bCs/>
          <w:iCs/>
          <w:sz w:val="18"/>
          <w:szCs w:val="20"/>
        </w:rPr>
        <w:t xml:space="preserve">, tj. dodávka nábytku do vzdělávacího zařízení, </w:t>
      </w:r>
      <w:r w:rsidRPr="00182D3A">
        <w:rPr>
          <w:rFonts w:ascii="Verdana" w:hAnsi="Verdana"/>
          <w:bCs/>
          <w:iCs/>
          <w:sz w:val="18"/>
          <w:szCs w:val="20"/>
        </w:rPr>
        <w:t>z nichž minimálně u</w:t>
      </w:r>
      <w:r w:rsidRPr="00182D3A">
        <w:rPr>
          <w:rFonts w:ascii="Verdana" w:hAnsi="Verdana"/>
          <w:b/>
          <w:bCs/>
          <w:iCs/>
          <w:sz w:val="18"/>
          <w:szCs w:val="20"/>
        </w:rPr>
        <w:t xml:space="preserve"> jedné zakázky </w:t>
      </w:r>
      <w:r w:rsidRPr="00182D3A">
        <w:rPr>
          <w:rFonts w:ascii="Verdana" w:hAnsi="Verdana"/>
          <w:bCs/>
          <w:iCs/>
          <w:sz w:val="18"/>
          <w:szCs w:val="20"/>
        </w:rPr>
        <w:t>byl předmětem dodávky</w:t>
      </w:r>
      <w:r w:rsidRPr="00182D3A">
        <w:rPr>
          <w:rFonts w:ascii="Verdana" w:hAnsi="Verdana"/>
          <w:b/>
          <w:bCs/>
          <w:iCs/>
          <w:sz w:val="18"/>
          <w:szCs w:val="20"/>
        </w:rPr>
        <w:t xml:space="preserve"> nábytek a/nebo vybavení do jazykové učebny</w:t>
      </w:r>
      <w:r w:rsidRPr="00182D3A">
        <w:rPr>
          <w:rFonts w:ascii="Verdana" w:hAnsi="Verdana"/>
          <w:bCs/>
          <w:iCs/>
          <w:sz w:val="18"/>
          <w:szCs w:val="20"/>
        </w:rPr>
        <w:t xml:space="preserve">. </w:t>
      </w:r>
    </w:p>
    <w:p w:rsidR="00182D3A" w:rsidRPr="00182D3A" w:rsidRDefault="00182D3A" w:rsidP="00182D3A">
      <w:pPr>
        <w:numPr>
          <w:ilvl w:val="2"/>
          <w:numId w:val="8"/>
        </w:numPr>
        <w:rPr>
          <w:rFonts w:ascii="Verdana" w:hAnsi="Verdana"/>
          <w:bCs/>
          <w:iCs/>
          <w:sz w:val="18"/>
          <w:szCs w:val="20"/>
        </w:rPr>
      </w:pPr>
      <w:r w:rsidRPr="00182D3A">
        <w:rPr>
          <w:rFonts w:ascii="Verdana" w:hAnsi="Verdana"/>
          <w:bCs/>
          <w:iCs/>
          <w:sz w:val="18"/>
          <w:szCs w:val="20"/>
        </w:rPr>
        <w:t xml:space="preserve">Hodnota každé z realizovaných zakázek v tomto seznamu musí být </w:t>
      </w:r>
      <w:r w:rsidRPr="00182D3A">
        <w:rPr>
          <w:rFonts w:ascii="Verdana" w:hAnsi="Verdana"/>
          <w:b/>
          <w:bCs/>
          <w:iCs/>
          <w:sz w:val="18"/>
          <w:szCs w:val="20"/>
        </w:rPr>
        <w:t>minimálně ve výši 100 000 Kč bez DPH.</w:t>
      </w:r>
      <w:r w:rsidRPr="00182D3A">
        <w:rPr>
          <w:rFonts w:ascii="Verdana" w:hAnsi="Verdana"/>
          <w:bCs/>
          <w:iCs/>
          <w:sz w:val="18"/>
          <w:szCs w:val="20"/>
        </w:rPr>
        <w:t xml:space="preserve"> </w:t>
      </w:r>
    </w:p>
    <w:p w:rsidR="008F5011" w:rsidRDefault="008F5011" w:rsidP="008F5011">
      <w:pPr>
        <w:rPr>
          <w:lang w:eastAsia="cs-CZ"/>
        </w:rPr>
      </w:pPr>
    </w:p>
    <w:p w:rsidR="008F5011" w:rsidRPr="00182D3A" w:rsidRDefault="000E6587" w:rsidP="008F5011">
      <w:pPr>
        <w:spacing w:after="240"/>
        <w:rPr>
          <w:rFonts w:ascii="Verdana" w:hAnsi="Verdana"/>
          <w:b/>
        </w:rPr>
      </w:pPr>
      <w:r w:rsidRPr="00182D3A">
        <w:rPr>
          <w:rFonts w:ascii="Verdana" w:hAnsi="Verdana" w:cs="Open Sans Light"/>
          <w:b/>
          <w:sz w:val="22"/>
        </w:rPr>
        <w:t>Dodávky</w:t>
      </w:r>
      <w:r w:rsidR="008F5011" w:rsidRPr="00182D3A">
        <w:rPr>
          <w:rFonts w:ascii="Verdana" w:hAnsi="Verdana" w:cs="Open Sans Light"/>
          <w:b/>
          <w:sz w:val="22"/>
        </w:rPr>
        <w:t xml:space="preserve"> - referenční zakázka č. 1: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8F5011" w:rsidRPr="00182D3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182D3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182D3A" w:rsidTr="000E658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182D3A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Je předmětem zakázky nábytek a/nebo vybavení do jazykové učebny?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587" w:rsidRPr="00182D3A" w:rsidRDefault="000E6587" w:rsidP="000E6587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ANO/NE</w:t>
            </w:r>
          </w:p>
        </w:tc>
      </w:tr>
      <w:tr w:rsidR="008F5011" w:rsidRPr="00182D3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182D3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182D3A">
            <w:pPr>
              <w:rPr>
                <w:rFonts w:ascii="Verdana" w:hAnsi="Verdana" w:cs="Open Sans Light"/>
                <w:i/>
                <w:sz w:val="20"/>
              </w:rPr>
            </w:pPr>
            <w:r w:rsidRPr="00182D3A">
              <w:rPr>
                <w:rFonts w:ascii="Verdana" w:hAnsi="Verdana" w:cs="Open Sans Light"/>
                <w:i/>
                <w:sz w:val="20"/>
              </w:rPr>
              <w:t>Prosím uvádějte ve formátu min. měsíc a rok; tj. např. 10/201</w:t>
            </w:r>
            <w:r w:rsidR="00182D3A" w:rsidRPr="00182D3A">
              <w:rPr>
                <w:rFonts w:ascii="Verdana" w:hAnsi="Verdana" w:cs="Open Sans Light"/>
                <w:i/>
                <w:sz w:val="20"/>
              </w:rPr>
              <w:t>7</w:t>
            </w:r>
            <w:r w:rsidRPr="00182D3A">
              <w:rPr>
                <w:rFonts w:ascii="Verdana" w:hAnsi="Verdana" w:cs="Open Sans Light"/>
                <w:i/>
                <w:sz w:val="20"/>
              </w:rPr>
              <w:t xml:space="preserve"> až 01/201</w:t>
            </w:r>
            <w:r w:rsidR="00182D3A" w:rsidRPr="00182D3A">
              <w:rPr>
                <w:rFonts w:ascii="Verdana" w:hAnsi="Verdana" w:cs="Open Sans Light"/>
                <w:i/>
                <w:sz w:val="20"/>
              </w:rPr>
              <w:t>8</w:t>
            </w:r>
          </w:p>
        </w:tc>
      </w:tr>
      <w:tr w:rsidR="008F5011" w:rsidRPr="00182D3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182D3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182D3A" w:rsidTr="00093BD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 xml:space="preserve">V případě, že je </w:t>
            </w:r>
            <w:r w:rsidR="008E1357" w:rsidRPr="00182D3A">
              <w:rPr>
                <w:rFonts w:ascii="Verdana" w:hAnsi="Verdana" w:cs="Open Sans Light"/>
                <w:sz w:val="20"/>
              </w:rPr>
              <w:t xml:space="preserve">tato část </w:t>
            </w:r>
            <w:r w:rsidRPr="00182D3A">
              <w:rPr>
                <w:rFonts w:ascii="Verdana" w:hAnsi="Verdana" w:cs="Open Sans Light"/>
                <w:sz w:val="20"/>
              </w:rPr>
              <w:t>kvalifikace prokazována poddodavatelem</w:t>
            </w:r>
            <w:r w:rsidR="00F55199" w:rsidRPr="00182D3A">
              <w:rPr>
                <w:rFonts w:ascii="Verdana" w:hAnsi="Verdana" w:cs="Open Sans Light"/>
                <w:sz w:val="20"/>
              </w:rPr>
              <w:t>,</w:t>
            </w:r>
            <w:r w:rsidRPr="00182D3A">
              <w:rPr>
                <w:rFonts w:ascii="Verdana" w:hAnsi="Verdana" w:cs="Open Sans Light"/>
                <w:sz w:val="20"/>
              </w:rPr>
              <w:t xml:space="preserve"> jeho identifikace:</w:t>
            </w:r>
          </w:p>
        </w:tc>
      </w:tr>
      <w:tr w:rsidR="008F5011" w:rsidRPr="00182D3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182D3A" w:rsidTr="00BF6F0B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182D3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8F5011" w:rsidRPr="00182D3A" w:rsidRDefault="008F5011" w:rsidP="008F5011">
      <w:pPr>
        <w:rPr>
          <w:lang w:eastAsia="cs-CZ"/>
        </w:rPr>
      </w:pPr>
    </w:p>
    <w:p w:rsidR="000E6587" w:rsidRPr="00182D3A" w:rsidRDefault="000E6587" w:rsidP="000E6587">
      <w:pPr>
        <w:spacing w:after="240"/>
        <w:rPr>
          <w:rFonts w:ascii="Verdana" w:hAnsi="Verdana"/>
          <w:b/>
        </w:rPr>
      </w:pPr>
      <w:r w:rsidRPr="00182D3A">
        <w:rPr>
          <w:rFonts w:ascii="Verdana" w:hAnsi="Verdana" w:cs="Open Sans Light"/>
          <w:b/>
          <w:sz w:val="22"/>
        </w:rPr>
        <w:t>Dodávky - referenční zakázka č. 2: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182D3A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 xml:space="preserve">Je předmětem zakázky nábytek a/nebo vybavení do </w:t>
            </w:r>
            <w:r w:rsidR="00182D3A" w:rsidRPr="00182D3A">
              <w:rPr>
                <w:rFonts w:ascii="Verdana" w:hAnsi="Verdana" w:cs="Open Sans Light"/>
                <w:sz w:val="20"/>
              </w:rPr>
              <w:t>jazykové učebny</w:t>
            </w:r>
            <w:r w:rsidRPr="00182D3A">
              <w:rPr>
                <w:rFonts w:ascii="Verdana" w:hAnsi="Verdana" w:cs="Open Sans Light"/>
                <w:sz w:val="20"/>
              </w:rPr>
              <w:t>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ANO/NE</w:t>
            </w:r>
          </w:p>
        </w:tc>
      </w:tr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lastRenderedPageBreak/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182D3A">
            <w:pPr>
              <w:rPr>
                <w:rFonts w:ascii="Verdana" w:hAnsi="Verdana" w:cs="Open Sans Light"/>
                <w:i/>
                <w:sz w:val="20"/>
              </w:rPr>
            </w:pPr>
            <w:bookmarkStart w:id="0" w:name="_GoBack"/>
            <w:r w:rsidRPr="00182D3A">
              <w:rPr>
                <w:rFonts w:ascii="Verdana" w:hAnsi="Verdana" w:cs="Open Sans Light"/>
                <w:i/>
                <w:sz w:val="20"/>
              </w:rPr>
              <w:t>Prosím uvádějte ve formátu min. měsíc a rok; tj. např. 10/201</w:t>
            </w:r>
            <w:r w:rsidR="00182D3A" w:rsidRPr="00182D3A">
              <w:rPr>
                <w:rFonts w:ascii="Verdana" w:hAnsi="Verdana" w:cs="Open Sans Light"/>
                <w:i/>
                <w:sz w:val="20"/>
              </w:rPr>
              <w:t>7 až 01/2018</w:t>
            </w:r>
            <w:bookmarkEnd w:id="0"/>
          </w:p>
        </w:tc>
      </w:tr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182D3A" w:rsidTr="004500B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V případě, že je tato část kvalifikace prokazována poddodavatelem, jeho identifikace:</w:t>
            </w:r>
          </w:p>
        </w:tc>
      </w:tr>
      <w:tr w:rsidR="000E6587" w:rsidRPr="00182D3A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F35F21" w:rsidTr="004500BD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182D3A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182D3A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014B56" w:rsidRPr="00F35F21" w:rsidRDefault="00014B56" w:rsidP="001170EC">
      <w:pPr>
        <w:rPr>
          <w:highlight w:val="yellow"/>
          <w:lang w:eastAsia="cs-CZ"/>
        </w:rPr>
      </w:pPr>
    </w:p>
    <w:p w:rsidR="000E6587" w:rsidRPr="00F35F21" w:rsidRDefault="000E6587" w:rsidP="001170EC">
      <w:pPr>
        <w:rPr>
          <w:highlight w:val="yellow"/>
          <w:lang w:eastAsia="cs-CZ"/>
        </w:rPr>
      </w:pPr>
    </w:p>
    <w:p w:rsidR="004C3D9B" w:rsidRPr="004C3D9B" w:rsidRDefault="004C3D9B" w:rsidP="00421061">
      <w:pPr>
        <w:suppressAutoHyphens w:val="0"/>
        <w:spacing w:after="200" w:line="276" w:lineRule="auto"/>
        <w:rPr>
          <w:rFonts w:ascii="Verdana" w:hAnsi="Verdana" w:cs="Verdana"/>
          <w:sz w:val="20"/>
          <w:szCs w:val="20"/>
        </w:rPr>
      </w:pPr>
      <w:r w:rsidRPr="004C3D9B">
        <w:rPr>
          <w:rFonts w:ascii="Verdana" w:hAnsi="Verdana"/>
          <w:sz w:val="20"/>
          <w:szCs w:val="20"/>
        </w:rPr>
        <w:t>Souhlasím s tím, že zadavatel je oprávněn si uvedené údaje ověřit u objednatelů zakázek a dotázat se rovněž na údaje výše neuvedené.</w:t>
      </w:r>
    </w:p>
    <w:p w:rsidR="004C3D9B" w:rsidRPr="004C3D9B" w:rsidRDefault="004C3D9B" w:rsidP="004C3D9B">
      <w:pPr>
        <w:jc w:val="both"/>
        <w:rPr>
          <w:rFonts w:ascii="Verdana" w:hAnsi="Verdana" w:cs="Verdana"/>
          <w:sz w:val="20"/>
          <w:szCs w:val="20"/>
        </w:rPr>
      </w:pPr>
      <w:r w:rsidRPr="004C3D9B">
        <w:rPr>
          <w:rFonts w:ascii="Verdana" w:hAnsi="Verdana" w:cs="Verdana"/>
          <w:sz w:val="20"/>
          <w:szCs w:val="20"/>
        </w:rPr>
        <w:t>V tomto čestném prohlášení jsem uvedl přesné, pravdivé a úplné údaje. Jsem si vědom toho, že pokud by mnou uvedené informace byly obráceny v opak, budu čelit všem z toho vyplývajícím právním následkům.</w:t>
      </w:r>
    </w:p>
    <w:p w:rsidR="004C3D9B" w:rsidRPr="004C3D9B" w:rsidRDefault="004C3D9B" w:rsidP="00AD118D">
      <w:pPr>
        <w:jc w:val="center"/>
        <w:rPr>
          <w:rFonts w:ascii="Verdana" w:hAnsi="Verdana"/>
          <w:b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Default="00AD118D" w:rsidP="00AD118D">
      <w:pPr>
        <w:jc w:val="both"/>
        <w:rPr>
          <w:rFonts w:ascii="Verdana" w:hAnsi="Verdana" w:cs="Verdana"/>
          <w:sz w:val="20"/>
          <w:szCs w:val="20"/>
          <w:u w:val="single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</w:p>
    <w:p w:rsidR="00EF2FCD" w:rsidRDefault="00EF2FC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4C3D9B" w:rsidRDefault="004C3D9B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8F5011" w:rsidRDefault="008F5011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EF2FCD">
        <w:rPr>
          <w:rFonts w:ascii="Verdana" w:hAnsi="Verdana"/>
          <w:sz w:val="16"/>
          <w:szCs w:val="16"/>
        </w:rPr>
        <w:t>dodavatele</w:t>
      </w:r>
    </w:p>
    <w:sectPr w:rsidR="00AD118D" w:rsidRPr="000A6FEF" w:rsidSect="00D93CF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FE" w:rsidRDefault="000A31FE" w:rsidP="00AD118D">
      <w:r>
        <w:separator/>
      </w:r>
    </w:p>
  </w:endnote>
  <w:endnote w:type="continuationSeparator" w:id="0">
    <w:p w:rsidR="000A31FE" w:rsidRDefault="000A31FE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FE" w:rsidRDefault="000A31FE" w:rsidP="00AD118D">
      <w:r>
        <w:separator/>
      </w:r>
    </w:p>
  </w:footnote>
  <w:footnote w:type="continuationSeparator" w:id="0">
    <w:p w:rsidR="000A31FE" w:rsidRDefault="000A31FE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A70297">
    <w:pPr>
      <w:pStyle w:val="Zhlav"/>
    </w:pPr>
    <w:r>
      <w:rPr>
        <w:noProof/>
        <w:lang w:eastAsia="cs-CZ"/>
      </w:rPr>
      <w:drawing>
        <wp:inline distT="0" distB="0" distL="0" distR="0" wp14:anchorId="7EE02448" wp14:editId="77DCE52D">
          <wp:extent cx="5637530" cy="928370"/>
          <wp:effectExtent l="0" t="0" r="1270" b="5080"/>
          <wp:docPr id="1" name="Obrázek 1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ascii="Cambria" w:hAnsi="Cambri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126813"/>
    <w:multiLevelType w:val="multilevel"/>
    <w:tmpl w:val="F9888AC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08475EB"/>
    <w:multiLevelType w:val="hybridMultilevel"/>
    <w:tmpl w:val="17AC6242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4B56"/>
    <w:rsid w:val="000A052A"/>
    <w:rsid w:val="000A31FE"/>
    <w:rsid w:val="000A6FEF"/>
    <w:rsid w:val="000E6587"/>
    <w:rsid w:val="001170EC"/>
    <w:rsid w:val="001201D4"/>
    <w:rsid w:val="00165F13"/>
    <w:rsid w:val="00182D3A"/>
    <w:rsid w:val="001D254F"/>
    <w:rsid w:val="002241B8"/>
    <w:rsid w:val="002465A3"/>
    <w:rsid w:val="00277B99"/>
    <w:rsid w:val="002827CF"/>
    <w:rsid w:val="002864EB"/>
    <w:rsid w:val="00287D58"/>
    <w:rsid w:val="0029249E"/>
    <w:rsid w:val="002A28D8"/>
    <w:rsid w:val="002A68EE"/>
    <w:rsid w:val="002E1FB5"/>
    <w:rsid w:val="002F34CC"/>
    <w:rsid w:val="002F5DE6"/>
    <w:rsid w:val="0031047D"/>
    <w:rsid w:val="00323C98"/>
    <w:rsid w:val="003A0299"/>
    <w:rsid w:val="003B4E6C"/>
    <w:rsid w:val="003F23FE"/>
    <w:rsid w:val="00400F68"/>
    <w:rsid w:val="00421061"/>
    <w:rsid w:val="00431FCA"/>
    <w:rsid w:val="00441E15"/>
    <w:rsid w:val="0044299B"/>
    <w:rsid w:val="004432B2"/>
    <w:rsid w:val="00447DA6"/>
    <w:rsid w:val="00454C54"/>
    <w:rsid w:val="00457770"/>
    <w:rsid w:val="00464C8B"/>
    <w:rsid w:val="0048137D"/>
    <w:rsid w:val="004C3D9B"/>
    <w:rsid w:val="005150C2"/>
    <w:rsid w:val="00526473"/>
    <w:rsid w:val="00562EA4"/>
    <w:rsid w:val="0059103A"/>
    <w:rsid w:val="005B2EA2"/>
    <w:rsid w:val="00611515"/>
    <w:rsid w:val="0063768A"/>
    <w:rsid w:val="0067793C"/>
    <w:rsid w:val="006972FD"/>
    <w:rsid w:val="006D0C24"/>
    <w:rsid w:val="006F618A"/>
    <w:rsid w:val="00716D5A"/>
    <w:rsid w:val="00736380"/>
    <w:rsid w:val="00747BAB"/>
    <w:rsid w:val="00767A32"/>
    <w:rsid w:val="007A0B8C"/>
    <w:rsid w:val="007B2B20"/>
    <w:rsid w:val="00827BDF"/>
    <w:rsid w:val="00872D2D"/>
    <w:rsid w:val="008907BF"/>
    <w:rsid w:val="008954D6"/>
    <w:rsid w:val="008E1357"/>
    <w:rsid w:val="008F5011"/>
    <w:rsid w:val="00901B60"/>
    <w:rsid w:val="009671C4"/>
    <w:rsid w:val="009B4B71"/>
    <w:rsid w:val="009D582B"/>
    <w:rsid w:val="009E24EC"/>
    <w:rsid w:val="00A70297"/>
    <w:rsid w:val="00A876B9"/>
    <w:rsid w:val="00A90FA3"/>
    <w:rsid w:val="00AD118D"/>
    <w:rsid w:val="00B02C5A"/>
    <w:rsid w:val="00B03BCC"/>
    <w:rsid w:val="00B41BF1"/>
    <w:rsid w:val="00B918BC"/>
    <w:rsid w:val="00BC3D27"/>
    <w:rsid w:val="00BE3D33"/>
    <w:rsid w:val="00BF6F0B"/>
    <w:rsid w:val="00C2540C"/>
    <w:rsid w:val="00C41D71"/>
    <w:rsid w:val="00C66FB5"/>
    <w:rsid w:val="00CB447D"/>
    <w:rsid w:val="00D2080F"/>
    <w:rsid w:val="00D825BD"/>
    <w:rsid w:val="00D93CFE"/>
    <w:rsid w:val="00DE3A92"/>
    <w:rsid w:val="00E24437"/>
    <w:rsid w:val="00E46D76"/>
    <w:rsid w:val="00E633E5"/>
    <w:rsid w:val="00EB0BE0"/>
    <w:rsid w:val="00EF2FCD"/>
    <w:rsid w:val="00F0422D"/>
    <w:rsid w:val="00F13813"/>
    <w:rsid w:val="00F35F21"/>
    <w:rsid w:val="00F362BC"/>
    <w:rsid w:val="00F55199"/>
    <w:rsid w:val="00F878C0"/>
    <w:rsid w:val="00F87CD8"/>
    <w:rsid w:val="00F927B9"/>
    <w:rsid w:val="00FA267B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1B5A8-1144-46E4-AEB4-06BC040C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4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44299B"/>
    <w:pPr>
      <w:suppressAutoHyphens w:val="0"/>
      <w:spacing w:after="60"/>
      <w:jc w:val="center"/>
      <w:outlineLvl w:val="1"/>
    </w:pPr>
    <w:rPr>
      <w:rFonts w:ascii="Cambria" w:hAnsi="Cambria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4299B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D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Břicháčková</dc:creator>
  <cp:lastModifiedBy>Eliška Blejchařová</cp:lastModifiedBy>
  <cp:revision>4</cp:revision>
  <dcterms:created xsi:type="dcterms:W3CDTF">2019-02-20T14:08:00Z</dcterms:created>
  <dcterms:modified xsi:type="dcterms:W3CDTF">2019-02-26T09:18:00Z</dcterms:modified>
</cp:coreProperties>
</file>