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64" w:rsidRPr="00132F10" w:rsidRDefault="00BC5664" w:rsidP="00E942A3">
      <w:pPr>
        <w:pStyle w:val="Nadpis1"/>
        <w:jc w:val="center"/>
      </w:pPr>
      <w:r w:rsidRPr="00132F10">
        <w:t>Krycí lis</w:t>
      </w:r>
      <w:bookmarkStart w:id="0" w:name="_GoBack"/>
      <w:bookmarkEnd w:id="0"/>
      <w:r w:rsidRPr="00132F10">
        <w:t>t nabídky</w:t>
      </w:r>
    </w:p>
    <w:p w:rsidR="008F445E" w:rsidRPr="00E942A3" w:rsidRDefault="008F445E" w:rsidP="008F445E">
      <w:pPr>
        <w:ind w:left="2340" w:hanging="2340"/>
        <w:jc w:val="both"/>
        <w:rPr>
          <w:rFonts w:ascii="Calibri" w:hAnsi="Calibri"/>
          <w:b/>
          <w:sz w:val="22"/>
          <w:szCs w:val="22"/>
        </w:rPr>
      </w:pPr>
    </w:p>
    <w:p w:rsidR="006A4DD8" w:rsidRPr="00DE5525" w:rsidRDefault="006A4DD8" w:rsidP="006A4DD8">
      <w:pPr>
        <w:ind w:left="2268" w:hanging="226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>Název zakázky:</w:t>
      </w:r>
      <w:r>
        <w:rPr>
          <w:rFonts w:ascii="Calibri" w:hAnsi="Calibri"/>
          <w:i/>
          <w:sz w:val="22"/>
          <w:szCs w:val="22"/>
        </w:rPr>
        <w:tab/>
      </w:r>
      <w:r w:rsidR="00D55945" w:rsidRPr="00D55945">
        <w:rPr>
          <w:rFonts w:asciiTheme="minorHAnsi" w:hAnsiTheme="minorHAnsi" w:cstheme="minorHAnsi"/>
          <w:b/>
          <w:sz w:val="22"/>
          <w:szCs w:val="22"/>
        </w:rPr>
        <w:t>ZŠ Dobrá – dodávka ICT vybavení</w:t>
      </w:r>
    </w:p>
    <w:p w:rsidR="006A4DD8" w:rsidRPr="00DE5525" w:rsidRDefault="006A4DD8" w:rsidP="006A4DD8">
      <w:pPr>
        <w:ind w:left="2268" w:hanging="22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5525">
        <w:rPr>
          <w:rFonts w:asciiTheme="minorHAnsi" w:hAnsiTheme="minorHAnsi" w:cstheme="minorHAnsi"/>
          <w:i/>
          <w:sz w:val="22"/>
          <w:szCs w:val="22"/>
        </w:rPr>
        <w:t>Název zadavatele:</w:t>
      </w:r>
      <w:r w:rsidRPr="00DE5525">
        <w:rPr>
          <w:rFonts w:asciiTheme="minorHAnsi" w:hAnsiTheme="minorHAnsi" w:cstheme="minorHAnsi"/>
          <w:i/>
          <w:sz w:val="22"/>
          <w:szCs w:val="22"/>
        </w:rPr>
        <w:tab/>
      </w:r>
      <w:r w:rsidR="00D55945" w:rsidRPr="00D55945">
        <w:rPr>
          <w:rFonts w:asciiTheme="minorHAnsi" w:hAnsiTheme="minorHAnsi" w:cstheme="minorHAnsi"/>
          <w:b/>
          <w:sz w:val="22"/>
          <w:szCs w:val="22"/>
        </w:rPr>
        <w:t>Základní škola Dobrá, příspěvková organizace</w:t>
      </w:r>
    </w:p>
    <w:p w:rsidR="000D1D85" w:rsidRPr="00E942A3" w:rsidRDefault="00A0130D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>
        <w:rPr>
          <w:rFonts w:ascii="Calibri" w:hAnsi="Calibri"/>
          <w:b/>
          <w:smallCaps/>
          <w:sz w:val="22"/>
          <w:szCs w:val="22"/>
          <w:lang w:val="cs-CZ"/>
        </w:rPr>
        <w:t>Nabídku předkládá účastník výběrového řízení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66"/>
      </w:tblGrid>
      <w:tr w:rsidR="000D1D85" w:rsidRPr="00E942A3" w:rsidTr="004374A4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366" w:type="dxa"/>
            <w:shd w:val="clear" w:color="auto" w:fill="FFFFFF"/>
          </w:tcPr>
          <w:p w:rsidR="000D1D85" w:rsidRPr="00E942A3" w:rsidRDefault="008A24B7" w:rsidP="004374A4">
            <w:pPr>
              <w:pStyle w:val="NormlnSoD"/>
              <w:ind w:right="152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678BF">
              <w:rPr>
                <w:rFonts w:ascii="Calibri" w:hAnsi="Calibri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separate"/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D1D85" w:rsidRPr="00E942A3" w:rsidTr="004374A4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</w:p>
        </w:tc>
        <w:tc>
          <w:tcPr>
            <w:tcW w:w="5366" w:type="dxa"/>
            <w:shd w:val="clear" w:color="auto" w:fill="FFFFFF"/>
          </w:tcPr>
          <w:p w:rsidR="000D1D85" w:rsidRPr="00E942A3" w:rsidRDefault="008A24B7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8BF">
              <w:rPr>
                <w:rFonts w:ascii="Calibri" w:hAnsi="Calibri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separate"/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D5790" w:rsidRPr="00E942A3" w:rsidTr="004374A4">
        <w:trPr>
          <w:cantSplit/>
          <w:trHeight w:val="240"/>
        </w:trPr>
        <w:tc>
          <w:tcPr>
            <w:tcW w:w="4253" w:type="dxa"/>
          </w:tcPr>
          <w:p w:rsidR="004D5790" w:rsidRPr="00E942A3" w:rsidRDefault="004D5790" w:rsidP="004D5790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Adresa pro doručování</w:t>
            </w:r>
          </w:p>
        </w:tc>
        <w:tc>
          <w:tcPr>
            <w:tcW w:w="5366" w:type="dxa"/>
            <w:shd w:val="clear" w:color="auto" w:fill="FFFFFF"/>
          </w:tcPr>
          <w:p w:rsidR="004D5790" w:rsidRDefault="008A24B7" w:rsidP="004D5790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790">
              <w:rPr>
                <w:rFonts w:ascii="Calibri" w:hAnsi="Calibri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separate"/>
            </w:r>
            <w:r w:rsidR="004D5790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4D5790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4D5790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4D5790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4D5790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1D85" w:rsidRPr="00E942A3" w:rsidTr="004374A4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IČ:</w:t>
            </w:r>
          </w:p>
        </w:tc>
        <w:tc>
          <w:tcPr>
            <w:tcW w:w="5366" w:type="dxa"/>
            <w:shd w:val="clear" w:color="auto" w:fill="FFFFFF"/>
          </w:tcPr>
          <w:p w:rsidR="000D1D85" w:rsidRPr="00E942A3" w:rsidRDefault="008A24B7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8BF">
              <w:rPr>
                <w:rFonts w:ascii="Calibri" w:hAnsi="Calibri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separate"/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1D85" w:rsidRPr="00E942A3" w:rsidTr="004374A4">
        <w:trPr>
          <w:cantSplit/>
          <w:trHeight w:val="240"/>
        </w:trPr>
        <w:tc>
          <w:tcPr>
            <w:tcW w:w="4253" w:type="dxa"/>
          </w:tcPr>
          <w:p w:rsidR="00682827" w:rsidRPr="00E942A3" w:rsidRDefault="00A0130D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Kontaktní osoba účastníka</w:t>
            </w:r>
            <w:r w:rsidR="000D1D85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366" w:type="dxa"/>
            <w:shd w:val="clear" w:color="auto" w:fill="FFFFFF"/>
          </w:tcPr>
          <w:p w:rsidR="000D1D85" w:rsidRPr="00E942A3" w:rsidRDefault="008A24B7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8BF">
              <w:rPr>
                <w:rFonts w:ascii="Calibri" w:hAnsi="Calibri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separate"/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F092A" w:rsidRPr="00E942A3" w:rsidTr="004374A4">
        <w:trPr>
          <w:cantSplit/>
          <w:trHeight w:val="240"/>
        </w:trPr>
        <w:tc>
          <w:tcPr>
            <w:tcW w:w="4253" w:type="dxa"/>
          </w:tcPr>
          <w:p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366" w:type="dxa"/>
            <w:shd w:val="clear" w:color="auto" w:fill="FFFFFF"/>
          </w:tcPr>
          <w:p w:rsidR="00BF092A" w:rsidRPr="00E942A3" w:rsidRDefault="008A24B7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8BF">
              <w:rPr>
                <w:rFonts w:ascii="Calibri" w:hAnsi="Calibri" w:cs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separate"/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 w:rsidR="00E678BF">
              <w:rPr>
                <w:rFonts w:ascii="Calibri" w:hAnsi="Calibri" w:cs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D1D85" w:rsidRDefault="000D1D85" w:rsidP="004374A4">
      <w:pPr>
        <w:ind w:right="-1"/>
        <w:jc w:val="both"/>
        <w:rPr>
          <w:rFonts w:ascii="Calibri" w:hAnsi="Calibri"/>
          <w:sz w:val="22"/>
          <w:szCs w:val="22"/>
          <w:lang w:val="cs-CZ"/>
        </w:rPr>
      </w:pPr>
      <w:r w:rsidRPr="00E942A3">
        <w:rPr>
          <w:rFonts w:ascii="Calibri" w:hAnsi="Calibri"/>
          <w:sz w:val="22"/>
          <w:szCs w:val="22"/>
          <w:lang w:val="cs-CZ"/>
        </w:rPr>
        <w:t xml:space="preserve">Pokyn pro </w:t>
      </w:r>
      <w:r w:rsidR="00A0130D">
        <w:rPr>
          <w:rFonts w:ascii="Calibri" w:hAnsi="Calibri"/>
          <w:sz w:val="22"/>
          <w:szCs w:val="22"/>
          <w:lang w:val="cs-CZ"/>
        </w:rPr>
        <w:t>účastníka</w:t>
      </w:r>
      <w:r w:rsidRPr="00E942A3">
        <w:rPr>
          <w:rFonts w:ascii="Calibri" w:hAnsi="Calibri"/>
          <w:sz w:val="22"/>
          <w:szCs w:val="22"/>
          <w:lang w:val="cs-CZ"/>
        </w:rPr>
        <w:t>: V případě</w:t>
      </w:r>
      <w:r w:rsidRPr="00E942A3">
        <w:rPr>
          <w:rFonts w:ascii="Calibri" w:hAnsi="Calibri"/>
          <w:b/>
          <w:sz w:val="22"/>
          <w:szCs w:val="22"/>
          <w:lang w:val="cs-CZ"/>
        </w:rPr>
        <w:t xml:space="preserve"> společné nabídky</w:t>
      </w:r>
      <w:r w:rsidR="00E942A3" w:rsidRPr="00E942A3">
        <w:rPr>
          <w:rFonts w:ascii="Calibri" w:hAnsi="Calibri"/>
          <w:sz w:val="22"/>
          <w:szCs w:val="22"/>
          <w:lang w:val="cs-CZ"/>
        </w:rPr>
        <w:t xml:space="preserve"> budou</w:t>
      </w:r>
      <w:r w:rsidRPr="00E942A3">
        <w:rPr>
          <w:rFonts w:ascii="Calibri" w:hAnsi="Calibri"/>
          <w:sz w:val="22"/>
          <w:szCs w:val="22"/>
          <w:lang w:val="cs-CZ"/>
        </w:rPr>
        <w:t xml:space="preserve"> v krycí</w:t>
      </w:r>
      <w:r w:rsidR="00E942A3" w:rsidRPr="00E942A3">
        <w:rPr>
          <w:rFonts w:ascii="Calibri" w:hAnsi="Calibri"/>
          <w:sz w:val="22"/>
          <w:szCs w:val="22"/>
          <w:lang w:val="cs-CZ"/>
        </w:rPr>
        <w:t>m</w:t>
      </w:r>
      <w:r w:rsidRPr="00E942A3">
        <w:rPr>
          <w:rFonts w:ascii="Calibri" w:hAnsi="Calibri"/>
          <w:sz w:val="22"/>
          <w:szCs w:val="22"/>
          <w:lang w:val="cs-CZ"/>
        </w:rPr>
        <w:t xml:space="preserve"> list</w:t>
      </w:r>
      <w:r w:rsidR="00E942A3" w:rsidRPr="00E942A3">
        <w:rPr>
          <w:rFonts w:ascii="Calibri" w:hAnsi="Calibri"/>
          <w:sz w:val="22"/>
          <w:szCs w:val="22"/>
          <w:lang w:val="cs-CZ"/>
        </w:rPr>
        <w:t>u</w:t>
      </w:r>
      <w:r w:rsidRPr="00E942A3">
        <w:rPr>
          <w:rFonts w:ascii="Calibri" w:hAnsi="Calibri"/>
          <w:sz w:val="22"/>
          <w:szCs w:val="22"/>
          <w:lang w:val="cs-CZ"/>
        </w:rPr>
        <w:t xml:space="preserve"> nabídky vyplněn</w:t>
      </w:r>
      <w:r w:rsidR="00E942A3" w:rsidRPr="00E942A3">
        <w:rPr>
          <w:rFonts w:ascii="Calibri" w:hAnsi="Calibri"/>
          <w:sz w:val="22"/>
          <w:szCs w:val="22"/>
          <w:lang w:val="cs-CZ"/>
        </w:rPr>
        <w:t>y</w:t>
      </w:r>
      <w:r w:rsidRPr="00E942A3">
        <w:rPr>
          <w:rFonts w:ascii="Calibri" w:hAnsi="Calibri"/>
          <w:sz w:val="22"/>
          <w:szCs w:val="22"/>
          <w:lang w:val="cs-CZ"/>
        </w:rPr>
        <w:t xml:space="preserve"> zvlášť pro </w:t>
      </w:r>
      <w:r w:rsidRPr="00E942A3">
        <w:rPr>
          <w:rFonts w:ascii="Calibri" w:hAnsi="Calibri"/>
          <w:sz w:val="22"/>
          <w:szCs w:val="22"/>
          <w:u w:val="single"/>
          <w:lang w:val="cs-CZ"/>
        </w:rPr>
        <w:t xml:space="preserve">každého </w:t>
      </w:r>
      <w:r w:rsidRPr="00E942A3">
        <w:rPr>
          <w:rFonts w:ascii="Calibri" w:hAnsi="Calibri"/>
          <w:sz w:val="22"/>
          <w:szCs w:val="22"/>
          <w:lang w:val="cs-CZ"/>
        </w:rPr>
        <w:t>z</w:t>
      </w:r>
      <w:r w:rsidR="00E942A3" w:rsidRPr="00E942A3">
        <w:rPr>
          <w:rFonts w:ascii="Calibri" w:hAnsi="Calibri"/>
          <w:sz w:val="22"/>
          <w:szCs w:val="22"/>
          <w:lang w:val="cs-CZ"/>
        </w:rPr>
        <w:t> </w:t>
      </w:r>
      <w:r w:rsidRPr="00E942A3">
        <w:rPr>
          <w:rFonts w:ascii="Calibri" w:hAnsi="Calibri"/>
          <w:sz w:val="22"/>
          <w:szCs w:val="22"/>
          <w:lang w:val="cs-CZ"/>
        </w:rPr>
        <w:t>dodavatelů</w:t>
      </w:r>
      <w:r w:rsidR="00E942A3" w:rsidRPr="00E942A3">
        <w:rPr>
          <w:rFonts w:ascii="Calibri" w:hAnsi="Calibri"/>
          <w:sz w:val="22"/>
          <w:szCs w:val="22"/>
          <w:lang w:val="cs-CZ"/>
        </w:rPr>
        <w:t xml:space="preserve"> identifikační údaje</w:t>
      </w:r>
      <w:r w:rsidRPr="00E942A3">
        <w:rPr>
          <w:rFonts w:ascii="Calibri" w:hAnsi="Calibri"/>
          <w:sz w:val="22"/>
          <w:szCs w:val="22"/>
          <w:lang w:val="cs-CZ"/>
        </w:rPr>
        <w:t xml:space="preserve">. </w:t>
      </w:r>
    </w:p>
    <w:p w:rsidR="00540AEC" w:rsidRPr="00E942A3" w:rsidRDefault="00540AEC" w:rsidP="00540AEC">
      <w:pPr>
        <w:ind w:right="-284"/>
        <w:rPr>
          <w:rFonts w:ascii="Calibri" w:hAnsi="Calibri"/>
          <w:sz w:val="22"/>
          <w:szCs w:val="22"/>
          <w:lang w:val="cs-CZ"/>
        </w:rPr>
      </w:pPr>
    </w:p>
    <w:p w:rsidR="000D1D85" w:rsidRDefault="006A4DD8" w:rsidP="00540AEC">
      <w:pPr>
        <w:ind w:right="-284"/>
        <w:rPr>
          <w:rFonts w:ascii="Calibri" w:hAnsi="Calibri"/>
          <w:smallCaps/>
          <w:sz w:val="22"/>
          <w:szCs w:val="22"/>
          <w:lang w:val="cs-CZ"/>
        </w:rPr>
      </w:pPr>
      <w:r>
        <w:rPr>
          <w:rFonts w:ascii="Calibri" w:hAnsi="Calibri"/>
          <w:smallCaps/>
          <w:sz w:val="22"/>
          <w:szCs w:val="22"/>
          <w:lang w:val="cs-CZ"/>
        </w:rPr>
        <w:t>hodnoty</w:t>
      </w:r>
      <w:r w:rsidR="00682827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>
        <w:rPr>
          <w:rFonts w:ascii="Calibri" w:hAnsi="Calibri"/>
          <w:smallCaps/>
          <w:sz w:val="22"/>
          <w:szCs w:val="22"/>
          <w:lang w:val="cs-CZ"/>
        </w:rPr>
        <w:t>kritérií hodnocení navrhovaných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A0130D">
        <w:rPr>
          <w:rFonts w:ascii="Calibri" w:hAnsi="Calibri"/>
          <w:smallCaps/>
          <w:sz w:val="22"/>
          <w:szCs w:val="22"/>
          <w:lang w:val="cs-CZ"/>
        </w:rPr>
        <w:t>účastníkem</w:t>
      </w:r>
      <w:r>
        <w:rPr>
          <w:rFonts w:ascii="Calibri" w:hAnsi="Calibri"/>
          <w:smallCaps/>
          <w:sz w:val="22"/>
          <w:szCs w:val="22"/>
          <w:lang w:val="cs-CZ"/>
        </w:rPr>
        <w:t xml:space="preserve"> výběrového řízení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682827" w:rsidRPr="00E942A3">
        <w:rPr>
          <w:rFonts w:ascii="Calibri" w:hAnsi="Calibri"/>
          <w:smallCaps/>
          <w:sz w:val="22"/>
          <w:szCs w:val="22"/>
          <w:lang w:val="cs-CZ"/>
        </w:rPr>
        <w:t>v</w:t>
      </w:r>
      <w:r w:rsidR="00AE6E18">
        <w:rPr>
          <w:rFonts w:ascii="Calibri" w:hAnsi="Calibri"/>
          <w:smallCaps/>
          <w:sz w:val="22"/>
          <w:szCs w:val="22"/>
          <w:lang w:val="cs-CZ"/>
        </w:rPr>
        <w:t> </w:t>
      </w:r>
      <w:r w:rsidR="00682827" w:rsidRPr="00E942A3">
        <w:rPr>
          <w:rFonts w:ascii="Calibri" w:hAnsi="Calibri"/>
          <w:smallCaps/>
          <w:sz w:val="22"/>
          <w:szCs w:val="22"/>
          <w:lang w:val="cs-CZ"/>
        </w:rPr>
        <w:t>nabídce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3644"/>
      </w:tblGrid>
      <w:tr w:rsidR="006A4DD8" w:rsidRPr="006E79DE" w:rsidTr="004023B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8" w:rsidRPr="006E79DE" w:rsidRDefault="006A4DD8" w:rsidP="00E2358C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 xml:space="preserve">Kritérium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D8" w:rsidRPr="006E79DE" w:rsidRDefault="006A4DD8" w:rsidP="00E2358C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>Hodnota</w:t>
            </w:r>
          </w:p>
        </w:tc>
      </w:tr>
      <w:tr w:rsidR="00C409AA" w:rsidRPr="006E79DE" w:rsidTr="009E1040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AA" w:rsidRDefault="00C409AA" w:rsidP="00C409AA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>Nabídková cena v Kč bez DPH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AA" w:rsidRDefault="00C409AA" w:rsidP="009E10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E6E18" w:rsidRPr="00E942A3" w:rsidRDefault="00AE6E18" w:rsidP="00540AEC">
      <w:pPr>
        <w:ind w:left="-142" w:right="-284"/>
        <w:rPr>
          <w:rFonts w:ascii="Calibri" w:hAnsi="Calibri"/>
          <w:sz w:val="22"/>
          <w:szCs w:val="22"/>
          <w:lang w:val="cs-CZ"/>
        </w:rPr>
      </w:pPr>
    </w:p>
    <w:p w:rsidR="004F6BA4" w:rsidRPr="000A00DD" w:rsidRDefault="004F6BA4" w:rsidP="000A00DD">
      <w:pPr>
        <w:ind w:left="-142" w:right="-1"/>
        <w:jc w:val="both"/>
        <w:rPr>
          <w:rFonts w:ascii="Calibri" w:hAnsi="Calibri"/>
          <w:b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>Čestné p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rohlášení 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osoby oprávněné jednat za </w:t>
      </w:r>
      <w:r w:rsidR="008802DB">
        <w:rPr>
          <w:rFonts w:ascii="Calibri" w:hAnsi="Calibri"/>
          <w:b/>
          <w:smallCaps/>
          <w:sz w:val="22"/>
          <w:szCs w:val="22"/>
          <w:lang w:val="cs-CZ"/>
        </w:rPr>
        <w:t>účastníka výběrového řízení</w:t>
      </w:r>
      <w:r w:rsidR="00A910AC">
        <w:rPr>
          <w:rFonts w:ascii="Calibri" w:hAnsi="Calibri"/>
          <w:sz w:val="22"/>
          <w:szCs w:val="22"/>
          <w:lang w:val="cs-CZ"/>
        </w:rPr>
        <w:t xml:space="preserve"> - ú</w:t>
      </w:r>
      <w:r w:rsidR="008802DB">
        <w:rPr>
          <w:rFonts w:ascii="Calibri" w:hAnsi="Calibri"/>
          <w:sz w:val="22"/>
          <w:szCs w:val="22"/>
          <w:lang w:val="cs-CZ"/>
        </w:rPr>
        <w:t>častník výběrového řízení</w:t>
      </w:r>
      <w:r w:rsidR="00A910AC">
        <w:rPr>
          <w:rFonts w:ascii="Calibri" w:hAnsi="Calibri"/>
          <w:sz w:val="22"/>
          <w:szCs w:val="22"/>
          <w:lang w:val="cs-CZ"/>
        </w:rPr>
        <w:t xml:space="preserve"> se</w:t>
      </w:r>
      <w:r w:rsidRPr="00E942A3">
        <w:rPr>
          <w:rFonts w:ascii="Calibri" w:hAnsi="Calibri"/>
          <w:sz w:val="22"/>
          <w:szCs w:val="22"/>
          <w:lang w:val="cs-CZ"/>
        </w:rPr>
        <w:t xml:space="preserve"> </w:t>
      </w:r>
      <w:r w:rsidR="000D1D85" w:rsidRPr="00E942A3">
        <w:rPr>
          <w:rFonts w:ascii="Calibri" w:hAnsi="Calibri"/>
          <w:sz w:val="22"/>
          <w:szCs w:val="22"/>
          <w:lang w:val="cs-CZ"/>
        </w:rPr>
        <w:t>před podáním nabídky podrobně seznámil se všemi zadávacími podmínkami,</w:t>
      </w:r>
      <w:r w:rsidR="00244D17">
        <w:rPr>
          <w:rFonts w:ascii="Calibri" w:hAnsi="Calibri"/>
          <w:sz w:val="22"/>
          <w:szCs w:val="22"/>
          <w:lang w:val="cs-CZ"/>
        </w:rPr>
        <w:t xml:space="preserve"> které jsou obsaženy ve výzvě k podání nabí</w:t>
      </w:r>
      <w:r w:rsidR="00350F8D">
        <w:rPr>
          <w:rFonts w:ascii="Calibri" w:hAnsi="Calibri"/>
          <w:sz w:val="22"/>
          <w:szCs w:val="22"/>
          <w:lang w:val="cs-CZ"/>
        </w:rPr>
        <w:t>dky a k prokázání kvalifikace k</w:t>
      </w:r>
      <w:r w:rsidR="00A910AC">
        <w:rPr>
          <w:rFonts w:ascii="Calibri" w:hAnsi="Calibri"/>
          <w:sz w:val="22"/>
          <w:szCs w:val="22"/>
          <w:lang w:val="cs-CZ"/>
        </w:rPr>
        <w:t xml:space="preserve"> veřejné </w:t>
      </w:r>
      <w:r w:rsidR="00350F8D">
        <w:rPr>
          <w:rFonts w:ascii="Calibri" w:hAnsi="Calibri"/>
          <w:sz w:val="22"/>
          <w:szCs w:val="22"/>
          <w:lang w:val="cs-CZ"/>
        </w:rPr>
        <w:t>zakázce malé</w:t>
      </w:r>
      <w:r w:rsidR="00A910AC">
        <w:rPr>
          <w:rFonts w:ascii="Calibri" w:hAnsi="Calibri"/>
          <w:sz w:val="22"/>
          <w:szCs w:val="22"/>
          <w:lang w:val="cs-CZ"/>
        </w:rPr>
        <w:t>ho rozsahu</w:t>
      </w:r>
      <w:r w:rsidR="00244D17">
        <w:rPr>
          <w:rFonts w:ascii="Calibri" w:hAnsi="Calibri"/>
          <w:sz w:val="22"/>
          <w:szCs w:val="22"/>
          <w:lang w:val="cs-CZ"/>
        </w:rPr>
        <w:t xml:space="preserve"> a</w:t>
      </w:r>
      <w:r w:rsidR="000D1D85" w:rsidRPr="00E942A3">
        <w:rPr>
          <w:rFonts w:ascii="Calibri" w:hAnsi="Calibri"/>
          <w:sz w:val="22"/>
          <w:szCs w:val="22"/>
          <w:lang w:val="cs-CZ"/>
        </w:rPr>
        <w:t xml:space="preserve"> těmto podmínkám porozuměl v plném rozsahu a bez výhrad </w:t>
      </w:r>
      <w:r w:rsidR="006654E4" w:rsidRPr="00E942A3">
        <w:rPr>
          <w:rFonts w:ascii="Calibri" w:hAnsi="Calibri"/>
          <w:sz w:val="22"/>
          <w:szCs w:val="22"/>
          <w:lang w:val="cs-CZ"/>
        </w:rPr>
        <w:t>je akceptuje</w:t>
      </w:r>
      <w:r w:rsidR="00263DF9" w:rsidRPr="00E942A3">
        <w:rPr>
          <w:rFonts w:ascii="Calibri" w:hAnsi="Calibri"/>
          <w:sz w:val="22"/>
          <w:szCs w:val="22"/>
          <w:lang w:val="cs-CZ"/>
        </w:rPr>
        <w:t>,</w:t>
      </w:r>
      <w:r w:rsidR="007A0E3E" w:rsidRPr="00E942A3">
        <w:rPr>
          <w:rFonts w:ascii="Calibri" w:hAnsi="Calibri"/>
          <w:sz w:val="22"/>
          <w:szCs w:val="22"/>
          <w:lang w:val="cs-CZ"/>
        </w:rPr>
        <w:t xml:space="preserve"> včetně obchodních podmínek</w:t>
      </w:r>
      <w:r w:rsidR="006F1C59">
        <w:rPr>
          <w:rFonts w:ascii="Calibri" w:hAnsi="Calibri"/>
          <w:sz w:val="22"/>
          <w:szCs w:val="22"/>
          <w:lang w:val="cs-CZ"/>
        </w:rPr>
        <w:t>.</w:t>
      </w:r>
    </w:p>
    <w:p w:rsidR="0065594C" w:rsidRDefault="0065594C" w:rsidP="000161DC">
      <w:pPr>
        <w:pStyle w:val="Textvbloku"/>
        <w:rPr>
          <w:rFonts w:ascii="Calibri" w:hAnsi="Calibri" w:cs="Times New Roman"/>
        </w:rPr>
      </w:pPr>
    </w:p>
    <w:p w:rsidR="000D1D85" w:rsidRPr="00E942A3" w:rsidRDefault="000D1D85" w:rsidP="004374A4">
      <w:pPr>
        <w:pStyle w:val="Textvbloku"/>
        <w:ind w:right="-1"/>
        <w:rPr>
          <w:rFonts w:ascii="Calibri" w:hAnsi="Calibri"/>
        </w:rPr>
      </w:pPr>
      <w:r w:rsidRPr="00E942A3">
        <w:rPr>
          <w:rFonts w:ascii="Calibri" w:hAnsi="Calibri" w:cs="Times New Roman"/>
        </w:rPr>
        <w:t>Toto prohlášení činím na základě své jasné, srozumitelné, svobodné a omylu prosté vůle a js</w:t>
      </w:r>
      <w:r w:rsidR="00263DF9" w:rsidRPr="00E942A3">
        <w:rPr>
          <w:rFonts w:ascii="Calibri" w:hAnsi="Calibri" w:cs="Times New Roman"/>
        </w:rPr>
        <w:t>e</w:t>
      </w:r>
      <w:r w:rsidRPr="00E942A3">
        <w:rPr>
          <w:rFonts w:ascii="Calibri" w:hAnsi="Calibri" w:cs="Times New Roman"/>
        </w:rPr>
        <w:t>m si vědom všech následků plynoucích z uvedení nepravdivých údajů.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654FD4" w:rsidRPr="006D7055" w:rsidTr="006A50B3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D4" w:rsidRPr="006D7055" w:rsidRDefault="00654FD4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4" w:rsidRPr="006D7055" w:rsidRDefault="00654FD4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54FD4" w:rsidRPr="006D7055" w:rsidTr="006A50B3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D4" w:rsidRPr="00654FD4" w:rsidRDefault="00654FD4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Jméno a příjmení osoby oprávněné jednat za účastníka</w:t>
            </w:r>
            <w: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výběrového</w:t>
            </w: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řízení</w:t>
            </w:r>
            <w: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 xml:space="preserve"> </w:t>
            </w: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4" w:rsidRPr="006D7055" w:rsidRDefault="00654FD4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5040CE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54FD4" w:rsidRPr="006D7055" w:rsidTr="006A50B3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D4" w:rsidRPr="006D7055" w:rsidRDefault="00654FD4" w:rsidP="006A50B3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4" w:rsidRPr="006D7055" w:rsidRDefault="00654FD4" w:rsidP="00C24240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82391F" w:rsidRPr="00E942A3" w:rsidRDefault="0082391F" w:rsidP="00A22C51">
      <w:pPr>
        <w:rPr>
          <w:rFonts w:ascii="Calibri" w:hAnsi="Calibri"/>
          <w:sz w:val="22"/>
          <w:szCs w:val="22"/>
        </w:rPr>
      </w:pPr>
    </w:p>
    <w:sectPr w:rsidR="0082391F" w:rsidRPr="00E942A3" w:rsidSect="00E942A3">
      <w:headerReference w:type="default" r:id="rId8"/>
      <w:pgSz w:w="11906" w:h="16838"/>
      <w:pgMar w:top="1671" w:right="1134" w:bottom="1134" w:left="1134" w:header="709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97" w:rsidRDefault="00A31697">
      <w:r>
        <w:separator/>
      </w:r>
    </w:p>
  </w:endnote>
  <w:endnote w:type="continuationSeparator" w:id="0">
    <w:p w:rsidR="00A31697" w:rsidRDefault="00A3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97" w:rsidRDefault="00A31697">
      <w:r>
        <w:separator/>
      </w:r>
    </w:p>
  </w:footnote>
  <w:footnote w:type="continuationSeparator" w:id="0">
    <w:p w:rsidR="00A31697" w:rsidRDefault="00A3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17" w:rsidRPr="00C96997" w:rsidRDefault="00D55945" w:rsidP="00C96997">
    <w:pPr>
      <w:tabs>
        <w:tab w:val="center" w:pos="4536"/>
        <w:tab w:val="right" w:pos="9072"/>
      </w:tabs>
      <w:autoSpaceDE w:val="0"/>
      <w:autoSpaceDN w:val="0"/>
      <w:spacing w:after="120"/>
      <w:jc w:val="center"/>
      <w:rPr>
        <w:rFonts w:ascii="Calibri" w:hAnsi="Calibri"/>
        <w:b/>
        <w:i/>
        <w:snapToGrid/>
        <w:sz w:val="18"/>
        <w:szCs w:val="22"/>
        <w:lang w:val="cs-CZ" w:eastAsia="cs-CZ"/>
      </w:rPr>
    </w:pPr>
    <w:r w:rsidRPr="00077A1B">
      <w:rPr>
        <w:noProof/>
      </w:rPr>
      <w:drawing>
        <wp:inline distT="0" distB="0" distL="0" distR="0" wp14:anchorId="7ED0E3CB" wp14:editId="2EBFD038">
          <wp:extent cx="5429250" cy="7867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5"/>
    <w:rsid w:val="000161D9"/>
    <w:rsid w:val="000161DC"/>
    <w:rsid w:val="00041153"/>
    <w:rsid w:val="00084F48"/>
    <w:rsid w:val="000974BB"/>
    <w:rsid w:val="000A00DD"/>
    <w:rsid w:val="000B1130"/>
    <w:rsid w:val="000C49E3"/>
    <w:rsid w:val="000C52DD"/>
    <w:rsid w:val="000D1D85"/>
    <w:rsid w:val="000E2374"/>
    <w:rsid w:val="00105186"/>
    <w:rsid w:val="00106092"/>
    <w:rsid w:val="00132F10"/>
    <w:rsid w:val="00133AD5"/>
    <w:rsid w:val="0015262E"/>
    <w:rsid w:val="00157A48"/>
    <w:rsid w:val="0017026B"/>
    <w:rsid w:val="00171668"/>
    <w:rsid w:val="00192741"/>
    <w:rsid w:val="00194A32"/>
    <w:rsid w:val="00196F7D"/>
    <w:rsid w:val="001C5FA5"/>
    <w:rsid w:val="001E697C"/>
    <w:rsid w:val="001F13E6"/>
    <w:rsid w:val="00201F3A"/>
    <w:rsid w:val="00233EDB"/>
    <w:rsid w:val="00244D17"/>
    <w:rsid w:val="0025060F"/>
    <w:rsid w:val="00252E78"/>
    <w:rsid w:val="002535BD"/>
    <w:rsid w:val="00257A48"/>
    <w:rsid w:val="002629F5"/>
    <w:rsid w:val="00263DF9"/>
    <w:rsid w:val="00291EA8"/>
    <w:rsid w:val="002B049A"/>
    <w:rsid w:val="002C1862"/>
    <w:rsid w:val="002C3717"/>
    <w:rsid w:val="002D53E0"/>
    <w:rsid w:val="002D6CC1"/>
    <w:rsid w:val="002E08BC"/>
    <w:rsid w:val="002E51E3"/>
    <w:rsid w:val="002F1A72"/>
    <w:rsid w:val="002F3B0B"/>
    <w:rsid w:val="002F3BA3"/>
    <w:rsid w:val="003033A8"/>
    <w:rsid w:val="00323251"/>
    <w:rsid w:val="0033429E"/>
    <w:rsid w:val="003365EE"/>
    <w:rsid w:val="00340695"/>
    <w:rsid w:val="00350F8D"/>
    <w:rsid w:val="00362BEC"/>
    <w:rsid w:val="00364C5C"/>
    <w:rsid w:val="00370B29"/>
    <w:rsid w:val="003A5B43"/>
    <w:rsid w:val="003B0B08"/>
    <w:rsid w:val="003C1A75"/>
    <w:rsid w:val="003C5AD3"/>
    <w:rsid w:val="004023BA"/>
    <w:rsid w:val="00431FCB"/>
    <w:rsid w:val="004374A4"/>
    <w:rsid w:val="00452D38"/>
    <w:rsid w:val="0046007D"/>
    <w:rsid w:val="004665DE"/>
    <w:rsid w:val="0047715B"/>
    <w:rsid w:val="00482B34"/>
    <w:rsid w:val="004A4CBF"/>
    <w:rsid w:val="004B438B"/>
    <w:rsid w:val="004B734B"/>
    <w:rsid w:val="004C575E"/>
    <w:rsid w:val="004D18D2"/>
    <w:rsid w:val="004D49AB"/>
    <w:rsid w:val="004D5790"/>
    <w:rsid w:val="004E69F3"/>
    <w:rsid w:val="004F6BA4"/>
    <w:rsid w:val="005040CE"/>
    <w:rsid w:val="00514C64"/>
    <w:rsid w:val="00523FFD"/>
    <w:rsid w:val="00526D48"/>
    <w:rsid w:val="00534B61"/>
    <w:rsid w:val="00540AEC"/>
    <w:rsid w:val="005459A2"/>
    <w:rsid w:val="00551EB9"/>
    <w:rsid w:val="005745F3"/>
    <w:rsid w:val="005A7C8D"/>
    <w:rsid w:val="005E52BF"/>
    <w:rsid w:val="00607308"/>
    <w:rsid w:val="00615FCC"/>
    <w:rsid w:val="00616042"/>
    <w:rsid w:val="00636C62"/>
    <w:rsid w:val="00654FD4"/>
    <w:rsid w:val="0065594C"/>
    <w:rsid w:val="00661A71"/>
    <w:rsid w:val="006654E4"/>
    <w:rsid w:val="00675275"/>
    <w:rsid w:val="00682827"/>
    <w:rsid w:val="006A4DD8"/>
    <w:rsid w:val="006C2EFE"/>
    <w:rsid w:val="006C5D2F"/>
    <w:rsid w:val="006D50DA"/>
    <w:rsid w:val="006E79DE"/>
    <w:rsid w:val="006F1C59"/>
    <w:rsid w:val="00734A33"/>
    <w:rsid w:val="00737578"/>
    <w:rsid w:val="00760178"/>
    <w:rsid w:val="0077057A"/>
    <w:rsid w:val="007766DB"/>
    <w:rsid w:val="007852B5"/>
    <w:rsid w:val="007A0E3E"/>
    <w:rsid w:val="007D1846"/>
    <w:rsid w:val="007E3742"/>
    <w:rsid w:val="0082391F"/>
    <w:rsid w:val="0084613F"/>
    <w:rsid w:val="00852B16"/>
    <w:rsid w:val="00856931"/>
    <w:rsid w:val="00862633"/>
    <w:rsid w:val="00865E38"/>
    <w:rsid w:val="008802DB"/>
    <w:rsid w:val="0089366C"/>
    <w:rsid w:val="008A24B7"/>
    <w:rsid w:val="008B342C"/>
    <w:rsid w:val="008C0E14"/>
    <w:rsid w:val="008E10FE"/>
    <w:rsid w:val="008E7CAE"/>
    <w:rsid w:val="008F445E"/>
    <w:rsid w:val="009353CD"/>
    <w:rsid w:val="00950D7A"/>
    <w:rsid w:val="00971B86"/>
    <w:rsid w:val="00976053"/>
    <w:rsid w:val="009778E7"/>
    <w:rsid w:val="009B472B"/>
    <w:rsid w:val="009E1040"/>
    <w:rsid w:val="009F036F"/>
    <w:rsid w:val="009F7718"/>
    <w:rsid w:val="00A0130D"/>
    <w:rsid w:val="00A22C51"/>
    <w:rsid w:val="00A26E7E"/>
    <w:rsid w:val="00A31697"/>
    <w:rsid w:val="00A50045"/>
    <w:rsid w:val="00A6593E"/>
    <w:rsid w:val="00A7175D"/>
    <w:rsid w:val="00A74708"/>
    <w:rsid w:val="00A910AC"/>
    <w:rsid w:val="00A91E69"/>
    <w:rsid w:val="00AA1CF7"/>
    <w:rsid w:val="00AC3DC1"/>
    <w:rsid w:val="00AD3BBB"/>
    <w:rsid w:val="00AE6E18"/>
    <w:rsid w:val="00B019CD"/>
    <w:rsid w:val="00B07689"/>
    <w:rsid w:val="00B11863"/>
    <w:rsid w:val="00B310AE"/>
    <w:rsid w:val="00B41CC0"/>
    <w:rsid w:val="00B977E1"/>
    <w:rsid w:val="00BA256B"/>
    <w:rsid w:val="00BA344D"/>
    <w:rsid w:val="00BB5AE8"/>
    <w:rsid w:val="00BB5C91"/>
    <w:rsid w:val="00BC2A43"/>
    <w:rsid w:val="00BC5664"/>
    <w:rsid w:val="00BF092A"/>
    <w:rsid w:val="00BF4D24"/>
    <w:rsid w:val="00C040D7"/>
    <w:rsid w:val="00C04C5C"/>
    <w:rsid w:val="00C2083F"/>
    <w:rsid w:val="00C21D49"/>
    <w:rsid w:val="00C223F5"/>
    <w:rsid w:val="00C24240"/>
    <w:rsid w:val="00C30152"/>
    <w:rsid w:val="00C409AA"/>
    <w:rsid w:val="00C411DF"/>
    <w:rsid w:val="00C634D0"/>
    <w:rsid w:val="00C94886"/>
    <w:rsid w:val="00C96997"/>
    <w:rsid w:val="00CA6599"/>
    <w:rsid w:val="00CB4AFE"/>
    <w:rsid w:val="00CC208D"/>
    <w:rsid w:val="00CC7C42"/>
    <w:rsid w:val="00CD2001"/>
    <w:rsid w:val="00CF531D"/>
    <w:rsid w:val="00D254E3"/>
    <w:rsid w:val="00D34EDB"/>
    <w:rsid w:val="00D35FC1"/>
    <w:rsid w:val="00D55945"/>
    <w:rsid w:val="00DA51B3"/>
    <w:rsid w:val="00DC0CEE"/>
    <w:rsid w:val="00DE5525"/>
    <w:rsid w:val="00E1378E"/>
    <w:rsid w:val="00E26942"/>
    <w:rsid w:val="00E678BF"/>
    <w:rsid w:val="00E731D5"/>
    <w:rsid w:val="00E942A3"/>
    <w:rsid w:val="00E97E6D"/>
    <w:rsid w:val="00EB1643"/>
    <w:rsid w:val="00EB27AA"/>
    <w:rsid w:val="00EB410A"/>
    <w:rsid w:val="00EB6674"/>
    <w:rsid w:val="00ED5F9C"/>
    <w:rsid w:val="00EF55B0"/>
    <w:rsid w:val="00F03411"/>
    <w:rsid w:val="00F15ED4"/>
    <w:rsid w:val="00F2406B"/>
    <w:rsid w:val="00F246BB"/>
    <w:rsid w:val="00F36273"/>
    <w:rsid w:val="00F409C4"/>
    <w:rsid w:val="00F61C4A"/>
    <w:rsid w:val="00F66431"/>
    <w:rsid w:val="00F87337"/>
    <w:rsid w:val="00FA6662"/>
    <w:rsid w:val="00FC48BC"/>
    <w:rsid w:val="00FE17A8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9452D-6CF5-4035-AF7B-A95C17F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lo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2E51E3"/>
    <w:rPr>
      <w:snapToGrid w:val="0"/>
      <w:sz w:val="24"/>
      <w:lang w:val="fr-FR" w:eastAsia="en-US"/>
    </w:rPr>
  </w:style>
  <w:style w:type="paragraph" w:styleId="Textpoznpodarou">
    <w:name w:val="footnote text"/>
    <w:basedOn w:val="Normln"/>
    <w:link w:val="TextpoznpodarouChar"/>
    <w:rsid w:val="00244D17"/>
    <w:rPr>
      <w:sz w:val="20"/>
    </w:rPr>
  </w:style>
  <w:style w:type="character" w:customStyle="1" w:styleId="TextpoznpodarouChar">
    <w:name w:val="Text pozn. pod čarou Char"/>
    <w:link w:val="Textpoznpodarou"/>
    <w:rsid w:val="00244D17"/>
    <w:rPr>
      <w:snapToGrid w:val="0"/>
      <w:lang w:val="fr-FR" w:eastAsia="en-US"/>
    </w:rPr>
  </w:style>
  <w:style w:type="character" w:styleId="Znakapoznpodarou">
    <w:name w:val="footnote reference"/>
    <w:rsid w:val="00244D17"/>
    <w:rPr>
      <w:vertAlign w:val="superscript"/>
    </w:rPr>
  </w:style>
  <w:style w:type="character" w:styleId="Siln">
    <w:name w:val="Strong"/>
    <w:basedOn w:val="Standardnpsmoodstavce"/>
    <w:uiPriority w:val="22"/>
    <w:qFormat/>
    <w:rsid w:val="00DE5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0FF2-8EB5-4C2C-996F-28FD171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creator>Jitka Hejlová</dc:creator>
  <cp:lastModifiedBy>Martin Ambrůz</cp:lastModifiedBy>
  <cp:revision>26</cp:revision>
  <cp:lastPrinted>2012-05-30T10:02:00Z</cp:lastPrinted>
  <dcterms:created xsi:type="dcterms:W3CDTF">2018-04-16T04:30:00Z</dcterms:created>
  <dcterms:modified xsi:type="dcterms:W3CDTF">2020-09-11T08:41:00Z</dcterms:modified>
</cp:coreProperties>
</file>