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64889" w14:textId="77777777" w:rsidR="005F248B" w:rsidRDefault="005F248B"/>
    <w:p w14:paraId="62C997D8" w14:textId="77777777" w:rsidR="005F248B" w:rsidRDefault="005F248B" w:rsidP="005F248B">
      <w:pPr>
        <w:spacing w:after="0" w:line="240" w:lineRule="auto"/>
        <w:jc w:val="center"/>
        <w:rPr>
          <w:rFonts w:ascii="Times New Roman" w:hAnsi="Times New Roman" w:cs="Times New Roman"/>
          <w:b/>
          <w:sz w:val="32"/>
          <w:szCs w:val="32"/>
        </w:rPr>
      </w:pPr>
      <w:r w:rsidRPr="005F248B">
        <w:rPr>
          <w:rFonts w:ascii="Times New Roman" w:hAnsi="Times New Roman" w:cs="Times New Roman"/>
          <w:b/>
          <w:sz w:val="32"/>
          <w:szCs w:val="32"/>
        </w:rPr>
        <w:t>NÁVRH SMLOUVY O DÍLO</w:t>
      </w:r>
    </w:p>
    <w:p w14:paraId="31E4AC0C" w14:textId="56BEECFE" w:rsidR="00C4674E" w:rsidRPr="00A06795" w:rsidRDefault="00C4674E" w:rsidP="00A06795">
      <w:pPr>
        <w:rPr>
          <w:rFonts w:ascii="Times New Roman" w:hAnsi="Times New Roman" w:cs="Times New Roman"/>
          <w:i/>
        </w:rPr>
      </w:pPr>
      <w:r w:rsidRPr="009E2763">
        <w:rPr>
          <w:rFonts w:ascii="Times New Roman" w:hAnsi="Times New Roman" w:cs="Times New Roman"/>
          <w:i/>
        </w:rPr>
        <w:t>uzavřena dle ustanovení §2</w:t>
      </w:r>
      <w:r>
        <w:rPr>
          <w:rFonts w:ascii="Times New Roman" w:hAnsi="Times New Roman" w:cs="Times New Roman"/>
          <w:i/>
        </w:rPr>
        <w:t>586 a násl. Občanského zákoníku</w:t>
      </w:r>
      <w:r w:rsidRPr="009E2763">
        <w:rPr>
          <w:rFonts w:ascii="Times New Roman" w:hAnsi="Times New Roman" w:cs="Times New Roman"/>
          <w:i/>
        </w:rPr>
        <w:t xml:space="preserve"> č. 89/2012 Sb.</w:t>
      </w:r>
      <w:r>
        <w:rPr>
          <w:rFonts w:ascii="Times New Roman" w:hAnsi="Times New Roman" w:cs="Times New Roman"/>
          <w:i/>
        </w:rPr>
        <w:t xml:space="preserve"> </w:t>
      </w:r>
      <w:r w:rsidRPr="009E2763">
        <w:rPr>
          <w:rFonts w:ascii="Times New Roman" w:hAnsi="Times New Roman" w:cs="Times New Roman"/>
          <w:i/>
        </w:rPr>
        <w:t>v platném znění</w:t>
      </w:r>
    </w:p>
    <w:p w14:paraId="2CA90474" w14:textId="77777777" w:rsidR="00C4674E" w:rsidRDefault="00C4674E" w:rsidP="00C4674E">
      <w:pPr>
        <w:pStyle w:val="Styl1"/>
      </w:pPr>
      <w:r w:rsidRPr="005F248B">
        <w:t>SMLUVNÍ STRANY</w:t>
      </w:r>
    </w:p>
    <w:p w14:paraId="6B1CA38A" w14:textId="77777777" w:rsidR="00C4674E" w:rsidRDefault="00C4674E" w:rsidP="00C4674E">
      <w:pPr>
        <w:pStyle w:val="Odstavecseseznamem"/>
        <w:ind w:left="360"/>
        <w:rPr>
          <w:rFonts w:ascii="Times New Roman" w:hAnsi="Times New Roman" w:cs="Times New Roman"/>
          <w:b/>
          <w:sz w:val="24"/>
          <w:szCs w:val="24"/>
        </w:rPr>
      </w:pPr>
    </w:p>
    <w:p w14:paraId="44BAD753" w14:textId="77777777" w:rsidR="00C4674E" w:rsidRDefault="00C4674E" w:rsidP="00C4674E">
      <w:pPr>
        <w:spacing w:after="0" w:line="240" w:lineRule="auto"/>
        <w:rPr>
          <w:rFonts w:ascii="Times New Roman" w:hAnsi="Times New Roman" w:cs="Times New Roman"/>
          <w:b/>
          <w:sz w:val="24"/>
          <w:szCs w:val="24"/>
        </w:rPr>
      </w:pPr>
      <w:r>
        <w:rPr>
          <w:rFonts w:ascii="Times New Roman" w:hAnsi="Times New Roman" w:cs="Times New Roman"/>
          <w:b/>
          <w:sz w:val="24"/>
          <w:szCs w:val="24"/>
        </w:rPr>
        <w:t>Objednatel:</w:t>
      </w:r>
      <w:r>
        <w:rPr>
          <w:rFonts w:ascii="Times New Roman" w:hAnsi="Times New Roman" w:cs="Times New Roman"/>
          <w:b/>
          <w:sz w:val="24"/>
          <w:szCs w:val="24"/>
        </w:rPr>
        <w:tab/>
      </w:r>
      <w:r>
        <w:rPr>
          <w:rFonts w:ascii="Times New Roman" w:hAnsi="Times New Roman" w:cs="Times New Roman"/>
          <w:b/>
          <w:sz w:val="24"/>
          <w:szCs w:val="24"/>
        </w:rPr>
        <w:tab/>
        <w:t>Works L&amp;W Group s.r.o.</w:t>
      </w:r>
      <w:r>
        <w:rPr>
          <w:rFonts w:ascii="Times New Roman" w:hAnsi="Times New Roman" w:cs="Times New Roman"/>
          <w:b/>
          <w:sz w:val="24"/>
          <w:szCs w:val="24"/>
        </w:rPr>
        <w:tab/>
      </w:r>
    </w:p>
    <w:p w14:paraId="4EE35E19" w14:textId="77777777" w:rsidR="00C4674E" w:rsidRPr="005A15F1" w:rsidRDefault="00C4674E" w:rsidP="00C4674E">
      <w:pPr>
        <w:spacing w:after="0" w:line="240" w:lineRule="auto"/>
        <w:rPr>
          <w:rFonts w:ascii="Times New Roman" w:hAnsi="Times New Roman" w:cs="Times New Roman"/>
          <w:sz w:val="24"/>
          <w:szCs w:val="24"/>
        </w:rPr>
      </w:pPr>
      <w:r>
        <w:rPr>
          <w:rFonts w:ascii="Times New Roman" w:hAnsi="Times New Roman" w:cs="Times New Roman"/>
          <w:sz w:val="24"/>
          <w:szCs w:val="24"/>
        </w:rPr>
        <w:t>Síd</w:t>
      </w:r>
      <w:r w:rsidRPr="005A15F1">
        <w:rPr>
          <w:rFonts w:ascii="Times New Roman" w:hAnsi="Times New Roman" w:cs="Times New Roman"/>
          <w:sz w:val="24"/>
          <w:szCs w:val="24"/>
        </w:rPr>
        <w:t>lo:</w:t>
      </w:r>
      <w:r w:rsidRPr="005A15F1">
        <w:rPr>
          <w:rFonts w:ascii="Times New Roman" w:hAnsi="Times New Roman" w:cs="Times New Roman"/>
          <w:sz w:val="24"/>
          <w:szCs w:val="24"/>
        </w:rPr>
        <w:tab/>
      </w:r>
      <w:r w:rsidRPr="005A15F1">
        <w:rPr>
          <w:rFonts w:ascii="Times New Roman" w:hAnsi="Times New Roman" w:cs="Times New Roman"/>
          <w:sz w:val="24"/>
          <w:szCs w:val="24"/>
        </w:rPr>
        <w:tab/>
      </w:r>
      <w:r w:rsidRPr="005A15F1">
        <w:rPr>
          <w:rFonts w:ascii="Times New Roman" w:hAnsi="Times New Roman" w:cs="Times New Roman"/>
          <w:sz w:val="24"/>
          <w:szCs w:val="24"/>
        </w:rPr>
        <w:tab/>
      </w:r>
      <w:r>
        <w:rPr>
          <w:rFonts w:ascii="Times New Roman" w:hAnsi="Times New Roman" w:cs="Times New Roman"/>
          <w:sz w:val="24"/>
          <w:szCs w:val="24"/>
        </w:rPr>
        <w:t>Pražská třída 155, 500 04 Hradec Králové – Kukleny</w:t>
      </w:r>
      <w:r w:rsidRPr="005A15F1">
        <w:rPr>
          <w:rFonts w:ascii="Times New Roman" w:hAnsi="Times New Roman" w:cs="Times New Roman"/>
          <w:sz w:val="24"/>
          <w:szCs w:val="24"/>
        </w:rPr>
        <w:tab/>
      </w:r>
    </w:p>
    <w:p w14:paraId="039DC1D9" w14:textId="77777777" w:rsidR="00C4674E" w:rsidRPr="005A15F1" w:rsidRDefault="00C4674E" w:rsidP="00C4674E">
      <w:pPr>
        <w:spacing w:after="0" w:line="240" w:lineRule="auto"/>
        <w:rPr>
          <w:rFonts w:ascii="Times New Roman" w:hAnsi="Times New Roman" w:cs="Times New Roman"/>
          <w:sz w:val="24"/>
          <w:szCs w:val="24"/>
        </w:rPr>
      </w:pPr>
      <w:r w:rsidRPr="005A15F1">
        <w:rPr>
          <w:rFonts w:ascii="Times New Roman" w:hAnsi="Times New Roman" w:cs="Times New Roman"/>
          <w:sz w:val="24"/>
          <w:szCs w:val="24"/>
        </w:rPr>
        <w:t>Zastoupený:</w:t>
      </w:r>
      <w:r w:rsidRPr="005A15F1">
        <w:rPr>
          <w:rFonts w:ascii="Times New Roman" w:hAnsi="Times New Roman" w:cs="Times New Roman"/>
          <w:sz w:val="24"/>
          <w:szCs w:val="24"/>
        </w:rPr>
        <w:tab/>
      </w:r>
      <w:r w:rsidRPr="005A15F1">
        <w:rPr>
          <w:rFonts w:ascii="Times New Roman" w:hAnsi="Times New Roman" w:cs="Times New Roman"/>
          <w:sz w:val="24"/>
          <w:szCs w:val="24"/>
        </w:rPr>
        <w:tab/>
      </w:r>
      <w:r>
        <w:rPr>
          <w:rFonts w:ascii="Times New Roman" w:hAnsi="Times New Roman" w:cs="Times New Roman"/>
          <w:sz w:val="24"/>
          <w:szCs w:val="24"/>
        </w:rPr>
        <w:t>Marie Dvořáková, jednatelka společnosti</w:t>
      </w:r>
      <w:r w:rsidRPr="005A15F1">
        <w:rPr>
          <w:rFonts w:ascii="Times New Roman" w:hAnsi="Times New Roman" w:cs="Times New Roman"/>
          <w:sz w:val="24"/>
          <w:szCs w:val="24"/>
        </w:rPr>
        <w:tab/>
      </w:r>
    </w:p>
    <w:p w14:paraId="5622505D" w14:textId="77777777" w:rsidR="00C4674E" w:rsidRPr="005A15F1" w:rsidRDefault="00C4674E" w:rsidP="00C4674E">
      <w:pPr>
        <w:spacing w:after="0" w:line="240" w:lineRule="auto"/>
        <w:rPr>
          <w:rFonts w:ascii="Times New Roman" w:hAnsi="Times New Roman" w:cs="Times New Roman"/>
          <w:sz w:val="24"/>
          <w:szCs w:val="24"/>
        </w:rPr>
      </w:pPr>
      <w:r w:rsidRPr="005A15F1">
        <w:rPr>
          <w:rFonts w:ascii="Times New Roman" w:hAnsi="Times New Roman" w:cs="Times New Roman"/>
          <w:sz w:val="24"/>
          <w:szCs w:val="24"/>
        </w:rPr>
        <w:t>Kontaktní osoba:</w:t>
      </w:r>
      <w:r w:rsidRPr="005A15F1">
        <w:rPr>
          <w:rFonts w:ascii="Times New Roman" w:hAnsi="Times New Roman" w:cs="Times New Roman"/>
          <w:sz w:val="24"/>
          <w:szCs w:val="24"/>
        </w:rPr>
        <w:tab/>
      </w:r>
      <w:r w:rsidRPr="005A15F1">
        <w:rPr>
          <w:rFonts w:ascii="Times New Roman" w:hAnsi="Times New Roman" w:cs="Times New Roman"/>
          <w:sz w:val="24"/>
          <w:szCs w:val="24"/>
        </w:rPr>
        <w:tab/>
      </w:r>
      <w:r>
        <w:rPr>
          <w:rFonts w:ascii="Times New Roman" w:hAnsi="Times New Roman" w:cs="Times New Roman"/>
          <w:sz w:val="24"/>
          <w:szCs w:val="24"/>
        </w:rPr>
        <w:t>Mare Dvořáková, jednatelka společnosti</w:t>
      </w:r>
      <w:r w:rsidRPr="005A15F1">
        <w:rPr>
          <w:rFonts w:ascii="Times New Roman" w:hAnsi="Times New Roman" w:cs="Times New Roman"/>
          <w:sz w:val="24"/>
          <w:szCs w:val="24"/>
        </w:rPr>
        <w:tab/>
      </w:r>
    </w:p>
    <w:p w14:paraId="7D71D1E7" w14:textId="77777777" w:rsidR="00C4674E" w:rsidRPr="005A15F1" w:rsidRDefault="00C4674E" w:rsidP="00C4674E">
      <w:pPr>
        <w:spacing w:after="0" w:line="240" w:lineRule="auto"/>
        <w:rPr>
          <w:rFonts w:ascii="Times New Roman" w:hAnsi="Times New Roman" w:cs="Times New Roman"/>
          <w:sz w:val="24"/>
          <w:szCs w:val="24"/>
        </w:rPr>
      </w:pPr>
      <w:r w:rsidRPr="005A15F1">
        <w:rPr>
          <w:rFonts w:ascii="Times New Roman" w:hAnsi="Times New Roman" w:cs="Times New Roman"/>
          <w:sz w:val="24"/>
          <w:szCs w:val="24"/>
        </w:rPr>
        <w:t>E-mail/telefon:</w:t>
      </w:r>
      <w:r w:rsidRPr="005A15F1">
        <w:rPr>
          <w:rFonts w:ascii="Times New Roman" w:hAnsi="Times New Roman" w:cs="Times New Roman"/>
          <w:sz w:val="24"/>
          <w:szCs w:val="24"/>
        </w:rPr>
        <w:tab/>
      </w:r>
      <w:r w:rsidRPr="005A15F1">
        <w:rPr>
          <w:rFonts w:ascii="Times New Roman" w:hAnsi="Times New Roman" w:cs="Times New Roman"/>
          <w:sz w:val="24"/>
          <w:szCs w:val="24"/>
        </w:rPr>
        <w:tab/>
      </w:r>
      <w:hyperlink r:id="rId7" w:history="1">
        <w:r w:rsidRPr="00503A2E">
          <w:rPr>
            <w:rStyle w:val="Hypertextovodkaz"/>
            <w:rFonts w:ascii="Times New Roman" w:hAnsi="Times New Roman" w:cs="Times New Roman"/>
            <w:color w:val="auto"/>
            <w:sz w:val="24"/>
            <w:szCs w:val="24"/>
            <w:u w:val="none"/>
          </w:rPr>
          <w:t>dvorakova@wlwgroup.cz</w:t>
        </w:r>
      </w:hyperlink>
      <w:r w:rsidRPr="00503A2E">
        <w:rPr>
          <w:rFonts w:ascii="Times New Roman" w:hAnsi="Times New Roman" w:cs="Times New Roman"/>
          <w:sz w:val="24"/>
          <w:szCs w:val="24"/>
        </w:rPr>
        <w:t>,</w:t>
      </w:r>
      <w:r>
        <w:rPr>
          <w:rFonts w:ascii="Times New Roman" w:hAnsi="Times New Roman" w:cs="Times New Roman"/>
          <w:sz w:val="24"/>
          <w:szCs w:val="24"/>
        </w:rPr>
        <w:t xml:space="preserve"> </w:t>
      </w:r>
      <w:r w:rsidRPr="005A15F1">
        <w:rPr>
          <w:rFonts w:ascii="Times New Roman" w:hAnsi="Times New Roman" w:cs="Times New Roman"/>
          <w:sz w:val="24"/>
          <w:szCs w:val="24"/>
        </w:rPr>
        <w:t>+420</w:t>
      </w:r>
      <w:r>
        <w:rPr>
          <w:rFonts w:ascii="Times New Roman" w:hAnsi="Times New Roman" w:cs="Times New Roman"/>
          <w:sz w:val="24"/>
          <w:szCs w:val="24"/>
        </w:rPr>
        <w:t> 773 882 196</w:t>
      </w:r>
    </w:p>
    <w:p w14:paraId="128E8E1F" w14:textId="77777777" w:rsidR="00C4674E" w:rsidRPr="005A15F1" w:rsidRDefault="00C4674E" w:rsidP="00C4674E">
      <w:pPr>
        <w:spacing w:after="0" w:line="240" w:lineRule="auto"/>
        <w:rPr>
          <w:rFonts w:ascii="Times New Roman" w:hAnsi="Times New Roman" w:cs="Times New Roman"/>
          <w:sz w:val="24"/>
          <w:szCs w:val="24"/>
        </w:rPr>
      </w:pPr>
      <w:r w:rsidRPr="005A15F1">
        <w:rPr>
          <w:rFonts w:ascii="Times New Roman" w:hAnsi="Times New Roman" w:cs="Times New Roman"/>
          <w:sz w:val="24"/>
          <w:szCs w:val="24"/>
        </w:rPr>
        <w:t>IČ:</w:t>
      </w:r>
      <w:r w:rsidRPr="005A15F1">
        <w:rPr>
          <w:rFonts w:ascii="Times New Roman" w:hAnsi="Times New Roman" w:cs="Times New Roman"/>
          <w:sz w:val="24"/>
          <w:szCs w:val="24"/>
        </w:rPr>
        <w:tab/>
      </w:r>
      <w:r w:rsidRPr="005A15F1">
        <w:rPr>
          <w:rFonts w:ascii="Times New Roman" w:hAnsi="Times New Roman" w:cs="Times New Roman"/>
          <w:sz w:val="24"/>
          <w:szCs w:val="24"/>
        </w:rPr>
        <w:tab/>
      </w:r>
      <w:r w:rsidRPr="005A15F1">
        <w:rPr>
          <w:rFonts w:ascii="Times New Roman" w:hAnsi="Times New Roman" w:cs="Times New Roman"/>
          <w:sz w:val="24"/>
          <w:szCs w:val="24"/>
        </w:rPr>
        <w:tab/>
      </w:r>
      <w:r>
        <w:rPr>
          <w:rFonts w:ascii="Times New Roman" w:hAnsi="Times New Roman" w:cs="Times New Roman"/>
          <w:sz w:val="24"/>
          <w:szCs w:val="24"/>
        </w:rPr>
        <w:t>288 17 630</w:t>
      </w:r>
      <w:r w:rsidRPr="005A15F1">
        <w:rPr>
          <w:rFonts w:ascii="Times New Roman" w:hAnsi="Times New Roman" w:cs="Times New Roman"/>
          <w:sz w:val="24"/>
          <w:szCs w:val="24"/>
        </w:rPr>
        <w:tab/>
      </w:r>
    </w:p>
    <w:p w14:paraId="01EEF0D7" w14:textId="77777777" w:rsidR="00C4674E" w:rsidRPr="005A15F1" w:rsidRDefault="00C4674E" w:rsidP="00C4674E">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A15F1">
        <w:rPr>
          <w:rFonts w:ascii="Times New Roman" w:hAnsi="Times New Roman" w:cs="Times New Roman"/>
          <w:sz w:val="24"/>
          <w:szCs w:val="24"/>
        </w:rPr>
        <w:t>CZ</w:t>
      </w:r>
      <w:r>
        <w:rPr>
          <w:rFonts w:ascii="Times New Roman" w:hAnsi="Times New Roman" w:cs="Times New Roman"/>
          <w:sz w:val="24"/>
          <w:szCs w:val="24"/>
        </w:rPr>
        <w:t>28817630</w:t>
      </w:r>
    </w:p>
    <w:p w14:paraId="469A16B6" w14:textId="2C523848" w:rsidR="00C4674E" w:rsidRPr="00A06795" w:rsidRDefault="00C4674E" w:rsidP="00C4674E">
      <w:pPr>
        <w:spacing w:after="0" w:line="240" w:lineRule="auto"/>
        <w:rPr>
          <w:rFonts w:ascii="Times New Roman" w:hAnsi="Times New Roman" w:cs="Times New Roman"/>
          <w:sz w:val="24"/>
          <w:szCs w:val="24"/>
        </w:rPr>
      </w:pPr>
      <w:r w:rsidRPr="00A06795">
        <w:rPr>
          <w:rFonts w:ascii="Times New Roman" w:hAnsi="Times New Roman" w:cs="Times New Roman"/>
          <w:sz w:val="24"/>
          <w:szCs w:val="24"/>
        </w:rPr>
        <w:t>Bankovní spojení:</w:t>
      </w:r>
      <w:r w:rsidRPr="00A06795">
        <w:rPr>
          <w:rFonts w:ascii="Times New Roman" w:hAnsi="Times New Roman" w:cs="Times New Roman"/>
          <w:sz w:val="24"/>
          <w:szCs w:val="24"/>
        </w:rPr>
        <w:tab/>
      </w:r>
      <w:r w:rsidR="00004D8C" w:rsidRPr="00A06795">
        <w:rPr>
          <w:rFonts w:ascii="Times New Roman" w:hAnsi="Times New Roman" w:cs="Times New Roman"/>
          <w:sz w:val="24"/>
          <w:szCs w:val="24"/>
        </w:rPr>
        <w:t>ČSOB a. s., Hradec Králové</w:t>
      </w:r>
      <w:r w:rsidRPr="00A06795">
        <w:rPr>
          <w:rFonts w:ascii="Times New Roman" w:hAnsi="Times New Roman" w:cs="Times New Roman"/>
          <w:sz w:val="24"/>
          <w:szCs w:val="24"/>
        </w:rPr>
        <w:tab/>
      </w:r>
    </w:p>
    <w:p w14:paraId="20661D36" w14:textId="30A2DDA9" w:rsidR="00C4674E" w:rsidRDefault="00C4674E" w:rsidP="00C4674E">
      <w:pPr>
        <w:spacing w:after="0" w:line="240" w:lineRule="auto"/>
        <w:rPr>
          <w:rFonts w:ascii="Times New Roman" w:hAnsi="Times New Roman" w:cs="Times New Roman"/>
          <w:sz w:val="24"/>
          <w:szCs w:val="24"/>
        </w:rPr>
      </w:pPr>
      <w:r w:rsidRPr="00A06795">
        <w:rPr>
          <w:rFonts w:ascii="Times New Roman" w:hAnsi="Times New Roman" w:cs="Times New Roman"/>
          <w:sz w:val="24"/>
          <w:szCs w:val="24"/>
        </w:rPr>
        <w:t>Číslo účtu:</w:t>
      </w:r>
      <w:r w:rsidR="00004D8C" w:rsidRPr="00A06795">
        <w:rPr>
          <w:rFonts w:ascii="Times New Roman" w:hAnsi="Times New Roman" w:cs="Times New Roman"/>
          <w:sz w:val="24"/>
          <w:szCs w:val="24"/>
        </w:rPr>
        <w:tab/>
      </w:r>
      <w:r w:rsidR="00004D8C" w:rsidRPr="00A06795">
        <w:rPr>
          <w:rFonts w:ascii="Times New Roman" w:hAnsi="Times New Roman" w:cs="Times New Roman"/>
          <w:sz w:val="24"/>
          <w:szCs w:val="24"/>
        </w:rPr>
        <w:tab/>
        <w:t>243 729 410/0300</w:t>
      </w:r>
      <w:r w:rsidR="00004D8C">
        <w:rPr>
          <w:rFonts w:ascii="Times New Roman" w:hAnsi="Times New Roman" w:cs="Times New Roman"/>
          <w:sz w:val="24"/>
          <w:szCs w:val="24"/>
        </w:rPr>
        <w:tab/>
      </w:r>
    </w:p>
    <w:p w14:paraId="087B69FA" w14:textId="77777777" w:rsidR="00C4674E" w:rsidRDefault="00C4674E" w:rsidP="00C4674E">
      <w:pPr>
        <w:spacing w:after="0" w:line="240" w:lineRule="auto"/>
        <w:rPr>
          <w:rFonts w:ascii="Times New Roman" w:hAnsi="Times New Roman" w:cs="Times New Roman"/>
          <w:sz w:val="24"/>
          <w:szCs w:val="24"/>
        </w:rPr>
      </w:pPr>
    </w:p>
    <w:p w14:paraId="019D48A2" w14:textId="77777777" w:rsidR="00C4674E" w:rsidRDefault="00C4674E" w:rsidP="00C4674E">
      <w:pPr>
        <w:spacing w:after="0" w:line="240" w:lineRule="auto"/>
        <w:rPr>
          <w:rFonts w:ascii="Times New Roman" w:hAnsi="Times New Roman" w:cs="Times New Roman"/>
          <w:sz w:val="24"/>
          <w:szCs w:val="24"/>
        </w:rPr>
      </w:pPr>
      <w:r>
        <w:rPr>
          <w:rFonts w:ascii="Times New Roman" w:hAnsi="Times New Roman"/>
          <w:sz w:val="24"/>
        </w:rPr>
        <w:t xml:space="preserve">Společnost je zapsána v obchodním rejstříku </w:t>
      </w:r>
      <w:r w:rsidRPr="00667D9D">
        <w:rPr>
          <w:rFonts w:ascii="Times New Roman" w:hAnsi="Times New Roman"/>
          <w:sz w:val="24"/>
        </w:rPr>
        <w:t xml:space="preserve">u </w:t>
      </w:r>
      <w:r>
        <w:rPr>
          <w:rFonts w:ascii="Times New Roman" w:hAnsi="Times New Roman"/>
          <w:sz w:val="24"/>
        </w:rPr>
        <w:t>Krajského soudu</w:t>
      </w:r>
      <w:r w:rsidRPr="00667D9D">
        <w:rPr>
          <w:rFonts w:ascii="Times New Roman" w:hAnsi="Times New Roman"/>
          <w:sz w:val="24"/>
        </w:rPr>
        <w:t xml:space="preserve"> v</w:t>
      </w:r>
      <w:r>
        <w:rPr>
          <w:rFonts w:ascii="Times New Roman" w:hAnsi="Times New Roman"/>
          <w:sz w:val="24"/>
        </w:rPr>
        <w:t> Hradci Králové, oddíl C vložka 29134, datum zápisu 27. dubna 2011.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9F813CB" w14:textId="77777777" w:rsidR="00C4674E" w:rsidRPr="005F248B" w:rsidRDefault="00C4674E" w:rsidP="00C4674E">
      <w:pPr>
        <w:spacing w:after="0" w:line="240" w:lineRule="auto"/>
        <w:rPr>
          <w:rFonts w:ascii="Times New Roman" w:hAnsi="Times New Roman" w:cs="Times New Roman"/>
          <w:b/>
          <w:i/>
          <w:sz w:val="24"/>
          <w:szCs w:val="24"/>
        </w:rPr>
      </w:pPr>
      <w:r w:rsidRPr="005F248B">
        <w:rPr>
          <w:rFonts w:ascii="Times New Roman" w:hAnsi="Times New Roman" w:cs="Times New Roman"/>
          <w:b/>
          <w:i/>
          <w:sz w:val="24"/>
          <w:szCs w:val="24"/>
        </w:rPr>
        <w:t>dále jen „objednatel“</w:t>
      </w:r>
    </w:p>
    <w:p w14:paraId="0D1C1B48" w14:textId="77777777" w:rsidR="00C4674E" w:rsidRDefault="00C4674E" w:rsidP="00C4674E">
      <w:pPr>
        <w:spacing w:after="0" w:line="240" w:lineRule="auto"/>
        <w:rPr>
          <w:rFonts w:ascii="Times New Roman" w:hAnsi="Times New Roman" w:cs="Times New Roman"/>
          <w:sz w:val="24"/>
          <w:szCs w:val="24"/>
        </w:rPr>
      </w:pPr>
    </w:p>
    <w:p w14:paraId="0A4F518B" w14:textId="77777777" w:rsidR="00C4674E" w:rsidRDefault="00C4674E" w:rsidP="00C4674E">
      <w:pPr>
        <w:spacing w:after="0" w:line="240" w:lineRule="auto"/>
        <w:rPr>
          <w:rFonts w:ascii="Times New Roman" w:hAnsi="Times New Roman" w:cs="Times New Roman"/>
          <w:sz w:val="24"/>
          <w:szCs w:val="24"/>
        </w:rPr>
      </w:pPr>
    </w:p>
    <w:p w14:paraId="1FF7FC0E" w14:textId="77777777" w:rsidR="00C4674E" w:rsidRDefault="00C4674E" w:rsidP="00C4674E">
      <w:pPr>
        <w:spacing w:after="0" w:line="240" w:lineRule="auto"/>
        <w:rPr>
          <w:rFonts w:ascii="Times New Roman" w:hAnsi="Times New Roman" w:cs="Times New Roman"/>
          <w:b/>
          <w:sz w:val="24"/>
          <w:szCs w:val="24"/>
        </w:rPr>
      </w:pPr>
      <w:r w:rsidRPr="005F248B">
        <w:rPr>
          <w:rFonts w:ascii="Times New Roman" w:hAnsi="Times New Roman" w:cs="Times New Roman"/>
          <w:b/>
          <w:sz w:val="24"/>
          <w:szCs w:val="24"/>
        </w:rPr>
        <w:t>Zhotovitel:</w:t>
      </w:r>
      <w:r w:rsidRPr="005F248B">
        <w:rPr>
          <w:rFonts w:ascii="Times New Roman" w:hAnsi="Times New Roman" w:cs="Times New Roman"/>
          <w:b/>
          <w:sz w:val="24"/>
          <w:szCs w:val="24"/>
        </w:rPr>
        <w:tab/>
      </w:r>
      <w:r w:rsidRPr="005F248B">
        <w:rPr>
          <w:rFonts w:ascii="Times New Roman" w:hAnsi="Times New Roman" w:cs="Times New Roman"/>
          <w:b/>
          <w:sz w:val="24"/>
          <w:szCs w:val="24"/>
        </w:rPr>
        <w:tab/>
      </w:r>
      <w:r w:rsidRPr="005F248B">
        <w:rPr>
          <w:rFonts w:ascii="Times New Roman" w:hAnsi="Times New Roman" w:cs="Times New Roman"/>
          <w:b/>
          <w:sz w:val="24"/>
          <w:szCs w:val="24"/>
        </w:rPr>
        <w:tab/>
      </w:r>
    </w:p>
    <w:p w14:paraId="078D69E9" w14:textId="77777777" w:rsidR="00C4674E" w:rsidRDefault="00C4674E" w:rsidP="00C4674E">
      <w:pPr>
        <w:spacing w:after="0" w:line="240" w:lineRule="auto"/>
        <w:rPr>
          <w:rFonts w:ascii="Times New Roman" w:hAnsi="Times New Roman" w:cs="Times New Roman"/>
          <w:sz w:val="24"/>
          <w:szCs w:val="24"/>
        </w:rPr>
      </w:pPr>
      <w:r w:rsidRPr="005263DA">
        <w:rPr>
          <w:rFonts w:ascii="Times New Roman" w:hAnsi="Times New Roman"/>
          <w:sz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724D00B" w14:textId="77777777" w:rsidR="00C4674E" w:rsidRDefault="00C4674E" w:rsidP="00C4674E">
      <w:pPr>
        <w:spacing w:after="0" w:line="240" w:lineRule="auto"/>
        <w:rPr>
          <w:rFonts w:ascii="Times New Roman" w:hAnsi="Times New Roman" w:cs="Times New Roman"/>
          <w:sz w:val="24"/>
          <w:szCs w:val="24"/>
        </w:rPr>
      </w:pPr>
      <w:r>
        <w:rPr>
          <w:rFonts w:ascii="Times New Roman" w:hAnsi="Times New Roman" w:cs="Times New Roman"/>
          <w:sz w:val="24"/>
          <w:szCs w:val="24"/>
        </w:rPr>
        <w:t>Zastoupený: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A4E27A0" w14:textId="77777777" w:rsidR="00C4674E" w:rsidRDefault="00C4674E" w:rsidP="00C4674E">
      <w:pPr>
        <w:spacing w:after="0" w:line="240" w:lineRule="auto"/>
        <w:rPr>
          <w:rFonts w:ascii="Times New Roman" w:hAnsi="Times New Roman" w:cs="Times New Roman"/>
          <w:sz w:val="24"/>
          <w:szCs w:val="24"/>
        </w:rPr>
      </w:pPr>
      <w:r>
        <w:rPr>
          <w:rFonts w:ascii="Times New Roman" w:hAnsi="Times New Roman" w:cs="Times New Roman"/>
          <w:sz w:val="24"/>
          <w:szCs w:val="24"/>
        </w:rPr>
        <w:t>Kontaktní osoba: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352FD64" w14:textId="77777777" w:rsidR="00C4674E" w:rsidRDefault="00C4674E" w:rsidP="00C4674E">
      <w:pPr>
        <w:spacing w:after="0" w:line="240" w:lineRule="auto"/>
        <w:rPr>
          <w:rFonts w:ascii="Times New Roman" w:hAnsi="Times New Roman" w:cs="Times New Roman"/>
          <w:sz w:val="24"/>
          <w:szCs w:val="24"/>
        </w:rPr>
      </w:pPr>
      <w:r>
        <w:rPr>
          <w:rFonts w:ascii="Times New Roman" w:hAnsi="Times New Roman" w:cs="Times New Roman"/>
          <w:sz w:val="24"/>
          <w:szCs w:val="24"/>
        </w:rPr>
        <w:t>E-mail/telefon: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CFBE1F" w14:textId="77777777" w:rsidR="00C4674E" w:rsidRDefault="00C4674E" w:rsidP="00C4674E">
      <w:pPr>
        <w:spacing w:after="0" w:line="240" w:lineRule="auto"/>
        <w:rPr>
          <w:rFonts w:ascii="Times New Roman" w:hAnsi="Times New Roman" w:cs="Times New Roman"/>
          <w:sz w:val="24"/>
          <w:szCs w:val="24"/>
        </w:rPr>
      </w:pPr>
      <w:r>
        <w:rPr>
          <w:rFonts w:ascii="Times New Roman" w:hAnsi="Times New Roman" w:cs="Times New Roman"/>
          <w:sz w:val="24"/>
          <w:szCs w:val="24"/>
        </w:rPr>
        <w:t>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9BD681B" w14:textId="77777777" w:rsidR="00C4674E" w:rsidRDefault="00C4674E" w:rsidP="00C4674E">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24F9A2C" w14:textId="77777777" w:rsidR="00C4674E" w:rsidRDefault="00C4674E" w:rsidP="00C4674E">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w:t>
      </w:r>
      <w:r>
        <w:rPr>
          <w:rFonts w:ascii="Times New Roman" w:hAnsi="Times New Roman" w:cs="Times New Roman"/>
          <w:sz w:val="24"/>
          <w:szCs w:val="24"/>
        </w:rPr>
        <w:tab/>
      </w:r>
      <w:r>
        <w:rPr>
          <w:rFonts w:ascii="Times New Roman" w:hAnsi="Times New Roman" w:cs="Times New Roman"/>
          <w:sz w:val="24"/>
          <w:szCs w:val="24"/>
        </w:rPr>
        <w:tab/>
      </w:r>
    </w:p>
    <w:p w14:paraId="12DA439B" w14:textId="77777777" w:rsidR="00C4674E" w:rsidRDefault="00C4674E" w:rsidP="00C4674E">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A605EEF" w14:textId="77777777" w:rsidR="00C4674E" w:rsidRDefault="00C4674E" w:rsidP="00C4674E">
      <w:pPr>
        <w:spacing w:after="0" w:line="240" w:lineRule="auto"/>
        <w:rPr>
          <w:rFonts w:ascii="Times New Roman" w:hAnsi="Times New Roman" w:cs="Times New Roman"/>
          <w:b/>
          <w:i/>
          <w:sz w:val="24"/>
          <w:szCs w:val="24"/>
        </w:rPr>
      </w:pPr>
      <w:r w:rsidRPr="00730971">
        <w:rPr>
          <w:rFonts w:ascii="Times New Roman" w:hAnsi="Times New Roman" w:cs="Times New Roman"/>
          <w:b/>
          <w:i/>
          <w:sz w:val="24"/>
          <w:szCs w:val="24"/>
        </w:rPr>
        <w:t>dále jen „zhotovitel“</w:t>
      </w:r>
    </w:p>
    <w:p w14:paraId="3E26D78F" w14:textId="77777777" w:rsidR="00C4674E" w:rsidRDefault="00C4674E" w:rsidP="00C4674E">
      <w:pPr>
        <w:spacing w:after="0" w:line="240" w:lineRule="auto"/>
        <w:rPr>
          <w:rFonts w:ascii="Times New Roman" w:hAnsi="Times New Roman" w:cs="Times New Roman"/>
          <w:b/>
          <w:i/>
          <w:sz w:val="24"/>
          <w:szCs w:val="24"/>
        </w:rPr>
      </w:pPr>
    </w:p>
    <w:p w14:paraId="73284F87" w14:textId="77777777" w:rsidR="00C4674E" w:rsidRDefault="00C4674E" w:rsidP="00C4674E">
      <w:pPr>
        <w:pStyle w:val="pole"/>
        <w:tabs>
          <w:tab w:val="clear" w:pos="1701"/>
          <w:tab w:val="left" w:pos="0"/>
        </w:tabs>
        <w:ind w:left="0" w:firstLine="0"/>
        <w:jc w:val="both"/>
        <w:rPr>
          <w:rFonts w:ascii="Times New Roman" w:hAnsi="Times New Roman"/>
          <w:color w:val="FF0000"/>
          <w:sz w:val="24"/>
        </w:rPr>
      </w:pPr>
      <w:r w:rsidRPr="00AF7AF6">
        <w:rPr>
          <w:rFonts w:ascii="Times New Roman" w:hAnsi="Times New Roman"/>
          <w:sz w:val="24"/>
          <w:highlight w:val="yellow"/>
        </w:rPr>
        <w:t>Společnost je zapsána v ………. u ………….. v …………, oddíl …… vložka ………, datum zápisu  ……………..</w:t>
      </w:r>
    </w:p>
    <w:p w14:paraId="5468F89F" w14:textId="77777777" w:rsidR="00730971" w:rsidRDefault="00730971" w:rsidP="005F248B">
      <w:pPr>
        <w:spacing w:after="0" w:line="240" w:lineRule="auto"/>
        <w:rPr>
          <w:rFonts w:ascii="Times New Roman" w:hAnsi="Times New Roman" w:cs="Times New Roman"/>
          <w:sz w:val="24"/>
          <w:szCs w:val="24"/>
        </w:rPr>
      </w:pPr>
    </w:p>
    <w:p w14:paraId="5A16C06E" w14:textId="77777777" w:rsidR="00730971" w:rsidRDefault="00730971" w:rsidP="003A458A">
      <w:pPr>
        <w:pStyle w:val="Styl1"/>
      </w:pPr>
      <w:r>
        <w:t>PŘEDMĚT PLNĚNÍ</w:t>
      </w:r>
    </w:p>
    <w:p w14:paraId="35E11F8B" w14:textId="591D4F8A" w:rsidR="00730971" w:rsidRDefault="001A55BE" w:rsidP="006D34C8">
      <w:pPr>
        <w:pStyle w:val="Styl4"/>
        <w:tabs>
          <w:tab w:val="left" w:pos="851"/>
        </w:tabs>
        <w:ind w:left="851" w:hanging="851"/>
      </w:pPr>
      <w:r>
        <w:rPr>
          <w:b w:val="0"/>
        </w:rPr>
        <w:t xml:space="preserve">Zhotovitel se zavazuje provést dílo </w:t>
      </w:r>
      <w:r w:rsidR="00C4674E" w:rsidRPr="005B0AC2">
        <w:t>„Revitalizace nevyhovujícího areálu v Opatovicích“</w:t>
      </w:r>
    </w:p>
    <w:p w14:paraId="1883DA56" w14:textId="77777777" w:rsidR="00F24BD8" w:rsidRPr="00F24BD8" w:rsidRDefault="00F24BD8" w:rsidP="00F24BD8">
      <w:pPr>
        <w:pStyle w:val="Styl3"/>
        <w:numPr>
          <w:ilvl w:val="0"/>
          <w:numId w:val="0"/>
        </w:numPr>
        <w:ind w:left="567"/>
      </w:pPr>
    </w:p>
    <w:p w14:paraId="155BC99F" w14:textId="77777777" w:rsidR="001A55BE" w:rsidRDefault="001A55BE" w:rsidP="006D34C8">
      <w:pPr>
        <w:pStyle w:val="Styl4"/>
        <w:ind w:left="851" w:hanging="851"/>
        <w:rPr>
          <w:b w:val="0"/>
        </w:rPr>
      </w:pPr>
      <w:r>
        <w:rPr>
          <w:b w:val="0"/>
        </w:rPr>
        <w:t xml:space="preserve">V rozsahu </w:t>
      </w:r>
      <w:r w:rsidR="006D34C8">
        <w:rPr>
          <w:b w:val="0"/>
        </w:rPr>
        <w:t xml:space="preserve">a době podle této smlouvy vlastním jménem, na vlastní odpovědnost i nebezpečí. Objednatel je povinen bez vad provedené dílo převzít a zaplatit za </w:t>
      </w:r>
      <w:r w:rsidR="00F24BD8">
        <w:rPr>
          <w:b w:val="0"/>
        </w:rPr>
        <w:t>jeho zhotovení dohodnutou cenu.</w:t>
      </w:r>
    </w:p>
    <w:p w14:paraId="7D528AF6" w14:textId="77777777" w:rsidR="00F24BD8" w:rsidRPr="00F24BD8" w:rsidRDefault="00F24BD8" w:rsidP="00F24BD8">
      <w:pPr>
        <w:pStyle w:val="Styl3"/>
        <w:numPr>
          <w:ilvl w:val="0"/>
          <w:numId w:val="0"/>
        </w:numPr>
      </w:pPr>
    </w:p>
    <w:p w14:paraId="62A9F407" w14:textId="77777777" w:rsidR="006D34C8" w:rsidRDefault="00680E47" w:rsidP="00680E47">
      <w:pPr>
        <w:pStyle w:val="Styl5"/>
        <w:ind w:hanging="851"/>
      </w:pPr>
      <w:r>
        <w:t>Součástí nabídky je oceněný výkaz výměr, který tvoří přílohu smlouvy o dílo.</w:t>
      </w:r>
    </w:p>
    <w:p w14:paraId="2D03A9B4" w14:textId="77777777" w:rsidR="00680E47" w:rsidRDefault="00680E47" w:rsidP="00680E47">
      <w:pPr>
        <w:pStyle w:val="Styl5"/>
        <w:numPr>
          <w:ilvl w:val="0"/>
          <w:numId w:val="0"/>
        </w:numPr>
        <w:ind w:left="851"/>
      </w:pPr>
    </w:p>
    <w:p w14:paraId="00922D38" w14:textId="77777777" w:rsidR="00680E47" w:rsidRDefault="00680E47" w:rsidP="00680E47">
      <w:pPr>
        <w:pStyle w:val="Styl5"/>
        <w:numPr>
          <w:ilvl w:val="0"/>
          <w:numId w:val="0"/>
        </w:numPr>
        <w:ind w:left="851"/>
      </w:pPr>
    </w:p>
    <w:p w14:paraId="02DD741F" w14:textId="77777777" w:rsidR="00680E47" w:rsidRDefault="00680E47" w:rsidP="00680E47">
      <w:pPr>
        <w:pStyle w:val="Styl5"/>
        <w:numPr>
          <w:ilvl w:val="0"/>
          <w:numId w:val="0"/>
        </w:numPr>
        <w:ind w:left="851"/>
      </w:pPr>
    </w:p>
    <w:p w14:paraId="04BC7447" w14:textId="77777777" w:rsidR="00680E47" w:rsidRDefault="00680E47" w:rsidP="00680E47">
      <w:pPr>
        <w:pStyle w:val="Styl1"/>
      </w:pPr>
      <w:r>
        <w:t>doba plnění</w:t>
      </w:r>
    </w:p>
    <w:p w14:paraId="4CC56A72" w14:textId="77777777" w:rsidR="00680E47" w:rsidRPr="007B147F" w:rsidRDefault="00680E47" w:rsidP="007B147F">
      <w:pPr>
        <w:pStyle w:val="Styl5"/>
        <w:ind w:left="851" w:hanging="851"/>
      </w:pPr>
      <w:r w:rsidRPr="007B147F">
        <w:t>Zhotovitel se zavazuje provést dílo ve stanoveném rozsahu (viz čl. 2 Smlouvy) v níže uvedených základních lhůtách.</w:t>
      </w:r>
    </w:p>
    <w:p w14:paraId="4C916DC7" w14:textId="77777777" w:rsidR="00680E47" w:rsidRDefault="00680E47" w:rsidP="00680E47">
      <w:pPr>
        <w:pStyle w:val="Styl1"/>
        <w:numPr>
          <w:ilvl w:val="0"/>
          <w:numId w:val="0"/>
        </w:numPr>
        <w:ind w:left="360" w:hanging="360"/>
      </w:pPr>
    </w:p>
    <w:p w14:paraId="022D4E47" w14:textId="5285533D" w:rsidR="00680E47" w:rsidRDefault="00680E47" w:rsidP="00680E47">
      <w:pPr>
        <w:pStyle w:val="Styl1"/>
        <w:numPr>
          <w:ilvl w:val="0"/>
          <w:numId w:val="0"/>
        </w:numPr>
        <w:ind w:left="1211" w:hanging="360"/>
        <w:jc w:val="left"/>
        <w:rPr>
          <w:caps w:val="0"/>
        </w:rPr>
      </w:pPr>
      <w:r>
        <w:t>L</w:t>
      </w:r>
      <w:r>
        <w:rPr>
          <w:caps w:val="0"/>
        </w:rPr>
        <w:t>hůta na zhotovení díla</w:t>
      </w:r>
      <w:r w:rsidR="00743776">
        <w:rPr>
          <w:caps w:val="0"/>
        </w:rPr>
        <w:t xml:space="preserve"> (ve dnech - max. </w:t>
      </w:r>
      <w:r w:rsidR="00FE4D10" w:rsidRPr="00743776">
        <w:rPr>
          <w:caps w:val="0"/>
        </w:rPr>
        <w:t>300</w:t>
      </w:r>
      <w:r w:rsidR="001C3FC0" w:rsidRPr="00743776">
        <w:rPr>
          <w:caps w:val="0"/>
        </w:rPr>
        <w:t xml:space="preserve"> dní</w:t>
      </w:r>
      <w:r>
        <w:rPr>
          <w:caps w:val="0"/>
        </w:rPr>
        <w:t xml:space="preserve"> od </w:t>
      </w:r>
      <w:r w:rsidR="00743776">
        <w:rPr>
          <w:caps w:val="0"/>
        </w:rPr>
        <w:t xml:space="preserve">předání staveniště) : </w:t>
      </w:r>
      <w:r w:rsidR="00743776" w:rsidRPr="00743776">
        <w:rPr>
          <w:caps w:val="0"/>
          <w:highlight w:val="yellow"/>
        </w:rPr>
        <w:t>……….</w:t>
      </w:r>
    </w:p>
    <w:p w14:paraId="576D6EB5" w14:textId="4FF115B9" w:rsidR="001C3FC0" w:rsidRPr="00743776" w:rsidRDefault="00680E47" w:rsidP="00680E47">
      <w:pPr>
        <w:pStyle w:val="Styl1"/>
        <w:numPr>
          <w:ilvl w:val="0"/>
          <w:numId w:val="0"/>
        </w:numPr>
        <w:ind w:left="1211" w:hanging="360"/>
        <w:jc w:val="left"/>
        <w:rPr>
          <w:b w:val="0"/>
          <w:caps w:val="0"/>
        </w:rPr>
      </w:pPr>
      <w:r w:rsidRPr="00743776">
        <w:rPr>
          <w:b w:val="0"/>
          <w:caps w:val="0"/>
        </w:rPr>
        <w:t>Předpokládané zahájení stavebních prací:</w:t>
      </w:r>
      <w:r w:rsidR="007B147F" w:rsidRPr="00743776">
        <w:rPr>
          <w:b w:val="0"/>
          <w:caps w:val="0"/>
        </w:rPr>
        <w:t xml:space="preserve"> </w:t>
      </w:r>
      <w:r w:rsidR="00743776" w:rsidRPr="00743776">
        <w:rPr>
          <w:b w:val="0"/>
          <w:caps w:val="0"/>
        </w:rPr>
        <w:t>únor</w:t>
      </w:r>
      <w:r w:rsidR="001C3FC0" w:rsidRPr="00743776">
        <w:rPr>
          <w:b w:val="0"/>
          <w:caps w:val="0"/>
        </w:rPr>
        <w:t xml:space="preserve"> 2019</w:t>
      </w:r>
    </w:p>
    <w:p w14:paraId="4356653C" w14:textId="6D1B6223" w:rsidR="00680E47" w:rsidRDefault="00680E47" w:rsidP="00680E47">
      <w:pPr>
        <w:pStyle w:val="Styl1"/>
        <w:numPr>
          <w:ilvl w:val="0"/>
          <w:numId w:val="0"/>
        </w:numPr>
        <w:ind w:left="1211" w:hanging="360"/>
        <w:jc w:val="left"/>
        <w:rPr>
          <w:b w:val="0"/>
          <w:caps w:val="0"/>
        </w:rPr>
      </w:pPr>
      <w:r w:rsidRPr="00743776">
        <w:rPr>
          <w:b w:val="0"/>
          <w:caps w:val="0"/>
        </w:rPr>
        <w:t>Předpokládané předání a převzetí staveniště:</w:t>
      </w:r>
      <w:r w:rsidR="007B147F" w:rsidRPr="00743776">
        <w:rPr>
          <w:b w:val="0"/>
          <w:caps w:val="0"/>
        </w:rPr>
        <w:t xml:space="preserve"> </w:t>
      </w:r>
      <w:r w:rsidR="001C3FC0" w:rsidRPr="00743776">
        <w:rPr>
          <w:b w:val="0"/>
          <w:caps w:val="0"/>
        </w:rPr>
        <w:t>do 15 ti dnů od získání stave</w:t>
      </w:r>
      <w:r w:rsidR="00FE4D10" w:rsidRPr="00743776">
        <w:rPr>
          <w:b w:val="0"/>
          <w:caps w:val="0"/>
        </w:rPr>
        <w:t>b</w:t>
      </w:r>
      <w:r w:rsidR="001C3FC0" w:rsidRPr="00743776">
        <w:rPr>
          <w:b w:val="0"/>
          <w:caps w:val="0"/>
        </w:rPr>
        <w:t>ního povolení a podpisu smlouvy - leden 2019</w:t>
      </w:r>
    </w:p>
    <w:p w14:paraId="64767501" w14:textId="77777777" w:rsidR="00680E47" w:rsidRDefault="00680E47" w:rsidP="00680E47">
      <w:pPr>
        <w:pStyle w:val="Styl1"/>
        <w:numPr>
          <w:ilvl w:val="0"/>
          <w:numId w:val="0"/>
        </w:numPr>
        <w:ind w:left="1211" w:hanging="360"/>
        <w:jc w:val="left"/>
        <w:rPr>
          <w:b w:val="0"/>
          <w:caps w:val="0"/>
        </w:rPr>
      </w:pPr>
      <w:r>
        <w:rPr>
          <w:b w:val="0"/>
          <w:caps w:val="0"/>
        </w:rPr>
        <w:t>Počátek běhu záruční lhůty: po předání díla bez vad a nedodělků</w:t>
      </w:r>
    </w:p>
    <w:p w14:paraId="2F7388C5" w14:textId="77777777" w:rsidR="000E3FC2" w:rsidRPr="00C4674E" w:rsidRDefault="000E3FC2" w:rsidP="000E3FC2">
      <w:pPr>
        <w:pStyle w:val="Styl5"/>
        <w:ind w:left="851" w:hanging="851"/>
        <w:rPr>
          <w:b/>
          <w:caps/>
        </w:rPr>
      </w:pPr>
      <w:r w:rsidRPr="00C4674E">
        <w:rPr>
          <w:caps/>
        </w:rPr>
        <w:t>V</w:t>
      </w:r>
      <w:r w:rsidRPr="00C4674E">
        <w:t xml:space="preserve">ýjimkou pro nedodržení termínu jsou nepříznivé klimatické podmínky, které budou řádně odůvodněné. </w:t>
      </w:r>
    </w:p>
    <w:p w14:paraId="7E52CC7F" w14:textId="77777777" w:rsidR="003A458A" w:rsidRDefault="003A458A" w:rsidP="000E3FC2">
      <w:pPr>
        <w:pStyle w:val="Styl1"/>
        <w:numPr>
          <w:ilvl w:val="0"/>
          <w:numId w:val="0"/>
        </w:numPr>
        <w:jc w:val="left"/>
      </w:pPr>
    </w:p>
    <w:p w14:paraId="497C29A9" w14:textId="77777777" w:rsidR="00680E47" w:rsidRDefault="007B147F" w:rsidP="007B147F">
      <w:pPr>
        <w:pStyle w:val="Styl1"/>
      </w:pPr>
      <w:r>
        <w:t>cena díla</w:t>
      </w:r>
    </w:p>
    <w:p w14:paraId="3B57063F" w14:textId="77777777" w:rsidR="007B147F" w:rsidRDefault="007B147F" w:rsidP="007B147F">
      <w:pPr>
        <w:pStyle w:val="Styl5"/>
        <w:ind w:left="851" w:hanging="851"/>
      </w:pPr>
      <w:r>
        <w:t>Cena díla specifikovaného v bodě 2.1. této smlouvy se sjednává ve výši:</w:t>
      </w:r>
    </w:p>
    <w:p w14:paraId="14976E2A" w14:textId="77777777" w:rsidR="007B147F" w:rsidRDefault="007B147F" w:rsidP="007B147F">
      <w:pPr>
        <w:rPr>
          <w:rFonts w:ascii="Times New Roman" w:hAnsi="Times New Roman" w:cs="Times New Roman"/>
          <w:b/>
          <w:caps/>
          <w:sz w:val="24"/>
          <w:szCs w:val="24"/>
        </w:rPr>
      </w:pPr>
    </w:p>
    <w:p w14:paraId="1069FB7B" w14:textId="77777777" w:rsidR="007B147F" w:rsidRPr="00B5628A" w:rsidRDefault="007B147F" w:rsidP="007B147F">
      <w:pPr>
        <w:spacing w:after="0" w:line="240" w:lineRule="auto"/>
        <w:ind w:left="851"/>
        <w:rPr>
          <w:rFonts w:ascii="Times New Roman" w:hAnsi="Times New Roman" w:cs="Times New Roman"/>
          <w:b/>
          <w:sz w:val="24"/>
          <w:szCs w:val="24"/>
          <w:highlight w:val="yellow"/>
        </w:rPr>
      </w:pPr>
      <w:r w:rsidRPr="00B5628A">
        <w:rPr>
          <w:rFonts w:ascii="Times New Roman" w:hAnsi="Times New Roman" w:cs="Times New Roman"/>
          <w:b/>
          <w:caps/>
          <w:sz w:val="24"/>
          <w:szCs w:val="24"/>
          <w:highlight w:val="yellow"/>
        </w:rPr>
        <w:t>C</w:t>
      </w:r>
      <w:r w:rsidRPr="00B5628A">
        <w:rPr>
          <w:rFonts w:ascii="Times New Roman" w:hAnsi="Times New Roman" w:cs="Times New Roman"/>
          <w:b/>
          <w:sz w:val="24"/>
          <w:szCs w:val="24"/>
          <w:highlight w:val="yellow"/>
        </w:rPr>
        <w:t>ena díla bez DPH</w:t>
      </w:r>
      <w:r w:rsidRPr="00B5628A">
        <w:rPr>
          <w:rFonts w:ascii="Times New Roman" w:hAnsi="Times New Roman" w:cs="Times New Roman"/>
          <w:b/>
          <w:sz w:val="24"/>
          <w:szCs w:val="24"/>
          <w:highlight w:val="yellow"/>
        </w:rPr>
        <w:tab/>
      </w:r>
      <w:r w:rsidRPr="00B5628A">
        <w:rPr>
          <w:rFonts w:ascii="Times New Roman" w:hAnsi="Times New Roman" w:cs="Times New Roman"/>
          <w:b/>
          <w:sz w:val="24"/>
          <w:szCs w:val="24"/>
          <w:highlight w:val="yellow"/>
        </w:rPr>
        <w:tab/>
      </w:r>
      <w:r w:rsidR="00F24BD8" w:rsidRPr="00B5628A">
        <w:rPr>
          <w:rFonts w:ascii="Times New Roman" w:hAnsi="Times New Roman" w:cs="Times New Roman"/>
          <w:b/>
          <w:sz w:val="24"/>
          <w:szCs w:val="24"/>
          <w:highlight w:val="yellow"/>
        </w:rPr>
        <w:t>……………….</w:t>
      </w:r>
      <w:r w:rsidRPr="00B5628A">
        <w:rPr>
          <w:rFonts w:ascii="Times New Roman" w:hAnsi="Times New Roman" w:cs="Times New Roman"/>
          <w:b/>
          <w:sz w:val="24"/>
          <w:szCs w:val="24"/>
          <w:highlight w:val="yellow"/>
        </w:rPr>
        <w:t xml:space="preserve"> Kč</w:t>
      </w:r>
    </w:p>
    <w:p w14:paraId="4CE15654" w14:textId="77777777" w:rsidR="007B147F" w:rsidRPr="00B5628A" w:rsidRDefault="007B147F" w:rsidP="007B147F">
      <w:pPr>
        <w:spacing w:after="0" w:line="240" w:lineRule="auto"/>
        <w:ind w:left="851"/>
        <w:rPr>
          <w:rFonts w:ascii="Times New Roman" w:hAnsi="Times New Roman" w:cs="Times New Roman"/>
          <w:b/>
          <w:sz w:val="24"/>
          <w:szCs w:val="24"/>
          <w:highlight w:val="yellow"/>
        </w:rPr>
      </w:pPr>
      <w:r w:rsidRPr="00B5628A">
        <w:rPr>
          <w:rFonts w:ascii="Times New Roman" w:hAnsi="Times New Roman" w:cs="Times New Roman"/>
          <w:b/>
          <w:sz w:val="24"/>
          <w:szCs w:val="24"/>
          <w:highlight w:val="yellow"/>
        </w:rPr>
        <w:t>DPH 21%</w:t>
      </w:r>
      <w:r w:rsidRPr="00B5628A">
        <w:rPr>
          <w:rFonts w:ascii="Times New Roman" w:hAnsi="Times New Roman" w:cs="Times New Roman"/>
          <w:b/>
          <w:sz w:val="24"/>
          <w:szCs w:val="24"/>
          <w:highlight w:val="yellow"/>
        </w:rPr>
        <w:tab/>
      </w:r>
      <w:r w:rsidRPr="00B5628A">
        <w:rPr>
          <w:rFonts w:ascii="Times New Roman" w:hAnsi="Times New Roman" w:cs="Times New Roman"/>
          <w:b/>
          <w:sz w:val="24"/>
          <w:szCs w:val="24"/>
          <w:highlight w:val="yellow"/>
        </w:rPr>
        <w:tab/>
      </w:r>
      <w:r w:rsidRPr="00B5628A">
        <w:rPr>
          <w:rFonts w:ascii="Times New Roman" w:hAnsi="Times New Roman" w:cs="Times New Roman"/>
          <w:b/>
          <w:sz w:val="24"/>
          <w:szCs w:val="24"/>
          <w:highlight w:val="yellow"/>
        </w:rPr>
        <w:tab/>
        <w:t xml:space="preserve">  </w:t>
      </w:r>
      <w:r w:rsidR="00F24BD8" w:rsidRPr="00B5628A">
        <w:rPr>
          <w:rFonts w:ascii="Times New Roman" w:hAnsi="Times New Roman" w:cs="Times New Roman"/>
          <w:b/>
          <w:sz w:val="24"/>
          <w:szCs w:val="24"/>
          <w:highlight w:val="yellow"/>
        </w:rPr>
        <w:t>………………</w:t>
      </w:r>
      <w:r w:rsidRPr="00B5628A">
        <w:rPr>
          <w:rFonts w:ascii="Times New Roman" w:hAnsi="Times New Roman" w:cs="Times New Roman"/>
          <w:b/>
          <w:sz w:val="24"/>
          <w:szCs w:val="24"/>
          <w:highlight w:val="yellow"/>
        </w:rPr>
        <w:t>Kč</w:t>
      </w:r>
    </w:p>
    <w:p w14:paraId="7BB9BAA4" w14:textId="77777777" w:rsidR="007B147F" w:rsidRDefault="007B147F" w:rsidP="007B147F">
      <w:pPr>
        <w:spacing w:after="0" w:line="240" w:lineRule="auto"/>
        <w:ind w:left="851"/>
        <w:rPr>
          <w:rFonts w:ascii="Times New Roman" w:hAnsi="Times New Roman" w:cs="Times New Roman"/>
          <w:b/>
          <w:sz w:val="24"/>
          <w:szCs w:val="24"/>
        </w:rPr>
      </w:pPr>
      <w:r w:rsidRPr="00B5628A">
        <w:rPr>
          <w:rFonts w:ascii="Times New Roman" w:hAnsi="Times New Roman" w:cs="Times New Roman"/>
          <w:b/>
          <w:sz w:val="24"/>
          <w:szCs w:val="24"/>
          <w:highlight w:val="yellow"/>
        </w:rPr>
        <w:t>Cena celkem vč. DPH</w:t>
      </w:r>
      <w:r w:rsidRPr="00B5628A">
        <w:rPr>
          <w:rFonts w:ascii="Times New Roman" w:hAnsi="Times New Roman" w:cs="Times New Roman"/>
          <w:b/>
          <w:sz w:val="24"/>
          <w:szCs w:val="24"/>
          <w:highlight w:val="yellow"/>
        </w:rPr>
        <w:tab/>
      </w:r>
      <w:r w:rsidRPr="00B5628A">
        <w:rPr>
          <w:rFonts w:ascii="Times New Roman" w:hAnsi="Times New Roman" w:cs="Times New Roman"/>
          <w:b/>
          <w:sz w:val="24"/>
          <w:szCs w:val="24"/>
          <w:highlight w:val="yellow"/>
        </w:rPr>
        <w:tab/>
      </w:r>
      <w:r w:rsidR="00F24BD8" w:rsidRPr="00B5628A">
        <w:rPr>
          <w:rFonts w:ascii="Times New Roman" w:hAnsi="Times New Roman" w:cs="Times New Roman"/>
          <w:b/>
          <w:sz w:val="24"/>
          <w:szCs w:val="24"/>
          <w:highlight w:val="yellow"/>
        </w:rPr>
        <w:t>……………….</w:t>
      </w:r>
      <w:r w:rsidRPr="00B5628A">
        <w:rPr>
          <w:rFonts w:ascii="Times New Roman" w:hAnsi="Times New Roman" w:cs="Times New Roman"/>
          <w:b/>
          <w:sz w:val="24"/>
          <w:szCs w:val="24"/>
          <w:highlight w:val="yellow"/>
        </w:rPr>
        <w:t xml:space="preserve"> Kč</w:t>
      </w:r>
    </w:p>
    <w:p w14:paraId="1F3A1586" w14:textId="77777777" w:rsidR="007B147F" w:rsidRDefault="007B147F" w:rsidP="007B147F">
      <w:pPr>
        <w:spacing w:after="0" w:line="240" w:lineRule="auto"/>
        <w:ind w:left="851"/>
        <w:rPr>
          <w:rFonts w:ascii="Times New Roman" w:hAnsi="Times New Roman" w:cs="Times New Roman"/>
          <w:b/>
          <w:sz w:val="24"/>
          <w:szCs w:val="24"/>
        </w:rPr>
      </w:pPr>
    </w:p>
    <w:p w14:paraId="1258778B" w14:textId="77777777" w:rsidR="007B147F" w:rsidRDefault="007B147F" w:rsidP="007B147F">
      <w:pPr>
        <w:pStyle w:val="Styl6"/>
        <w:ind w:left="851" w:hanging="851"/>
        <w:jc w:val="both"/>
      </w:pPr>
      <w:r>
        <w:t>Zhotovitel prohlašuje, že výše uvedená cena díla bez DPH je cenou konečnou a maximální a obsahuje veškeré práce, dodávky a služby, výkony a média, kterých je třeba trvale nebo dočasně k zahájení, provedení a dokončení plnění předmětu veřejné zakázky včetně nákladů na zařízení staveniště.</w:t>
      </w:r>
    </w:p>
    <w:p w14:paraId="66EEDC5F" w14:textId="77777777" w:rsidR="007B147F" w:rsidRDefault="007B147F" w:rsidP="007B147F">
      <w:pPr>
        <w:pStyle w:val="Styl6"/>
        <w:numPr>
          <w:ilvl w:val="0"/>
          <w:numId w:val="0"/>
        </w:numPr>
        <w:ind w:left="851"/>
        <w:jc w:val="both"/>
      </w:pPr>
    </w:p>
    <w:p w14:paraId="74891049" w14:textId="77777777" w:rsidR="007B147F" w:rsidRDefault="007B147F" w:rsidP="007B147F">
      <w:pPr>
        <w:pStyle w:val="Styl6"/>
        <w:ind w:left="851" w:hanging="851"/>
        <w:jc w:val="both"/>
      </w:pPr>
      <w:r>
        <w:t>Cenu díla v průběhu realizace stavby je možné měnit v případě, že dojde v průběhu realizace díla ke změnám daňových předpisů upravujících výši DPH, objednatel požaduje práce, které nejsou v předmětu díla, objednatel požaduje vypustit některé práce předmětu díla, při realizaci se zjistí skutečnosti, které nebyl v době podpisu smlouvy známy a dodavatele nezavinil ani nemohl předvídat a mají vliv na cenu díla, při realizaci se zjistí skutečnosti odlišné od dokumentace předané objednatelem (neodpovídající geologické údaje apod.)</w:t>
      </w:r>
    </w:p>
    <w:p w14:paraId="4942B050" w14:textId="77777777" w:rsidR="007B147F" w:rsidRDefault="007B147F" w:rsidP="007B147F">
      <w:pPr>
        <w:pStyle w:val="Styl6"/>
        <w:numPr>
          <w:ilvl w:val="0"/>
          <w:numId w:val="0"/>
        </w:numPr>
        <w:ind w:left="851"/>
        <w:jc w:val="both"/>
      </w:pPr>
    </w:p>
    <w:p w14:paraId="1E72C734" w14:textId="77777777" w:rsidR="007B147F" w:rsidRDefault="006B204C" w:rsidP="007B147F">
      <w:pPr>
        <w:pStyle w:val="Styl6"/>
        <w:ind w:left="851" w:hanging="851"/>
        <w:jc w:val="both"/>
      </w:pPr>
      <w:r>
        <w:t>Jakákoliv změna ceny (kromě změny výše DPH) díla bude sjednána na základě oboustranně odsouhlaseného dodatku ke smlouvě.</w:t>
      </w:r>
    </w:p>
    <w:p w14:paraId="3450DD13" w14:textId="77777777" w:rsidR="006B204C" w:rsidRDefault="006B204C" w:rsidP="006B204C">
      <w:pPr>
        <w:pStyle w:val="Styl6"/>
        <w:numPr>
          <w:ilvl w:val="0"/>
          <w:numId w:val="0"/>
        </w:numPr>
        <w:ind w:left="851"/>
        <w:jc w:val="both"/>
      </w:pPr>
    </w:p>
    <w:p w14:paraId="1D3DEACF" w14:textId="77777777" w:rsidR="006B204C" w:rsidRDefault="006B204C" w:rsidP="007B147F">
      <w:pPr>
        <w:pStyle w:val="Styl6"/>
        <w:ind w:left="851" w:hanging="851"/>
        <w:jc w:val="both"/>
      </w:pPr>
      <w:r>
        <w:t xml:space="preserve">V případě změn u prací, které jsou obsaženy v položkovém rozpočtu, bude změna ceny stanovena na základně jednotkové ceny dané práce v položkovém rozpočtu. </w:t>
      </w:r>
    </w:p>
    <w:p w14:paraId="6B65D6EC" w14:textId="77777777" w:rsidR="006B204C" w:rsidRDefault="006B204C" w:rsidP="006B204C">
      <w:pPr>
        <w:pStyle w:val="Styl6"/>
        <w:numPr>
          <w:ilvl w:val="0"/>
          <w:numId w:val="0"/>
        </w:numPr>
        <w:ind w:left="851"/>
        <w:jc w:val="both"/>
      </w:pPr>
    </w:p>
    <w:p w14:paraId="3CF2FFC4" w14:textId="77777777" w:rsidR="006B204C" w:rsidRDefault="006B204C" w:rsidP="007B147F">
      <w:pPr>
        <w:pStyle w:val="Styl6"/>
        <w:ind w:left="851" w:hanging="851"/>
        <w:jc w:val="both"/>
      </w:pPr>
      <w:r>
        <w:t xml:space="preserve">V případě změn u prací, které nejsou v položkovém rozpočtu uvedeny, bude cena stanovena na základě aktuálního ceníku URS. </w:t>
      </w:r>
    </w:p>
    <w:p w14:paraId="7A28B5D7" w14:textId="3A4D1893" w:rsidR="00C4674E" w:rsidRDefault="00C4674E" w:rsidP="005B0AC2">
      <w:pPr>
        <w:pStyle w:val="Styl1"/>
        <w:numPr>
          <w:ilvl w:val="0"/>
          <w:numId w:val="0"/>
        </w:numPr>
        <w:ind w:left="360"/>
        <w:jc w:val="left"/>
      </w:pPr>
    </w:p>
    <w:p w14:paraId="3AB4A442" w14:textId="77777777" w:rsidR="00C0720D" w:rsidRDefault="00C0720D" w:rsidP="005B0AC2">
      <w:pPr>
        <w:pStyle w:val="Styl1"/>
        <w:numPr>
          <w:ilvl w:val="0"/>
          <w:numId w:val="0"/>
        </w:numPr>
        <w:ind w:left="360"/>
        <w:jc w:val="left"/>
      </w:pPr>
    </w:p>
    <w:p w14:paraId="19D94924" w14:textId="0B2C1327" w:rsidR="006B204C" w:rsidRDefault="006B204C" w:rsidP="00667D9D">
      <w:pPr>
        <w:pStyle w:val="Styl6"/>
        <w:numPr>
          <w:ilvl w:val="0"/>
          <w:numId w:val="0"/>
        </w:numPr>
        <w:tabs>
          <w:tab w:val="left" w:pos="4470"/>
        </w:tabs>
        <w:jc w:val="both"/>
      </w:pPr>
    </w:p>
    <w:p w14:paraId="3FD7A5DF" w14:textId="77777777" w:rsidR="006B204C" w:rsidRDefault="006B204C" w:rsidP="006B204C">
      <w:pPr>
        <w:pStyle w:val="Styl1"/>
      </w:pPr>
      <w:r>
        <w:t>platební podmínky</w:t>
      </w:r>
    </w:p>
    <w:p w14:paraId="4F0333E7" w14:textId="6ADD0E11" w:rsidR="006B204C" w:rsidRPr="00FA7C9A" w:rsidRDefault="00C4674E" w:rsidP="006B204C">
      <w:pPr>
        <w:pStyle w:val="Styl6"/>
        <w:ind w:left="851" w:hanging="851"/>
        <w:jc w:val="both"/>
      </w:pPr>
      <w:r w:rsidRPr="00FA7C9A">
        <w:t>Cena díla bude uhrazena průběžně na základě daňových dokladů (faktury), vystavených zhotovitelem</w:t>
      </w:r>
      <w:r w:rsidR="00FA7C9A" w:rsidRPr="00FA7C9A">
        <w:t xml:space="preserve"> jedenkrát měsíčně, přičemž datem zdanitelného plnění je poslední den příslušného měsíce. Fakturovat může zhotovitel jen na základě vzájemně odsouhlaseného „Zjišťovacího protokolu provedených prací“. Po odstranění případných nedodělků a vad.</w:t>
      </w:r>
    </w:p>
    <w:p w14:paraId="283D7396" w14:textId="77777777" w:rsidR="006B204C" w:rsidRDefault="006B204C" w:rsidP="00221B50">
      <w:pPr>
        <w:pStyle w:val="Styl6"/>
        <w:numPr>
          <w:ilvl w:val="0"/>
          <w:numId w:val="0"/>
        </w:numPr>
        <w:jc w:val="both"/>
      </w:pPr>
    </w:p>
    <w:p w14:paraId="3D71A30E" w14:textId="77777777" w:rsidR="00FA7C9A" w:rsidRDefault="00FA7C9A" w:rsidP="00221B50">
      <w:pPr>
        <w:pStyle w:val="Styl6"/>
        <w:numPr>
          <w:ilvl w:val="0"/>
          <w:numId w:val="0"/>
        </w:numPr>
        <w:jc w:val="both"/>
      </w:pPr>
    </w:p>
    <w:p w14:paraId="58881C3B" w14:textId="77777777" w:rsidR="007B147F" w:rsidRDefault="006B204C" w:rsidP="006B204C">
      <w:pPr>
        <w:pStyle w:val="Styl6"/>
        <w:ind w:left="851" w:hanging="851"/>
        <w:jc w:val="both"/>
      </w:pPr>
      <w:r>
        <w:t>Splatnost faktury se stanovuje ve lhůtě 30 dnů ode dne vystavení faktury.</w:t>
      </w:r>
    </w:p>
    <w:p w14:paraId="78AFDBFF" w14:textId="77777777" w:rsidR="006B204C" w:rsidRDefault="006B204C" w:rsidP="006B204C">
      <w:pPr>
        <w:pStyle w:val="Styl6"/>
        <w:numPr>
          <w:ilvl w:val="0"/>
          <w:numId w:val="0"/>
        </w:numPr>
        <w:ind w:left="851"/>
        <w:jc w:val="both"/>
      </w:pPr>
    </w:p>
    <w:p w14:paraId="0D97BA4E" w14:textId="77777777" w:rsidR="003A458A" w:rsidRDefault="003A458A" w:rsidP="006B204C">
      <w:pPr>
        <w:pStyle w:val="Styl6"/>
        <w:numPr>
          <w:ilvl w:val="0"/>
          <w:numId w:val="0"/>
        </w:numPr>
        <w:ind w:left="851"/>
        <w:jc w:val="both"/>
      </w:pPr>
    </w:p>
    <w:p w14:paraId="10D2EEC6" w14:textId="77777777" w:rsidR="006B204C" w:rsidRDefault="006B204C" w:rsidP="003A458A">
      <w:pPr>
        <w:pStyle w:val="Styl1"/>
      </w:pPr>
      <w:r>
        <w:t>podmínky objednatele</w:t>
      </w:r>
    </w:p>
    <w:p w14:paraId="071ECA65" w14:textId="77777777" w:rsidR="006B204C" w:rsidRDefault="006B204C" w:rsidP="006B204C">
      <w:pPr>
        <w:pStyle w:val="Styl6"/>
        <w:ind w:left="851" w:hanging="851"/>
        <w:jc w:val="both"/>
      </w:pPr>
      <w:r w:rsidRPr="00B1693B">
        <w:t>Jakékoli změny této smlouvy o dílo (změny smluvní ceny) musí být vyhotoveny v písemné formě ve formě číslovaných dodatků a odsouhlaseny oběma stranami.</w:t>
      </w:r>
    </w:p>
    <w:p w14:paraId="43473B77" w14:textId="77777777" w:rsidR="006B204C" w:rsidRPr="00B1693B" w:rsidRDefault="006B204C" w:rsidP="006B204C">
      <w:pPr>
        <w:pStyle w:val="Styl6"/>
        <w:numPr>
          <w:ilvl w:val="0"/>
          <w:numId w:val="0"/>
        </w:numPr>
        <w:ind w:left="851"/>
        <w:jc w:val="both"/>
      </w:pPr>
    </w:p>
    <w:p w14:paraId="1EC1159B" w14:textId="77777777" w:rsidR="006B204C" w:rsidRDefault="006B204C" w:rsidP="006B204C">
      <w:pPr>
        <w:pStyle w:val="Styl6"/>
        <w:ind w:left="851" w:hanging="851"/>
        <w:jc w:val="both"/>
      </w:pPr>
      <w:r w:rsidRPr="00B1693B">
        <w:t>Zhotovitel prohlašuje, že ke zhotovení díla má potřebné prostředky (prac.síly, nástroje, zařízení), včetně potřebných zkušeností a znalostí.</w:t>
      </w:r>
    </w:p>
    <w:p w14:paraId="706698D2" w14:textId="77777777" w:rsidR="006B204C" w:rsidRPr="00B1693B" w:rsidRDefault="006B204C" w:rsidP="006B204C">
      <w:pPr>
        <w:spacing w:after="0" w:line="240" w:lineRule="auto"/>
        <w:ind w:left="567" w:right="-1"/>
        <w:jc w:val="both"/>
      </w:pPr>
    </w:p>
    <w:p w14:paraId="2B01B55D" w14:textId="4B9DF8C4" w:rsidR="006B204C" w:rsidRPr="00A06795" w:rsidRDefault="006B204C" w:rsidP="006B204C">
      <w:pPr>
        <w:pStyle w:val="Styl6"/>
        <w:ind w:left="851" w:hanging="851"/>
        <w:jc w:val="both"/>
      </w:pPr>
      <w:r w:rsidRPr="00B1693B">
        <w:t>Objednatel si vyhrazuje právo průběžné kontroly</w:t>
      </w:r>
      <w:r w:rsidRPr="00A06795">
        <w:t>.</w:t>
      </w:r>
      <w:r w:rsidR="00C0720D" w:rsidRPr="00A06795">
        <w:t xml:space="preserve"> Objednatel bude svolávat min. 1x týdně kontrolní den.</w:t>
      </w:r>
      <w:r w:rsidRPr="00A06795">
        <w:rPr>
          <w:rFonts w:ascii="TimesNewRoman" w:hAnsi="TimesNewRoman" w:cs="TimesNewRoman"/>
          <w:lang w:eastAsia="cs-CZ"/>
        </w:rPr>
        <w:t xml:space="preserve"> </w:t>
      </w:r>
      <w:r w:rsidRPr="00A06795">
        <w:rPr>
          <w:lang w:eastAsia="cs-CZ"/>
        </w:rPr>
        <w:t>Z</w:t>
      </w:r>
      <w:r w:rsidRPr="00A06795">
        <w:t>hotovitel umožní výkon technického dozoru stavebníka a autorského dozoru projektanta, případně výkon činnosti koordinátora bezpečnosti a ochrany zdraví při práci na staveništi, pokud to stanoví jiný právní předpis.</w:t>
      </w:r>
    </w:p>
    <w:p w14:paraId="7B977B09" w14:textId="77777777" w:rsidR="006B204C" w:rsidRPr="00B1693B" w:rsidRDefault="006B204C" w:rsidP="006B204C">
      <w:pPr>
        <w:pStyle w:val="Styl6"/>
        <w:numPr>
          <w:ilvl w:val="0"/>
          <w:numId w:val="0"/>
        </w:numPr>
        <w:ind w:left="851"/>
        <w:jc w:val="both"/>
      </w:pPr>
    </w:p>
    <w:p w14:paraId="7D5808B1" w14:textId="77777777" w:rsidR="009A2735" w:rsidRPr="00AC1B8B" w:rsidRDefault="009A2735" w:rsidP="009A2735">
      <w:pPr>
        <w:pStyle w:val="Styl6"/>
        <w:ind w:left="851" w:hanging="851"/>
        <w:jc w:val="both"/>
      </w:pPr>
      <w:r w:rsidRPr="00B1693B">
        <w:t>Prováděné práce musí být provedeny řádně, tj. bezvadně a ve stanovených lhůtách, musí odpovídat technickým podmínkám a normám platným v ČR. Veškeré práce a materiál budou v souladu s oceněným výkazem výměr /příloha této Smlouvy/ a se závaznými stanovisky. V případě hrubého porušení kvalitativních podmínek je oprávněn zastavit práce s povinností demontáže vadných částí a jejich opravy popř. provedení na náklady zhotovitele.</w:t>
      </w:r>
    </w:p>
    <w:p w14:paraId="35527B64" w14:textId="77777777" w:rsidR="006B204C" w:rsidRDefault="006B204C" w:rsidP="009A2735">
      <w:pPr>
        <w:pStyle w:val="Styl6"/>
        <w:numPr>
          <w:ilvl w:val="0"/>
          <w:numId w:val="0"/>
        </w:numPr>
        <w:ind w:left="851"/>
        <w:jc w:val="both"/>
      </w:pPr>
    </w:p>
    <w:p w14:paraId="3854865E" w14:textId="7230E47B" w:rsidR="009A2735" w:rsidRPr="00A06795" w:rsidRDefault="009A2735" w:rsidP="009A2735">
      <w:pPr>
        <w:pStyle w:val="Styl6"/>
        <w:ind w:left="851" w:hanging="851"/>
        <w:jc w:val="both"/>
      </w:pPr>
      <w:r w:rsidRPr="00A06795">
        <w:t>Zhotovitel je povi</w:t>
      </w:r>
      <w:r w:rsidR="0044540F" w:rsidRPr="00A06795">
        <w:t xml:space="preserve">nen vést o prováděných pracích </w:t>
      </w:r>
      <w:r w:rsidR="0044540F" w:rsidRPr="00A06795">
        <w:rPr>
          <w:b/>
          <w:i/>
        </w:rPr>
        <w:t>Stavební deník</w:t>
      </w:r>
      <w:r w:rsidRPr="00A06795">
        <w:t xml:space="preserve">, do něhož zapisuje údaje o rozsahu prací. SD slouží jako podklad pro stanovení rozsahu prací. Za objednatele </w:t>
      </w:r>
      <w:r w:rsidR="00C0720D" w:rsidRPr="00A06795">
        <w:t xml:space="preserve">a Zhotovitele </w:t>
      </w:r>
      <w:r w:rsidRPr="00A06795">
        <w:t>sleduje obsah deníku a stvrzuje svým podpisem rozsah a kvalitu vykonané práce pověřená osoba objednatele</w:t>
      </w:r>
      <w:r w:rsidR="00C0720D" w:rsidRPr="00A06795">
        <w:t xml:space="preserve"> a Zhotovitele</w:t>
      </w:r>
      <w:r w:rsidRPr="00A06795">
        <w:t>.</w:t>
      </w:r>
      <w:r w:rsidR="00C0720D" w:rsidRPr="00A06795">
        <w:t xml:space="preserve"> Tyto osoby budou uvedeny jmenovitě do stavebního deníku v den předání staveniště. Jakékoliv změny osob odpovědných za podepisování deníku budou sděleny písemně druhé straně min. 5 pracovních dní předem. Objednatel si vyhrazuje právo </w:t>
      </w:r>
      <w:r w:rsidR="00684461" w:rsidRPr="00A06795">
        <w:t>na odmítnutí odpovědné osoby Zhotovitele, v případě, že by Zhotovitel měnil odpovědnou osobu. Stejně tak si Objednatel vyhrazuje právo na změnu odpovědné osoby v případě, že nebude z prokazatelných důvodů s odpovědnou osobou spokojen.</w:t>
      </w:r>
    </w:p>
    <w:p w14:paraId="1DB3923A" w14:textId="77777777" w:rsidR="009A2735" w:rsidRDefault="009A2735" w:rsidP="009A2735">
      <w:pPr>
        <w:pStyle w:val="Podtitul"/>
        <w:ind w:left="555" w:right="-1"/>
        <w:jc w:val="both"/>
        <w:rPr>
          <w:sz w:val="24"/>
          <w:szCs w:val="24"/>
          <w:lang w:val="cs-CZ"/>
        </w:rPr>
      </w:pPr>
    </w:p>
    <w:p w14:paraId="0CFD78E4" w14:textId="77777777" w:rsidR="009A2735" w:rsidRDefault="009A2735" w:rsidP="003A458A">
      <w:pPr>
        <w:pStyle w:val="Styl6"/>
        <w:ind w:left="851" w:hanging="851"/>
        <w:jc w:val="both"/>
      </w:pPr>
      <w:r w:rsidRPr="00AC1B8B">
        <w:t>Zhotovitel nese veškeré náklady spojené s realizací díla.</w:t>
      </w:r>
    </w:p>
    <w:p w14:paraId="731370AE" w14:textId="77777777" w:rsidR="003A458A" w:rsidRDefault="003A458A" w:rsidP="003A458A">
      <w:pPr>
        <w:pStyle w:val="Styl6"/>
        <w:numPr>
          <w:ilvl w:val="0"/>
          <w:numId w:val="0"/>
        </w:numPr>
        <w:ind w:left="851"/>
        <w:jc w:val="both"/>
      </w:pPr>
    </w:p>
    <w:p w14:paraId="4BD6C9B5" w14:textId="77777777" w:rsidR="009A2735" w:rsidRDefault="009A2735" w:rsidP="003A458A">
      <w:pPr>
        <w:pStyle w:val="Styl6"/>
        <w:ind w:left="851" w:hanging="851"/>
        <w:jc w:val="both"/>
      </w:pPr>
      <w:r w:rsidRPr="00282E0F">
        <w:t xml:space="preserve">Změnit subdodavatele, pomocí kterého zhotovitel prokazoval v zadávacím řízení splnění kvalifikace, je možné jen ve výjimečných případech se souhlasem </w:t>
      </w:r>
      <w:r w:rsidRPr="00282E0F">
        <w:lastRenderedPageBreak/>
        <w:t>objednatele. Nový subdodavatel musí splňovat kvalifikaci minimálně v rozsahu, v jakém byla prokázána v zadávacím řízení</w:t>
      </w:r>
      <w:r>
        <w:t>.</w:t>
      </w:r>
    </w:p>
    <w:p w14:paraId="0A050065" w14:textId="77777777" w:rsidR="003A458A" w:rsidRDefault="003A458A" w:rsidP="003A458A">
      <w:pPr>
        <w:pStyle w:val="Styl6"/>
        <w:numPr>
          <w:ilvl w:val="0"/>
          <w:numId w:val="0"/>
        </w:numPr>
        <w:ind w:left="851"/>
        <w:jc w:val="both"/>
      </w:pPr>
    </w:p>
    <w:p w14:paraId="7CECDBC9" w14:textId="77777777" w:rsidR="009A2735" w:rsidRDefault="009A2735" w:rsidP="009A2735">
      <w:pPr>
        <w:pStyle w:val="Styl6"/>
        <w:ind w:left="851" w:hanging="851"/>
        <w:jc w:val="both"/>
      </w:pPr>
      <w:r w:rsidRPr="00B1693B">
        <w:t xml:space="preserve">Zhotovitel prohlašuje, že má oprávnění vykonávat živnost v rozsahu plnění podle </w:t>
      </w:r>
      <w:r w:rsidRPr="00B1693B">
        <w:rPr>
          <w:i/>
        </w:rPr>
        <w:t>čl. 2.</w:t>
      </w:r>
      <w:r w:rsidRPr="00B1693B">
        <w:t xml:space="preserve">  </w:t>
      </w:r>
    </w:p>
    <w:p w14:paraId="25B89798" w14:textId="77777777" w:rsidR="009A2735" w:rsidRDefault="009A2735" w:rsidP="009A2735">
      <w:pPr>
        <w:pStyle w:val="Styl6"/>
        <w:numPr>
          <w:ilvl w:val="0"/>
          <w:numId w:val="0"/>
        </w:numPr>
        <w:ind w:left="851"/>
        <w:jc w:val="both"/>
      </w:pPr>
    </w:p>
    <w:p w14:paraId="359C7983" w14:textId="6EA94876" w:rsidR="009A2735" w:rsidRPr="00A06795" w:rsidRDefault="009A2735" w:rsidP="003A458A">
      <w:pPr>
        <w:pStyle w:val="Styl6"/>
        <w:ind w:left="851" w:hanging="851"/>
        <w:jc w:val="both"/>
      </w:pPr>
      <w:r w:rsidRPr="00B1693B">
        <w:t xml:space="preserve">Zhotovitel prohlašuje, že si uzavře před podpisem Smlouvy o dílo pojištění o odpovědnosti za škody způsobené svou činností, případně již má uzavřenou smlouvu o pojištění odpovědnosti za škody způsobené </w:t>
      </w:r>
      <w:r w:rsidRPr="00B5628A">
        <w:rPr>
          <w:highlight w:val="yellow"/>
        </w:rPr>
        <w:t>svou činností s </w:t>
      </w:r>
      <w:r w:rsidR="00F24BD8" w:rsidRPr="00B5628A">
        <w:rPr>
          <w:highlight w:val="yellow"/>
        </w:rPr>
        <w:t>…………….</w:t>
      </w:r>
      <w:r w:rsidRPr="00B5628A">
        <w:rPr>
          <w:highlight w:val="yellow"/>
        </w:rPr>
        <w:t xml:space="preserve"> č. smlouvy </w:t>
      </w:r>
      <w:r w:rsidR="00F24BD8" w:rsidRPr="00B5628A">
        <w:rPr>
          <w:highlight w:val="yellow"/>
        </w:rPr>
        <w:t>……………</w:t>
      </w:r>
      <w:r w:rsidRPr="00B5628A">
        <w:rPr>
          <w:highlight w:val="yellow"/>
        </w:rPr>
        <w:t xml:space="preserve"> </w:t>
      </w:r>
      <w:r w:rsidRPr="00A06795">
        <w:t xml:space="preserve">na hodnotu škody </w:t>
      </w:r>
      <w:r w:rsidR="008B78B4">
        <w:t>v min. výši. ceny díla.</w:t>
      </w:r>
    </w:p>
    <w:p w14:paraId="4EEE6184" w14:textId="77777777" w:rsidR="003A458A" w:rsidRDefault="003A458A" w:rsidP="003A458A">
      <w:pPr>
        <w:pStyle w:val="Styl6"/>
        <w:numPr>
          <w:ilvl w:val="0"/>
          <w:numId w:val="0"/>
        </w:numPr>
        <w:ind w:left="851"/>
        <w:jc w:val="both"/>
      </w:pPr>
    </w:p>
    <w:p w14:paraId="2A1FF75F" w14:textId="3438BA16" w:rsidR="00601BE2" w:rsidRDefault="00601BE2" w:rsidP="00601BE2">
      <w:pPr>
        <w:pStyle w:val="Styl6"/>
        <w:ind w:left="851" w:hanging="851"/>
        <w:jc w:val="both"/>
      </w:pPr>
      <w:r w:rsidRPr="00243D80">
        <w:t>Dle § 2e zákona č. 320/2001 Sb., o finanční kontrole ve veřejné správě je zhotovitel osobou povinnou spolupůsobit při výkonu finanční kontroly.</w:t>
      </w:r>
    </w:p>
    <w:p w14:paraId="6F4DC024" w14:textId="77777777" w:rsidR="008B78B4" w:rsidRDefault="008B78B4" w:rsidP="008B78B4">
      <w:pPr>
        <w:pStyle w:val="Styl6"/>
        <w:numPr>
          <w:ilvl w:val="0"/>
          <w:numId w:val="0"/>
        </w:numPr>
        <w:ind w:left="851"/>
        <w:jc w:val="both"/>
      </w:pPr>
    </w:p>
    <w:p w14:paraId="7F47AD90" w14:textId="683F2006" w:rsidR="001C3FC0" w:rsidRDefault="001C3FC0" w:rsidP="00601BE2">
      <w:pPr>
        <w:pStyle w:val="Styl6"/>
        <w:ind w:left="851" w:hanging="851"/>
        <w:jc w:val="both"/>
      </w:pPr>
      <w:r w:rsidRPr="00A06795">
        <w:t xml:space="preserve">Objednatel poskytne staveništní rozvaděč pro přípojku el. energie. Zhotovitel si musí zajistit separátní měření z důvodu přefakturace el. energie. Cena za energie musí být zahrnuta v cenovém rozpočtu. </w:t>
      </w:r>
    </w:p>
    <w:p w14:paraId="70FA6D92" w14:textId="77777777" w:rsidR="008B78B4" w:rsidRPr="00A06795" w:rsidRDefault="008B78B4" w:rsidP="008B78B4">
      <w:pPr>
        <w:pStyle w:val="Styl6"/>
        <w:numPr>
          <w:ilvl w:val="0"/>
          <w:numId w:val="0"/>
        </w:numPr>
        <w:ind w:left="851"/>
        <w:jc w:val="both"/>
      </w:pPr>
    </w:p>
    <w:p w14:paraId="5CB85948" w14:textId="0352CD01" w:rsidR="008B78B4" w:rsidRDefault="001C3FC0" w:rsidP="002722AB">
      <w:pPr>
        <w:pStyle w:val="Styl6"/>
        <w:ind w:left="851" w:hanging="851"/>
        <w:jc w:val="both"/>
      </w:pPr>
      <w:r w:rsidRPr="00A06795">
        <w:t xml:space="preserve">Objednatel poskytne přívod vody </w:t>
      </w:r>
      <w:r w:rsidR="00232674" w:rsidRPr="00A06795">
        <w:t>pro provedení stavby. Při předání staveniště bude udělán společný zápis o stavu vodoměru. Náklady na spotřebovanou vodu, budou přeúčtovány Zhotoviteli.</w:t>
      </w:r>
    </w:p>
    <w:p w14:paraId="1180F19B" w14:textId="77777777" w:rsidR="008B78B4" w:rsidRDefault="008B78B4" w:rsidP="008B78B4">
      <w:pPr>
        <w:pStyle w:val="Styl6"/>
        <w:numPr>
          <w:ilvl w:val="0"/>
          <w:numId w:val="0"/>
        </w:numPr>
        <w:ind w:left="851"/>
        <w:jc w:val="both"/>
      </w:pPr>
      <w:bookmarkStart w:id="0" w:name="_GoBack"/>
      <w:bookmarkEnd w:id="0"/>
    </w:p>
    <w:p w14:paraId="5B0A0710" w14:textId="0352CD01" w:rsidR="00232674" w:rsidRPr="00A06795" w:rsidRDefault="00232674" w:rsidP="00601BE2">
      <w:pPr>
        <w:pStyle w:val="Styl6"/>
        <w:ind w:left="851" w:hanging="851"/>
        <w:jc w:val="both"/>
      </w:pPr>
      <w:r w:rsidRPr="00A06795">
        <w:t>Objednatel předá Zhotoviteli veškerá stanoviska vyplývající z vyjádření 3. stran ke stavebnímu povolení. Veškeré požadavky plynoucí s těchto stanovisek musí být Zhotovitelem naplněny. Jedná se zejména o tato stanoviska, avšak nejen tato:</w:t>
      </w:r>
    </w:p>
    <w:tbl>
      <w:tblPr>
        <w:tblW w:w="8647" w:type="dxa"/>
        <w:tblInd w:w="921" w:type="dxa"/>
        <w:tblCellMar>
          <w:left w:w="70" w:type="dxa"/>
          <w:right w:w="70" w:type="dxa"/>
        </w:tblCellMar>
        <w:tblLook w:val="04A0" w:firstRow="1" w:lastRow="0" w:firstColumn="1" w:lastColumn="0" w:noHBand="0" w:noVBand="1"/>
      </w:tblPr>
      <w:tblGrid>
        <w:gridCol w:w="8647"/>
      </w:tblGrid>
      <w:tr w:rsidR="00232674" w:rsidRPr="00A06795" w14:paraId="222A7397" w14:textId="77777777" w:rsidTr="00232674">
        <w:trPr>
          <w:trHeight w:val="640"/>
        </w:trPr>
        <w:tc>
          <w:tcPr>
            <w:tcW w:w="8647" w:type="dxa"/>
            <w:tcBorders>
              <w:top w:val="nil"/>
              <w:left w:val="nil"/>
              <w:bottom w:val="nil"/>
              <w:right w:val="nil"/>
            </w:tcBorders>
            <w:shd w:val="clear" w:color="auto" w:fill="auto"/>
            <w:vAlign w:val="bottom"/>
            <w:hideMark/>
          </w:tcPr>
          <w:p w14:paraId="6D5CF4DB" w14:textId="3A71835D" w:rsidR="00232674" w:rsidRPr="00A06795" w:rsidRDefault="00232674" w:rsidP="00232674">
            <w:pPr>
              <w:pStyle w:val="Odstavecseseznamem"/>
              <w:numPr>
                <w:ilvl w:val="0"/>
                <w:numId w:val="4"/>
              </w:numPr>
              <w:spacing w:after="0" w:line="240" w:lineRule="auto"/>
              <w:rPr>
                <w:rFonts w:ascii="Times New Roman" w:eastAsia="Times New Roman" w:hAnsi="Times New Roman" w:cs="Times New Roman"/>
                <w:color w:val="000000"/>
                <w:sz w:val="24"/>
                <w:lang w:eastAsia="cs-CZ"/>
              </w:rPr>
            </w:pPr>
            <w:r w:rsidRPr="00A06795">
              <w:rPr>
                <w:rFonts w:ascii="Times New Roman" w:eastAsia="Times New Roman" w:hAnsi="Times New Roman" w:cs="Times New Roman"/>
                <w:color w:val="000000"/>
                <w:sz w:val="24"/>
                <w:lang w:eastAsia="cs-CZ"/>
              </w:rPr>
              <w:t>Umístění administrativní budovy musí být dle stanoviska ČEZ, minimálně 1 m od jejich podzemního vedení NN (vedení je vytyčeno). Přeložce se ČEZ brání.</w:t>
            </w:r>
          </w:p>
        </w:tc>
      </w:tr>
      <w:tr w:rsidR="00232674" w:rsidRPr="00A06795" w14:paraId="2FA4BAE5" w14:textId="77777777" w:rsidTr="00232674">
        <w:trPr>
          <w:trHeight w:val="705"/>
        </w:trPr>
        <w:tc>
          <w:tcPr>
            <w:tcW w:w="8647" w:type="dxa"/>
            <w:tcBorders>
              <w:top w:val="nil"/>
              <w:left w:val="nil"/>
              <w:bottom w:val="nil"/>
              <w:right w:val="nil"/>
            </w:tcBorders>
            <w:shd w:val="clear" w:color="auto" w:fill="auto"/>
            <w:vAlign w:val="bottom"/>
            <w:hideMark/>
          </w:tcPr>
          <w:p w14:paraId="51A12F69" w14:textId="444DD9E8" w:rsidR="00232674" w:rsidRPr="00A06795" w:rsidRDefault="00232674" w:rsidP="00232674">
            <w:pPr>
              <w:pStyle w:val="Odstavecseseznamem"/>
              <w:numPr>
                <w:ilvl w:val="0"/>
                <w:numId w:val="4"/>
              </w:numPr>
              <w:spacing w:after="0" w:line="240" w:lineRule="auto"/>
              <w:rPr>
                <w:rFonts w:ascii="Times New Roman" w:eastAsia="Times New Roman" w:hAnsi="Times New Roman" w:cs="Times New Roman"/>
                <w:color w:val="000000"/>
                <w:sz w:val="24"/>
                <w:lang w:eastAsia="cs-CZ"/>
              </w:rPr>
            </w:pPr>
            <w:r w:rsidRPr="00A06795">
              <w:rPr>
                <w:rFonts w:ascii="Times New Roman" w:eastAsia="Times New Roman" w:hAnsi="Times New Roman" w:cs="Times New Roman"/>
                <w:color w:val="000000"/>
                <w:sz w:val="24"/>
                <w:lang w:eastAsia="cs-CZ"/>
              </w:rPr>
              <w:t>Podzemní vedení NN a optických a metalických kabelů musí být v prostoru pohybu nákladních vozidel chráněno buď vložením do chrániček nebo provedením překrytím masivní žel. betonovou deskou pro roznesení váhy. Chráničky jsou preferovány.</w:t>
            </w:r>
          </w:p>
        </w:tc>
      </w:tr>
      <w:tr w:rsidR="00232674" w:rsidRPr="00A06795" w14:paraId="4623F50D" w14:textId="77777777" w:rsidTr="00232674">
        <w:trPr>
          <w:trHeight w:val="640"/>
        </w:trPr>
        <w:tc>
          <w:tcPr>
            <w:tcW w:w="8647" w:type="dxa"/>
            <w:tcBorders>
              <w:top w:val="nil"/>
              <w:left w:val="nil"/>
              <w:bottom w:val="nil"/>
              <w:right w:val="nil"/>
            </w:tcBorders>
            <w:shd w:val="clear" w:color="auto" w:fill="auto"/>
            <w:vAlign w:val="bottom"/>
            <w:hideMark/>
          </w:tcPr>
          <w:p w14:paraId="4BE25D59" w14:textId="77777777" w:rsidR="00232674" w:rsidRPr="00A06795" w:rsidRDefault="00232674" w:rsidP="00684461">
            <w:pPr>
              <w:pStyle w:val="Odstavecseseznamem"/>
              <w:numPr>
                <w:ilvl w:val="0"/>
                <w:numId w:val="4"/>
              </w:numPr>
              <w:spacing w:after="0" w:line="240" w:lineRule="auto"/>
              <w:rPr>
                <w:rFonts w:ascii="Times New Roman" w:eastAsia="Times New Roman" w:hAnsi="Times New Roman" w:cs="Times New Roman"/>
                <w:color w:val="000000"/>
                <w:sz w:val="24"/>
                <w:lang w:eastAsia="cs-CZ"/>
              </w:rPr>
            </w:pPr>
            <w:r w:rsidRPr="00A06795">
              <w:rPr>
                <w:rFonts w:ascii="Times New Roman" w:eastAsia="Times New Roman" w:hAnsi="Times New Roman" w:cs="Times New Roman"/>
                <w:color w:val="000000"/>
                <w:sz w:val="24"/>
                <w:lang w:eastAsia="cs-CZ"/>
              </w:rPr>
              <w:t>V ochranném pásmu a v jeho těsné blízkosti provádět zemní práce pouze a výhradně ručně, opatrně a pod odborným dohledem. Obnažená podzemní vedení musí být před zakrytím zdokumentována a musí být přizván majitel na kontrolu - podmínka ČEZ i CETIN.</w:t>
            </w:r>
          </w:p>
        </w:tc>
      </w:tr>
      <w:tr w:rsidR="00232674" w:rsidRPr="00A06795" w14:paraId="4BEAEA11" w14:textId="77777777" w:rsidTr="00232674">
        <w:trPr>
          <w:trHeight w:val="320"/>
        </w:trPr>
        <w:tc>
          <w:tcPr>
            <w:tcW w:w="8647" w:type="dxa"/>
            <w:tcBorders>
              <w:top w:val="nil"/>
              <w:left w:val="nil"/>
              <w:bottom w:val="nil"/>
              <w:right w:val="nil"/>
            </w:tcBorders>
            <w:shd w:val="clear" w:color="auto" w:fill="auto"/>
            <w:vAlign w:val="bottom"/>
            <w:hideMark/>
          </w:tcPr>
          <w:p w14:paraId="096A3E76" w14:textId="41AE5A88" w:rsidR="00232674" w:rsidRPr="00A06795" w:rsidRDefault="00232674" w:rsidP="00684461">
            <w:pPr>
              <w:pStyle w:val="Odstavecseseznamem"/>
              <w:numPr>
                <w:ilvl w:val="0"/>
                <w:numId w:val="4"/>
              </w:numPr>
              <w:spacing w:after="0" w:line="240" w:lineRule="auto"/>
              <w:rPr>
                <w:rFonts w:ascii="Times New Roman" w:eastAsia="Times New Roman" w:hAnsi="Times New Roman" w:cs="Times New Roman"/>
                <w:color w:val="000000"/>
                <w:sz w:val="24"/>
                <w:lang w:eastAsia="cs-CZ"/>
              </w:rPr>
            </w:pPr>
            <w:r w:rsidRPr="00A06795">
              <w:rPr>
                <w:rFonts w:ascii="Times New Roman" w:eastAsia="Times New Roman" w:hAnsi="Times New Roman" w:cs="Times New Roman"/>
                <w:color w:val="000000"/>
                <w:sz w:val="24"/>
                <w:lang w:eastAsia="cs-CZ"/>
              </w:rPr>
              <w:t xml:space="preserve">Vyjádření </w:t>
            </w:r>
            <w:r w:rsidR="00684461" w:rsidRPr="00A06795">
              <w:rPr>
                <w:rFonts w:ascii="Times New Roman" w:eastAsia="Times New Roman" w:hAnsi="Times New Roman" w:cs="Times New Roman"/>
                <w:color w:val="000000"/>
                <w:sz w:val="24"/>
                <w:lang w:eastAsia="cs-CZ"/>
              </w:rPr>
              <w:t>společností, které poskytují sítě bude nedílnou přílohou této smlouvy</w:t>
            </w:r>
            <w:r w:rsidRPr="00A06795">
              <w:rPr>
                <w:rFonts w:ascii="Times New Roman" w:eastAsia="Times New Roman" w:hAnsi="Times New Roman" w:cs="Times New Roman"/>
                <w:color w:val="000000"/>
                <w:sz w:val="24"/>
                <w:lang w:eastAsia="cs-CZ"/>
              </w:rPr>
              <w:t xml:space="preserve">.  Nutnost tato vyjádření respektovat ze strany dodavatele. </w:t>
            </w:r>
          </w:p>
        </w:tc>
      </w:tr>
      <w:tr w:rsidR="00232674" w:rsidRPr="00684461" w14:paraId="58C97574" w14:textId="77777777" w:rsidTr="00232674">
        <w:trPr>
          <w:trHeight w:val="960"/>
        </w:trPr>
        <w:tc>
          <w:tcPr>
            <w:tcW w:w="8647" w:type="dxa"/>
            <w:tcBorders>
              <w:top w:val="nil"/>
              <w:left w:val="nil"/>
              <w:bottom w:val="nil"/>
              <w:right w:val="nil"/>
            </w:tcBorders>
            <w:shd w:val="clear" w:color="auto" w:fill="auto"/>
            <w:vAlign w:val="bottom"/>
            <w:hideMark/>
          </w:tcPr>
          <w:p w14:paraId="0E2266AB" w14:textId="1A0BB9F6" w:rsidR="00232674" w:rsidRPr="00A06795" w:rsidRDefault="00232674" w:rsidP="00684461">
            <w:pPr>
              <w:pStyle w:val="Odstavecseseznamem"/>
              <w:numPr>
                <w:ilvl w:val="0"/>
                <w:numId w:val="4"/>
              </w:numPr>
              <w:spacing w:after="0" w:line="240" w:lineRule="auto"/>
              <w:rPr>
                <w:rFonts w:ascii="Times New Roman" w:eastAsia="Times New Roman" w:hAnsi="Times New Roman" w:cs="Times New Roman"/>
                <w:color w:val="000000"/>
                <w:sz w:val="24"/>
                <w:lang w:eastAsia="cs-CZ"/>
              </w:rPr>
            </w:pPr>
            <w:r w:rsidRPr="00A06795">
              <w:rPr>
                <w:rFonts w:ascii="Times New Roman" w:eastAsia="Times New Roman" w:hAnsi="Times New Roman" w:cs="Times New Roman"/>
                <w:color w:val="000000"/>
                <w:sz w:val="24"/>
                <w:lang w:eastAsia="cs-CZ"/>
              </w:rPr>
              <w:t>Dodavatel je garant dodržení termínů - on bude ten, kdo organizuje provedení přípojek či přeložek sítí, my poskytujeme pouze pomoc při jednáních. Součástí smlouvy (byť jako příloha) musí být harmonogram včetně všech subdodávek (vč. přípojek, přeložek, hrubé stavby</w:t>
            </w:r>
            <w:r w:rsidR="00684461" w:rsidRPr="00A06795">
              <w:rPr>
                <w:rFonts w:ascii="Times New Roman" w:eastAsia="Times New Roman" w:hAnsi="Times New Roman" w:cs="Times New Roman"/>
                <w:color w:val="000000"/>
                <w:sz w:val="24"/>
                <w:lang w:eastAsia="cs-CZ"/>
              </w:rPr>
              <w:t>, atd.)</w:t>
            </w:r>
          </w:p>
        </w:tc>
      </w:tr>
    </w:tbl>
    <w:p w14:paraId="6B030565" w14:textId="77777777" w:rsidR="00160096" w:rsidRDefault="00160096" w:rsidP="00667D9D">
      <w:pPr>
        <w:ind w:right="-1"/>
        <w:jc w:val="both"/>
      </w:pPr>
    </w:p>
    <w:p w14:paraId="6DF2F012" w14:textId="77777777" w:rsidR="009A2735" w:rsidRDefault="009A2735" w:rsidP="003A458A">
      <w:pPr>
        <w:pStyle w:val="Styl1"/>
      </w:pPr>
      <w:r>
        <w:t>podmínky zhotovitele</w:t>
      </w:r>
    </w:p>
    <w:p w14:paraId="1BF0D076" w14:textId="77777777" w:rsidR="009A2735" w:rsidRDefault="009A2735" w:rsidP="003A458A">
      <w:pPr>
        <w:pStyle w:val="Styl6"/>
        <w:ind w:left="851" w:hanging="851"/>
        <w:jc w:val="both"/>
      </w:pPr>
      <w:r w:rsidRPr="00B1693B">
        <w:t>Objednatel poskytne zhotoviteli veškeré dostupné informace a podklady pot</w:t>
      </w:r>
      <w:r w:rsidR="003A458A">
        <w:t>řebné ke splnění předmětu díla.</w:t>
      </w:r>
    </w:p>
    <w:p w14:paraId="007A0454" w14:textId="77777777" w:rsidR="003A458A" w:rsidRPr="00B1693B" w:rsidRDefault="003A458A" w:rsidP="003A458A">
      <w:pPr>
        <w:pStyle w:val="Styl6"/>
        <w:numPr>
          <w:ilvl w:val="0"/>
          <w:numId w:val="0"/>
        </w:numPr>
        <w:ind w:left="851"/>
        <w:jc w:val="both"/>
      </w:pPr>
    </w:p>
    <w:p w14:paraId="6404CC9A" w14:textId="77777777" w:rsidR="009A2735" w:rsidRDefault="009A2735" w:rsidP="003A458A">
      <w:pPr>
        <w:pStyle w:val="Styl6"/>
        <w:ind w:left="851" w:hanging="851"/>
        <w:jc w:val="both"/>
      </w:pPr>
      <w:r w:rsidRPr="00B1693B">
        <w:lastRenderedPageBreak/>
        <w:t>Předání a převzetí staveniště provedou strany písemnou formou a to zápisem do stavebního den</w:t>
      </w:r>
      <w:r w:rsidR="003A458A">
        <w:t>íku, nebude-li dohodnuto jinak.</w:t>
      </w:r>
    </w:p>
    <w:p w14:paraId="272A11BB" w14:textId="77777777" w:rsidR="003A458A" w:rsidRPr="00B1693B" w:rsidRDefault="003A458A" w:rsidP="003A458A">
      <w:pPr>
        <w:pStyle w:val="Styl6"/>
        <w:numPr>
          <w:ilvl w:val="0"/>
          <w:numId w:val="0"/>
        </w:numPr>
        <w:ind w:left="851"/>
        <w:jc w:val="both"/>
      </w:pPr>
    </w:p>
    <w:p w14:paraId="13F6F373" w14:textId="77777777" w:rsidR="009A2735" w:rsidRDefault="009A2735" w:rsidP="003A458A">
      <w:pPr>
        <w:pStyle w:val="Styl6"/>
        <w:ind w:left="851" w:hanging="851"/>
        <w:jc w:val="both"/>
      </w:pPr>
      <w:r w:rsidRPr="00B1693B">
        <w:t>Převzetím staveniště zahajuje zhotovitel svoji činnost k provedení díla.</w:t>
      </w:r>
    </w:p>
    <w:p w14:paraId="03E64551" w14:textId="77777777" w:rsidR="003A458A" w:rsidRDefault="003A458A" w:rsidP="003A458A">
      <w:pPr>
        <w:pStyle w:val="Styl6"/>
        <w:numPr>
          <w:ilvl w:val="0"/>
          <w:numId w:val="0"/>
        </w:numPr>
        <w:ind w:left="851"/>
        <w:jc w:val="both"/>
      </w:pPr>
    </w:p>
    <w:p w14:paraId="33FDF34B" w14:textId="77777777" w:rsidR="009A2735" w:rsidRDefault="009A2735" w:rsidP="009A2735">
      <w:pPr>
        <w:pStyle w:val="Styl6"/>
        <w:ind w:left="851" w:hanging="851"/>
        <w:jc w:val="both"/>
      </w:pPr>
      <w:r>
        <w:t>Objednatel odpovídá</w:t>
      </w:r>
      <w:r w:rsidRPr="00282E0F">
        <w:t xml:space="preserve"> za správnost a úplnost</w:t>
      </w:r>
      <w:r>
        <w:t xml:space="preserve"> </w:t>
      </w:r>
      <w:r w:rsidRPr="00282E0F">
        <w:t>předané příslušné dokumentace</w:t>
      </w:r>
    </w:p>
    <w:p w14:paraId="306B46EF" w14:textId="77777777" w:rsidR="009A2735" w:rsidRDefault="009A2735" w:rsidP="009A2735">
      <w:pPr>
        <w:pStyle w:val="Styl6"/>
        <w:numPr>
          <w:ilvl w:val="0"/>
          <w:numId w:val="0"/>
        </w:numPr>
        <w:ind w:left="851"/>
        <w:jc w:val="both"/>
      </w:pPr>
    </w:p>
    <w:p w14:paraId="1E8D0BA1" w14:textId="77777777" w:rsidR="009A2735" w:rsidRDefault="009A2735" w:rsidP="009A2735">
      <w:pPr>
        <w:pStyle w:val="Styl6"/>
        <w:numPr>
          <w:ilvl w:val="0"/>
          <w:numId w:val="0"/>
        </w:numPr>
        <w:ind w:left="851"/>
        <w:jc w:val="both"/>
      </w:pPr>
    </w:p>
    <w:p w14:paraId="2403D9EF" w14:textId="77777777" w:rsidR="009A2735" w:rsidRDefault="009A2735" w:rsidP="009A2735">
      <w:pPr>
        <w:pStyle w:val="Styl1"/>
      </w:pPr>
      <w:r>
        <w:t>zařízení staveniště</w:t>
      </w:r>
    </w:p>
    <w:p w14:paraId="42CC7360" w14:textId="77777777" w:rsidR="009A2735" w:rsidRDefault="009A2735" w:rsidP="009A2735">
      <w:pPr>
        <w:pStyle w:val="Styl6"/>
        <w:ind w:left="851" w:hanging="851"/>
        <w:jc w:val="both"/>
      </w:pPr>
      <w:r>
        <w:t xml:space="preserve">Zhotovitel </w:t>
      </w:r>
      <w:r w:rsidRPr="000D7EBB">
        <w:t>zabezpečuje v</w:t>
      </w:r>
      <w:r>
        <w:t xml:space="preserve"> </w:t>
      </w:r>
      <w:r w:rsidRPr="000D7EBB">
        <w:t xml:space="preserve">souladu se svými </w:t>
      </w:r>
      <w:r w:rsidR="003A458A">
        <w:t xml:space="preserve">potřebami, dokumentací předanou </w:t>
      </w:r>
      <w:r w:rsidRPr="000D7EBB">
        <w:t>objednatelem a s</w:t>
      </w:r>
      <w:r>
        <w:t> </w:t>
      </w:r>
      <w:r w:rsidRPr="000D7EBB">
        <w:t>požadavky</w:t>
      </w:r>
      <w:r>
        <w:t xml:space="preserve"> </w:t>
      </w:r>
      <w:r w:rsidRPr="000D7EBB">
        <w:t>objednatele.</w:t>
      </w:r>
    </w:p>
    <w:p w14:paraId="387303A4" w14:textId="77777777" w:rsidR="009A2735" w:rsidRPr="000D7EBB" w:rsidRDefault="009A2735" w:rsidP="009A2735">
      <w:pPr>
        <w:pStyle w:val="Styl6"/>
        <w:numPr>
          <w:ilvl w:val="0"/>
          <w:numId w:val="0"/>
        </w:numPr>
        <w:ind w:left="851"/>
        <w:jc w:val="both"/>
      </w:pPr>
    </w:p>
    <w:p w14:paraId="2F5F7548" w14:textId="77777777" w:rsidR="009A2735" w:rsidRDefault="009A2735" w:rsidP="009A2735">
      <w:pPr>
        <w:pStyle w:val="Styl6"/>
        <w:ind w:left="851" w:hanging="851"/>
        <w:jc w:val="both"/>
      </w:pPr>
      <w:r>
        <w:t>Z</w:t>
      </w:r>
      <w:r w:rsidRPr="000D7EBB">
        <w:t xml:space="preserve">hotovitel </w:t>
      </w:r>
      <w:r>
        <w:t>zajišťuje</w:t>
      </w:r>
      <w:r w:rsidRPr="000D7EBB">
        <w:t xml:space="preserve"> v rámci zařízení</w:t>
      </w:r>
      <w:r>
        <w:t xml:space="preserve"> </w:t>
      </w:r>
      <w:r w:rsidRPr="000D7EBB">
        <w:t>staveniště podmínky pro výkon funkce autorského dozoru projektanta a technického</w:t>
      </w:r>
      <w:r>
        <w:t xml:space="preserve"> </w:t>
      </w:r>
      <w:r w:rsidRPr="000D7EBB">
        <w:t>dozoru stavebníka, případně činnost koordinátora bezpečnosti a ochrany zdraví při</w:t>
      </w:r>
      <w:r>
        <w:t xml:space="preserve"> </w:t>
      </w:r>
      <w:r w:rsidRPr="000D7EBB">
        <w:t>práci na staveništi a to v přiměřeném rozsahu.</w:t>
      </w:r>
    </w:p>
    <w:p w14:paraId="7C2328AA" w14:textId="77777777" w:rsidR="009A2735" w:rsidRPr="000D7EBB" w:rsidRDefault="009A2735" w:rsidP="009A2735">
      <w:pPr>
        <w:pStyle w:val="Styl6"/>
        <w:numPr>
          <w:ilvl w:val="0"/>
          <w:numId w:val="0"/>
        </w:numPr>
        <w:ind w:left="851"/>
        <w:jc w:val="both"/>
      </w:pPr>
    </w:p>
    <w:p w14:paraId="6BDBF5F8" w14:textId="77777777" w:rsidR="009A2735" w:rsidRPr="00B1693B" w:rsidRDefault="009A2735" w:rsidP="009A2735">
      <w:pPr>
        <w:pStyle w:val="Styl6"/>
        <w:ind w:left="851" w:hanging="851"/>
        <w:jc w:val="both"/>
      </w:pPr>
      <w:r w:rsidRPr="004F32A9">
        <w:t>Lhůta</w:t>
      </w:r>
      <w:r w:rsidRPr="000D7EBB">
        <w:t xml:space="preserve"> pro odstranění zařízení staveniště a</w:t>
      </w:r>
      <w:r>
        <w:t xml:space="preserve"> </w:t>
      </w:r>
      <w:r w:rsidRPr="000D7EBB">
        <w:t>vyklizení staveni</w:t>
      </w:r>
      <w:r>
        <w:t>ště po předání a převzetí díla činí 5 dnů.</w:t>
      </w:r>
    </w:p>
    <w:p w14:paraId="4B8F6676" w14:textId="77777777" w:rsidR="009A2735" w:rsidRDefault="009A2735" w:rsidP="00FA7C9A">
      <w:pPr>
        <w:pStyle w:val="Styl6"/>
        <w:numPr>
          <w:ilvl w:val="0"/>
          <w:numId w:val="0"/>
        </w:numPr>
        <w:jc w:val="both"/>
      </w:pPr>
    </w:p>
    <w:p w14:paraId="575A9ECC" w14:textId="77777777" w:rsidR="009A2735" w:rsidRDefault="009A2735" w:rsidP="009A2735">
      <w:pPr>
        <w:pStyle w:val="Styl1"/>
      </w:pPr>
      <w:r>
        <w:t>předání díla</w:t>
      </w:r>
    </w:p>
    <w:p w14:paraId="4A8AE175" w14:textId="77777777" w:rsidR="009A2735" w:rsidRDefault="009A2735" w:rsidP="009A2735">
      <w:pPr>
        <w:pStyle w:val="Styl6"/>
        <w:ind w:left="851" w:hanging="851"/>
        <w:jc w:val="both"/>
      </w:pPr>
      <w:r w:rsidRPr="00B1693B">
        <w:t>Zhotovitel odevzdá a objednatel převezme p</w:t>
      </w:r>
      <w:r>
        <w:t xml:space="preserve">ředmět díla formou přejímacího </w:t>
      </w:r>
      <w:r w:rsidRPr="00B1693B">
        <w:t xml:space="preserve">řízení. Úmysl předat předmět díla oznámí zhotovitel objednateli písemně nejméně </w:t>
      </w:r>
      <w:r w:rsidRPr="00B1693B">
        <w:rPr>
          <w:b/>
        </w:rPr>
        <w:t>5 dnů</w:t>
      </w:r>
      <w:r w:rsidRPr="00B1693B">
        <w:t xml:space="preserve"> před termínem zahájení přejímacího řízení.</w:t>
      </w:r>
      <w:r w:rsidRPr="00C36497">
        <w:t xml:space="preserve"> </w:t>
      </w:r>
      <w:r>
        <w:t>U předání díla bude přítomen i technický dozor stavebníka, případně autorský dozor projektanta.</w:t>
      </w:r>
    </w:p>
    <w:p w14:paraId="4CF82E2E" w14:textId="77777777" w:rsidR="009A2735" w:rsidRPr="00B1693B" w:rsidRDefault="009A2735" w:rsidP="009A2735">
      <w:pPr>
        <w:pStyle w:val="Styl6"/>
        <w:numPr>
          <w:ilvl w:val="0"/>
          <w:numId w:val="0"/>
        </w:numPr>
        <w:ind w:left="851"/>
        <w:jc w:val="both"/>
      </w:pPr>
    </w:p>
    <w:p w14:paraId="68106B08" w14:textId="77777777" w:rsidR="009A2735" w:rsidRDefault="009A2735" w:rsidP="009A2735">
      <w:pPr>
        <w:pStyle w:val="Styl6"/>
        <w:ind w:left="851" w:hanging="851"/>
        <w:jc w:val="both"/>
      </w:pPr>
      <w:r w:rsidRPr="00B1693B">
        <w:t xml:space="preserve">Povinnost provedení díla je splněna řádným provedením díla. Povinnost převzetí díla je splněna podepsáním předávacího protokolu a zápisu ve stavebním deníku o řádném předání a převzetí stavby. Vlastnické právo ke zhotovitelem obnovené části a nebezpečí škody na díle přecházejí na objednatele dnem úplného zaplacení dohodnuté ceny za dílo dle bodu 4. této smlouvy o dílo. </w:t>
      </w:r>
    </w:p>
    <w:p w14:paraId="58E70751" w14:textId="77777777" w:rsidR="009A2735" w:rsidRDefault="009A2735" w:rsidP="009A2735">
      <w:pPr>
        <w:pStyle w:val="Styl1"/>
        <w:numPr>
          <w:ilvl w:val="0"/>
          <w:numId w:val="0"/>
        </w:numPr>
        <w:ind w:left="360"/>
        <w:jc w:val="left"/>
      </w:pPr>
    </w:p>
    <w:p w14:paraId="3210A078" w14:textId="77777777" w:rsidR="003A458A" w:rsidRPr="00B1693B" w:rsidRDefault="003A458A" w:rsidP="009A2735">
      <w:pPr>
        <w:pStyle w:val="Styl1"/>
        <w:numPr>
          <w:ilvl w:val="0"/>
          <w:numId w:val="0"/>
        </w:numPr>
        <w:ind w:left="360"/>
        <w:jc w:val="left"/>
      </w:pPr>
    </w:p>
    <w:p w14:paraId="42E8E09A" w14:textId="77777777" w:rsidR="009A2735" w:rsidRDefault="003A458A" w:rsidP="003A458A">
      <w:pPr>
        <w:pStyle w:val="Styl1"/>
      </w:pPr>
      <w:r>
        <w:t>záruky</w:t>
      </w:r>
    </w:p>
    <w:p w14:paraId="7AFD58F2" w14:textId="77777777" w:rsidR="009A2735" w:rsidRDefault="009A2735" w:rsidP="009A2735">
      <w:pPr>
        <w:pStyle w:val="Styl6"/>
        <w:ind w:left="851" w:hanging="851"/>
        <w:jc w:val="both"/>
        <w:rPr>
          <w:b/>
        </w:rPr>
      </w:pPr>
      <w:r w:rsidRPr="00B1693B">
        <w:t>Zhotovené dílo nesmí mít žádné vady, které by bránily řádnému užívání díla k určenému účelu. Vzniklé vady při reklamacích musí zhotovit</w:t>
      </w:r>
      <w:r w:rsidR="00601BE2">
        <w:t>el bezplatně odstranit a započí</w:t>
      </w:r>
      <w:r w:rsidRPr="00B1693B">
        <w:t xml:space="preserve">t práce na vzniklých vadách </w:t>
      </w:r>
      <w:r w:rsidRPr="00B5628A">
        <w:rPr>
          <w:b/>
          <w:highlight w:val="yellow"/>
        </w:rPr>
        <w:t xml:space="preserve">do </w:t>
      </w:r>
      <w:r w:rsidR="00F24BD8" w:rsidRPr="00B5628A">
        <w:rPr>
          <w:b/>
          <w:highlight w:val="yellow"/>
        </w:rPr>
        <w:t>……….</w:t>
      </w:r>
      <w:r w:rsidRPr="00B5628A">
        <w:rPr>
          <w:b/>
          <w:highlight w:val="yellow"/>
        </w:rPr>
        <w:t xml:space="preserve"> hodin od nahlášení vady.</w:t>
      </w:r>
    </w:p>
    <w:p w14:paraId="644A366C" w14:textId="77777777" w:rsidR="009A2735" w:rsidRPr="009A2735" w:rsidRDefault="009A2735" w:rsidP="009A2735">
      <w:pPr>
        <w:pStyle w:val="Styl6"/>
        <w:numPr>
          <w:ilvl w:val="0"/>
          <w:numId w:val="0"/>
        </w:numPr>
        <w:ind w:left="851"/>
        <w:jc w:val="both"/>
        <w:rPr>
          <w:b/>
        </w:rPr>
      </w:pPr>
    </w:p>
    <w:p w14:paraId="0E16A67A" w14:textId="77777777" w:rsidR="009A2735" w:rsidRDefault="009A2735" w:rsidP="009A2735">
      <w:pPr>
        <w:pStyle w:val="Styl6"/>
        <w:ind w:left="851" w:hanging="851"/>
        <w:jc w:val="both"/>
      </w:pPr>
      <w:r w:rsidRPr="00B1693B">
        <w:t>Zjistí-li zhotovitel při provádění díla skryté překážky, které znemožňují provedení díla dohodnutým způsobem, oznámí to objednateli bez zbytečného odkladu a učiní o</w:t>
      </w:r>
      <w:r>
        <w:t xml:space="preserve"> tom zápis ve stavebním deníku.</w:t>
      </w:r>
    </w:p>
    <w:p w14:paraId="15FD569D" w14:textId="77777777" w:rsidR="009A2735" w:rsidRPr="00B1693B" w:rsidRDefault="009A2735" w:rsidP="009A2735">
      <w:pPr>
        <w:pStyle w:val="Styl6"/>
        <w:numPr>
          <w:ilvl w:val="0"/>
          <w:numId w:val="0"/>
        </w:numPr>
        <w:ind w:left="851"/>
        <w:jc w:val="both"/>
      </w:pPr>
    </w:p>
    <w:p w14:paraId="32F072AB" w14:textId="77777777" w:rsidR="009A2735" w:rsidRDefault="009A2735" w:rsidP="009A2735">
      <w:pPr>
        <w:pStyle w:val="Styl6"/>
        <w:ind w:left="851" w:hanging="851"/>
        <w:jc w:val="both"/>
      </w:pPr>
      <w:r w:rsidRPr="00B1693B">
        <w:rPr>
          <w:b/>
        </w:rPr>
        <w:t xml:space="preserve">Zhotovitel poskytuje na </w:t>
      </w:r>
      <w:r w:rsidRPr="00B5628A">
        <w:rPr>
          <w:b/>
          <w:highlight w:val="yellow"/>
        </w:rPr>
        <w:t xml:space="preserve">provedené dílo záruku v délce </w:t>
      </w:r>
      <w:r w:rsidR="00F24BD8" w:rsidRPr="00B5628A">
        <w:rPr>
          <w:b/>
          <w:highlight w:val="yellow"/>
        </w:rPr>
        <w:t>………….</w:t>
      </w:r>
      <w:r w:rsidRPr="00B5628A">
        <w:rPr>
          <w:b/>
          <w:highlight w:val="yellow"/>
        </w:rPr>
        <w:t xml:space="preserve"> měsíců.</w:t>
      </w:r>
      <w:r w:rsidRPr="00B1693B">
        <w:t xml:space="preserve"> Na použité materiály poskytuje záruky dle poskytnutých záruk dodavatelů či výrobců těchto materiálů.</w:t>
      </w:r>
    </w:p>
    <w:p w14:paraId="7C90BC05" w14:textId="77777777" w:rsidR="00684461" w:rsidRPr="009F3E90" w:rsidRDefault="00684461" w:rsidP="003A458A">
      <w:pPr>
        <w:ind w:right="-1"/>
        <w:jc w:val="both"/>
        <w:rPr>
          <w:highlight w:val="yellow"/>
        </w:rPr>
      </w:pPr>
    </w:p>
    <w:p w14:paraId="29BE7E58" w14:textId="77777777" w:rsidR="009A2735" w:rsidRDefault="009A2735" w:rsidP="009A2735">
      <w:pPr>
        <w:pStyle w:val="Styl1"/>
      </w:pPr>
      <w:r>
        <w:lastRenderedPageBreak/>
        <w:t>smluvní pokuta a úrok z prodlení</w:t>
      </w:r>
    </w:p>
    <w:p w14:paraId="0C01C7DE" w14:textId="77777777" w:rsidR="009A2735" w:rsidRDefault="009A2735" w:rsidP="009A2735">
      <w:pPr>
        <w:pStyle w:val="Styl6"/>
        <w:ind w:left="851" w:hanging="851"/>
        <w:jc w:val="both"/>
      </w:pPr>
      <w:r w:rsidRPr="009A2735">
        <w:rPr>
          <w:lang w:eastAsia="ar-SA"/>
        </w:rPr>
        <w:t>Objednatel je oprávněn požadovat plnění smluvní pokuty ve výši 0,2% z ceny díla za každý den prodlení s dokončením a předáním díla</w:t>
      </w:r>
      <w:r w:rsidRPr="009A2735">
        <w:t xml:space="preserve">.  </w:t>
      </w:r>
    </w:p>
    <w:p w14:paraId="3B5D5795" w14:textId="77777777" w:rsidR="009A2735" w:rsidRPr="009A2735" w:rsidRDefault="009A2735" w:rsidP="009A2735">
      <w:pPr>
        <w:pStyle w:val="Styl6"/>
        <w:numPr>
          <w:ilvl w:val="0"/>
          <w:numId w:val="0"/>
        </w:numPr>
        <w:ind w:left="851"/>
        <w:jc w:val="both"/>
      </w:pPr>
    </w:p>
    <w:p w14:paraId="06F5B0FF" w14:textId="27318092" w:rsidR="009A2735" w:rsidRDefault="009A2735" w:rsidP="009A2735">
      <w:pPr>
        <w:pStyle w:val="Styl6"/>
        <w:ind w:left="851" w:hanging="851"/>
        <w:jc w:val="both"/>
      </w:pPr>
      <w:r w:rsidRPr="00D8647F">
        <w:t xml:space="preserve">Objednatel je oprávněn požadovat plnění smluvní pokuty ve výši </w:t>
      </w:r>
      <w:r w:rsidR="00D8647F" w:rsidRPr="00D8647F">
        <w:t xml:space="preserve">0,05% z ceny díla </w:t>
      </w:r>
      <w:r w:rsidRPr="00D8647F">
        <w:t>každou překročenou</w:t>
      </w:r>
      <w:r w:rsidRPr="009A2735">
        <w:t xml:space="preserve"> hodinu za nedodržení započetí prací na vzniklých vadách při reklamacích </w:t>
      </w:r>
      <w:r w:rsidRPr="00766E27">
        <w:rPr>
          <w:highlight w:val="yellow"/>
        </w:rPr>
        <w:t xml:space="preserve">do </w:t>
      </w:r>
      <w:r w:rsidR="00766E27" w:rsidRPr="00766E27">
        <w:rPr>
          <w:highlight w:val="yellow"/>
        </w:rPr>
        <w:t>…..</w:t>
      </w:r>
      <w:r w:rsidRPr="00766E27">
        <w:rPr>
          <w:highlight w:val="yellow"/>
        </w:rPr>
        <w:t>hodin</w:t>
      </w:r>
      <w:r w:rsidRPr="009A2735">
        <w:t xml:space="preserve"> od nahlášení </w:t>
      </w:r>
      <w:r>
        <w:t xml:space="preserve">vady dle čl. </w:t>
      </w:r>
      <w:r w:rsidR="003A458A">
        <w:t>10</w:t>
      </w:r>
      <w:r>
        <w:t xml:space="preserve">.1 této Smlouvy. </w:t>
      </w:r>
    </w:p>
    <w:p w14:paraId="1A93CD27" w14:textId="77777777" w:rsidR="009A2735" w:rsidRPr="009A2735" w:rsidRDefault="009A2735" w:rsidP="009A2735">
      <w:pPr>
        <w:pStyle w:val="Styl6"/>
        <w:numPr>
          <w:ilvl w:val="0"/>
          <w:numId w:val="0"/>
        </w:numPr>
        <w:ind w:left="851"/>
        <w:jc w:val="both"/>
      </w:pPr>
    </w:p>
    <w:p w14:paraId="33321295" w14:textId="5BB04A91" w:rsidR="009A2735" w:rsidRDefault="009A2735" w:rsidP="009A2735">
      <w:pPr>
        <w:pStyle w:val="Styl6"/>
        <w:ind w:left="851" w:hanging="851"/>
        <w:jc w:val="both"/>
      </w:pPr>
      <w:r w:rsidRPr="009A2735">
        <w:t xml:space="preserve">Objednatel je oprávněn požadovat plnění smluvní </w:t>
      </w:r>
      <w:r w:rsidRPr="00D8647F">
        <w:t xml:space="preserve">pokuty ve výši </w:t>
      </w:r>
      <w:r w:rsidR="00D8647F" w:rsidRPr="00D8647F">
        <w:t>0</w:t>
      </w:r>
      <w:r w:rsidR="00D8647F">
        <w:t xml:space="preserve">,05% ze smluvní ceny </w:t>
      </w:r>
      <w:r w:rsidRPr="009A2735">
        <w:t>za každý den a vadu v prodlení po dojedn</w:t>
      </w:r>
      <w:r>
        <w:t>aném termínu jejich odstranění.</w:t>
      </w:r>
    </w:p>
    <w:p w14:paraId="22FFA790" w14:textId="77777777" w:rsidR="009A2735" w:rsidRPr="009A2735" w:rsidRDefault="009A2735" w:rsidP="009A2735">
      <w:pPr>
        <w:pStyle w:val="Styl6"/>
        <w:numPr>
          <w:ilvl w:val="0"/>
          <w:numId w:val="0"/>
        </w:numPr>
        <w:ind w:left="851"/>
        <w:jc w:val="both"/>
      </w:pPr>
    </w:p>
    <w:p w14:paraId="44CBF317" w14:textId="77777777" w:rsidR="009A2735" w:rsidRDefault="009A2735" w:rsidP="009A2735">
      <w:pPr>
        <w:pStyle w:val="Styl6"/>
        <w:ind w:left="851" w:hanging="851"/>
        <w:jc w:val="both"/>
      </w:pPr>
      <w:r w:rsidRPr="009A2735">
        <w:t>Zhotovitel je oprávněn při nesplnění termínu splatnosti správně vystavené a řádně doručené faktury požadovat na objednateli zákonný úrok z prodlení.</w:t>
      </w:r>
    </w:p>
    <w:p w14:paraId="5F398089" w14:textId="77777777" w:rsidR="003A458A" w:rsidRPr="009A2735" w:rsidRDefault="003A458A" w:rsidP="003A458A">
      <w:pPr>
        <w:pStyle w:val="Styl6"/>
        <w:numPr>
          <w:ilvl w:val="0"/>
          <w:numId w:val="0"/>
        </w:numPr>
        <w:ind w:left="851"/>
        <w:jc w:val="both"/>
      </w:pPr>
    </w:p>
    <w:p w14:paraId="3C04F70A" w14:textId="77777777" w:rsidR="009A2735" w:rsidRPr="003A458A" w:rsidRDefault="009A2735" w:rsidP="009A2735">
      <w:pPr>
        <w:pStyle w:val="Styl6"/>
        <w:numPr>
          <w:ilvl w:val="0"/>
          <w:numId w:val="0"/>
        </w:numPr>
        <w:ind w:left="851"/>
        <w:jc w:val="both"/>
        <w:rPr>
          <w:b/>
        </w:rPr>
      </w:pPr>
    </w:p>
    <w:p w14:paraId="25860A5C" w14:textId="77777777" w:rsidR="003A458A" w:rsidRPr="006B5431" w:rsidRDefault="003A458A" w:rsidP="003A458A">
      <w:pPr>
        <w:pStyle w:val="Styl1"/>
      </w:pPr>
      <w:r w:rsidRPr="006B5431">
        <w:t>zajištění závazku za řádné plnění díla</w:t>
      </w:r>
    </w:p>
    <w:p w14:paraId="58D1607E" w14:textId="77777777" w:rsidR="00CC5ED4" w:rsidRDefault="00CC5ED4" w:rsidP="00CC5ED4">
      <w:pPr>
        <w:pStyle w:val="Styl6"/>
        <w:ind w:left="851" w:hanging="851"/>
        <w:jc w:val="both"/>
      </w:pPr>
      <w:r>
        <w:t>Bankovní záruka za řádné plnění záručních podmínek</w:t>
      </w:r>
    </w:p>
    <w:p w14:paraId="736FA2BA" w14:textId="77777777" w:rsidR="00CC5ED4" w:rsidRDefault="00CC5ED4" w:rsidP="00CC5ED4">
      <w:pPr>
        <w:pStyle w:val="Styl6"/>
        <w:numPr>
          <w:ilvl w:val="0"/>
          <w:numId w:val="0"/>
        </w:numPr>
        <w:ind w:left="851"/>
        <w:jc w:val="both"/>
      </w:pPr>
    </w:p>
    <w:p w14:paraId="1CC2BB6C" w14:textId="77777777" w:rsidR="00CC5ED4" w:rsidRDefault="00CC5ED4" w:rsidP="00CC5ED4">
      <w:pPr>
        <w:pStyle w:val="Styl6"/>
        <w:numPr>
          <w:ilvl w:val="0"/>
          <w:numId w:val="0"/>
        </w:numPr>
        <w:ind w:left="851"/>
        <w:jc w:val="both"/>
      </w:pPr>
      <w:r w:rsidRPr="003A458A">
        <w:t>Objednatel je oprávněn požadovat bankovní záruku za řádné plnění záručních podmínek ve výši 5</w:t>
      </w:r>
      <w:r w:rsidRPr="00FA7C9A">
        <w:t xml:space="preserve">% ze sjednané ceny díla a objednatel je povinen </w:t>
      </w:r>
      <w:r w:rsidR="00D01763" w:rsidRPr="00FA7C9A">
        <w:t>vrátit originál bankovní záruky</w:t>
      </w:r>
      <w:r w:rsidRPr="00FA7C9A">
        <w:t xml:space="preserve"> v termínu bezodkladně do 15 dnů po uplynutí záruční lhůty.</w:t>
      </w:r>
    </w:p>
    <w:p w14:paraId="759CEFD4" w14:textId="77777777" w:rsidR="00CC5ED4" w:rsidRPr="003A458A" w:rsidRDefault="00CC5ED4" w:rsidP="00CC5ED4">
      <w:pPr>
        <w:pStyle w:val="Styl6"/>
        <w:numPr>
          <w:ilvl w:val="0"/>
          <w:numId w:val="0"/>
        </w:numPr>
        <w:ind w:left="851"/>
        <w:jc w:val="both"/>
      </w:pPr>
    </w:p>
    <w:p w14:paraId="20A990CD" w14:textId="77777777" w:rsidR="00CC5ED4" w:rsidRPr="003A458A" w:rsidRDefault="00CC5ED4" w:rsidP="00CC5ED4">
      <w:pPr>
        <w:ind w:right="-1"/>
        <w:rPr>
          <w:rFonts w:ascii="Times New Roman" w:hAnsi="Times New Roman" w:cs="Times New Roman"/>
          <w:sz w:val="24"/>
          <w:szCs w:val="24"/>
        </w:rPr>
      </w:pPr>
      <w:r w:rsidRPr="003A458A">
        <w:rPr>
          <w:rFonts w:ascii="Times New Roman" w:hAnsi="Times New Roman" w:cs="Times New Roman"/>
          <w:sz w:val="24"/>
          <w:szCs w:val="24"/>
        </w:rPr>
        <w:t xml:space="preserve">Platnost bankovní záruky: dle nabídky – hodnotící kritérium záruční doba. </w:t>
      </w:r>
    </w:p>
    <w:p w14:paraId="34EB75AB" w14:textId="677648B8" w:rsidR="003A458A" w:rsidRDefault="00CC5ED4" w:rsidP="003A458A">
      <w:pPr>
        <w:ind w:right="-1"/>
        <w:rPr>
          <w:rFonts w:ascii="Times New Roman" w:hAnsi="Times New Roman" w:cs="Times New Roman"/>
          <w:sz w:val="24"/>
          <w:szCs w:val="24"/>
        </w:rPr>
      </w:pPr>
      <w:r w:rsidRPr="003A458A">
        <w:rPr>
          <w:rFonts w:ascii="Times New Roman" w:hAnsi="Times New Roman" w:cs="Times New Roman"/>
          <w:sz w:val="24"/>
          <w:szCs w:val="24"/>
        </w:rPr>
        <w:t>Originál této bankovní záruky předloží objednateli zhotovitel před podpisem smlouvy o dílo.</w:t>
      </w:r>
    </w:p>
    <w:p w14:paraId="3FD0B222" w14:textId="77777777" w:rsidR="00A06795" w:rsidRPr="003A458A" w:rsidRDefault="00A06795" w:rsidP="003A458A">
      <w:pPr>
        <w:ind w:right="-1"/>
        <w:rPr>
          <w:rFonts w:ascii="Times New Roman" w:hAnsi="Times New Roman" w:cs="Times New Roman"/>
          <w:sz w:val="24"/>
          <w:szCs w:val="24"/>
        </w:rPr>
      </w:pPr>
    </w:p>
    <w:p w14:paraId="480DF09F" w14:textId="77777777" w:rsidR="003A458A" w:rsidRDefault="003A458A" w:rsidP="003A458A">
      <w:pPr>
        <w:pStyle w:val="Styl1"/>
      </w:pPr>
      <w:r>
        <w:t>závěrečná ustanovení</w:t>
      </w:r>
    </w:p>
    <w:p w14:paraId="59D4D2E2" w14:textId="77777777" w:rsidR="003A458A" w:rsidRDefault="003A458A" w:rsidP="003A458A">
      <w:pPr>
        <w:pStyle w:val="Styl6"/>
        <w:ind w:left="851" w:hanging="851"/>
        <w:jc w:val="both"/>
      </w:pPr>
      <w:r w:rsidRPr="003A458A">
        <w:t>Zhotovitel je povinen vést stavební deník, do něhož zapisuje všechny skutečnosti rozhodné pro plnění smlouvy, zejména údaje o časovém postupu prací a jejich jakosti. Objednatel je povinen sledovat obsah deníku a k zápisům připojovat svá stanoviska. Nečiní-li tak, považuje se, že n</w:t>
      </w:r>
      <w:r>
        <w:t>emá připomínek k těmto zápisům.</w:t>
      </w:r>
    </w:p>
    <w:p w14:paraId="54AB211C" w14:textId="77777777" w:rsidR="003A458A" w:rsidRPr="00B1693B" w:rsidRDefault="003A458A" w:rsidP="003A458A">
      <w:pPr>
        <w:pStyle w:val="Styl6"/>
        <w:numPr>
          <w:ilvl w:val="0"/>
          <w:numId w:val="0"/>
        </w:numPr>
        <w:ind w:left="851"/>
        <w:jc w:val="both"/>
      </w:pPr>
    </w:p>
    <w:p w14:paraId="4422166C" w14:textId="77777777" w:rsidR="003A458A" w:rsidRDefault="003A458A" w:rsidP="003A458A">
      <w:pPr>
        <w:pStyle w:val="Styl6"/>
        <w:ind w:left="851" w:hanging="851"/>
        <w:jc w:val="both"/>
      </w:pPr>
      <w:r w:rsidRPr="003A458A">
        <w:t>Zhotovitel se bude řídit platnými předpisy, ČSN a pracovními postupy vč. předpisů a pravidel bezpečnosti a ochrany zdraví při práci a předpisů a pravidel požární ochrany platných na území objednatele a tyto</w:t>
      </w:r>
      <w:r>
        <w:t xml:space="preserve"> předpisy je povinen dodržovat.</w:t>
      </w:r>
    </w:p>
    <w:p w14:paraId="6AC3129C" w14:textId="77777777" w:rsidR="003A458A" w:rsidRPr="003A458A" w:rsidRDefault="003A458A" w:rsidP="003A458A">
      <w:pPr>
        <w:pStyle w:val="Styl6"/>
        <w:numPr>
          <w:ilvl w:val="0"/>
          <w:numId w:val="0"/>
        </w:numPr>
        <w:ind w:left="851"/>
        <w:jc w:val="both"/>
      </w:pPr>
    </w:p>
    <w:p w14:paraId="58ADE1A8" w14:textId="77777777" w:rsidR="003A458A" w:rsidRDefault="003A458A" w:rsidP="003A458A">
      <w:pPr>
        <w:pStyle w:val="Styl6"/>
        <w:ind w:left="851" w:hanging="851"/>
        <w:jc w:val="both"/>
      </w:pPr>
      <w:r w:rsidRPr="003A458A">
        <w:t>Obě strany se dohodly, že zhotovitel může k plnění díla použít další zhotovitele - subdodavatele jen se souhlasem a za pod</w:t>
      </w:r>
      <w:r>
        <w:t>mínek stanovených objednatelem.</w:t>
      </w:r>
    </w:p>
    <w:p w14:paraId="21B6D4F5" w14:textId="77777777" w:rsidR="003A458A" w:rsidRPr="003A458A" w:rsidRDefault="003A458A" w:rsidP="003A458A">
      <w:pPr>
        <w:pStyle w:val="Styl6"/>
        <w:numPr>
          <w:ilvl w:val="0"/>
          <w:numId w:val="0"/>
        </w:numPr>
        <w:ind w:left="851"/>
        <w:jc w:val="both"/>
      </w:pPr>
    </w:p>
    <w:p w14:paraId="7E147632" w14:textId="77777777" w:rsidR="003A458A" w:rsidRDefault="003A458A" w:rsidP="003A458A">
      <w:pPr>
        <w:pStyle w:val="Styl6"/>
        <w:ind w:left="851" w:hanging="851"/>
        <w:jc w:val="both"/>
      </w:pPr>
      <w:r w:rsidRPr="003A458A">
        <w:t>Tuto smlouvu lze měnit nebo upřesnit pouze písemným dodatkem, který odsouhlasí obě strany svými z</w:t>
      </w:r>
      <w:r>
        <w:t>ástupci oprávněnými k jednáním.</w:t>
      </w:r>
    </w:p>
    <w:p w14:paraId="72074908" w14:textId="77777777" w:rsidR="003A458A" w:rsidRPr="003A458A" w:rsidRDefault="003A458A" w:rsidP="003A458A">
      <w:pPr>
        <w:pStyle w:val="Styl6"/>
        <w:numPr>
          <w:ilvl w:val="0"/>
          <w:numId w:val="0"/>
        </w:numPr>
        <w:ind w:left="851"/>
        <w:jc w:val="both"/>
      </w:pPr>
    </w:p>
    <w:p w14:paraId="1C89B544" w14:textId="77777777" w:rsidR="003A458A" w:rsidRDefault="003A458A" w:rsidP="003A458A">
      <w:pPr>
        <w:pStyle w:val="Styl6"/>
        <w:ind w:left="851" w:hanging="851"/>
        <w:jc w:val="both"/>
      </w:pPr>
      <w:r w:rsidRPr="003A458A">
        <w:t xml:space="preserve">Není-li touto </w:t>
      </w:r>
      <w:r w:rsidR="00387362" w:rsidRPr="009E2763">
        <w:t>smlouvou a obchodními podmínkami dohodnuto jinak, řídí se vzájemné vztahy obou smluvních stran ustanovením zákona č. 89/2012 Sb.</w:t>
      </w:r>
      <w:r w:rsidR="00387362">
        <w:t xml:space="preserve"> </w:t>
      </w:r>
      <w:r w:rsidR="00387362" w:rsidRPr="009E2763">
        <w:t>Občanského zákoníku, ve znění pozdějších předpisů.</w:t>
      </w:r>
    </w:p>
    <w:p w14:paraId="69FBA0D5" w14:textId="77777777" w:rsidR="003A458A" w:rsidRPr="003A458A" w:rsidRDefault="003A458A" w:rsidP="003A458A">
      <w:pPr>
        <w:pStyle w:val="Styl6"/>
        <w:numPr>
          <w:ilvl w:val="0"/>
          <w:numId w:val="0"/>
        </w:numPr>
        <w:ind w:left="851"/>
        <w:jc w:val="both"/>
      </w:pPr>
    </w:p>
    <w:p w14:paraId="7555EEE1" w14:textId="77777777" w:rsidR="00160096" w:rsidRDefault="003A458A" w:rsidP="00B25342">
      <w:pPr>
        <w:pStyle w:val="Styl6"/>
        <w:ind w:left="851" w:hanging="851"/>
        <w:jc w:val="both"/>
      </w:pPr>
      <w:r w:rsidRPr="003A458A">
        <w:t>Smlouva je vypracována ve dvou vyhotoveních s platností originálů, z nichž každá smluvní strana obdrží po jednom vyhotovení.</w:t>
      </w:r>
    </w:p>
    <w:p w14:paraId="7CBA3654" w14:textId="77777777" w:rsidR="00B25342" w:rsidRPr="00B25342" w:rsidRDefault="00B25342" w:rsidP="00B25342">
      <w:pPr>
        <w:pStyle w:val="Styl6"/>
        <w:numPr>
          <w:ilvl w:val="0"/>
          <w:numId w:val="0"/>
        </w:numPr>
        <w:ind w:left="851"/>
        <w:jc w:val="both"/>
      </w:pPr>
    </w:p>
    <w:p w14:paraId="0EC339D1" w14:textId="77777777" w:rsidR="003A458A" w:rsidRPr="003A458A" w:rsidRDefault="003A458A" w:rsidP="003A458A">
      <w:pPr>
        <w:pStyle w:val="Styl6"/>
        <w:ind w:left="851" w:hanging="851"/>
        <w:jc w:val="both"/>
      </w:pPr>
      <w:r w:rsidRPr="003A458A">
        <w:t>Smluvní strany po přečtení smlouvy prohlašují, že souhlasí s jejím obsahem, že byla sepsána určitě, srozumitelně, na základě jejich pravé a svobodné vůle, bez nátlaku na některou ze stran. Na důkaz toho připojují své podpisy.</w:t>
      </w:r>
    </w:p>
    <w:p w14:paraId="4303C9C7" w14:textId="444E87E3" w:rsidR="003A458A" w:rsidRPr="00B1693B" w:rsidRDefault="003A458A" w:rsidP="00A06795">
      <w:pPr>
        <w:pStyle w:val="Styl1"/>
        <w:numPr>
          <w:ilvl w:val="0"/>
          <w:numId w:val="0"/>
        </w:numPr>
        <w:ind w:left="360"/>
        <w:jc w:val="left"/>
      </w:pPr>
      <w:r w:rsidRPr="00B1693B">
        <w:tab/>
      </w:r>
      <w:r w:rsidRPr="00B1693B">
        <w:tab/>
      </w:r>
    </w:p>
    <w:p w14:paraId="0360BB07" w14:textId="77777777" w:rsidR="003A458A" w:rsidRDefault="003A458A" w:rsidP="003A458A">
      <w:pPr>
        <w:tabs>
          <w:tab w:val="left" w:pos="900"/>
        </w:tabs>
        <w:spacing w:after="0"/>
        <w:ind w:right="-1"/>
        <w:rPr>
          <w:rFonts w:ascii="Times New Roman" w:hAnsi="Times New Roman" w:cs="Times New Roman"/>
          <w:sz w:val="24"/>
          <w:szCs w:val="24"/>
        </w:rPr>
      </w:pPr>
      <w:r>
        <w:t xml:space="preserve"> </w:t>
      </w:r>
      <w:r w:rsidRPr="003A458A">
        <w:rPr>
          <w:rFonts w:ascii="Times New Roman" w:hAnsi="Times New Roman" w:cs="Times New Roman"/>
          <w:sz w:val="24"/>
          <w:szCs w:val="24"/>
        </w:rPr>
        <w:t>P</w:t>
      </w:r>
      <w:r>
        <w:rPr>
          <w:rFonts w:ascii="Times New Roman" w:hAnsi="Times New Roman" w:cs="Times New Roman"/>
          <w:sz w:val="24"/>
          <w:szCs w:val="24"/>
        </w:rPr>
        <w:t>řílohy:</w:t>
      </w:r>
    </w:p>
    <w:p w14:paraId="30F3A5F4" w14:textId="77777777" w:rsidR="003A458A" w:rsidRPr="003A458A" w:rsidRDefault="003A458A" w:rsidP="003A458A">
      <w:pPr>
        <w:tabs>
          <w:tab w:val="left" w:pos="900"/>
        </w:tabs>
        <w:spacing w:after="0"/>
        <w:ind w:right="-1"/>
        <w:rPr>
          <w:rFonts w:ascii="Times New Roman" w:hAnsi="Times New Roman" w:cs="Times New Roman"/>
          <w:sz w:val="24"/>
          <w:szCs w:val="24"/>
        </w:rPr>
      </w:pPr>
      <w:r>
        <w:rPr>
          <w:rFonts w:ascii="Times New Roman" w:hAnsi="Times New Roman" w:cs="Times New Roman"/>
          <w:sz w:val="24"/>
          <w:szCs w:val="24"/>
        </w:rPr>
        <w:t xml:space="preserve">1. </w:t>
      </w:r>
      <w:r w:rsidRPr="003A458A">
        <w:rPr>
          <w:rFonts w:ascii="Times New Roman" w:hAnsi="Times New Roman" w:cs="Times New Roman"/>
          <w:sz w:val="24"/>
          <w:szCs w:val="24"/>
        </w:rPr>
        <w:t>Oceněný výkaz výměr</w:t>
      </w:r>
    </w:p>
    <w:p w14:paraId="19B8A62A" w14:textId="77777777" w:rsidR="003A458A" w:rsidRPr="003A458A" w:rsidRDefault="003A458A" w:rsidP="00C73434">
      <w:pPr>
        <w:numPr>
          <w:ilvl w:val="12"/>
          <w:numId w:val="0"/>
        </w:numPr>
        <w:spacing w:after="0"/>
        <w:ind w:right="-1"/>
        <w:rPr>
          <w:rFonts w:ascii="Times New Roman" w:hAnsi="Times New Roman" w:cs="Times New Roman"/>
          <w:sz w:val="24"/>
          <w:szCs w:val="24"/>
        </w:rPr>
      </w:pPr>
    </w:p>
    <w:p w14:paraId="5BCB6921" w14:textId="77777777" w:rsidR="003A458A" w:rsidRPr="003A458A" w:rsidRDefault="003A458A" w:rsidP="003A458A">
      <w:pPr>
        <w:spacing w:after="0"/>
        <w:ind w:right="-1"/>
        <w:rPr>
          <w:rFonts w:ascii="Times New Roman" w:hAnsi="Times New Roman" w:cs="Times New Roman"/>
          <w:sz w:val="24"/>
          <w:szCs w:val="24"/>
        </w:rPr>
      </w:pPr>
    </w:p>
    <w:p w14:paraId="258D08F5" w14:textId="3E86E5E9" w:rsidR="003A458A" w:rsidRPr="003A458A" w:rsidRDefault="003A458A" w:rsidP="003A458A">
      <w:pPr>
        <w:tabs>
          <w:tab w:val="center" w:pos="2160"/>
          <w:tab w:val="center" w:pos="7020"/>
        </w:tabs>
        <w:spacing w:after="0"/>
        <w:rPr>
          <w:rFonts w:ascii="Times New Roman" w:hAnsi="Times New Roman" w:cs="Times New Roman"/>
          <w:sz w:val="24"/>
          <w:szCs w:val="24"/>
        </w:rPr>
      </w:pPr>
      <w:r w:rsidRPr="003A458A">
        <w:rPr>
          <w:rFonts w:ascii="Times New Roman" w:hAnsi="Times New Roman" w:cs="Times New Roman"/>
          <w:sz w:val="24"/>
          <w:szCs w:val="24"/>
        </w:rPr>
        <w:t>V …………….….. dne …………</w:t>
      </w:r>
      <w:r w:rsidRPr="003A458A">
        <w:rPr>
          <w:rFonts w:ascii="Times New Roman" w:hAnsi="Times New Roman" w:cs="Times New Roman"/>
          <w:sz w:val="24"/>
          <w:szCs w:val="24"/>
        </w:rPr>
        <w:tab/>
        <w:t>V</w:t>
      </w:r>
      <w:r w:rsidR="00C73434">
        <w:rPr>
          <w:rFonts w:ascii="Times New Roman" w:hAnsi="Times New Roman" w:cs="Times New Roman"/>
          <w:sz w:val="24"/>
          <w:szCs w:val="24"/>
        </w:rPr>
        <w:t> Hradci Králové</w:t>
      </w:r>
      <w:r w:rsidRPr="003A458A">
        <w:rPr>
          <w:rFonts w:ascii="Times New Roman" w:hAnsi="Times New Roman" w:cs="Times New Roman"/>
          <w:sz w:val="24"/>
          <w:szCs w:val="24"/>
        </w:rPr>
        <w:t xml:space="preserve"> dne ………</w:t>
      </w:r>
    </w:p>
    <w:p w14:paraId="2E9D5D0C" w14:textId="77777777" w:rsidR="003A458A" w:rsidRDefault="003A458A" w:rsidP="003A458A">
      <w:pPr>
        <w:tabs>
          <w:tab w:val="center" w:pos="2160"/>
          <w:tab w:val="center" w:pos="7020"/>
        </w:tabs>
        <w:spacing w:after="0"/>
        <w:rPr>
          <w:rFonts w:ascii="Times New Roman" w:hAnsi="Times New Roman" w:cs="Times New Roman"/>
          <w:sz w:val="24"/>
          <w:szCs w:val="24"/>
        </w:rPr>
      </w:pPr>
    </w:p>
    <w:p w14:paraId="582EEEAA" w14:textId="77777777" w:rsidR="00C73434" w:rsidRDefault="00C73434" w:rsidP="003A458A">
      <w:pPr>
        <w:tabs>
          <w:tab w:val="center" w:pos="2160"/>
          <w:tab w:val="center" w:pos="7020"/>
        </w:tabs>
        <w:spacing w:after="0"/>
        <w:rPr>
          <w:rFonts w:ascii="Times New Roman" w:hAnsi="Times New Roman" w:cs="Times New Roman"/>
          <w:sz w:val="24"/>
          <w:szCs w:val="24"/>
        </w:rPr>
      </w:pPr>
    </w:p>
    <w:p w14:paraId="1B86D37D" w14:textId="77777777" w:rsidR="00C73434" w:rsidRPr="003A458A" w:rsidRDefault="00C73434" w:rsidP="003A458A">
      <w:pPr>
        <w:tabs>
          <w:tab w:val="center" w:pos="2160"/>
          <w:tab w:val="center" w:pos="7020"/>
        </w:tabs>
        <w:spacing w:after="0"/>
        <w:rPr>
          <w:rFonts w:ascii="Times New Roman" w:hAnsi="Times New Roman" w:cs="Times New Roman"/>
          <w:sz w:val="24"/>
          <w:szCs w:val="24"/>
        </w:rPr>
      </w:pPr>
    </w:p>
    <w:p w14:paraId="6607581E" w14:textId="77777777" w:rsidR="003A458A" w:rsidRPr="003A458A" w:rsidRDefault="003A458A" w:rsidP="003A458A">
      <w:pPr>
        <w:tabs>
          <w:tab w:val="center" w:pos="2160"/>
          <w:tab w:val="center" w:pos="7020"/>
        </w:tabs>
        <w:spacing w:after="0"/>
        <w:rPr>
          <w:rFonts w:ascii="Times New Roman" w:hAnsi="Times New Roman" w:cs="Times New Roman"/>
          <w:sz w:val="24"/>
          <w:szCs w:val="24"/>
        </w:rPr>
      </w:pPr>
    </w:p>
    <w:p w14:paraId="42CC7108" w14:textId="77777777" w:rsidR="003A458A" w:rsidRPr="003A458A" w:rsidRDefault="003A458A" w:rsidP="003A458A">
      <w:pPr>
        <w:tabs>
          <w:tab w:val="center" w:pos="2160"/>
          <w:tab w:val="center" w:pos="7020"/>
        </w:tabs>
        <w:spacing w:after="0"/>
        <w:rPr>
          <w:rFonts w:ascii="Times New Roman" w:hAnsi="Times New Roman" w:cs="Times New Roman"/>
          <w:sz w:val="24"/>
          <w:szCs w:val="24"/>
        </w:rPr>
      </w:pPr>
      <w:r w:rsidRPr="003A458A">
        <w:rPr>
          <w:rFonts w:ascii="Times New Roman" w:hAnsi="Times New Roman" w:cs="Times New Roman"/>
          <w:sz w:val="24"/>
          <w:szCs w:val="24"/>
        </w:rPr>
        <w:tab/>
        <w:t xml:space="preserve">   ________________________                                               ________________________</w:t>
      </w:r>
    </w:p>
    <w:p w14:paraId="38191C98" w14:textId="24504E8F" w:rsidR="003A458A" w:rsidRPr="003A458A" w:rsidRDefault="003A458A" w:rsidP="003A458A">
      <w:pPr>
        <w:tabs>
          <w:tab w:val="center" w:pos="2160"/>
          <w:tab w:val="center" w:pos="7020"/>
        </w:tabs>
        <w:spacing w:after="0"/>
        <w:ind w:hanging="709"/>
        <w:rPr>
          <w:rFonts w:ascii="Times New Roman" w:hAnsi="Times New Roman" w:cs="Times New Roman"/>
          <w:sz w:val="24"/>
          <w:szCs w:val="24"/>
        </w:rPr>
      </w:pPr>
      <w:r w:rsidRPr="003A458A">
        <w:rPr>
          <w:rFonts w:ascii="Times New Roman" w:hAnsi="Times New Roman" w:cs="Times New Roman"/>
          <w:sz w:val="24"/>
          <w:szCs w:val="24"/>
        </w:rPr>
        <w:tab/>
        <w:t xml:space="preserve">      za zhotovitele                                               </w:t>
      </w:r>
      <w:r w:rsidRPr="003A458A">
        <w:rPr>
          <w:rFonts w:ascii="Times New Roman" w:hAnsi="Times New Roman" w:cs="Times New Roman"/>
          <w:sz w:val="24"/>
          <w:szCs w:val="24"/>
        </w:rPr>
        <w:tab/>
        <w:t>za objednatele</w:t>
      </w:r>
      <w:r w:rsidRPr="003A458A">
        <w:rPr>
          <w:rFonts w:ascii="Times New Roman" w:hAnsi="Times New Roman" w:cs="Times New Roman"/>
          <w:sz w:val="24"/>
          <w:szCs w:val="24"/>
        </w:rPr>
        <w:tab/>
      </w:r>
      <w:r w:rsidRPr="003A458A">
        <w:rPr>
          <w:rFonts w:ascii="Times New Roman" w:hAnsi="Times New Roman" w:cs="Times New Roman"/>
          <w:sz w:val="24"/>
          <w:szCs w:val="24"/>
        </w:rPr>
        <w:tab/>
      </w:r>
      <w:r w:rsidRPr="003A458A">
        <w:rPr>
          <w:rFonts w:ascii="Times New Roman" w:hAnsi="Times New Roman" w:cs="Times New Roman"/>
          <w:sz w:val="24"/>
          <w:szCs w:val="24"/>
        </w:rPr>
        <w:tab/>
      </w:r>
      <w:r w:rsidR="00A06795">
        <w:rPr>
          <w:rFonts w:ascii="Times New Roman" w:hAnsi="Times New Roman" w:cs="Times New Roman"/>
          <w:sz w:val="24"/>
          <w:szCs w:val="24"/>
        </w:rPr>
        <w:t>Marie Dvořáková</w:t>
      </w:r>
      <w:r w:rsidR="00A06795">
        <w:rPr>
          <w:rFonts w:ascii="Times New Roman" w:hAnsi="Times New Roman" w:cs="Times New Roman"/>
          <w:sz w:val="24"/>
          <w:szCs w:val="24"/>
        </w:rPr>
        <w:br/>
      </w:r>
      <w:r w:rsidR="00A06795">
        <w:rPr>
          <w:rFonts w:ascii="Times New Roman" w:hAnsi="Times New Roman" w:cs="Times New Roman"/>
          <w:sz w:val="24"/>
          <w:szCs w:val="24"/>
        </w:rPr>
        <w:tab/>
      </w:r>
      <w:r w:rsidR="00A06795">
        <w:rPr>
          <w:rFonts w:ascii="Times New Roman" w:hAnsi="Times New Roman" w:cs="Times New Roman"/>
          <w:sz w:val="24"/>
          <w:szCs w:val="24"/>
        </w:rPr>
        <w:tab/>
        <w:t>jednatelka společnosti</w:t>
      </w:r>
    </w:p>
    <w:p w14:paraId="366AC125" w14:textId="37E28450" w:rsidR="003A458A" w:rsidRPr="003A458A" w:rsidRDefault="003A458A" w:rsidP="003A458A">
      <w:pPr>
        <w:spacing w:after="0" w:line="100" w:lineRule="atLeast"/>
        <w:jc w:val="center"/>
        <w:rPr>
          <w:rFonts w:ascii="Times New Roman" w:hAnsi="Times New Roman" w:cs="Times New Roman"/>
          <w:sz w:val="24"/>
          <w:szCs w:val="24"/>
        </w:rPr>
      </w:pPr>
      <w:r w:rsidRPr="003A458A">
        <w:rPr>
          <w:rFonts w:ascii="Times New Roman" w:hAnsi="Times New Roman" w:cs="Times New Roman"/>
          <w:sz w:val="24"/>
          <w:szCs w:val="24"/>
        </w:rPr>
        <w:t xml:space="preserve">                          </w:t>
      </w:r>
      <w:r w:rsidR="00A06795">
        <w:rPr>
          <w:rFonts w:ascii="Times New Roman" w:hAnsi="Times New Roman" w:cs="Times New Roman"/>
          <w:sz w:val="24"/>
          <w:szCs w:val="24"/>
        </w:rPr>
        <w:t xml:space="preserve">                                                          </w:t>
      </w:r>
      <w:r w:rsidRPr="003A458A">
        <w:rPr>
          <w:rFonts w:ascii="Times New Roman" w:hAnsi="Times New Roman" w:cs="Times New Roman"/>
          <w:sz w:val="24"/>
          <w:szCs w:val="24"/>
        </w:rPr>
        <w:t xml:space="preserve"> </w:t>
      </w:r>
      <w:r w:rsidR="00A06795">
        <w:rPr>
          <w:rFonts w:ascii="Times New Roman" w:hAnsi="Times New Roman" w:cs="Times New Roman"/>
          <w:sz w:val="24"/>
          <w:szCs w:val="24"/>
        </w:rPr>
        <w:t>Works L&amp;W Group s.r.o.</w:t>
      </w:r>
    </w:p>
    <w:p w14:paraId="38807EAF" w14:textId="77777777" w:rsidR="003A458A" w:rsidRPr="003A458A" w:rsidRDefault="003A458A" w:rsidP="003A458A">
      <w:pPr>
        <w:pStyle w:val="Styl1"/>
        <w:numPr>
          <w:ilvl w:val="0"/>
          <w:numId w:val="0"/>
        </w:numPr>
        <w:spacing w:after="0"/>
        <w:jc w:val="left"/>
      </w:pPr>
    </w:p>
    <w:sectPr w:rsidR="003A458A" w:rsidRPr="003A458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085AD" w14:textId="77777777" w:rsidR="004A18A1" w:rsidRDefault="004A18A1" w:rsidP="005F248B">
      <w:pPr>
        <w:spacing w:after="0" w:line="240" w:lineRule="auto"/>
      </w:pPr>
      <w:r>
        <w:separator/>
      </w:r>
    </w:p>
  </w:endnote>
  <w:endnote w:type="continuationSeparator" w:id="0">
    <w:p w14:paraId="0CA08CD2" w14:textId="77777777" w:rsidR="004A18A1" w:rsidRDefault="004A18A1" w:rsidP="005F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709175"/>
      <w:docPartObj>
        <w:docPartGallery w:val="Page Numbers (Bottom of Page)"/>
        <w:docPartUnique/>
      </w:docPartObj>
    </w:sdtPr>
    <w:sdtEndPr>
      <w:rPr>
        <w:rFonts w:ascii="Times New Roman" w:hAnsi="Times New Roman" w:cs="Times New Roman"/>
      </w:rPr>
    </w:sdtEndPr>
    <w:sdtContent>
      <w:p w14:paraId="07EC66E7" w14:textId="77777777" w:rsidR="00680E47" w:rsidRPr="007B147F" w:rsidRDefault="00680E47">
        <w:pPr>
          <w:pStyle w:val="Zpat"/>
          <w:jc w:val="center"/>
          <w:rPr>
            <w:rFonts w:ascii="Times New Roman" w:hAnsi="Times New Roman" w:cs="Times New Roman"/>
          </w:rPr>
        </w:pPr>
        <w:r w:rsidRPr="007B147F">
          <w:rPr>
            <w:rFonts w:ascii="Times New Roman" w:hAnsi="Times New Roman" w:cs="Times New Roman"/>
          </w:rPr>
          <w:fldChar w:fldCharType="begin"/>
        </w:r>
        <w:r w:rsidRPr="007B147F">
          <w:rPr>
            <w:rFonts w:ascii="Times New Roman" w:hAnsi="Times New Roman" w:cs="Times New Roman"/>
          </w:rPr>
          <w:instrText>PAGE   \* MERGEFORMAT</w:instrText>
        </w:r>
        <w:r w:rsidRPr="007B147F">
          <w:rPr>
            <w:rFonts w:ascii="Times New Roman" w:hAnsi="Times New Roman" w:cs="Times New Roman"/>
          </w:rPr>
          <w:fldChar w:fldCharType="separate"/>
        </w:r>
        <w:r w:rsidR="008B78B4">
          <w:rPr>
            <w:rFonts w:ascii="Times New Roman" w:hAnsi="Times New Roman" w:cs="Times New Roman"/>
            <w:noProof/>
          </w:rPr>
          <w:t>7</w:t>
        </w:r>
        <w:r w:rsidRPr="007B147F">
          <w:rPr>
            <w:rFonts w:ascii="Times New Roman" w:hAnsi="Times New Roman" w:cs="Times New Roman"/>
          </w:rPr>
          <w:fldChar w:fldCharType="end"/>
        </w:r>
      </w:p>
    </w:sdtContent>
  </w:sdt>
  <w:p w14:paraId="13345AE7" w14:textId="77777777" w:rsidR="00680E47" w:rsidRDefault="00680E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A7B6B" w14:textId="77777777" w:rsidR="004A18A1" w:rsidRDefault="004A18A1" w:rsidP="005F248B">
      <w:pPr>
        <w:spacing w:after="0" w:line="240" w:lineRule="auto"/>
      </w:pPr>
      <w:r>
        <w:separator/>
      </w:r>
    </w:p>
  </w:footnote>
  <w:footnote w:type="continuationSeparator" w:id="0">
    <w:p w14:paraId="34EBB890" w14:textId="77777777" w:rsidR="004A18A1" w:rsidRDefault="004A18A1" w:rsidP="005F2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9F8CA" w14:textId="2BBD3D01" w:rsidR="005F248B" w:rsidRDefault="00C4674E" w:rsidP="005F248B">
    <w:pPr>
      <w:pStyle w:val="Zhlav"/>
      <w:jc w:val="right"/>
    </w:pPr>
    <w:r w:rsidRPr="002D522B">
      <w:rPr>
        <w:noProof/>
        <w:lang w:eastAsia="cs-CZ"/>
      </w:rPr>
      <w:drawing>
        <wp:inline distT="0" distB="0" distL="0" distR="0" wp14:anchorId="15DA1892" wp14:editId="6AED5E45">
          <wp:extent cx="2028825" cy="634008"/>
          <wp:effectExtent l="0" t="0" r="0" b="0"/>
          <wp:docPr id="15" name="Obrázek 15" descr="C:\Users\Koubova\AppData\Local\Temp\Rar$DIa0.826\CZ_RZ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ubova\AppData\Local\Temp\Rar$DIa0.826\CZ_RZ_C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360" cy="6344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FB2CD72"/>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hint="default"/>
        <w:b/>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A13602A"/>
    <w:multiLevelType w:val="hybridMultilevel"/>
    <w:tmpl w:val="F67A386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5C642E42"/>
    <w:multiLevelType w:val="hybridMultilevel"/>
    <w:tmpl w:val="B1A6A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C103294"/>
    <w:multiLevelType w:val="multilevel"/>
    <w:tmpl w:val="443C033A"/>
    <w:lvl w:ilvl="0">
      <w:start w:val="1"/>
      <w:numFmt w:val="decimal"/>
      <w:pStyle w:val="Styl1"/>
      <w:lvlText w:val="%1."/>
      <w:lvlJc w:val="left"/>
      <w:pPr>
        <w:ind w:left="360" w:hanging="360"/>
      </w:pPr>
    </w:lvl>
    <w:lvl w:ilvl="1">
      <w:start w:val="1"/>
      <w:numFmt w:val="decimal"/>
      <w:pStyle w:val="Styl2"/>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8B"/>
    <w:rsid w:val="00004D8C"/>
    <w:rsid w:val="00013232"/>
    <w:rsid w:val="000309F1"/>
    <w:rsid w:val="00034178"/>
    <w:rsid w:val="000E3FC2"/>
    <w:rsid w:val="000F3352"/>
    <w:rsid w:val="00111FF5"/>
    <w:rsid w:val="00130523"/>
    <w:rsid w:val="0014291D"/>
    <w:rsid w:val="00160096"/>
    <w:rsid w:val="001A55BE"/>
    <w:rsid w:val="001C3FC0"/>
    <w:rsid w:val="00200262"/>
    <w:rsid w:val="00221B50"/>
    <w:rsid w:val="00232674"/>
    <w:rsid w:val="00272E92"/>
    <w:rsid w:val="00282132"/>
    <w:rsid w:val="002D6CC3"/>
    <w:rsid w:val="003045D1"/>
    <w:rsid w:val="00387362"/>
    <w:rsid w:val="003A12C5"/>
    <w:rsid w:val="003A458A"/>
    <w:rsid w:val="003F5989"/>
    <w:rsid w:val="0044540F"/>
    <w:rsid w:val="004A18A1"/>
    <w:rsid w:val="005973A1"/>
    <w:rsid w:val="005A15F1"/>
    <w:rsid w:val="005A2B30"/>
    <w:rsid w:val="005B0AC2"/>
    <w:rsid w:val="005F248B"/>
    <w:rsid w:val="00601BE2"/>
    <w:rsid w:val="00663485"/>
    <w:rsid w:val="00667D9D"/>
    <w:rsid w:val="00680E47"/>
    <w:rsid w:val="00684461"/>
    <w:rsid w:val="006B204C"/>
    <w:rsid w:val="006B5431"/>
    <w:rsid w:val="006D34C8"/>
    <w:rsid w:val="00730971"/>
    <w:rsid w:val="00743776"/>
    <w:rsid w:val="00763339"/>
    <w:rsid w:val="00766E27"/>
    <w:rsid w:val="007B147F"/>
    <w:rsid w:val="007E5489"/>
    <w:rsid w:val="0084512D"/>
    <w:rsid w:val="0084530B"/>
    <w:rsid w:val="008B78B4"/>
    <w:rsid w:val="00932018"/>
    <w:rsid w:val="00951FAC"/>
    <w:rsid w:val="009A2735"/>
    <w:rsid w:val="009B7D17"/>
    <w:rsid w:val="009C7298"/>
    <w:rsid w:val="009E4B91"/>
    <w:rsid w:val="00A06795"/>
    <w:rsid w:val="00AD4379"/>
    <w:rsid w:val="00AF7AF6"/>
    <w:rsid w:val="00B25342"/>
    <w:rsid w:val="00B35BF2"/>
    <w:rsid w:val="00B5628A"/>
    <w:rsid w:val="00B7400D"/>
    <w:rsid w:val="00BF5331"/>
    <w:rsid w:val="00C0720D"/>
    <w:rsid w:val="00C263B5"/>
    <w:rsid w:val="00C4674E"/>
    <w:rsid w:val="00C62900"/>
    <w:rsid w:val="00C73434"/>
    <w:rsid w:val="00CC5ED4"/>
    <w:rsid w:val="00D01763"/>
    <w:rsid w:val="00D145CB"/>
    <w:rsid w:val="00D41A87"/>
    <w:rsid w:val="00D469F2"/>
    <w:rsid w:val="00D8647F"/>
    <w:rsid w:val="00DA3521"/>
    <w:rsid w:val="00E121C0"/>
    <w:rsid w:val="00E671FB"/>
    <w:rsid w:val="00E845CC"/>
    <w:rsid w:val="00E97EF8"/>
    <w:rsid w:val="00EA5139"/>
    <w:rsid w:val="00F07335"/>
    <w:rsid w:val="00F24BD8"/>
    <w:rsid w:val="00F27337"/>
    <w:rsid w:val="00F96A05"/>
    <w:rsid w:val="00FA7C9A"/>
    <w:rsid w:val="00FB2222"/>
    <w:rsid w:val="00FE4D10"/>
    <w:rsid w:val="00FF5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5FD7"/>
  <w15:docId w15:val="{4ED41490-7E25-4A22-8059-B9781BE1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24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248B"/>
  </w:style>
  <w:style w:type="paragraph" w:styleId="Zpat">
    <w:name w:val="footer"/>
    <w:basedOn w:val="Normln"/>
    <w:link w:val="ZpatChar"/>
    <w:uiPriority w:val="99"/>
    <w:unhideWhenUsed/>
    <w:rsid w:val="005F248B"/>
    <w:pPr>
      <w:tabs>
        <w:tab w:val="center" w:pos="4536"/>
        <w:tab w:val="right" w:pos="9072"/>
      </w:tabs>
      <w:spacing w:after="0" w:line="240" w:lineRule="auto"/>
    </w:pPr>
  </w:style>
  <w:style w:type="character" w:customStyle="1" w:styleId="ZpatChar">
    <w:name w:val="Zápatí Char"/>
    <w:basedOn w:val="Standardnpsmoodstavce"/>
    <w:link w:val="Zpat"/>
    <w:uiPriority w:val="99"/>
    <w:rsid w:val="005F248B"/>
  </w:style>
  <w:style w:type="paragraph" w:styleId="Textbubliny">
    <w:name w:val="Balloon Text"/>
    <w:basedOn w:val="Normln"/>
    <w:link w:val="TextbublinyChar"/>
    <w:uiPriority w:val="99"/>
    <w:semiHidden/>
    <w:unhideWhenUsed/>
    <w:rsid w:val="005F24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248B"/>
    <w:rPr>
      <w:rFonts w:ascii="Tahoma" w:hAnsi="Tahoma" w:cs="Tahoma"/>
      <w:sz w:val="16"/>
      <w:szCs w:val="16"/>
    </w:rPr>
  </w:style>
  <w:style w:type="paragraph" w:styleId="Odstavecseseznamem">
    <w:name w:val="List Paragraph"/>
    <w:basedOn w:val="Normln"/>
    <w:link w:val="OdstavecseseznamemChar"/>
    <w:uiPriority w:val="34"/>
    <w:qFormat/>
    <w:rsid w:val="005F248B"/>
    <w:pPr>
      <w:ind w:left="720"/>
      <w:contextualSpacing/>
    </w:pPr>
  </w:style>
  <w:style w:type="character" w:styleId="Hypertextovodkaz">
    <w:name w:val="Hyperlink"/>
    <w:basedOn w:val="Standardnpsmoodstavce"/>
    <w:uiPriority w:val="99"/>
    <w:unhideWhenUsed/>
    <w:rsid w:val="005F248B"/>
    <w:rPr>
      <w:color w:val="0000FF" w:themeColor="hyperlink"/>
      <w:u w:val="single"/>
    </w:rPr>
  </w:style>
  <w:style w:type="paragraph" w:customStyle="1" w:styleId="Styl1">
    <w:name w:val="Styl1"/>
    <w:basedOn w:val="Odstavecseseznamem"/>
    <w:link w:val="Styl1Char"/>
    <w:qFormat/>
    <w:rsid w:val="00730971"/>
    <w:pPr>
      <w:numPr>
        <w:numId w:val="1"/>
      </w:numPr>
      <w:jc w:val="center"/>
    </w:pPr>
    <w:rPr>
      <w:rFonts w:ascii="Times New Roman" w:hAnsi="Times New Roman" w:cs="Times New Roman"/>
      <w:b/>
      <w:caps/>
      <w:sz w:val="24"/>
      <w:szCs w:val="24"/>
    </w:rPr>
  </w:style>
  <w:style w:type="paragraph" w:customStyle="1" w:styleId="Styl2">
    <w:name w:val="Styl2"/>
    <w:basedOn w:val="Styl1"/>
    <w:link w:val="Styl2Char"/>
    <w:qFormat/>
    <w:rsid w:val="00730971"/>
    <w:pPr>
      <w:numPr>
        <w:ilvl w:val="1"/>
      </w:numPr>
      <w:spacing w:after="0" w:line="240" w:lineRule="auto"/>
      <w:ind w:left="567" w:firstLine="0"/>
      <w:jc w:val="left"/>
    </w:pPr>
    <w:rPr>
      <w:caps w:val="0"/>
    </w:rPr>
  </w:style>
  <w:style w:type="character" w:customStyle="1" w:styleId="OdstavecseseznamemChar">
    <w:name w:val="Odstavec se seznamem Char"/>
    <w:basedOn w:val="Standardnpsmoodstavce"/>
    <w:link w:val="Odstavecseseznamem"/>
    <w:uiPriority w:val="34"/>
    <w:rsid w:val="00730971"/>
  </w:style>
  <w:style w:type="character" w:customStyle="1" w:styleId="Styl1Char">
    <w:name w:val="Styl1 Char"/>
    <w:basedOn w:val="OdstavecseseznamemChar"/>
    <w:link w:val="Styl1"/>
    <w:rsid w:val="00730971"/>
    <w:rPr>
      <w:rFonts w:ascii="Times New Roman" w:hAnsi="Times New Roman" w:cs="Times New Roman"/>
      <w:b/>
      <w:caps/>
      <w:sz w:val="24"/>
      <w:szCs w:val="24"/>
    </w:rPr>
  </w:style>
  <w:style w:type="paragraph" w:customStyle="1" w:styleId="Styl3">
    <w:name w:val="Styl3"/>
    <w:basedOn w:val="Styl2"/>
    <w:link w:val="Styl3Char"/>
    <w:qFormat/>
    <w:rsid w:val="00730971"/>
  </w:style>
  <w:style w:type="character" w:customStyle="1" w:styleId="Styl2Char">
    <w:name w:val="Styl2 Char"/>
    <w:basedOn w:val="Styl1Char"/>
    <w:link w:val="Styl2"/>
    <w:rsid w:val="00730971"/>
    <w:rPr>
      <w:rFonts w:ascii="Times New Roman" w:hAnsi="Times New Roman" w:cs="Times New Roman"/>
      <w:b/>
      <w:caps w:val="0"/>
      <w:sz w:val="24"/>
      <w:szCs w:val="24"/>
    </w:rPr>
  </w:style>
  <w:style w:type="paragraph" w:customStyle="1" w:styleId="Styl4">
    <w:name w:val="Styl4"/>
    <w:basedOn w:val="Styl3"/>
    <w:next w:val="Styl3"/>
    <w:link w:val="Styl4Char"/>
    <w:qFormat/>
    <w:rsid w:val="00730971"/>
    <w:pPr>
      <w:ind w:left="792" w:hanging="432"/>
    </w:pPr>
  </w:style>
  <w:style w:type="character" w:customStyle="1" w:styleId="Styl3Char">
    <w:name w:val="Styl3 Char"/>
    <w:basedOn w:val="Styl2Char"/>
    <w:link w:val="Styl3"/>
    <w:rsid w:val="00730971"/>
    <w:rPr>
      <w:rFonts w:ascii="Times New Roman" w:hAnsi="Times New Roman" w:cs="Times New Roman"/>
      <w:b/>
      <w:caps w:val="0"/>
      <w:sz w:val="24"/>
      <w:szCs w:val="24"/>
    </w:rPr>
  </w:style>
  <w:style w:type="paragraph" w:customStyle="1" w:styleId="Styl5">
    <w:name w:val="Styl5"/>
    <w:basedOn w:val="Styl2"/>
    <w:link w:val="Styl5Char"/>
    <w:qFormat/>
    <w:rsid w:val="00680E47"/>
    <w:pPr>
      <w:tabs>
        <w:tab w:val="left" w:pos="851"/>
      </w:tabs>
      <w:ind w:left="792" w:hanging="432"/>
    </w:pPr>
    <w:rPr>
      <w:b w:val="0"/>
    </w:rPr>
  </w:style>
  <w:style w:type="character" w:customStyle="1" w:styleId="Styl4Char">
    <w:name w:val="Styl4 Char"/>
    <w:basedOn w:val="Styl3Char"/>
    <w:link w:val="Styl4"/>
    <w:rsid w:val="00730971"/>
    <w:rPr>
      <w:rFonts w:ascii="Times New Roman" w:hAnsi="Times New Roman" w:cs="Times New Roman"/>
      <w:b/>
      <w:caps w:val="0"/>
      <w:sz w:val="24"/>
      <w:szCs w:val="24"/>
    </w:rPr>
  </w:style>
  <w:style w:type="paragraph" w:customStyle="1" w:styleId="Styl6">
    <w:name w:val="Styl6"/>
    <w:basedOn w:val="Styl4"/>
    <w:link w:val="Styl6Char"/>
    <w:qFormat/>
    <w:rsid w:val="007B147F"/>
    <w:pPr>
      <w:tabs>
        <w:tab w:val="left" w:pos="851"/>
      </w:tabs>
    </w:pPr>
    <w:rPr>
      <w:b w:val="0"/>
    </w:rPr>
  </w:style>
  <w:style w:type="character" w:customStyle="1" w:styleId="Styl5Char">
    <w:name w:val="Styl5 Char"/>
    <w:basedOn w:val="Styl2Char"/>
    <w:link w:val="Styl5"/>
    <w:rsid w:val="00680E47"/>
    <w:rPr>
      <w:rFonts w:ascii="Times New Roman" w:hAnsi="Times New Roman" w:cs="Times New Roman"/>
      <w:b w:val="0"/>
      <w:caps w:val="0"/>
      <w:sz w:val="24"/>
      <w:szCs w:val="24"/>
    </w:rPr>
  </w:style>
  <w:style w:type="paragraph" w:styleId="Podtitul">
    <w:name w:val="Subtitle"/>
    <w:basedOn w:val="Normln"/>
    <w:link w:val="PodtitulChar"/>
    <w:qFormat/>
    <w:rsid w:val="009A2735"/>
    <w:pPr>
      <w:spacing w:after="0" w:line="240" w:lineRule="auto"/>
      <w:jc w:val="center"/>
    </w:pPr>
    <w:rPr>
      <w:rFonts w:ascii="Times New Roman" w:eastAsia="Times New Roman" w:hAnsi="Times New Roman" w:cs="Times New Roman"/>
      <w:sz w:val="48"/>
      <w:szCs w:val="20"/>
      <w:lang w:val="x-none" w:eastAsia="x-none"/>
    </w:rPr>
  </w:style>
  <w:style w:type="character" w:customStyle="1" w:styleId="Styl6Char">
    <w:name w:val="Styl6 Char"/>
    <w:basedOn w:val="Styl4Char"/>
    <w:link w:val="Styl6"/>
    <w:rsid w:val="007B147F"/>
    <w:rPr>
      <w:rFonts w:ascii="Times New Roman" w:hAnsi="Times New Roman" w:cs="Times New Roman"/>
      <w:b w:val="0"/>
      <w:caps w:val="0"/>
      <w:sz w:val="24"/>
      <w:szCs w:val="24"/>
    </w:rPr>
  </w:style>
  <w:style w:type="character" w:customStyle="1" w:styleId="PodtitulChar">
    <w:name w:val="Podtitul Char"/>
    <w:basedOn w:val="Standardnpsmoodstavce"/>
    <w:link w:val="Podtitul"/>
    <w:rsid w:val="009A2735"/>
    <w:rPr>
      <w:rFonts w:ascii="Times New Roman" w:eastAsia="Times New Roman" w:hAnsi="Times New Roman" w:cs="Times New Roman"/>
      <w:sz w:val="48"/>
      <w:szCs w:val="20"/>
      <w:lang w:val="x-none" w:eastAsia="x-none"/>
    </w:rPr>
  </w:style>
  <w:style w:type="character" w:customStyle="1" w:styleId="WW8Num7z1">
    <w:name w:val="WW8Num7z1"/>
    <w:rsid w:val="009A2735"/>
    <w:rPr>
      <w:rFonts w:ascii="OpenSymbol" w:hAnsi="OpenSymbol" w:cs="OpenSymbol"/>
    </w:rPr>
  </w:style>
  <w:style w:type="paragraph" w:customStyle="1" w:styleId="nadpis-bod">
    <w:name w:val="nadpis - bod"/>
    <w:basedOn w:val="Normln"/>
    <w:qFormat/>
    <w:rsid w:val="009A2735"/>
    <w:pPr>
      <w:spacing w:before="680" w:after="220" w:line="240" w:lineRule="auto"/>
    </w:pPr>
    <w:rPr>
      <w:rFonts w:ascii="Arial" w:eastAsia="Calibri" w:hAnsi="Arial" w:cs="Times New Roman"/>
      <w:b/>
      <w:sz w:val="24"/>
    </w:rPr>
  </w:style>
  <w:style w:type="paragraph" w:styleId="Zkladntext">
    <w:name w:val="Body Text"/>
    <w:basedOn w:val="Normln"/>
    <w:link w:val="ZkladntextChar"/>
    <w:rsid w:val="003A458A"/>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3A458A"/>
    <w:rPr>
      <w:rFonts w:ascii="Times New Roman" w:eastAsia="Times New Roman" w:hAnsi="Times New Roman" w:cs="Times New Roman"/>
      <w:sz w:val="24"/>
      <w:szCs w:val="24"/>
      <w:lang w:eastAsia="ar-SA"/>
    </w:rPr>
  </w:style>
  <w:style w:type="character" w:styleId="Odkaznakoment">
    <w:name w:val="annotation reference"/>
    <w:basedOn w:val="Standardnpsmoodstavce"/>
    <w:uiPriority w:val="99"/>
    <w:semiHidden/>
    <w:unhideWhenUsed/>
    <w:rsid w:val="00601BE2"/>
    <w:rPr>
      <w:sz w:val="16"/>
      <w:szCs w:val="16"/>
    </w:rPr>
  </w:style>
  <w:style w:type="paragraph" w:styleId="Textkomente">
    <w:name w:val="annotation text"/>
    <w:basedOn w:val="Normln"/>
    <w:link w:val="TextkomenteChar"/>
    <w:uiPriority w:val="99"/>
    <w:semiHidden/>
    <w:unhideWhenUsed/>
    <w:rsid w:val="00601BE2"/>
    <w:pPr>
      <w:spacing w:line="240" w:lineRule="auto"/>
    </w:pPr>
    <w:rPr>
      <w:sz w:val="20"/>
      <w:szCs w:val="20"/>
    </w:rPr>
  </w:style>
  <w:style w:type="character" w:customStyle="1" w:styleId="TextkomenteChar">
    <w:name w:val="Text komentáře Char"/>
    <w:basedOn w:val="Standardnpsmoodstavce"/>
    <w:link w:val="Textkomente"/>
    <w:uiPriority w:val="99"/>
    <w:semiHidden/>
    <w:rsid w:val="00601BE2"/>
    <w:rPr>
      <w:sz w:val="20"/>
      <w:szCs w:val="20"/>
    </w:rPr>
  </w:style>
  <w:style w:type="paragraph" w:customStyle="1" w:styleId="pole">
    <w:name w:val="pole"/>
    <w:basedOn w:val="Normln"/>
    <w:qFormat/>
    <w:rsid w:val="00601BE2"/>
    <w:pPr>
      <w:tabs>
        <w:tab w:val="left" w:pos="1701"/>
      </w:tabs>
      <w:spacing w:after="0" w:line="240" w:lineRule="auto"/>
      <w:ind w:left="1701" w:hanging="1701"/>
    </w:pPr>
    <w:rPr>
      <w:rFonts w:ascii="Arial" w:eastAsia="Calibri" w:hAnsi="Arial" w:cs="Times New Roman"/>
    </w:rPr>
  </w:style>
  <w:style w:type="paragraph" w:styleId="Pedmtkomente">
    <w:name w:val="annotation subject"/>
    <w:basedOn w:val="Textkomente"/>
    <w:next w:val="Textkomente"/>
    <w:link w:val="PedmtkomenteChar"/>
    <w:uiPriority w:val="99"/>
    <w:semiHidden/>
    <w:unhideWhenUsed/>
    <w:rsid w:val="00601BE2"/>
    <w:rPr>
      <w:b/>
      <w:bCs/>
    </w:rPr>
  </w:style>
  <w:style w:type="character" w:customStyle="1" w:styleId="PedmtkomenteChar">
    <w:name w:val="Předmět komentáře Char"/>
    <w:basedOn w:val="TextkomenteChar"/>
    <w:link w:val="Pedmtkomente"/>
    <w:uiPriority w:val="99"/>
    <w:semiHidden/>
    <w:rsid w:val="00601BE2"/>
    <w:rPr>
      <w:b/>
      <w:bCs/>
      <w:sz w:val="20"/>
      <w:szCs w:val="20"/>
    </w:rPr>
  </w:style>
  <w:style w:type="character" w:customStyle="1" w:styleId="Zkladntext2">
    <w:name w:val="Základní text (2)_"/>
    <w:link w:val="Zkladntext20"/>
    <w:rsid w:val="006B5431"/>
    <w:rPr>
      <w:rFonts w:ascii="Tahoma" w:eastAsia="Tahoma" w:hAnsi="Tahoma" w:cs="Tahoma"/>
      <w:shd w:val="clear" w:color="auto" w:fill="FFFFFF"/>
    </w:rPr>
  </w:style>
  <w:style w:type="paragraph" w:customStyle="1" w:styleId="Zkladntext20">
    <w:name w:val="Základní text (2)"/>
    <w:basedOn w:val="Normln"/>
    <w:link w:val="Zkladntext2"/>
    <w:rsid w:val="006B5431"/>
    <w:pPr>
      <w:widowControl w:val="0"/>
      <w:shd w:val="clear" w:color="auto" w:fill="FFFFFF"/>
      <w:spacing w:after="60" w:line="266" w:lineRule="exact"/>
      <w:ind w:hanging="520"/>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77713">
      <w:bodyDiv w:val="1"/>
      <w:marLeft w:val="0"/>
      <w:marRight w:val="0"/>
      <w:marTop w:val="0"/>
      <w:marBottom w:val="0"/>
      <w:divBdr>
        <w:top w:val="none" w:sz="0" w:space="0" w:color="auto"/>
        <w:left w:val="none" w:sz="0" w:space="0" w:color="auto"/>
        <w:bottom w:val="none" w:sz="0" w:space="0" w:color="auto"/>
        <w:right w:val="none" w:sz="0" w:space="0" w:color="auto"/>
      </w:divBdr>
    </w:div>
    <w:div w:id="14249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vorakova@wlwgrou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1923</Words>
  <Characters>11352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cipajs</dc:creator>
  <cp:lastModifiedBy>Petr Landa</cp:lastModifiedBy>
  <cp:revision>6</cp:revision>
  <cp:lastPrinted>2016-05-23T10:02:00Z</cp:lastPrinted>
  <dcterms:created xsi:type="dcterms:W3CDTF">2018-12-18T06:34:00Z</dcterms:created>
  <dcterms:modified xsi:type="dcterms:W3CDTF">2018-12-19T10:39:00Z</dcterms:modified>
</cp:coreProperties>
</file>