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987" w:rsidRPr="00150A69" w:rsidRDefault="00106987" w:rsidP="00106987">
      <w:pPr>
        <w:jc w:val="center"/>
        <w:rPr>
          <w:rFonts w:ascii="Arial" w:hAnsi="Arial"/>
          <w:b/>
          <w:snapToGrid w:val="0"/>
          <w:color w:val="000000"/>
          <w:sz w:val="34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50A69">
        <w:rPr>
          <w:rFonts w:ascii="Arial" w:hAnsi="Arial"/>
          <w:b/>
          <w:snapToGrid w:val="0"/>
          <w:color w:val="000000"/>
          <w:sz w:val="34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Zadávací dokumentace pro výběrové </w:t>
      </w:r>
    </w:p>
    <w:p w:rsidR="00106987" w:rsidRPr="00150A69" w:rsidRDefault="00106987" w:rsidP="00106987">
      <w:pPr>
        <w:jc w:val="center"/>
        <w:rPr>
          <w:rFonts w:ascii="Arial" w:hAnsi="Arial"/>
          <w:b/>
          <w:snapToGrid w:val="0"/>
          <w:color w:val="000000"/>
          <w:sz w:val="34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50A69">
        <w:rPr>
          <w:rFonts w:ascii="Arial" w:hAnsi="Arial"/>
          <w:b/>
          <w:snapToGrid w:val="0"/>
          <w:color w:val="000000"/>
          <w:sz w:val="34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řízení na zakázku</w:t>
      </w:r>
    </w:p>
    <w:p w:rsidR="00106987" w:rsidRPr="00797112" w:rsidRDefault="00106987" w:rsidP="00106987">
      <w:pPr>
        <w:pStyle w:val="Zkladntext"/>
        <w:spacing w:line="240" w:lineRule="atLeast"/>
        <w:ind w:left="2880" w:hanging="2880"/>
        <w:jc w:val="center"/>
        <w:rPr>
          <w:b w:val="0"/>
          <w:snapToGrid w:val="0"/>
          <w:color w:val="000000"/>
        </w:rPr>
      </w:pPr>
      <w:r>
        <w:rPr>
          <w:b w:val="0"/>
          <w:snapToGrid w:val="0"/>
          <w:color w:val="000000"/>
        </w:rPr>
        <w:t>(Požadavky a podmínky pro zpracování nabídky</w:t>
      </w:r>
      <w:r w:rsidR="00201362">
        <w:rPr>
          <w:b w:val="0"/>
          <w:snapToGrid w:val="0"/>
          <w:color w:val="000000"/>
          <w:lang w:val="cs-CZ"/>
        </w:rPr>
        <w:t xml:space="preserve"> v</w:t>
      </w:r>
      <w:r w:rsidR="002D1E1F">
        <w:rPr>
          <w:b w:val="0"/>
          <w:snapToGrid w:val="0"/>
          <w:color w:val="000000"/>
          <w:lang w:val="cs-CZ"/>
        </w:rPr>
        <w:t xml:space="preserve"> otevřeném </w:t>
      </w:r>
      <w:r w:rsidR="00201362">
        <w:rPr>
          <w:b w:val="0"/>
          <w:snapToGrid w:val="0"/>
          <w:color w:val="000000"/>
          <w:lang w:val="cs-CZ"/>
        </w:rPr>
        <w:t xml:space="preserve"> výběrovém řízení na dodávky v rámci OP PIK</w:t>
      </w:r>
      <w:r>
        <w:rPr>
          <w:b w:val="0"/>
          <w:snapToGrid w:val="0"/>
          <w:color w:val="000000"/>
        </w:rPr>
        <w:t>)</w:t>
      </w:r>
    </w:p>
    <w:p w:rsidR="007A5C43" w:rsidRPr="00AF34BB" w:rsidRDefault="00785C51" w:rsidP="004C5374">
      <w:pPr>
        <w:autoSpaceDE w:val="0"/>
        <w:autoSpaceDN w:val="0"/>
        <w:adjustRightInd w:val="0"/>
        <w:spacing w:before="240"/>
        <w:jc w:val="center"/>
        <w:rPr>
          <w:rFonts w:asciiTheme="minorHAnsi" w:hAnsiTheme="minorHAnsi" w:cs="Arial"/>
          <w:b/>
          <w:sz w:val="32"/>
          <w:szCs w:val="32"/>
        </w:rPr>
      </w:pPr>
      <w:r w:rsidRPr="00AF34BB">
        <w:rPr>
          <w:rFonts w:asciiTheme="minorHAnsi" w:hAnsiTheme="minorHAnsi" w:cs="Arial"/>
          <w:b/>
          <w:sz w:val="32"/>
          <w:szCs w:val="32"/>
        </w:rPr>
        <w:t>Dodávka</w:t>
      </w:r>
      <w:r w:rsidR="007A5C43" w:rsidRPr="00AF34BB">
        <w:rPr>
          <w:rFonts w:asciiTheme="minorHAnsi" w:hAnsiTheme="minorHAnsi" w:cs="Arial"/>
          <w:b/>
          <w:sz w:val="32"/>
          <w:szCs w:val="32"/>
        </w:rPr>
        <w:t xml:space="preserve"> </w:t>
      </w:r>
      <w:r w:rsidR="00CD5B07" w:rsidRPr="00AF34BB">
        <w:rPr>
          <w:rFonts w:asciiTheme="minorHAnsi" w:hAnsiTheme="minorHAnsi" w:cs="Arial"/>
          <w:b/>
          <w:sz w:val="32"/>
          <w:szCs w:val="32"/>
        </w:rPr>
        <w:t>nového CNC víceosého horizontálního obráběcího centra</w:t>
      </w:r>
      <w:r w:rsidR="007A5C43" w:rsidRPr="00AF34BB">
        <w:rPr>
          <w:rFonts w:asciiTheme="minorHAnsi" w:hAnsiTheme="minorHAnsi" w:cs="Arial"/>
          <w:b/>
          <w:sz w:val="32"/>
          <w:szCs w:val="32"/>
        </w:rPr>
        <w:t>, včetně příslušenství a montáže</w:t>
      </w:r>
    </w:p>
    <w:p w:rsidR="00106987" w:rsidRPr="005F4853" w:rsidRDefault="00106987" w:rsidP="005F4853">
      <w:pPr>
        <w:pStyle w:val="Nadpis3"/>
      </w:pPr>
      <w:r w:rsidRPr="005F4853">
        <w:t xml:space="preserve">Identifikace zadavatele </w:t>
      </w:r>
    </w:p>
    <w:p w:rsidR="00106987" w:rsidRPr="00A82133" w:rsidRDefault="00106987" w:rsidP="00106987">
      <w:pPr>
        <w:spacing w:before="240"/>
        <w:rPr>
          <w:rFonts w:ascii="Calibri" w:hAnsi="Calibri" w:cs="Calibri"/>
          <w:color w:val="000000"/>
          <w:sz w:val="22"/>
          <w:szCs w:val="22"/>
        </w:rPr>
      </w:pPr>
      <w:r w:rsidRPr="005F4853">
        <w:rPr>
          <w:rFonts w:ascii="Calibri" w:eastAsia="Calibri" w:hAnsi="Calibri"/>
          <w:b/>
          <w:color w:val="000000"/>
          <w:lang w:eastAsia="x-none"/>
        </w:rPr>
        <w:t>Zadavatel se sídlem:</w:t>
      </w:r>
      <w:r w:rsidRPr="00BD4E79">
        <w:rPr>
          <w:rFonts w:ascii="Arial" w:hAnsi="Arial"/>
          <w:snapToGrid w:val="0"/>
          <w:color w:val="000000"/>
          <w:sz w:val="22"/>
        </w:rPr>
        <w:t xml:space="preserve"> </w:t>
      </w:r>
      <w:r w:rsidRPr="00BD4E79">
        <w:rPr>
          <w:rFonts w:ascii="Arial" w:hAnsi="Arial"/>
          <w:snapToGrid w:val="0"/>
          <w:color w:val="000000"/>
          <w:sz w:val="22"/>
        </w:rPr>
        <w:tab/>
      </w:r>
      <w:r w:rsidRPr="00BD4E79">
        <w:rPr>
          <w:rFonts w:ascii="Arial" w:hAnsi="Arial"/>
          <w:snapToGrid w:val="0"/>
          <w:color w:val="000000"/>
          <w:sz w:val="22"/>
        </w:rPr>
        <w:tab/>
        <w:t xml:space="preserve"> </w:t>
      </w:r>
      <w:r w:rsidRPr="00BD4E79">
        <w:rPr>
          <w:rFonts w:ascii="Arial" w:hAnsi="Arial"/>
          <w:snapToGrid w:val="0"/>
          <w:color w:val="000000"/>
          <w:sz w:val="22"/>
        </w:rPr>
        <w:tab/>
      </w:r>
      <w:r w:rsidR="00201362">
        <w:rPr>
          <w:rFonts w:ascii="Arial" w:hAnsi="Arial"/>
          <w:snapToGrid w:val="0"/>
          <w:color w:val="000000"/>
          <w:sz w:val="22"/>
        </w:rPr>
        <w:tab/>
      </w:r>
      <w:r w:rsidRPr="00712306">
        <w:rPr>
          <w:rFonts w:asciiTheme="minorHAnsi" w:hAnsiTheme="minorHAnsi"/>
          <w:b/>
          <w:color w:val="000000"/>
          <w:sz w:val="22"/>
        </w:rPr>
        <w:t xml:space="preserve">STROJÍRNA OSLAVANY, spol. s r.o. </w:t>
      </w:r>
      <w:r w:rsidRPr="00712306">
        <w:rPr>
          <w:rFonts w:asciiTheme="minorHAnsi" w:hAnsiTheme="minorHAnsi"/>
          <w:b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 w:rsidR="00D93864">
        <w:rPr>
          <w:rFonts w:ascii="Arial" w:hAnsi="Arial"/>
          <w:color w:val="000000"/>
        </w:rPr>
        <w:tab/>
      </w:r>
      <w:r w:rsidR="00712306">
        <w:rPr>
          <w:rFonts w:ascii="Arial" w:hAnsi="Arial"/>
          <w:color w:val="000000"/>
        </w:rPr>
        <w:tab/>
      </w:r>
      <w:r w:rsidRPr="00A82133">
        <w:rPr>
          <w:rFonts w:ascii="Calibri" w:hAnsi="Calibri" w:cs="Calibri"/>
          <w:color w:val="000000"/>
          <w:sz w:val="22"/>
          <w:szCs w:val="22"/>
        </w:rPr>
        <w:t>Padochovská 31</w:t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 w:rsidRPr="00A82133">
        <w:rPr>
          <w:rFonts w:ascii="Calibri" w:hAnsi="Calibri" w:cs="Calibri"/>
          <w:color w:val="000000"/>
          <w:sz w:val="22"/>
          <w:szCs w:val="22"/>
        </w:rPr>
        <w:tab/>
      </w:r>
      <w:r w:rsidRPr="00A82133">
        <w:rPr>
          <w:rFonts w:ascii="Calibri" w:hAnsi="Calibri" w:cs="Calibri"/>
          <w:color w:val="000000"/>
          <w:sz w:val="22"/>
          <w:szCs w:val="22"/>
        </w:rPr>
        <w:tab/>
        <w:t xml:space="preserve"> </w:t>
      </w:r>
      <w:r w:rsidRPr="00A82133">
        <w:rPr>
          <w:rFonts w:ascii="Calibri" w:hAnsi="Calibri" w:cs="Calibri"/>
          <w:color w:val="000000"/>
          <w:sz w:val="22"/>
          <w:szCs w:val="22"/>
        </w:rPr>
        <w:tab/>
      </w:r>
      <w:r w:rsidRPr="00A82133">
        <w:rPr>
          <w:rFonts w:ascii="Calibri" w:hAnsi="Calibri" w:cs="Calibri"/>
          <w:color w:val="000000"/>
          <w:sz w:val="22"/>
          <w:szCs w:val="22"/>
        </w:rPr>
        <w:tab/>
      </w:r>
      <w:r w:rsidRPr="00A82133">
        <w:rPr>
          <w:rFonts w:ascii="Calibri" w:hAnsi="Calibri" w:cs="Calibri"/>
          <w:color w:val="000000"/>
          <w:sz w:val="22"/>
          <w:szCs w:val="22"/>
        </w:rPr>
        <w:tab/>
        <w:t xml:space="preserve"> </w:t>
      </w:r>
      <w:r w:rsidRPr="00A82133">
        <w:rPr>
          <w:rFonts w:ascii="Calibri" w:hAnsi="Calibri" w:cs="Calibri"/>
          <w:color w:val="000000"/>
          <w:sz w:val="22"/>
          <w:szCs w:val="22"/>
        </w:rPr>
        <w:tab/>
      </w:r>
      <w:r w:rsidR="00D93864">
        <w:rPr>
          <w:rFonts w:ascii="Calibri" w:hAnsi="Calibri" w:cs="Calibri"/>
          <w:color w:val="000000"/>
          <w:sz w:val="22"/>
          <w:szCs w:val="22"/>
        </w:rPr>
        <w:tab/>
      </w:r>
      <w:r w:rsidR="000C0B02">
        <w:rPr>
          <w:rFonts w:ascii="Calibri" w:hAnsi="Calibri" w:cs="Calibri"/>
          <w:color w:val="000000"/>
          <w:sz w:val="22"/>
          <w:szCs w:val="22"/>
        </w:rPr>
        <w:t xml:space="preserve">664 12 </w:t>
      </w:r>
      <w:r w:rsidRPr="00A82133">
        <w:rPr>
          <w:rFonts w:ascii="Calibri" w:hAnsi="Calibri" w:cs="Calibri"/>
          <w:color w:val="000000"/>
          <w:sz w:val="22"/>
          <w:szCs w:val="22"/>
        </w:rPr>
        <w:t>Oslavany</w:t>
      </w:r>
    </w:p>
    <w:p w:rsidR="00106987" w:rsidRPr="00A82133" w:rsidRDefault="00106987" w:rsidP="00106987">
      <w:pPr>
        <w:spacing w:before="120"/>
        <w:rPr>
          <w:rFonts w:ascii="Calibri" w:hAnsi="Calibri" w:cs="Calibri"/>
          <w:color w:val="000000"/>
          <w:sz w:val="22"/>
          <w:szCs w:val="22"/>
        </w:rPr>
      </w:pPr>
      <w:r w:rsidRPr="009E233F">
        <w:rPr>
          <w:rFonts w:ascii="Calibri" w:hAnsi="Calibri" w:cs="Calibri"/>
          <w:color w:val="000000"/>
          <w:sz w:val="22"/>
          <w:szCs w:val="22"/>
        </w:rPr>
        <w:t>IČ:</w:t>
      </w:r>
      <w:r w:rsidRPr="00A82133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 w:rsidRPr="00A82133">
        <w:rPr>
          <w:rFonts w:ascii="Calibri" w:hAnsi="Calibri" w:cs="Calibri"/>
          <w:color w:val="000000"/>
          <w:sz w:val="22"/>
          <w:szCs w:val="22"/>
        </w:rPr>
        <w:t>494 44 531</w:t>
      </w:r>
    </w:p>
    <w:p w:rsidR="00106987" w:rsidRPr="00A82133" w:rsidRDefault="00106987" w:rsidP="00106987">
      <w:pPr>
        <w:spacing w:before="240"/>
        <w:ind w:left="4247" w:hanging="4247"/>
        <w:rPr>
          <w:rFonts w:ascii="Calibri" w:hAnsi="Calibri" w:cs="Calibri"/>
          <w:color w:val="000000"/>
          <w:sz w:val="22"/>
          <w:szCs w:val="22"/>
        </w:rPr>
      </w:pPr>
      <w:r w:rsidRPr="005F4853">
        <w:rPr>
          <w:rFonts w:ascii="Calibri" w:eastAsia="Calibri" w:hAnsi="Calibri"/>
          <w:b/>
          <w:color w:val="000000"/>
          <w:lang w:eastAsia="x-none"/>
        </w:rPr>
        <w:t>Statutární zástupce:</w:t>
      </w:r>
      <w:r w:rsidR="00426C02">
        <w:rPr>
          <w:rFonts w:ascii="Calibri" w:eastAsia="Calibri" w:hAnsi="Calibri"/>
          <w:b/>
          <w:color w:val="000000"/>
          <w:lang w:eastAsia="x-none"/>
        </w:rPr>
        <w:tab/>
      </w:r>
      <w:r w:rsidR="00426C02" w:rsidRPr="00426C02">
        <w:rPr>
          <w:rFonts w:ascii="Calibri" w:hAnsi="Calibri" w:cs="Calibri"/>
          <w:color w:val="000000"/>
          <w:sz w:val="22"/>
          <w:szCs w:val="22"/>
        </w:rPr>
        <w:t>J</w:t>
      </w:r>
      <w:r w:rsidRPr="00A82133">
        <w:rPr>
          <w:rFonts w:ascii="Calibri" w:hAnsi="Calibri" w:cs="Calibri"/>
          <w:color w:val="000000"/>
          <w:sz w:val="22"/>
          <w:szCs w:val="22"/>
        </w:rPr>
        <w:t>UDr. Zdeněk Vaněček, jednatel</w:t>
      </w:r>
    </w:p>
    <w:p w:rsidR="00106987" w:rsidRPr="00A82133" w:rsidRDefault="00106987" w:rsidP="002D1E1F">
      <w:pPr>
        <w:spacing w:after="240"/>
        <w:ind w:left="4247" w:hanging="4247"/>
        <w:rPr>
          <w:rFonts w:ascii="Calibri" w:hAnsi="Calibri" w:cs="Calibri"/>
          <w:color w:val="000000"/>
          <w:sz w:val="22"/>
          <w:szCs w:val="22"/>
        </w:rPr>
      </w:pPr>
      <w:r w:rsidRPr="00A82133">
        <w:rPr>
          <w:rFonts w:ascii="Calibri" w:hAnsi="Calibri" w:cs="Calibri"/>
          <w:color w:val="000000"/>
          <w:sz w:val="22"/>
          <w:szCs w:val="22"/>
        </w:rPr>
        <w:tab/>
        <w:t>Ing. Slavomír Kudláček, jednatel</w:t>
      </w:r>
    </w:p>
    <w:p w:rsidR="00106987" w:rsidRDefault="00106987" w:rsidP="002D1E1F">
      <w:pPr>
        <w:ind w:left="4247" w:hanging="4247"/>
        <w:rPr>
          <w:rFonts w:ascii="Calibri" w:hAnsi="Calibri" w:cs="Calibri"/>
          <w:color w:val="000000"/>
          <w:sz w:val="22"/>
          <w:szCs w:val="22"/>
        </w:rPr>
      </w:pPr>
      <w:r w:rsidRPr="005F4853">
        <w:rPr>
          <w:rFonts w:ascii="Calibri" w:eastAsia="Calibri" w:hAnsi="Calibri"/>
          <w:b/>
          <w:color w:val="000000"/>
          <w:lang w:eastAsia="x-none"/>
        </w:rPr>
        <w:t>Kontaktní osoby:</w:t>
      </w:r>
      <w:r w:rsidRPr="009E233F">
        <w:rPr>
          <w:rFonts w:ascii="Arial" w:hAnsi="Arial"/>
          <w:b/>
          <w:color w:val="000000"/>
          <w:sz w:val="22"/>
        </w:rPr>
        <w:t xml:space="preserve"> </w:t>
      </w:r>
      <w:r w:rsidRPr="005E009D">
        <w:rPr>
          <w:rFonts w:ascii="Arial" w:hAnsi="Arial"/>
          <w:color w:val="000000"/>
          <w:sz w:val="22"/>
        </w:rPr>
        <w:tab/>
      </w:r>
      <w:r w:rsidRPr="00A82133">
        <w:rPr>
          <w:rFonts w:ascii="Calibri" w:hAnsi="Calibri" w:cs="Calibri"/>
          <w:color w:val="000000"/>
          <w:sz w:val="22"/>
          <w:szCs w:val="22"/>
        </w:rPr>
        <w:t>Ing. Adam Polnický, ředitel divize SERVIS</w:t>
      </w:r>
    </w:p>
    <w:p w:rsidR="002D1E1F" w:rsidRDefault="00106987" w:rsidP="002D1E1F">
      <w:pPr>
        <w:ind w:left="4247"/>
        <w:rPr>
          <w:rFonts w:ascii="Calibri" w:hAnsi="Calibri" w:cs="Calibri"/>
          <w:color w:val="000000"/>
          <w:sz w:val="22"/>
          <w:szCs w:val="22"/>
        </w:rPr>
      </w:pPr>
      <w:r w:rsidRPr="00A82133">
        <w:rPr>
          <w:rFonts w:ascii="Calibri" w:hAnsi="Calibri" w:cs="Calibri"/>
          <w:color w:val="000000"/>
          <w:sz w:val="22"/>
          <w:szCs w:val="22"/>
        </w:rPr>
        <w:t>Tel:+420 739 566</w:t>
      </w:r>
      <w:r w:rsidR="002D1E1F">
        <w:rPr>
          <w:rFonts w:ascii="Calibri" w:hAnsi="Calibri" w:cs="Calibri"/>
          <w:color w:val="000000"/>
          <w:sz w:val="22"/>
          <w:szCs w:val="22"/>
        </w:rPr>
        <w:t> </w:t>
      </w:r>
      <w:r w:rsidRPr="00A82133">
        <w:rPr>
          <w:rFonts w:ascii="Calibri" w:hAnsi="Calibri" w:cs="Calibri"/>
          <w:color w:val="000000"/>
          <w:sz w:val="22"/>
          <w:szCs w:val="22"/>
        </w:rPr>
        <w:t>682</w:t>
      </w:r>
    </w:p>
    <w:p w:rsidR="008C0539" w:rsidRPr="008C0539" w:rsidRDefault="002D1E1F" w:rsidP="002D1E1F">
      <w:pPr>
        <w:spacing w:before="240"/>
        <w:rPr>
          <w:rFonts w:ascii="Calibri" w:hAnsi="Calibri" w:cs="Calibri"/>
          <w:color w:val="000000"/>
          <w:sz w:val="22"/>
          <w:szCs w:val="22"/>
        </w:rPr>
      </w:pPr>
      <w:r w:rsidRPr="002D1E1F">
        <w:rPr>
          <w:rFonts w:ascii="Calibri" w:hAnsi="Calibri" w:cs="Calibri"/>
          <w:b/>
          <w:color w:val="000000"/>
          <w:sz w:val="22"/>
          <w:szCs w:val="22"/>
        </w:rPr>
        <w:t>Adresa profilu zadavatele</w:t>
      </w:r>
      <w:r w:rsidR="008C0539">
        <w:rPr>
          <w:rFonts w:ascii="Calibri" w:hAnsi="Calibri" w:cs="Calibri"/>
          <w:color w:val="000000"/>
          <w:sz w:val="22"/>
          <w:szCs w:val="22"/>
        </w:rPr>
        <w:fldChar w:fldCharType="begin"/>
      </w:r>
      <w:r w:rsidR="008C0539">
        <w:rPr>
          <w:rFonts w:ascii="Calibri" w:hAnsi="Calibri" w:cs="Calibri"/>
          <w:color w:val="000000"/>
          <w:sz w:val="22"/>
          <w:szCs w:val="22"/>
        </w:rPr>
        <w:instrText xml:space="preserve"> HYPERLINK "</w:instrText>
      </w:r>
      <w:r w:rsidR="008C0539" w:rsidRPr="008C0539">
        <w:rPr>
          <w:rFonts w:ascii="Calibri" w:hAnsi="Calibri" w:cs="Calibri"/>
          <w:color w:val="000000"/>
          <w:sz w:val="22"/>
          <w:szCs w:val="22"/>
        </w:rPr>
        <w:instrText>:</w:instrText>
      </w:r>
      <w:r w:rsidR="008C0539" w:rsidRPr="008C0539">
        <w:rPr>
          <w:rFonts w:ascii="Calibri" w:hAnsi="Calibri" w:cs="Calibri"/>
          <w:color w:val="000000"/>
          <w:sz w:val="22"/>
          <w:szCs w:val="22"/>
        </w:rPr>
        <w:tab/>
      </w:r>
      <w:r w:rsidR="008C0539" w:rsidRPr="008C0539">
        <w:rPr>
          <w:rFonts w:ascii="Calibri" w:hAnsi="Calibri" w:cs="Calibri"/>
          <w:color w:val="000000"/>
          <w:sz w:val="22"/>
          <w:szCs w:val="22"/>
        </w:rPr>
        <w:tab/>
      </w:r>
      <w:r w:rsidR="008C0539" w:rsidRPr="008C0539">
        <w:rPr>
          <w:rFonts w:ascii="Calibri" w:hAnsi="Calibri" w:cs="Calibri"/>
          <w:color w:val="000000"/>
          <w:sz w:val="22"/>
          <w:szCs w:val="22"/>
        </w:rPr>
        <w:tab/>
        <w:instrText xml:space="preserve">http://st-os.profilzadavatele.cz </w:instrText>
      </w:r>
    </w:p>
    <w:p w:rsidR="008C0539" w:rsidRPr="00344E16" w:rsidRDefault="008C0539" w:rsidP="002D1E1F">
      <w:pPr>
        <w:spacing w:before="240"/>
        <w:rPr>
          <w:rStyle w:val="Hypertextovodkaz"/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instrText xml:space="preserve">"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 w:rsidRPr="008C0539">
        <w:rPr>
          <w:rStyle w:val="Hypertextovodkaz"/>
          <w:rFonts w:ascii="Calibri" w:hAnsi="Calibri" w:cs="Calibri"/>
          <w:sz w:val="22"/>
          <w:szCs w:val="22"/>
          <w:u w:val="none"/>
        </w:rPr>
        <w:t>:</w:t>
      </w:r>
      <w:r w:rsidRPr="008C0539">
        <w:rPr>
          <w:rStyle w:val="Hypertextovodkaz"/>
          <w:rFonts w:ascii="Calibri" w:hAnsi="Calibri" w:cs="Calibri"/>
          <w:sz w:val="22"/>
          <w:szCs w:val="22"/>
          <w:u w:val="none"/>
        </w:rPr>
        <w:tab/>
      </w:r>
      <w:r w:rsidRPr="008C0539">
        <w:rPr>
          <w:rStyle w:val="Hypertextovodkaz"/>
          <w:rFonts w:ascii="Calibri" w:hAnsi="Calibri" w:cs="Calibri"/>
          <w:sz w:val="22"/>
          <w:szCs w:val="22"/>
          <w:u w:val="none"/>
        </w:rPr>
        <w:tab/>
      </w:r>
      <w:r w:rsidRPr="008C0539">
        <w:rPr>
          <w:rStyle w:val="Hypertextovodkaz"/>
          <w:rFonts w:ascii="Calibri" w:hAnsi="Calibri" w:cs="Calibri"/>
          <w:sz w:val="22"/>
          <w:szCs w:val="22"/>
          <w:u w:val="none"/>
        </w:rPr>
        <w:tab/>
      </w:r>
      <w:r w:rsidRPr="00344E16">
        <w:rPr>
          <w:rStyle w:val="Hypertextovodkaz"/>
          <w:rFonts w:ascii="Calibri" w:hAnsi="Calibri" w:cs="Calibri"/>
          <w:sz w:val="22"/>
          <w:szCs w:val="22"/>
        </w:rPr>
        <w:t xml:space="preserve">http://st-os.profilzadavatele.cz </w:t>
      </w:r>
    </w:p>
    <w:p w:rsidR="00106987" w:rsidRPr="00E47D24" w:rsidRDefault="008C0539" w:rsidP="00106987">
      <w:pPr>
        <w:spacing w:before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end"/>
      </w:r>
      <w:r w:rsidR="00106987" w:rsidRPr="009F13B5">
        <w:rPr>
          <w:rFonts w:ascii="Calibri" w:hAnsi="Calibri" w:cs="Calibri"/>
          <w:color w:val="000000"/>
          <w:sz w:val="22"/>
          <w:szCs w:val="22"/>
        </w:rPr>
        <w:t>Toto výběrové řízení není veřejnou obchodní soutěží ani veřejným příslibem a nejedná se o veřejnou zakázku realizovanou dle zákona č.137/2006 Sb., o veřejných zakázkách</w:t>
      </w:r>
      <w:r w:rsidR="00106987">
        <w:rPr>
          <w:rFonts w:ascii="Calibri" w:hAnsi="Calibri" w:cs="Calibri"/>
          <w:color w:val="000000"/>
          <w:sz w:val="22"/>
          <w:szCs w:val="22"/>
        </w:rPr>
        <w:t xml:space="preserve"> (dále jen „ZVZ“)</w:t>
      </w:r>
      <w:r w:rsidR="00106987" w:rsidRPr="009F13B5">
        <w:rPr>
          <w:rFonts w:ascii="Calibri" w:hAnsi="Calibri" w:cs="Calibri"/>
          <w:color w:val="000000"/>
          <w:sz w:val="22"/>
          <w:szCs w:val="22"/>
        </w:rPr>
        <w:t>.</w:t>
      </w:r>
      <w:r w:rsidR="00106987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106987" w:rsidRPr="009F13B5">
        <w:rPr>
          <w:rFonts w:ascii="Calibri" w:hAnsi="Calibri" w:cs="Calibri"/>
          <w:color w:val="000000"/>
          <w:sz w:val="22"/>
          <w:szCs w:val="22"/>
        </w:rPr>
        <w:t xml:space="preserve">Řídí se Pravidly pro výběr dodavatelů Operačního programu Podnikání a inovace </w:t>
      </w:r>
      <w:r w:rsidR="00106987">
        <w:rPr>
          <w:rFonts w:ascii="Calibri" w:hAnsi="Calibri" w:cs="Calibri"/>
          <w:color w:val="000000"/>
          <w:sz w:val="22"/>
          <w:szCs w:val="22"/>
        </w:rPr>
        <w:t xml:space="preserve">pro konkurenceschopnost </w:t>
      </w:r>
      <w:r w:rsidR="00106987" w:rsidRPr="009F13B5">
        <w:rPr>
          <w:rFonts w:ascii="Calibri" w:hAnsi="Calibri" w:cs="Calibri"/>
          <w:color w:val="000000"/>
          <w:sz w:val="22"/>
          <w:szCs w:val="22"/>
        </w:rPr>
        <w:t>(OPPI</w:t>
      </w:r>
      <w:r w:rsidR="00106987">
        <w:rPr>
          <w:rFonts w:ascii="Calibri" w:hAnsi="Calibri" w:cs="Calibri"/>
          <w:color w:val="000000"/>
          <w:sz w:val="22"/>
          <w:szCs w:val="22"/>
        </w:rPr>
        <w:t>K</w:t>
      </w:r>
      <w:r w:rsidR="00106987" w:rsidRPr="009F13B5">
        <w:rPr>
          <w:rFonts w:ascii="Calibri" w:hAnsi="Calibri" w:cs="Calibri"/>
          <w:color w:val="000000"/>
          <w:sz w:val="22"/>
          <w:szCs w:val="22"/>
        </w:rPr>
        <w:t xml:space="preserve">), verze č.j. MPO </w:t>
      </w:r>
      <w:r w:rsidR="00106987">
        <w:rPr>
          <w:rFonts w:ascii="Calibri" w:hAnsi="Calibri" w:cs="Calibri"/>
          <w:color w:val="000000"/>
          <w:sz w:val="22"/>
          <w:szCs w:val="22"/>
        </w:rPr>
        <w:t>33321</w:t>
      </w:r>
      <w:r w:rsidR="00106987" w:rsidRPr="009F13B5">
        <w:rPr>
          <w:rFonts w:ascii="Calibri" w:hAnsi="Calibri" w:cs="Calibri"/>
          <w:color w:val="000000"/>
          <w:sz w:val="22"/>
          <w:szCs w:val="22"/>
        </w:rPr>
        <w:t>/1</w:t>
      </w:r>
      <w:r w:rsidR="00106987">
        <w:rPr>
          <w:rFonts w:ascii="Calibri" w:hAnsi="Calibri" w:cs="Calibri"/>
          <w:color w:val="000000"/>
          <w:sz w:val="22"/>
          <w:szCs w:val="22"/>
        </w:rPr>
        <w:t>5</w:t>
      </w:r>
      <w:r w:rsidR="00106987" w:rsidRPr="009F13B5">
        <w:rPr>
          <w:rFonts w:ascii="Calibri" w:hAnsi="Calibri" w:cs="Calibri"/>
          <w:color w:val="000000"/>
          <w:sz w:val="22"/>
          <w:szCs w:val="22"/>
        </w:rPr>
        <w:t xml:space="preserve">/61100  platných od </w:t>
      </w:r>
      <w:r w:rsidR="00106987">
        <w:rPr>
          <w:rFonts w:ascii="Calibri" w:hAnsi="Calibri" w:cs="Calibri"/>
          <w:color w:val="000000"/>
          <w:sz w:val="22"/>
          <w:szCs w:val="22"/>
        </w:rPr>
        <w:t>1.8.2015</w:t>
      </w:r>
      <w:r w:rsidR="00106987" w:rsidRPr="009F13B5">
        <w:rPr>
          <w:rFonts w:ascii="Calibri" w:hAnsi="Calibri" w:cs="Calibri"/>
          <w:color w:val="000000"/>
          <w:sz w:val="22"/>
          <w:szCs w:val="22"/>
        </w:rPr>
        <w:t xml:space="preserve"> jako závazným postupem  pro zadávání zakázek spolufinancovaných ze zdrojů EU, nespadajících pod aplikaci </w:t>
      </w:r>
      <w:r w:rsidR="00106987">
        <w:rPr>
          <w:rFonts w:ascii="Calibri" w:hAnsi="Calibri" w:cs="Calibri"/>
          <w:color w:val="000000"/>
          <w:sz w:val="22"/>
          <w:szCs w:val="22"/>
        </w:rPr>
        <w:t>ZVZ</w:t>
      </w:r>
      <w:r w:rsidR="00106987" w:rsidRPr="009F13B5">
        <w:rPr>
          <w:rFonts w:ascii="Calibri" w:hAnsi="Calibri" w:cs="Calibri"/>
          <w:color w:val="000000"/>
          <w:sz w:val="22"/>
          <w:szCs w:val="22"/>
        </w:rPr>
        <w:t>, protože zadavatel pod vymezení citovaného zákona nespadá.</w:t>
      </w:r>
      <w:r w:rsidR="00106987" w:rsidRPr="00E47D24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616344" w:rsidRPr="00616344" w:rsidRDefault="00106987" w:rsidP="005F4853">
      <w:pPr>
        <w:pStyle w:val="Nadpis3"/>
      </w:pPr>
      <w:r>
        <w:t>Popis</w:t>
      </w:r>
      <w:r w:rsidRPr="00E47D24">
        <w:t xml:space="preserve"> předmětu zakázky a požadavků zadavatele </w:t>
      </w:r>
    </w:p>
    <w:p w:rsidR="00106987" w:rsidRDefault="00106987" w:rsidP="00106987">
      <w:pPr>
        <w:pStyle w:val="Nadpis4"/>
        <w:rPr>
          <w:lang w:val="cs-CZ"/>
        </w:rPr>
      </w:pPr>
      <w:r>
        <w:t xml:space="preserve">Název zakázky </w:t>
      </w:r>
    </w:p>
    <w:p w:rsidR="007A5C43" w:rsidRPr="00171546" w:rsidRDefault="00171546" w:rsidP="004C5374">
      <w:pPr>
        <w:autoSpaceDE w:val="0"/>
        <w:autoSpaceDN w:val="0"/>
        <w:adjustRightInd w:val="0"/>
        <w:spacing w:before="240"/>
        <w:jc w:val="both"/>
        <w:rPr>
          <w:rFonts w:ascii="Calibri" w:hAnsi="Calibri"/>
          <w:b/>
          <w:bCs/>
          <w:szCs w:val="28"/>
          <w:lang w:eastAsia="x-none"/>
        </w:rPr>
      </w:pPr>
      <w:r w:rsidRPr="00171546">
        <w:rPr>
          <w:rFonts w:ascii="Calibri" w:hAnsi="Calibri"/>
          <w:b/>
          <w:bCs/>
          <w:szCs w:val="28"/>
          <w:lang w:eastAsia="x-none"/>
        </w:rPr>
        <w:t>Dodávka nového CNC víceosého horizontálního obráběcího centra</w:t>
      </w:r>
      <w:r>
        <w:rPr>
          <w:rFonts w:ascii="Calibri" w:hAnsi="Calibri"/>
          <w:b/>
          <w:bCs/>
          <w:szCs w:val="28"/>
          <w:lang w:eastAsia="x-none"/>
        </w:rPr>
        <w:t xml:space="preserve">, včetně příslušenství a montáže </w:t>
      </w:r>
      <w:r w:rsidR="005F7972" w:rsidRPr="00171546">
        <w:rPr>
          <w:rFonts w:ascii="Calibri" w:hAnsi="Calibri"/>
          <w:b/>
          <w:bCs/>
          <w:szCs w:val="28"/>
          <w:lang w:eastAsia="x-none"/>
        </w:rPr>
        <w:t>(dále jen „stroj“)</w:t>
      </w:r>
    </w:p>
    <w:p w:rsidR="007A5C43" w:rsidRDefault="007A5C43" w:rsidP="00201362">
      <w:pPr>
        <w:spacing w:before="24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201362">
        <w:rPr>
          <w:rFonts w:ascii="Calibri" w:hAnsi="Calibri" w:cs="Calibri"/>
          <w:b/>
          <w:color w:val="000000"/>
          <w:sz w:val="22"/>
          <w:szCs w:val="22"/>
        </w:rPr>
        <w:t xml:space="preserve">Charakteristika zakázky </w:t>
      </w:r>
    </w:p>
    <w:p w:rsidR="00171546" w:rsidRDefault="00171546" w:rsidP="004C5374">
      <w:pPr>
        <w:pStyle w:val="DPnormal"/>
        <w:spacing w:before="240"/>
        <w:rPr>
          <w:rFonts w:asciiTheme="minorHAnsi" w:hAnsiTheme="minorHAnsi"/>
          <w:szCs w:val="22"/>
        </w:rPr>
      </w:pPr>
      <w:r>
        <w:rPr>
          <w:rFonts w:asciiTheme="minorHAnsi" w:hAnsiTheme="minorHAnsi"/>
        </w:rPr>
        <w:t xml:space="preserve">Jedná se o </w:t>
      </w:r>
      <w:r w:rsidR="00D96D54">
        <w:rPr>
          <w:rFonts w:asciiTheme="minorHAnsi" w:hAnsiTheme="minorHAnsi"/>
        </w:rPr>
        <w:t xml:space="preserve">dodávku </w:t>
      </w:r>
      <w:r>
        <w:rPr>
          <w:rFonts w:asciiTheme="minorHAnsi" w:hAnsiTheme="minorHAnsi"/>
        </w:rPr>
        <w:t>čtyřosé</w:t>
      </w:r>
      <w:r w:rsidR="00D96D54">
        <w:rPr>
          <w:rFonts w:asciiTheme="minorHAnsi" w:hAnsiTheme="minorHAnsi"/>
        </w:rPr>
        <w:t xml:space="preserve">ho CNC horizontálního obráběcího </w:t>
      </w:r>
      <w:r>
        <w:rPr>
          <w:rFonts w:asciiTheme="minorHAnsi" w:hAnsiTheme="minorHAnsi"/>
        </w:rPr>
        <w:t>centr</w:t>
      </w:r>
      <w:r w:rsidR="00D96D54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s rotační výměnou palet</w:t>
      </w:r>
      <w:r w:rsidR="005C12F3">
        <w:rPr>
          <w:rFonts w:asciiTheme="minorHAnsi" w:hAnsiTheme="minorHAnsi"/>
        </w:rPr>
        <w:t xml:space="preserve"> a</w:t>
      </w:r>
      <w:r>
        <w:rPr>
          <w:rFonts w:asciiTheme="minorHAnsi" w:hAnsiTheme="minorHAnsi"/>
        </w:rPr>
        <w:t xml:space="preserve"> </w:t>
      </w:r>
      <w:r w:rsidR="005C12F3">
        <w:rPr>
          <w:rFonts w:asciiTheme="minorHAnsi" w:hAnsiTheme="minorHAnsi"/>
        </w:rPr>
        <w:t xml:space="preserve">automatickou výměnou nástrojů, </w:t>
      </w:r>
      <w:r>
        <w:rPr>
          <w:rFonts w:asciiTheme="minorHAnsi" w:hAnsiTheme="minorHAnsi"/>
        </w:rPr>
        <w:t>stabilně dosahující</w:t>
      </w:r>
      <w:r w:rsidR="00D96D54">
        <w:rPr>
          <w:rFonts w:asciiTheme="minorHAnsi" w:hAnsiTheme="minorHAnsi"/>
        </w:rPr>
        <w:t>ho</w:t>
      </w:r>
      <w:r>
        <w:rPr>
          <w:rFonts w:asciiTheme="minorHAnsi" w:hAnsiTheme="minorHAnsi"/>
        </w:rPr>
        <w:t xml:space="preserve"> </w:t>
      </w:r>
      <w:r w:rsidR="00D96D54">
        <w:rPr>
          <w:rFonts w:asciiTheme="minorHAnsi" w:hAnsiTheme="minorHAnsi"/>
        </w:rPr>
        <w:t>maximálního využití strojního času</w:t>
      </w:r>
      <w:r>
        <w:rPr>
          <w:rFonts w:asciiTheme="minorHAnsi" w:hAnsiTheme="minorHAnsi"/>
        </w:rPr>
        <w:t xml:space="preserve"> díky </w:t>
      </w:r>
      <w:r w:rsidR="005C12F3">
        <w:rPr>
          <w:rFonts w:asciiTheme="minorHAnsi" w:hAnsiTheme="minorHAnsi"/>
        </w:rPr>
        <w:t>paletovému systému upínání</w:t>
      </w:r>
      <w:r w:rsidRPr="005C12F3">
        <w:rPr>
          <w:rFonts w:asciiTheme="minorHAnsi" w:hAnsiTheme="minorHAnsi"/>
        </w:rPr>
        <w:t xml:space="preserve">. Stroj se vyznačuje </w:t>
      </w:r>
      <w:r w:rsidR="00D96D54" w:rsidRPr="005C12F3">
        <w:rPr>
          <w:rFonts w:asciiTheme="minorHAnsi" w:hAnsiTheme="minorHAnsi"/>
        </w:rPr>
        <w:t xml:space="preserve">optimálním </w:t>
      </w:r>
      <w:r w:rsidRPr="005C12F3">
        <w:rPr>
          <w:rFonts w:asciiTheme="minorHAnsi" w:hAnsiTheme="minorHAnsi"/>
        </w:rPr>
        <w:t>pracovním prostorem, rychlými posuvy</w:t>
      </w:r>
      <w:r w:rsidR="00D96D54" w:rsidRPr="005C12F3">
        <w:rPr>
          <w:rFonts w:asciiTheme="minorHAnsi" w:hAnsiTheme="minorHAnsi"/>
        </w:rPr>
        <w:t xml:space="preserve"> a řeznými rychlostmi</w:t>
      </w:r>
      <w:r w:rsidR="005C12F3" w:rsidRPr="005C12F3">
        <w:rPr>
          <w:rFonts w:asciiTheme="minorHAnsi" w:hAnsiTheme="minorHAnsi"/>
        </w:rPr>
        <w:t>.</w:t>
      </w:r>
      <w:r w:rsidRPr="005C12F3">
        <w:rPr>
          <w:rFonts w:asciiTheme="minorHAnsi" w:hAnsiTheme="minorHAnsi"/>
        </w:rPr>
        <w:t xml:space="preserve"> Konce</w:t>
      </w:r>
      <w:r w:rsidRPr="005C12F3">
        <w:rPr>
          <w:rFonts w:asciiTheme="minorHAnsi" w:hAnsiTheme="minorHAnsi"/>
          <w:szCs w:val="22"/>
        </w:rPr>
        <w:t>pce konstrukce stroje umožňuje výhodnější up</w:t>
      </w:r>
      <w:r w:rsidR="005C12F3" w:rsidRPr="005C12F3">
        <w:rPr>
          <w:rFonts w:asciiTheme="minorHAnsi" w:hAnsiTheme="minorHAnsi"/>
          <w:szCs w:val="22"/>
        </w:rPr>
        <w:t>ínání</w:t>
      </w:r>
      <w:r w:rsidRPr="005C12F3">
        <w:rPr>
          <w:rFonts w:asciiTheme="minorHAnsi" w:hAnsiTheme="minorHAnsi"/>
          <w:szCs w:val="22"/>
        </w:rPr>
        <w:t xml:space="preserve"> obrobků oproti</w:t>
      </w:r>
      <w:r>
        <w:rPr>
          <w:rFonts w:asciiTheme="minorHAnsi" w:hAnsiTheme="minorHAnsi"/>
          <w:szCs w:val="22"/>
        </w:rPr>
        <w:t xml:space="preserve"> procesu vertikálního obrábění, čímž dochází ke snížení počtu jednotlivých výrobních operací a díky </w:t>
      </w:r>
      <w:r w:rsidR="005C12F3">
        <w:rPr>
          <w:rFonts w:asciiTheme="minorHAnsi" w:hAnsiTheme="minorHAnsi"/>
          <w:szCs w:val="22"/>
        </w:rPr>
        <w:t xml:space="preserve">vysoké </w:t>
      </w:r>
      <w:r>
        <w:rPr>
          <w:rFonts w:asciiTheme="minorHAnsi" w:hAnsiTheme="minorHAnsi"/>
          <w:szCs w:val="22"/>
        </w:rPr>
        <w:t>tuhosti</w:t>
      </w:r>
      <w:r w:rsidR="005C12F3">
        <w:rPr>
          <w:rFonts w:asciiTheme="minorHAnsi" w:hAnsiTheme="minorHAnsi"/>
          <w:szCs w:val="22"/>
        </w:rPr>
        <w:t xml:space="preserve"> stroje </w:t>
      </w:r>
      <w:r w:rsidR="004C5374">
        <w:rPr>
          <w:rFonts w:asciiTheme="minorHAnsi" w:hAnsiTheme="minorHAnsi"/>
          <w:szCs w:val="22"/>
        </w:rPr>
        <w:t xml:space="preserve">současně </w:t>
      </w:r>
      <w:r>
        <w:rPr>
          <w:rFonts w:asciiTheme="minorHAnsi" w:hAnsiTheme="minorHAnsi"/>
          <w:szCs w:val="22"/>
        </w:rPr>
        <w:t>k většímu</w:t>
      </w:r>
      <w:r w:rsidR="005C12F3">
        <w:rPr>
          <w:rFonts w:asciiTheme="minorHAnsi" w:hAnsiTheme="minorHAnsi"/>
          <w:szCs w:val="22"/>
        </w:rPr>
        <w:t xml:space="preserve"> </w:t>
      </w:r>
      <w:r w:rsidR="004C5374">
        <w:rPr>
          <w:rFonts w:asciiTheme="minorHAnsi" w:hAnsiTheme="minorHAnsi"/>
          <w:szCs w:val="22"/>
        </w:rPr>
        <w:t>využití řezných podmínek.</w:t>
      </w:r>
    </w:p>
    <w:p w:rsidR="005C12F3" w:rsidRDefault="005C12F3" w:rsidP="005C12F3">
      <w:pPr>
        <w:spacing w:before="240" w:after="240"/>
        <w:jc w:val="both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>Základní parametry zakázky:</w:t>
      </w:r>
    </w:p>
    <w:p w:rsidR="005C12F3" w:rsidRDefault="005C12F3" w:rsidP="005C12F3">
      <w:pPr>
        <w:numPr>
          <w:ilvl w:val="0"/>
          <w:numId w:val="23"/>
        </w:num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Dodávka </w:t>
      </w:r>
      <w:r w:rsidR="004C5374">
        <w:rPr>
          <w:rFonts w:ascii="Calibri" w:hAnsi="Calibri" w:cs="Calibri"/>
          <w:color w:val="000000"/>
          <w:sz w:val="22"/>
          <w:szCs w:val="22"/>
        </w:rPr>
        <w:t xml:space="preserve">nového </w:t>
      </w:r>
      <w:r w:rsidRPr="005C12F3">
        <w:rPr>
          <w:rFonts w:asciiTheme="minorHAnsi" w:eastAsia="Calibri" w:hAnsiTheme="minorHAnsi"/>
          <w:sz w:val="22"/>
          <w:szCs w:val="22"/>
          <w:lang w:eastAsia="en-US" w:bidi="en-US"/>
        </w:rPr>
        <w:t>čtyřosého CNC horizontálního obráběcího centra včetně potřebného</w:t>
      </w:r>
      <w:r>
        <w:rPr>
          <w:rFonts w:ascii="Calibri" w:hAnsi="Calibri" w:cs="Calibri"/>
          <w:color w:val="000000"/>
          <w:sz w:val="22"/>
          <w:szCs w:val="22"/>
        </w:rPr>
        <w:t xml:space="preserve"> příslušenství, které je dále specifikováno v technických podmínkách.</w:t>
      </w:r>
    </w:p>
    <w:p w:rsidR="005C12F3" w:rsidRDefault="005C12F3" w:rsidP="005C12F3">
      <w:pPr>
        <w:numPr>
          <w:ilvl w:val="0"/>
          <w:numId w:val="23"/>
        </w:num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Instalace a uvedení stroje do provozu</w:t>
      </w:r>
      <w:r w:rsidR="004C5374">
        <w:rPr>
          <w:rFonts w:ascii="Calibri" w:hAnsi="Calibri" w:cs="Calibri"/>
          <w:color w:val="000000"/>
          <w:sz w:val="22"/>
          <w:szCs w:val="22"/>
        </w:rPr>
        <w:t xml:space="preserve">, </w:t>
      </w:r>
      <w:r>
        <w:rPr>
          <w:rFonts w:ascii="Calibri" w:hAnsi="Calibri" w:cs="Calibri"/>
          <w:color w:val="000000"/>
          <w:sz w:val="22"/>
          <w:szCs w:val="22"/>
        </w:rPr>
        <w:t xml:space="preserve"> včetně technologické podpory v délce minimálně pěti dnů.</w:t>
      </w:r>
    </w:p>
    <w:p w:rsidR="005C12F3" w:rsidRDefault="005C12F3" w:rsidP="005C12F3">
      <w:pPr>
        <w:numPr>
          <w:ilvl w:val="0"/>
          <w:numId w:val="23"/>
        </w:num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Poskytování servisních služeb s reakční dobou do 24 hodin.</w:t>
      </w:r>
    </w:p>
    <w:p w:rsidR="005C12F3" w:rsidRDefault="005C12F3" w:rsidP="005C12F3">
      <w:pPr>
        <w:pStyle w:val="Default"/>
        <w:numPr>
          <w:ilvl w:val="0"/>
          <w:numId w:val="23"/>
        </w:numPr>
        <w:rPr>
          <w:rFonts w:eastAsia="Times New Roman"/>
          <w:sz w:val="22"/>
          <w:szCs w:val="22"/>
          <w:lang w:eastAsia="cs-CZ"/>
        </w:rPr>
      </w:pPr>
      <w:r>
        <w:rPr>
          <w:rFonts w:eastAsia="Times New Roman"/>
          <w:sz w:val="22"/>
          <w:szCs w:val="22"/>
          <w:lang w:eastAsia="cs-CZ"/>
        </w:rPr>
        <w:lastRenderedPageBreak/>
        <w:t>Dodání stroje, včetně dopravy do místa plnění.</w:t>
      </w:r>
    </w:p>
    <w:p w:rsidR="005C12F3" w:rsidRDefault="005C12F3" w:rsidP="005C12F3">
      <w:pPr>
        <w:pStyle w:val="Default"/>
        <w:numPr>
          <w:ilvl w:val="0"/>
          <w:numId w:val="23"/>
        </w:numPr>
        <w:rPr>
          <w:rFonts w:eastAsia="Times New Roman"/>
          <w:sz w:val="22"/>
          <w:szCs w:val="22"/>
          <w:lang w:eastAsia="cs-CZ"/>
        </w:rPr>
      </w:pPr>
      <w:r>
        <w:rPr>
          <w:rFonts w:eastAsia="Times New Roman"/>
          <w:sz w:val="22"/>
          <w:szCs w:val="22"/>
          <w:lang w:eastAsia="cs-CZ"/>
        </w:rPr>
        <w:t xml:space="preserve">Montáž a instalace všech součástí stroje. </w:t>
      </w:r>
    </w:p>
    <w:p w:rsidR="005C12F3" w:rsidRDefault="005C12F3" w:rsidP="005C12F3">
      <w:pPr>
        <w:pStyle w:val="Default"/>
        <w:numPr>
          <w:ilvl w:val="0"/>
          <w:numId w:val="23"/>
        </w:numPr>
        <w:jc w:val="both"/>
        <w:rPr>
          <w:rFonts w:eastAsia="Times New Roman"/>
          <w:sz w:val="22"/>
          <w:szCs w:val="22"/>
          <w:lang w:eastAsia="cs-CZ"/>
        </w:rPr>
      </w:pPr>
      <w:r>
        <w:rPr>
          <w:rFonts w:eastAsia="Times New Roman"/>
          <w:sz w:val="22"/>
          <w:szCs w:val="22"/>
          <w:lang w:eastAsia="cs-CZ"/>
        </w:rPr>
        <w:t>Vykládka</w:t>
      </w:r>
      <w:r w:rsidR="004C5374">
        <w:rPr>
          <w:rFonts w:eastAsia="Times New Roman"/>
          <w:sz w:val="22"/>
          <w:szCs w:val="22"/>
          <w:lang w:eastAsia="cs-CZ"/>
        </w:rPr>
        <w:t xml:space="preserve"> - </w:t>
      </w:r>
      <w:r>
        <w:rPr>
          <w:rFonts w:eastAsia="Times New Roman"/>
          <w:sz w:val="22"/>
          <w:szCs w:val="22"/>
          <w:lang w:eastAsia="cs-CZ"/>
        </w:rPr>
        <w:t>vykládkou se rozumí veškeré činnosti spojené s vykládkou všech součástí stroje a jeho montáž na určené místo v místě plnění, včetně všech druhů manipulace a použití manipulační a zvedací techniky</w:t>
      </w:r>
      <w:r w:rsidR="004C5374">
        <w:rPr>
          <w:rFonts w:eastAsia="Times New Roman"/>
          <w:sz w:val="22"/>
          <w:szCs w:val="22"/>
          <w:lang w:eastAsia="cs-CZ"/>
        </w:rPr>
        <w:t xml:space="preserve"> (tj.</w:t>
      </w:r>
      <w:r w:rsidR="00E13CCF">
        <w:rPr>
          <w:rFonts w:eastAsia="Times New Roman"/>
          <w:sz w:val="22"/>
          <w:szCs w:val="22"/>
          <w:lang w:eastAsia="cs-CZ"/>
        </w:rPr>
        <w:t xml:space="preserve"> </w:t>
      </w:r>
      <w:r>
        <w:rPr>
          <w:rFonts w:eastAsia="Times New Roman"/>
          <w:sz w:val="22"/>
          <w:szCs w:val="22"/>
          <w:lang w:eastAsia="cs-CZ"/>
        </w:rPr>
        <w:t>zařízení či nástrojů</w:t>
      </w:r>
      <w:r w:rsidR="004C5374">
        <w:rPr>
          <w:rFonts w:eastAsia="Times New Roman"/>
          <w:sz w:val="22"/>
          <w:szCs w:val="22"/>
          <w:lang w:eastAsia="cs-CZ"/>
        </w:rPr>
        <w:t>)</w:t>
      </w:r>
      <w:r>
        <w:rPr>
          <w:rFonts w:eastAsia="Times New Roman"/>
          <w:sz w:val="22"/>
          <w:szCs w:val="22"/>
          <w:lang w:eastAsia="cs-CZ"/>
        </w:rPr>
        <w:t xml:space="preserve">, pokud je její použití vzhledem k povaze zařízení potřebné. </w:t>
      </w:r>
    </w:p>
    <w:p w:rsidR="005C12F3" w:rsidRDefault="005C12F3" w:rsidP="005C12F3">
      <w:pPr>
        <w:pStyle w:val="Default"/>
        <w:numPr>
          <w:ilvl w:val="0"/>
          <w:numId w:val="23"/>
        </w:numPr>
        <w:rPr>
          <w:rFonts w:eastAsia="Times New Roman"/>
          <w:sz w:val="22"/>
          <w:szCs w:val="22"/>
          <w:lang w:eastAsia="cs-CZ"/>
        </w:rPr>
      </w:pPr>
      <w:r>
        <w:rPr>
          <w:rFonts w:eastAsia="Times New Roman"/>
          <w:sz w:val="22"/>
          <w:szCs w:val="22"/>
          <w:lang w:eastAsia="cs-CZ"/>
        </w:rPr>
        <w:t>Transport v místě plnění.</w:t>
      </w:r>
    </w:p>
    <w:p w:rsidR="005C12F3" w:rsidRDefault="005C12F3" w:rsidP="005C12F3">
      <w:pPr>
        <w:pStyle w:val="Default"/>
        <w:numPr>
          <w:ilvl w:val="0"/>
          <w:numId w:val="23"/>
        </w:numPr>
        <w:rPr>
          <w:rFonts w:eastAsia="Times New Roman"/>
          <w:sz w:val="22"/>
          <w:szCs w:val="22"/>
          <w:lang w:eastAsia="cs-CZ"/>
        </w:rPr>
      </w:pPr>
      <w:r>
        <w:rPr>
          <w:rFonts w:eastAsia="Times New Roman"/>
          <w:sz w:val="22"/>
          <w:szCs w:val="22"/>
          <w:lang w:eastAsia="cs-CZ"/>
        </w:rPr>
        <w:t>Ukotvení a profesionální vyrovnání stroje.</w:t>
      </w:r>
    </w:p>
    <w:p w:rsidR="005C12F3" w:rsidRPr="002747B9" w:rsidRDefault="005C12F3" w:rsidP="005C12F3">
      <w:pPr>
        <w:pStyle w:val="Default"/>
        <w:numPr>
          <w:ilvl w:val="0"/>
          <w:numId w:val="23"/>
        </w:numPr>
        <w:rPr>
          <w:rFonts w:eastAsia="Times New Roman"/>
          <w:sz w:val="22"/>
          <w:szCs w:val="22"/>
          <w:lang w:eastAsia="cs-CZ"/>
        </w:rPr>
      </w:pPr>
      <w:r w:rsidRPr="002747B9">
        <w:rPr>
          <w:rFonts w:eastAsia="Times New Roman"/>
          <w:sz w:val="22"/>
          <w:szCs w:val="22"/>
          <w:lang w:eastAsia="cs-CZ"/>
        </w:rPr>
        <w:t xml:space="preserve">Uvedení stroje do provozu, včetně dodání provozních kapalin v druhu a množství nezbytném pro uvedení </w:t>
      </w:r>
      <w:r w:rsidR="004C5374">
        <w:rPr>
          <w:rFonts w:eastAsia="Times New Roman"/>
          <w:sz w:val="22"/>
          <w:szCs w:val="22"/>
          <w:lang w:eastAsia="cs-CZ"/>
        </w:rPr>
        <w:t>stroje do provozu před předáním</w:t>
      </w:r>
      <w:r w:rsidRPr="002747B9">
        <w:rPr>
          <w:rFonts w:eastAsia="Times New Roman"/>
          <w:sz w:val="22"/>
          <w:szCs w:val="22"/>
          <w:lang w:eastAsia="cs-CZ"/>
        </w:rPr>
        <w:t xml:space="preserve">. </w:t>
      </w:r>
      <w:r w:rsidR="002747B9" w:rsidRPr="002747B9">
        <w:rPr>
          <w:rFonts w:eastAsia="Times New Roman"/>
          <w:sz w:val="22"/>
          <w:szCs w:val="22"/>
          <w:lang w:eastAsia="cs-CZ"/>
        </w:rPr>
        <w:t xml:space="preserve">Chladící kapalinu dodá </w:t>
      </w:r>
      <w:r w:rsidR="004C5374">
        <w:rPr>
          <w:rFonts w:eastAsia="Times New Roman"/>
          <w:sz w:val="22"/>
          <w:szCs w:val="22"/>
          <w:lang w:eastAsia="cs-CZ"/>
        </w:rPr>
        <w:t>zadavatel</w:t>
      </w:r>
      <w:r w:rsidR="002747B9" w:rsidRPr="002747B9">
        <w:rPr>
          <w:rFonts w:eastAsia="Times New Roman"/>
          <w:sz w:val="22"/>
          <w:szCs w:val="22"/>
          <w:lang w:eastAsia="cs-CZ"/>
        </w:rPr>
        <w:t>.</w:t>
      </w:r>
    </w:p>
    <w:p w:rsidR="005C12F3" w:rsidRDefault="005C12F3" w:rsidP="005C12F3">
      <w:pPr>
        <w:pStyle w:val="Default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 xml:space="preserve">Kurz programování, seřizování a obsluhy před instalací stroje u </w:t>
      </w:r>
      <w:r w:rsidR="004C5374">
        <w:rPr>
          <w:sz w:val="22"/>
          <w:szCs w:val="22"/>
        </w:rPr>
        <w:t>prodávajícího</w:t>
      </w:r>
      <w:r>
        <w:rPr>
          <w:sz w:val="22"/>
          <w:szCs w:val="22"/>
        </w:rPr>
        <w:t>.</w:t>
      </w:r>
    </w:p>
    <w:p w:rsidR="005C12F3" w:rsidRDefault="005C12F3" w:rsidP="005C12F3">
      <w:pPr>
        <w:pStyle w:val="Default"/>
        <w:numPr>
          <w:ilvl w:val="0"/>
          <w:numId w:val="23"/>
        </w:numPr>
        <w:rPr>
          <w:sz w:val="22"/>
          <w:szCs w:val="22"/>
        </w:rPr>
      </w:pPr>
      <w:r>
        <w:rPr>
          <w:rFonts w:eastAsia="Times New Roman"/>
          <w:sz w:val="22"/>
          <w:szCs w:val="22"/>
          <w:lang w:eastAsia="cs-CZ"/>
        </w:rPr>
        <w:t xml:space="preserve">Řádné zaškolení obsluhy a údržby </w:t>
      </w:r>
      <w:r>
        <w:rPr>
          <w:sz w:val="22"/>
          <w:szCs w:val="22"/>
        </w:rPr>
        <w:t xml:space="preserve">v místě plnění. </w:t>
      </w:r>
    </w:p>
    <w:p w:rsidR="005C12F3" w:rsidRDefault="005C12F3" w:rsidP="005C12F3">
      <w:pPr>
        <w:pStyle w:val="Default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 xml:space="preserve">Přejímka stroje včetně zkušebního </w:t>
      </w:r>
      <w:r w:rsidR="002747B9">
        <w:rPr>
          <w:sz w:val="22"/>
          <w:szCs w:val="22"/>
        </w:rPr>
        <w:t>obrábění</w:t>
      </w:r>
      <w:r>
        <w:rPr>
          <w:sz w:val="22"/>
          <w:szCs w:val="22"/>
        </w:rPr>
        <w:t xml:space="preserve"> doloženého protokolem o přesnosti stroje.</w:t>
      </w:r>
    </w:p>
    <w:p w:rsidR="00131D65" w:rsidRDefault="00131D65" w:rsidP="00131D65">
      <w:pPr>
        <w:pStyle w:val="Odstavecseseznamem"/>
        <w:numPr>
          <w:ilvl w:val="0"/>
          <w:numId w:val="23"/>
        </w:numPr>
        <w:tabs>
          <w:tab w:val="right" w:pos="7938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Kompletní technická dokumentace včetně návodu k obsluze stroje v českém jazyce</w:t>
      </w:r>
    </w:p>
    <w:p w:rsidR="00131D65" w:rsidRDefault="00131D65" w:rsidP="00131D65">
      <w:pPr>
        <w:pStyle w:val="Default"/>
        <w:ind w:left="720"/>
        <w:rPr>
          <w:sz w:val="22"/>
          <w:szCs w:val="22"/>
        </w:rPr>
      </w:pPr>
    </w:p>
    <w:p w:rsidR="002747B9" w:rsidRDefault="002747B9" w:rsidP="002747B9">
      <w:pPr>
        <w:pStyle w:val="Default"/>
        <w:ind w:left="720"/>
        <w:rPr>
          <w:sz w:val="22"/>
          <w:szCs w:val="22"/>
        </w:rPr>
      </w:pPr>
    </w:p>
    <w:p w:rsidR="007A5C43" w:rsidRPr="009F2223" w:rsidRDefault="007A5C43" w:rsidP="007A5C43">
      <w:pPr>
        <w:pStyle w:val="Nadpis4"/>
        <w:spacing w:before="0" w:after="0"/>
        <w:rPr>
          <w:sz w:val="22"/>
          <w:szCs w:val="22"/>
        </w:rPr>
      </w:pPr>
      <w:r w:rsidRPr="009F2223">
        <w:rPr>
          <w:sz w:val="22"/>
          <w:szCs w:val="22"/>
        </w:rPr>
        <w:t xml:space="preserve">Technické podmínky: </w:t>
      </w:r>
    </w:p>
    <w:p w:rsidR="007A5C43" w:rsidRPr="005F4853" w:rsidRDefault="005F7972" w:rsidP="005F4853">
      <w:pPr>
        <w:pStyle w:val="Default"/>
        <w:spacing w:before="240" w:after="240"/>
        <w:rPr>
          <w:sz w:val="22"/>
          <w:szCs w:val="22"/>
        </w:rPr>
      </w:pPr>
      <w:r>
        <w:rPr>
          <w:sz w:val="22"/>
          <w:szCs w:val="22"/>
        </w:rPr>
        <w:t>Stroj</w:t>
      </w:r>
      <w:r w:rsidR="007A5C43" w:rsidRPr="005F4853">
        <w:rPr>
          <w:sz w:val="22"/>
          <w:szCs w:val="22"/>
        </w:rPr>
        <w:t xml:space="preserve"> musí splňovat následující technické parametry:</w:t>
      </w:r>
    </w:p>
    <w:p w:rsidR="007A5C43" w:rsidRPr="00171546" w:rsidRDefault="007A5C43" w:rsidP="00A233D2">
      <w:pPr>
        <w:pStyle w:val="Odstavecseseznamem"/>
        <w:numPr>
          <w:ilvl w:val="1"/>
          <w:numId w:val="24"/>
        </w:numPr>
        <w:spacing w:after="240"/>
        <w:ind w:left="284" w:hanging="426"/>
        <w:rPr>
          <w:rFonts w:ascii="Calibri" w:hAnsi="Calibri"/>
          <w:b/>
          <w:bCs/>
          <w:sz w:val="22"/>
          <w:szCs w:val="22"/>
          <w:lang w:val="x-none" w:eastAsia="x-none"/>
        </w:rPr>
      </w:pPr>
      <w:r w:rsidRPr="00F435C4">
        <w:rPr>
          <w:rFonts w:ascii="Calibri" w:hAnsi="Calibri"/>
          <w:b/>
          <w:bCs/>
          <w:sz w:val="22"/>
          <w:szCs w:val="22"/>
          <w:lang w:val="x-none" w:eastAsia="x-none"/>
        </w:rPr>
        <w:t>Definice měřitelných technických parametrů</w:t>
      </w:r>
    </w:p>
    <w:tbl>
      <w:tblPr>
        <w:tblW w:w="0" w:type="auto"/>
        <w:tblInd w:w="-12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2"/>
        <w:gridCol w:w="2977"/>
      </w:tblGrid>
      <w:tr w:rsidR="00412A14" w:rsidRPr="006D4A20" w:rsidTr="00412A14">
        <w:trPr>
          <w:trHeight w:val="226"/>
        </w:trPr>
        <w:tc>
          <w:tcPr>
            <w:tcW w:w="544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12A14" w:rsidRPr="006D4A20" w:rsidRDefault="00412A14">
            <w:pPr>
              <w:snapToGrid w:val="0"/>
              <w:spacing w:line="276" w:lineRule="auto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D4A20">
              <w:rPr>
                <w:rFonts w:ascii="Calibri" w:hAnsi="Calibri" w:cs="Calibri"/>
                <w:b/>
                <w:iCs/>
                <w:sz w:val="22"/>
                <w:szCs w:val="22"/>
              </w:rPr>
              <w:t>Požadované technické parametry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412A14" w:rsidRPr="006D4A20" w:rsidRDefault="00E041D3">
            <w:pPr>
              <w:snapToGrid w:val="0"/>
              <w:spacing w:line="276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b/>
                <w:iCs/>
                <w:sz w:val="22"/>
                <w:szCs w:val="22"/>
              </w:rPr>
              <w:t>P</w:t>
            </w:r>
            <w:r w:rsidR="00406338" w:rsidRPr="006D4A20">
              <w:rPr>
                <w:rFonts w:ascii="Calibri" w:hAnsi="Calibri" w:cs="Calibri"/>
                <w:b/>
                <w:iCs/>
                <w:sz w:val="22"/>
                <w:szCs w:val="22"/>
              </w:rPr>
              <w:t>řípu</w:t>
            </w:r>
            <w:r w:rsidR="00412A14" w:rsidRPr="006D4A20">
              <w:rPr>
                <w:rFonts w:ascii="Calibri" w:hAnsi="Calibri" w:cs="Calibri"/>
                <w:b/>
                <w:iCs/>
                <w:sz w:val="22"/>
                <w:szCs w:val="22"/>
              </w:rPr>
              <w:t>stná hodnota</w:t>
            </w:r>
          </w:p>
        </w:tc>
      </w:tr>
      <w:tr w:rsidR="00412A14" w:rsidRPr="006D4A20" w:rsidTr="00412A14">
        <w:trPr>
          <w:trHeight w:val="285"/>
        </w:trPr>
        <w:tc>
          <w:tcPr>
            <w:tcW w:w="54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12A14" w:rsidRPr="006D4A20" w:rsidRDefault="00412A14">
            <w:pPr>
              <w:snapToGrid w:val="0"/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6D4A20">
              <w:rPr>
                <w:rFonts w:asciiTheme="minorHAnsi" w:hAnsiTheme="minorHAnsi"/>
                <w:sz w:val="22"/>
                <w:szCs w:val="22"/>
                <w:lang w:eastAsia="en-US"/>
              </w:rPr>
              <w:t>Rozměry palety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14" w:rsidRPr="006D4A20" w:rsidRDefault="006D4A20" w:rsidP="00D71B6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6D4A2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min. </w:t>
            </w:r>
            <w:r w:rsidR="00D71B6B">
              <w:rPr>
                <w:rFonts w:asciiTheme="minorHAnsi" w:hAnsiTheme="minorHAnsi"/>
                <w:sz w:val="22"/>
                <w:szCs w:val="22"/>
                <w:lang w:eastAsia="en-US"/>
              </w:rPr>
              <w:t>6</w:t>
            </w:r>
            <w:r w:rsidR="00412A14" w:rsidRPr="006D4A2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00 </w:t>
            </w:r>
            <w:r w:rsidR="00412A14" w:rsidRPr="00A02959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x </w:t>
            </w:r>
            <w:r w:rsidR="00D71B6B">
              <w:rPr>
                <w:rFonts w:asciiTheme="minorHAnsi" w:hAnsiTheme="minorHAnsi"/>
                <w:sz w:val="22"/>
                <w:szCs w:val="22"/>
                <w:lang w:eastAsia="en-US"/>
              </w:rPr>
              <w:t>6</w:t>
            </w:r>
            <w:r w:rsidR="00412A14" w:rsidRPr="006D4A20">
              <w:rPr>
                <w:rFonts w:asciiTheme="minorHAnsi" w:hAnsiTheme="minorHAnsi"/>
                <w:sz w:val="22"/>
                <w:szCs w:val="22"/>
                <w:lang w:eastAsia="en-US"/>
              </w:rPr>
              <w:t>00 mm</w:t>
            </w:r>
          </w:p>
        </w:tc>
      </w:tr>
      <w:tr w:rsidR="00412A14" w:rsidRPr="006D4A20" w:rsidTr="00412A14">
        <w:trPr>
          <w:trHeight w:val="285"/>
        </w:trPr>
        <w:tc>
          <w:tcPr>
            <w:tcW w:w="54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12A14" w:rsidRPr="006D4A20" w:rsidRDefault="00412A14">
            <w:pPr>
              <w:snapToGrid w:val="0"/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6D4A20">
              <w:rPr>
                <w:rFonts w:asciiTheme="minorHAnsi" w:hAnsiTheme="minorHAnsi"/>
                <w:sz w:val="22"/>
                <w:szCs w:val="22"/>
                <w:lang w:eastAsia="en-US"/>
              </w:rPr>
              <w:t>Pojezd osy X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14" w:rsidRPr="006D4A20" w:rsidRDefault="006D4A20" w:rsidP="00D71B6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lang w:val="de-DE" w:eastAsia="en-US"/>
              </w:rPr>
            </w:pPr>
            <w:r w:rsidRPr="006D4A2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min. </w:t>
            </w:r>
            <w:r w:rsidR="00D71B6B">
              <w:rPr>
                <w:rFonts w:asciiTheme="minorHAnsi" w:hAnsiTheme="minorHAnsi"/>
                <w:sz w:val="22"/>
                <w:szCs w:val="22"/>
                <w:lang w:eastAsia="en-US"/>
              </w:rPr>
              <w:t>1 0</w:t>
            </w:r>
            <w:r w:rsidR="00412A14" w:rsidRPr="006D4A20">
              <w:rPr>
                <w:rFonts w:asciiTheme="minorHAnsi" w:hAnsiTheme="minorHAnsi"/>
                <w:sz w:val="22"/>
                <w:szCs w:val="22"/>
                <w:lang w:eastAsia="en-US"/>
              </w:rPr>
              <w:t>00</w:t>
            </w:r>
            <w:r w:rsidR="00412A14" w:rsidRPr="006D4A20">
              <w:rPr>
                <w:rFonts w:asciiTheme="minorHAnsi" w:hAnsiTheme="minorHAnsi"/>
                <w:sz w:val="22"/>
                <w:szCs w:val="22"/>
                <w:lang w:val="de-DE" w:eastAsia="en-US"/>
              </w:rPr>
              <w:t xml:space="preserve"> mm</w:t>
            </w:r>
          </w:p>
        </w:tc>
      </w:tr>
      <w:tr w:rsidR="00412A14" w:rsidRPr="006D4A20" w:rsidTr="00412A14">
        <w:trPr>
          <w:trHeight w:val="285"/>
        </w:trPr>
        <w:tc>
          <w:tcPr>
            <w:tcW w:w="54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12A14" w:rsidRPr="006D4A20" w:rsidRDefault="00412A14">
            <w:pPr>
              <w:snapToGrid w:val="0"/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6D4A20">
              <w:rPr>
                <w:rFonts w:asciiTheme="minorHAnsi" w:hAnsiTheme="minorHAnsi"/>
                <w:sz w:val="22"/>
                <w:szCs w:val="22"/>
                <w:lang w:eastAsia="en-US"/>
              </w:rPr>
              <w:t>Pojezd osy Y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14" w:rsidRPr="006D4A20" w:rsidRDefault="006D4A20" w:rsidP="00D71B6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lang w:val="de-DE" w:eastAsia="en-US"/>
              </w:rPr>
            </w:pPr>
            <w:r w:rsidRPr="006D4A20">
              <w:rPr>
                <w:rFonts w:asciiTheme="minorHAnsi" w:hAnsiTheme="minorHAnsi"/>
                <w:sz w:val="22"/>
                <w:szCs w:val="22"/>
                <w:lang w:val="de-DE" w:eastAsia="en-US"/>
              </w:rPr>
              <w:t xml:space="preserve">min. </w:t>
            </w:r>
            <w:r w:rsidR="00D71B6B">
              <w:rPr>
                <w:rFonts w:asciiTheme="minorHAnsi" w:hAnsiTheme="minorHAnsi"/>
                <w:sz w:val="22"/>
                <w:szCs w:val="22"/>
                <w:lang w:val="de-DE" w:eastAsia="en-US"/>
              </w:rPr>
              <w:t>8</w:t>
            </w:r>
            <w:r w:rsidR="00412A14" w:rsidRPr="006D4A20">
              <w:rPr>
                <w:rFonts w:asciiTheme="minorHAnsi" w:hAnsiTheme="minorHAnsi"/>
                <w:sz w:val="22"/>
                <w:szCs w:val="22"/>
                <w:lang w:val="de-DE" w:eastAsia="en-US"/>
              </w:rPr>
              <w:t>00 mm</w:t>
            </w:r>
          </w:p>
        </w:tc>
      </w:tr>
      <w:tr w:rsidR="00412A14" w:rsidRPr="006D4A20" w:rsidTr="00412A14">
        <w:trPr>
          <w:trHeight w:val="285"/>
        </w:trPr>
        <w:tc>
          <w:tcPr>
            <w:tcW w:w="54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2A14" w:rsidRPr="006D4A20" w:rsidRDefault="00412A14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6D4A20">
              <w:rPr>
                <w:rFonts w:asciiTheme="minorHAnsi" w:hAnsiTheme="minorHAnsi"/>
                <w:sz w:val="22"/>
                <w:szCs w:val="22"/>
                <w:lang w:eastAsia="en-US"/>
              </w:rPr>
              <w:t>Pojezd osy Z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14" w:rsidRPr="006D4A20" w:rsidRDefault="006D4A20" w:rsidP="00D71B6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lang w:val="de-DE" w:eastAsia="en-US"/>
              </w:rPr>
            </w:pPr>
            <w:r w:rsidRPr="006D4A20">
              <w:rPr>
                <w:rFonts w:asciiTheme="minorHAnsi" w:hAnsiTheme="minorHAnsi"/>
                <w:sz w:val="22"/>
                <w:szCs w:val="22"/>
                <w:lang w:val="de-DE" w:eastAsia="en-US"/>
              </w:rPr>
              <w:t xml:space="preserve">min. </w:t>
            </w:r>
            <w:r w:rsidR="00D71B6B">
              <w:rPr>
                <w:rFonts w:asciiTheme="minorHAnsi" w:hAnsiTheme="minorHAnsi"/>
                <w:sz w:val="22"/>
                <w:szCs w:val="22"/>
                <w:lang w:val="de-DE" w:eastAsia="en-US"/>
              </w:rPr>
              <w:t>9</w:t>
            </w:r>
            <w:r w:rsidR="00412A14" w:rsidRPr="006D4A20">
              <w:rPr>
                <w:rFonts w:asciiTheme="minorHAnsi" w:hAnsiTheme="minorHAnsi"/>
                <w:sz w:val="22"/>
                <w:szCs w:val="22"/>
                <w:lang w:val="de-DE" w:eastAsia="en-US"/>
              </w:rPr>
              <w:t>50 mm</w:t>
            </w:r>
          </w:p>
        </w:tc>
      </w:tr>
      <w:tr w:rsidR="00412A14" w:rsidRPr="006D4A20" w:rsidTr="00412A14">
        <w:trPr>
          <w:trHeight w:val="300"/>
        </w:trPr>
        <w:tc>
          <w:tcPr>
            <w:tcW w:w="54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2A14" w:rsidRPr="006D4A20" w:rsidRDefault="00D71B6B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Rozměr obrobku….průměr/výška 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14" w:rsidRPr="006D4A20" w:rsidRDefault="006D4A20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lang w:val="de-DE" w:eastAsia="en-US"/>
              </w:rPr>
            </w:pPr>
            <w:r w:rsidRPr="006D4A20">
              <w:rPr>
                <w:rFonts w:asciiTheme="minorHAnsi" w:hAnsiTheme="minorHAnsi"/>
                <w:sz w:val="22"/>
                <w:szCs w:val="22"/>
                <w:lang w:val="de-DE" w:eastAsia="en-US"/>
              </w:rPr>
              <w:t xml:space="preserve">min. </w:t>
            </w:r>
            <w:r w:rsidR="00412A14" w:rsidRPr="006D4A20">
              <w:rPr>
                <w:rFonts w:asciiTheme="minorHAnsi" w:hAnsiTheme="minorHAnsi"/>
                <w:sz w:val="22"/>
                <w:szCs w:val="22"/>
                <w:lang w:val="de-DE" w:eastAsia="en-US"/>
              </w:rPr>
              <w:t>1</w:t>
            </w:r>
            <w:r w:rsidR="00D71B6B">
              <w:rPr>
                <w:rFonts w:asciiTheme="minorHAnsi" w:hAnsiTheme="minorHAnsi"/>
                <w:sz w:val="22"/>
                <w:szCs w:val="22"/>
                <w:lang w:val="de-DE" w:eastAsia="en-US"/>
              </w:rPr>
              <w:t> </w:t>
            </w:r>
            <w:r w:rsidR="00412A14" w:rsidRPr="006D4A20">
              <w:rPr>
                <w:rFonts w:asciiTheme="minorHAnsi" w:hAnsiTheme="minorHAnsi"/>
                <w:sz w:val="22"/>
                <w:szCs w:val="22"/>
                <w:lang w:val="de-DE" w:eastAsia="en-US"/>
              </w:rPr>
              <w:t>000</w:t>
            </w:r>
            <w:r w:rsidR="00D71B6B">
              <w:rPr>
                <w:rFonts w:asciiTheme="minorHAnsi" w:hAnsiTheme="minorHAnsi"/>
                <w:sz w:val="22"/>
                <w:szCs w:val="22"/>
                <w:lang w:val="de-DE" w:eastAsia="en-US"/>
              </w:rPr>
              <w:t>/1 100</w:t>
            </w:r>
            <w:r w:rsidR="00412A14" w:rsidRPr="006D4A20">
              <w:rPr>
                <w:rFonts w:asciiTheme="minorHAnsi" w:hAnsiTheme="minorHAnsi"/>
                <w:sz w:val="22"/>
                <w:szCs w:val="22"/>
                <w:lang w:val="de-DE" w:eastAsia="en-US"/>
              </w:rPr>
              <w:t xml:space="preserve"> mm</w:t>
            </w:r>
          </w:p>
        </w:tc>
      </w:tr>
      <w:tr w:rsidR="00412A14" w:rsidRPr="006D4A20" w:rsidTr="00412A14">
        <w:trPr>
          <w:trHeight w:val="300"/>
        </w:trPr>
        <w:tc>
          <w:tcPr>
            <w:tcW w:w="54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2A14" w:rsidRPr="006D4A20" w:rsidRDefault="00412A14">
            <w:pPr>
              <w:spacing w:line="276" w:lineRule="auto"/>
              <w:rPr>
                <w:rFonts w:asciiTheme="minorHAnsi" w:hAnsiTheme="minorHAnsi"/>
                <w:sz w:val="22"/>
                <w:szCs w:val="22"/>
                <w:highlight w:val="yellow"/>
                <w:lang w:eastAsia="en-US"/>
              </w:rPr>
            </w:pPr>
            <w:r w:rsidRPr="006D4A20">
              <w:rPr>
                <w:rFonts w:asciiTheme="minorHAnsi" w:hAnsiTheme="minorHAnsi"/>
                <w:sz w:val="22"/>
                <w:szCs w:val="22"/>
                <w:lang w:eastAsia="en-US"/>
              </w:rPr>
              <w:t>Nosnost palety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14" w:rsidRPr="006D4A20" w:rsidRDefault="006D4A20" w:rsidP="00D71B6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highlight w:val="yellow"/>
                <w:lang w:val="de-DE" w:eastAsia="en-US"/>
              </w:rPr>
            </w:pPr>
            <w:r w:rsidRPr="006D4A20">
              <w:rPr>
                <w:rFonts w:asciiTheme="minorHAnsi" w:hAnsiTheme="minorHAnsi"/>
                <w:sz w:val="22"/>
                <w:szCs w:val="22"/>
                <w:lang w:val="de-DE" w:eastAsia="en-US"/>
              </w:rPr>
              <w:t xml:space="preserve">min. </w:t>
            </w:r>
            <w:r w:rsidR="00D71B6B">
              <w:rPr>
                <w:rFonts w:asciiTheme="minorHAnsi" w:hAnsiTheme="minorHAnsi"/>
                <w:sz w:val="22"/>
                <w:szCs w:val="22"/>
                <w:lang w:val="de-DE" w:eastAsia="en-US"/>
              </w:rPr>
              <w:t>1 45</w:t>
            </w:r>
            <w:r w:rsidR="00412A14" w:rsidRPr="006D4A20">
              <w:rPr>
                <w:rFonts w:asciiTheme="minorHAnsi" w:hAnsiTheme="minorHAnsi"/>
                <w:sz w:val="22"/>
                <w:szCs w:val="22"/>
                <w:lang w:val="de-DE" w:eastAsia="en-US"/>
              </w:rPr>
              <w:t>0 kg</w:t>
            </w:r>
          </w:p>
        </w:tc>
      </w:tr>
      <w:tr w:rsidR="00412A14" w:rsidRPr="006D4A20" w:rsidTr="00412A14">
        <w:trPr>
          <w:trHeight w:val="285"/>
        </w:trPr>
        <w:tc>
          <w:tcPr>
            <w:tcW w:w="54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12A14" w:rsidRPr="006D4A20" w:rsidRDefault="00412A14">
            <w:pPr>
              <w:snapToGrid w:val="0"/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6D4A20">
              <w:rPr>
                <w:rFonts w:asciiTheme="minorHAnsi" w:hAnsiTheme="minorHAnsi"/>
                <w:sz w:val="22"/>
                <w:szCs w:val="22"/>
                <w:lang w:eastAsia="en-US"/>
              </w:rPr>
              <w:t>Hmotnost stroje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14" w:rsidRPr="006D4A20" w:rsidRDefault="006D4A20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lang w:val="de-DE" w:eastAsia="en-US"/>
              </w:rPr>
            </w:pPr>
            <w:r w:rsidRPr="006D4A20">
              <w:rPr>
                <w:rFonts w:asciiTheme="minorHAnsi" w:hAnsiTheme="minorHAnsi"/>
                <w:sz w:val="22"/>
                <w:szCs w:val="22"/>
                <w:lang w:val="de-DE" w:eastAsia="en-US"/>
              </w:rPr>
              <w:t xml:space="preserve">min. </w:t>
            </w:r>
            <w:r w:rsidR="00412A14" w:rsidRPr="006D4A20">
              <w:rPr>
                <w:rFonts w:asciiTheme="minorHAnsi" w:hAnsiTheme="minorHAnsi"/>
                <w:sz w:val="22"/>
                <w:szCs w:val="22"/>
                <w:lang w:val="de-DE" w:eastAsia="en-US"/>
              </w:rPr>
              <w:t>18 000 kg</w:t>
            </w:r>
          </w:p>
        </w:tc>
      </w:tr>
      <w:tr w:rsidR="00412A14" w:rsidRPr="006D4A20" w:rsidTr="00412A14">
        <w:trPr>
          <w:trHeight w:val="285"/>
        </w:trPr>
        <w:tc>
          <w:tcPr>
            <w:tcW w:w="54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12A14" w:rsidRPr="006D4A20" w:rsidRDefault="00412A14">
            <w:pPr>
              <w:snapToGrid w:val="0"/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6D4A20">
              <w:rPr>
                <w:rFonts w:asciiTheme="minorHAnsi" w:hAnsiTheme="minorHAnsi"/>
                <w:sz w:val="22"/>
                <w:szCs w:val="22"/>
                <w:lang w:eastAsia="en-US"/>
              </w:rPr>
              <w:t>Rychloposuvy v osách X, Y, Z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14" w:rsidRPr="006D4A20" w:rsidRDefault="006D4A20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lang w:val="de-DE"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val="de-DE" w:eastAsia="en-US"/>
              </w:rPr>
              <w:t>m</w:t>
            </w:r>
            <w:r w:rsidRPr="006D4A20">
              <w:rPr>
                <w:rFonts w:asciiTheme="minorHAnsi" w:hAnsiTheme="minorHAnsi"/>
                <w:sz w:val="22"/>
                <w:szCs w:val="22"/>
                <w:lang w:val="de-DE" w:eastAsia="en-US"/>
              </w:rPr>
              <w:t xml:space="preserve">in. </w:t>
            </w:r>
            <w:r w:rsidR="00412A14" w:rsidRPr="006D4A20">
              <w:rPr>
                <w:rFonts w:asciiTheme="minorHAnsi" w:hAnsiTheme="minorHAnsi"/>
                <w:sz w:val="22"/>
                <w:szCs w:val="22"/>
                <w:lang w:val="de-DE" w:eastAsia="en-US"/>
              </w:rPr>
              <w:t>60 m/min</w:t>
            </w:r>
          </w:p>
        </w:tc>
      </w:tr>
      <w:tr w:rsidR="00412A14" w:rsidRPr="00585E19" w:rsidTr="00412A14">
        <w:trPr>
          <w:trHeight w:val="285"/>
        </w:trPr>
        <w:tc>
          <w:tcPr>
            <w:tcW w:w="54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12A14" w:rsidRPr="00A02959" w:rsidRDefault="00412A14">
            <w:pPr>
              <w:snapToGrid w:val="0"/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A02959">
              <w:rPr>
                <w:rFonts w:asciiTheme="minorHAnsi" w:hAnsiTheme="minorHAnsi"/>
                <w:sz w:val="22"/>
                <w:szCs w:val="22"/>
                <w:lang w:eastAsia="en-US"/>
              </w:rPr>
              <w:t>Maximální otáčky vřetene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14" w:rsidRPr="00A02959" w:rsidRDefault="00585E19" w:rsidP="00D71B6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A02959">
              <w:rPr>
                <w:rFonts w:asciiTheme="minorHAnsi" w:hAnsiTheme="minorHAnsi"/>
                <w:sz w:val="22"/>
                <w:szCs w:val="22"/>
                <w:lang w:val="de-DE" w:eastAsia="en-US"/>
              </w:rPr>
              <w:t xml:space="preserve">min. </w:t>
            </w:r>
            <w:r w:rsidR="00D71B6B">
              <w:rPr>
                <w:rFonts w:asciiTheme="minorHAnsi" w:hAnsiTheme="minorHAnsi"/>
                <w:sz w:val="22"/>
                <w:szCs w:val="22"/>
                <w:lang w:val="de-DE" w:eastAsia="en-US"/>
              </w:rPr>
              <w:t>10</w:t>
            </w:r>
            <w:r w:rsidR="00412A14" w:rsidRPr="00A02959">
              <w:rPr>
                <w:rFonts w:asciiTheme="minorHAnsi" w:hAnsiTheme="minorHAnsi"/>
                <w:sz w:val="22"/>
                <w:szCs w:val="22"/>
                <w:lang w:val="de-DE" w:eastAsia="en-US"/>
              </w:rPr>
              <w:t xml:space="preserve"> 000 ot/min</w:t>
            </w:r>
          </w:p>
        </w:tc>
      </w:tr>
      <w:tr w:rsidR="00412A14" w:rsidRPr="006D4A20" w:rsidTr="00412A14">
        <w:trPr>
          <w:trHeight w:val="285"/>
        </w:trPr>
        <w:tc>
          <w:tcPr>
            <w:tcW w:w="54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12A14" w:rsidRPr="00A02959" w:rsidRDefault="00412A14">
            <w:pPr>
              <w:snapToGrid w:val="0"/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A02959">
              <w:rPr>
                <w:rFonts w:asciiTheme="minorHAnsi" w:hAnsiTheme="minorHAnsi"/>
                <w:sz w:val="22"/>
                <w:szCs w:val="22"/>
                <w:lang w:eastAsia="en-US"/>
              </w:rPr>
              <w:t>Maximální kroutící moment vřetene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14" w:rsidRPr="00A02959" w:rsidRDefault="00585E19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lang w:val="de-DE" w:eastAsia="en-US"/>
              </w:rPr>
            </w:pPr>
            <w:r w:rsidRPr="00A02959">
              <w:rPr>
                <w:rFonts w:asciiTheme="minorHAnsi" w:hAnsiTheme="minorHAnsi"/>
                <w:sz w:val="22"/>
                <w:szCs w:val="22"/>
                <w:lang w:val="de-DE" w:eastAsia="en-US"/>
              </w:rPr>
              <w:t xml:space="preserve">min. </w:t>
            </w:r>
            <w:r w:rsidR="00412A14" w:rsidRPr="00A02959">
              <w:rPr>
                <w:rFonts w:asciiTheme="minorHAnsi" w:hAnsiTheme="minorHAnsi"/>
                <w:sz w:val="22"/>
                <w:szCs w:val="22"/>
                <w:lang w:val="de-DE" w:eastAsia="en-US"/>
              </w:rPr>
              <w:t>600 Nm</w:t>
            </w:r>
          </w:p>
        </w:tc>
      </w:tr>
      <w:tr w:rsidR="00412A14" w:rsidRPr="00585E19" w:rsidTr="00412A14">
        <w:trPr>
          <w:trHeight w:val="285"/>
        </w:trPr>
        <w:tc>
          <w:tcPr>
            <w:tcW w:w="54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2A14" w:rsidRPr="00585E19" w:rsidRDefault="00412A14" w:rsidP="00D71B6B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585E19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Výkon motoru vřetene 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14" w:rsidRPr="00585E19" w:rsidRDefault="00585E19" w:rsidP="00D71B6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lang w:val="de-DE" w:eastAsia="en-US"/>
              </w:rPr>
            </w:pPr>
            <w:r w:rsidRPr="00585E19">
              <w:rPr>
                <w:rFonts w:asciiTheme="minorHAnsi" w:hAnsiTheme="minorHAnsi"/>
                <w:sz w:val="22"/>
                <w:szCs w:val="22"/>
                <w:lang w:val="de-DE" w:eastAsia="en-US"/>
              </w:rPr>
              <w:t xml:space="preserve">min. </w:t>
            </w:r>
            <w:r w:rsidR="00D71B6B">
              <w:rPr>
                <w:rFonts w:asciiTheme="minorHAnsi" w:hAnsiTheme="minorHAnsi"/>
                <w:sz w:val="22"/>
                <w:szCs w:val="22"/>
                <w:lang w:val="de-DE" w:eastAsia="en-US"/>
              </w:rPr>
              <w:t xml:space="preserve">40 </w:t>
            </w:r>
            <w:r w:rsidR="00412A14" w:rsidRPr="00585E19">
              <w:rPr>
                <w:rFonts w:asciiTheme="minorHAnsi" w:hAnsiTheme="minorHAnsi"/>
                <w:sz w:val="22"/>
                <w:szCs w:val="22"/>
                <w:lang w:val="de-DE" w:eastAsia="en-US"/>
              </w:rPr>
              <w:t>kW</w:t>
            </w:r>
          </w:p>
        </w:tc>
      </w:tr>
      <w:tr w:rsidR="00412A14" w:rsidRPr="00585E19" w:rsidTr="00412A14">
        <w:trPr>
          <w:trHeight w:val="285"/>
        </w:trPr>
        <w:tc>
          <w:tcPr>
            <w:tcW w:w="54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2A14" w:rsidRPr="00585E19" w:rsidRDefault="00412A14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585E19">
              <w:rPr>
                <w:rFonts w:asciiTheme="minorHAnsi" w:hAnsiTheme="minorHAnsi"/>
                <w:sz w:val="22"/>
                <w:szCs w:val="22"/>
                <w:lang w:eastAsia="en-US"/>
              </w:rPr>
              <w:t>Počet pozic nástrojů v zásobníku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14" w:rsidRPr="00585E19" w:rsidRDefault="00585E19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lang w:val="de-DE" w:eastAsia="en-US"/>
              </w:rPr>
            </w:pPr>
            <w:r w:rsidRPr="00585E19">
              <w:rPr>
                <w:rFonts w:asciiTheme="minorHAnsi" w:hAnsiTheme="minorHAnsi"/>
                <w:sz w:val="22"/>
                <w:szCs w:val="22"/>
                <w:lang w:val="de-DE" w:eastAsia="en-US"/>
              </w:rPr>
              <w:t xml:space="preserve">min. </w:t>
            </w:r>
            <w:r w:rsidR="00412A14" w:rsidRPr="00585E19">
              <w:rPr>
                <w:rFonts w:asciiTheme="minorHAnsi" w:hAnsiTheme="minorHAnsi"/>
                <w:sz w:val="22"/>
                <w:szCs w:val="22"/>
                <w:lang w:val="de-DE" w:eastAsia="en-US"/>
              </w:rPr>
              <w:t>60</w:t>
            </w:r>
          </w:p>
        </w:tc>
      </w:tr>
      <w:tr w:rsidR="00412A14" w:rsidRPr="00585E19" w:rsidTr="00412A14">
        <w:trPr>
          <w:trHeight w:val="285"/>
        </w:trPr>
        <w:tc>
          <w:tcPr>
            <w:tcW w:w="54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2A14" w:rsidRPr="00585E19" w:rsidRDefault="00412A14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585E19">
              <w:rPr>
                <w:rFonts w:asciiTheme="minorHAnsi" w:hAnsiTheme="minorHAnsi"/>
                <w:sz w:val="22"/>
                <w:szCs w:val="22"/>
                <w:lang w:eastAsia="en-US"/>
              </w:rPr>
              <w:t>Maximální hmotnost nástroje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14" w:rsidRPr="00585E19" w:rsidRDefault="00585E19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lang w:val="de-DE" w:eastAsia="en-US"/>
              </w:rPr>
            </w:pPr>
            <w:r w:rsidRPr="00585E19">
              <w:rPr>
                <w:rFonts w:asciiTheme="minorHAnsi" w:hAnsiTheme="minorHAnsi"/>
                <w:sz w:val="22"/>
                <w:szCs w:val="22"/>
                <w:lang w:val="de-DE" w:eastAsia="en-US"/>
              </w:rPr>
              <w:t>min. 20</w:t>
            </w:r>
            <w:r w:rsidR="00412A14" w:rsidRPr="00585E19">
              <w:rPr>
                <w:rFonts w:asciiTheme="minorHAnsi" w:hAnsiTheme="minorHAnsi"/>
                <w:sz w:val="22"/>
                <w:szCs w:val="22"/>
                <w:lang w:val="de-DE" w:eastAsia="en-US"/>
              </w:rPr>
              <w:t xml:space="preserve"> kg</w:t>
            </w:r>
          </w:p>
        </w:tc>
      </w:tr>
      <w:tr w:rsidR="00412A14" w:rsidRPr="00585E19" w:rsidTr="00412A14">
        <w:trPr>
          <w:trHeight w:val="285"/>
        </w:trPr>
        <w:tc>
          <w:tcPr>
            <w:tcW w:w="5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2A14" w:rsidRPr="00585E19" w:rsidRDefault="00412A14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585E19">
              <w:rPr>
                <w:rFonts w:asciiTheme="minorHAnsi" w:hAnsiTheme="minorHAnsi"/>
                <w:sz w:val="22"/>
                <w:szCs w:val="22"/>
                <w:lang w:eastAsia="en-US"/>
              </w:rPr>
              <w:t>Maximální délka nástroje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A14" w:rsidRPr="00585E19" w:rsidRDefault="00585E19" w:rsidP="00D71B6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lang w:val="de-DE" w:eastAsia="en-US"/>
              </w:rPr>
            </w:pPr>
            <w:r w:rsidRPr="00585E19">
              <w:rPr>
                <w:rFonts w:asciiTheme="minorHAnsi" w:hAnsiTheme="minorHAnsi"/>
                <w:sz w:val="22"/>
                <w:szCs w:val="22"/>
                <w:lang w:val="de-DE" w:eastAsia="en-US"/>
              </w:rPr>
              <w:t xml:space="preserve">min. </w:t>
            </w:r>
            <w:r w:rsidR="00D71B6B">
              <w:rPr>
                <w:rFonts w:asciiTheme="minorHAnsi" w:hAnsiTheme="minorHAnsi"/>
                <w:sz w:val="22"/>
                <w:szCs w:val="22"/>
                <w:lang w:val="de-DE" w:eastAsia="en-US"/>
              </w:rPr>
              <w:t>60</w:t>
            </w:r>
            <w:r w:rsidR="00412A14" w:rsidRPr="00585E19">
              <w:rPr>
                <w:rFonts w:asciiTheme="minorHAnsi" w:hAnsiTheme="minorHAnsi"/>
                <w:sz w:val="22"/>
                <w:szCs w:val="22"/>
                <w:lang w:val="de-DE" w:eastAsia="en-US"/>
              </w:rPr>
              <w:t>0 mm</w:t>
            </w:r>
          </w:p>
        </w:tc>
      </w:tr>
      <w:tr w:rsidR="00412A14" w:rsidRPr="00585E19" w:rsidTr="00A233D2">
        <w:trPr>
          <w:trHeight w:val="285"/>
        </w:trPr>
        <w:tc>
          <w:tcPr>
            <w:tcW w:w="544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bottom"/>
            <w:hideMark/>
          </w:tcPr>
          <w:p w:rsidR="00412A14" w:rsidRPr="00585E19" w:rsidRDefault="00412A14">
            <w:pPr>
              <w:snapToGrid w:val="0"/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585E19">
              <w:rPr>
                <w:rFonts w:asciiTheme="minorHAnsi" w:hAnsiTheme="minorHAnsi"/>
                <w:sz w:val="22"/>
                <w:szCs w:val="22"/>
                <w:lang w:eastAsia="en-US"/>
              </w:rPr>
              <w:t>Maximální tlak chladící kapaliny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12A14" w:rsidRPr="00585E19" w:rsidRDefault="00585E19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lang w:val="de-DE" w:eastAsia="en-US"/>
              </w:rPr>
            </w:pPr>
            <w:r w:rsidRPr="00585E19">
              <w:rPr>
                <w:rFonts w:asciiTheme="minorHAnsi" w:hAnsiTheme="minorHAnsi"/>
                <w:sz w:val="22"/>
                <w:szCs w:val="22"/>
                <w:lang w:val="de-DE" w:eastAsia="en-US"/>
              </w:rPr>
              <w:t>min. 6</w:t>
            </w:r>
            <w:r w:rsidR="00412A14" w:rsidRPr="00585E19">
              <w:rPr>
                <w:rFonts w:asciiTheme="minorHAnsi" w:hAnsiTheme="minorHAnsi"/>
                <w:sz w:val="22"/>
                <w:szCs w:val="22"/>
                <w:lang w:val="de-DE" w:eastAsia="en-US"/>
              </w:rPr>
              <w:t>0 bar</w:t>
            </w:r>
          </w:p>
        </w:tc>
      </w:tr>
      <w:tr w:rsidR="00A233D2" w:rsidRPr="00585E19" w:rsidTr="00A233D2">
        <w:trPr>
          <w:trHeight w:val="285"/>
        </w:trPr>
        <w:tc>
          <w:tcPr>
            <w:tcW w:w="5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233D2" w:rsidRPr="00585E19" w:rsidRDefault="00A233D2">
            <w:pPr>
              <w:snapToGrid w:val="0"/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585E19">
              <w:rPr>
                <w:rFonts w:asciiTheme="minorHAnsi" w:hAnsiTheme="minorHAnsi"/>
                <w:sz w:val="22"/>
                <w:szCs w:val="22"/>
                <w:lang w:eastAsia="en-US"/>
              </w:rPr>
              <w:t>Opakovatelnost najetí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3D2" w:rsidRPr="00585E19" w:rsidRDefault="00585E19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lang w:val="de-DE" w:eastAsia="en-US"/>
              </w:rPr>
            </w:pPr>
            <w:r w:rsidRPr="00585E19">
              <w:rPr>
                <w:rFonts w:asciiTheme="minorHAnsi" w:hAnsiTheme="minorHAnsi"/>
                <w:sz w:val="22"/>
                <w:szCs w:val="22"/>
                <w:lang w:val="de-DE" w:eastAsia="en-US"/>
              </w:rPr>
              <w:t xml:space="preserve">max. </w:t>
            </w:r>
            <w:r w:rsidR="00D71B6B">
              <w:rPr>
                <w:rFonts w:asciiTheme="minorHAnsi" w:hAnsiTheme="minorHAnsi"/>
                <w:sz w:val="22"/>
                <w:szCs w:val="22"/>
                <w:lang w:val="de-DE" w:eastAsia="en-US"/>
              </w:rPr>
              <w:t>± 0,002</w:t>
            </w:r>
            <w:r w:rsidRPr="00585E19">
              <w:rPr>
                <w:rFonts w:asciiTheme="minorHAnsi" w:hAnsiTheme="minorHAnsi"/>
                <w:sz w:val="22"/>
                <w:szCs w:val="22"/>
                <w:lang w:val="de-DE" w:eastAsia="en-US"/>
              </w:rPr>
              <w:t xml:space="preserve"> mm</w:t>
            </w:r>
          </w:p>
        </w:tc>
      </w:tr>
    </w:tbl>
    <w:p w:rsidR="007A5C43" w:rsidRPr="00A233D2" w:rsidRDefault="007A5C43" w:rsidP="00A233D2">
      <w:pPr>
        <w:pStyle w:val="Odstavecseseznamem"/>
        <w:numPr>
          <w:ilvl w:val="1"/>
          <w:numId w:val="24"/>
        </w:numPr>
        <w:spacing w:before="240" w:after="240"/>
        <w:ind w:left="426" w:hanging="568"/>
        <w:rPr>
          <w:rFonts w:ascii="Calibri" w:hAnsi="Calibri"/>
          <w:b/>
          <w:bCs/>
          <w:sz w:val="22"/>
          <w:szCs w:val="22"/>
          <w:lang w:val="x-none" w:eastAsia="x-none"/>
        </w:rPr>
      </w:pPr>
      <w:r w:rsidRPr="00F435C4">
        <w:rPr>
          <w:rFonts w:ascii="Calibri" w:hAnsi="Calibri"/>
          <w:b/>
          <w:bCs/>
          <w:sz w:val="22"/>
          <w:szCs w:val="22"/>
          <w:lang w:val="x-none" w:eastAsia="x-none"/>
        </w:rPr>
        <w:t>Definice ostatních požadavků a příslušenství:</w:t>
      </w:r>
    </w:p>
    <w:p w:rsidR="00131D65" w:rsidRPr="00131D65" w:rsidRDefault="00131D65" w:rsidP="00A233D2">
      <w:pPr>
        <w:pStyle w:val="Odstavecseseznamem"/>
        <w:numPr>
          <w:ilvl w:val="0"/>
          <w:numId w:val="39"/>
        </w:numPr>
        <w:spacing w:before="240" w:after="240"/>
        <w:rPr>
          <w:rFonts w:asciiTheme="minorHAnsi" w:hAnsiTheme="minorHAnsi"/>
          <w:sz w:val="22"/>
          <w:szCs w:val="22"/>
          <w:lang w:eastAsia="en-US"/>
        </w:rPr>
      </w:pPr>
      <w:r w:rsidRPr="00131D65">
        <w:rPr>
          <w:rFonts w:asciiTheme="minorHAnsi" w:hAnsiTheme="minorHAnsi"/>
          <w:sz w:val="22"/>
          <w:szCs w:val="22"/>
          <w:lang w:eastAsia="en-US"/>
        </w:rPr>
        <w:t>CNC řídící systém stroje v českém jazyce</w:t>
      </w:r>
    </w:p>
    <w:p w:rsidR="00A233D2" w:rsidRPr="00A233D2" w:rsidRDefault="00585E19" w:rsidP="00A233D2">
      <w:pPr>
        <w:pStyle w:val="Odstavecseseznamem"/>
        <w:numPr>
          <w:ilvl w:val="0"/>
          <w:numId w:val="39"/>
        </w:numPr>
        <w:spacing w:before="240" w:after="240"/>
        <w:rPr>
          <w:rFonts w:ascii="Calibri" w:hAnsi="Calibri"/>
          <w:b/>
          <w:bCs/>
          <w:sz w:val="22"/>
          <w:szCs w:val="22"/>
          <w:lang w:eastAsia="x-none"/>
        </w:rPr>
      </w:pPr>
      <w:r>
        <w:rPr>
          <w:rFonts w:asciiTheme="minorHAnsi" w:hAnsiTheme="minorHAnsi"/>
          <w:sz w:val="22"/>
          <w:szCs w:val="22"/>
          <w:lang w:eastAsia="en-US"/>
        </w:rPr>
        <w:t>U</w:t>
      </w:r>
      <w:r w:rsidR="00A233D2" w:rsidRPr="00A233D2">
        <w:rPr>
          <w:rFonts w:asciiTheme="minorHAnsi" w:hAnsiTheme="minorHAnsi"/>
          <w:sz w:val="22"/>
          <w:szCs w:val="22"/>
          <w:lang w:eastAsia="en-US"/>
        </w:rPr>
        <w:t xml:space="preserve">pínací kužel vřetene ISO 50 s čelním kontaktem </w:t>
      </w:r>
    </w:p>
    <w:p w:rsidR="00A233D2" w:rsidRPr="00A233D2" w:rsidRDefault="00A233D2" w:rsidP="00A233D2">
      <w:pPr>
        <w:pStyle w:val="Odstavecseseznamem"/>
        <w:numPr>
          <w:ilvl w:val="0"/>
          <w:numId w:val="39"/>
        </w:numPr>
        <w:spacing w:before="240" w:after="240"/>
        <w:rPr>
          <w:rFonts w:ascii="Calibri" w:hAnsi="Calibri"/>
          <w:b/>
          <w:bCs/>
          <w:sz w:val="22"/>
          <w:szCs w:val="22"/>
          <w:lang w:eastAsia="x-none"/>
        </w:rPr>
      </w:pPr>
      <w:r w:rsidRPr="00A233D2">
        <w:rPr>
          <w:rFonts w:asciiTheme="minorHAnsi" w:hAnsiTheme="minorHAnsi"/>
          <w:sz w:val="22"/>
          <w:szCs w:val="22"/>
          <w:lang w:eastAsia="en-US"/>
        </w:rPr>
        <w:t>Plynule řízená B-osa, indexace 0,001</w:t>
      </w:r>
      <w:r w:rsidR="00585E19">
        <w:rPr>
          <w:rFonts w:asciiTheme="minorHAnsi" w:hAnsiTheme="minorHAnsi"/>
          <w:sz w:val="22"/>
          <w:szCs w:val="22"/>
          <w:lang w:eastAsia="en-US"/>
        </w:rPr>
        <w:t>°</w:t>
      </w:r>
    </w:p>
    <w:p w:rsidR="00A233D2" w:rsidRPr="00A233D2" w:rsidRDefault="00A233D2" w:rsidP="00A233D2">
      <w:pPr>
        <w:pStyle w:val="Odstavecseseznamem"/>
        <w:numPr>
          <w:ilvl w:val="0"/>
          <w:numId w:val="39"/>
        </w:numPr>
        <w:spacing w:before="240" w:after="240"/>
        <w:rPr>
          <w:rFonts w:asciiTheme="minorHAnsi" w:hAnsiTheme="minorHAnsi"/>
          <w:sz w:val="22"/>
          <w:szCs w:val="22"/>
          <w:lang w:eastAsia="en-US"/>
        </w:rPr>
      </w:pPr>
      <w:r w:rsidRPr="00A233D2">
        <w:rPr>
          <w:rFonts w:asciiTheme="minorHAnsi" w:hAnsiTheme="minorHAnsi"/>
          <w:sz w:val="22"/>
          <w:szCs w:val="22"/>
          <w:lang w:eastAsia="en-US"/>
        </w:rPr>
        <w:t xml:space="preserve">Integrovaný pohon vřetene </w:t>
      </w:r>
    </w:p>
    <w:p w:rsidR="00A233D2" w:rsidRPr="00A233D2" w:rsidRDefault="00A233D2" w:rsidP="00A233D2">
      <w:pPr>
        <w:pStyle w:val="Odstavecseseznamem"/>
        <w:numPr>
          <w:ilvl w:val="0"/>
          <w:numId w:val="39"/>
        </w:numPr>
        <w:spacing w:before="240" w:after="240"/>
        <w:rPr>
          <w:rFonts w:asciiTheme="minorHAnsi" w:hAnsiTheme="minorHAnsi"/>
          <w:sz w:val="22"/>
          <w:szCs w:val="22"/>
          <w:lang w:eastAsia="en-US"/>
        </w:rPr>
      </w:pPr>
      <w:r w:rsidRPr="00A233D2">
        <w:rPr>
          <w:rFonts w:asciiTheme="minorHAnsi" w:hAnsiTheme="minorHAnsi"/>
          <w:sz w:val="22"/>
          <w:szCs w:val="22"/>
          <w:lang w:eastAsia="en-US"/>
        </w:rPr>
        <w:t>Litinová konstrukce stroje</w:t>
      </w:r>
    </w:p>
    <w:p w:rsidR="00A233D2" w:rsidRPr="00A233D2" w:rsidRDefault="00A233D2" w:rsidP="00A233D2">
      <w:pPr>
        <w:pStyle w:val="Odstavecseseznamem"/>
        <w:numPr>
          <w:ilvl w:val="0"/>
          <w:numId w:val="39"/>
        </w:numPr>
        <w:spacing w:before="240" w:after="240"/>
        <w:rPr>
          <w:rFonts w:asciiTheme="minorHAnsi" w:hAnsiTheme="minorHAnsi"/>
          <w:sz w:val="22"/>
          <w:szCs w:val="22"/>
          <w:lang w:eastAsia="en-US"/>
        </w:rPr>
      </w:pPr>
      <w:r w:rsidRPr="00A233D2">
        <w:rPr>
          <w:rFonts w:asciiTheme="minorHAnsi" w:hAnsiTheme="minorHAnsi"/>
          <w:sz w:val="22"/>
          <w:szCs w:val="22"/>
          <w:lang w:eastAsia="en-US"/>
        </w:rPr>
        <w:t>Dialogové programování</w:t>
      </w:r>
    </w:p>
    <w:p w:rsidR="00A233D2" w:rsidRPr="00A233D2" w:rsidRDefault="00A233D2" w:rsidP="00A233D2">
      <w:pPr>
        <w:pStyle w:val="Odstavecseseznamem"/>
        <w:numPr>
          <w:ilvl w:val="0"/>
          <w:numId w:val="39"/>
        </w:numPr>
        <w:spacing w:before="240" w:after="240"/>
        <w:rPr>
          <w:rFonts w:asciiTheme="minorHAnsi" w:hAnsiTheme="minorHAnsi"/>
          <w:sz w:val="22"/>
          <w:szCs w:val="22"/>
          <w:lang w:eastAsia="en-US"/>
        </w:rPr>
      </w:pPr>
      <w:r w:rsidRPr="00A233D2">
        <w:rPr>
          <w:rFonts w:asciiTheme="minorHAnsi" w:hAnsiTheme="minorHAnsi"/>
          <w:sz w:val="22"/>
          <w:szCs w:val="22"/>
          <w:lang w:eastAsia="en-US"/>
        </w:rPr>
        <w:t>Nástrojová sonda</w:t>
      </w:r>
    </w:p>
    <w:p w:rsidR="00A233D2" w:rsidRPr="00A233D2" w:rsidRDefault="00A233D2" w:rsidP="00A233D2">
      <w:pPr>
        <w:pStyle w:val="Odstavecseseznamem"/>
        <w:numPr>
          <w:ilvl w:val="0"/>
          <w:numId w:val="39"/>
        </w:numPr>
        <w:spacing w:before="240" w:after="240"/>
        <w:rPr>
          <w:rFonts w:asciiTheme="minorHAnsi" w:hAnsiTheme="minorHAnsi"/>
          <w:sz w:val="22"/>
          <w:szCs w:val="22"/>
          <w:lang w:eastAsia="en-US"/>
        </w:rPr>
      </w:pPr>
      <w:r w:rsidRPr="00A233D2">
        <w:rPr>
          <w:rFonts w:asciiTheme="minorHAnsi" w:hAnsiTheme="minorHAnsi"/>
          <w:sz w:val="22"/>
          <w:szCs w:val="22"/>
          <w:lang w:eastAsia="en-US"/>
        </w:rPr>
        <w:lastRenderedPageBreak/>
        <w:t>Obrobková sonda</w:t>
      </w:r>
    </w:p>
    <w:p w:rsidR="00A233D2" w:rsidRPr="00A233D2" w:rsidRDefault="00A233D2" w:rsidP="00A233D2">
      <w:pPr>
        <w:pStyle w:val="Odstavecseseznamem"/>
        <w:numPr>
          <w:ilvl w:val="0"/>
          <w:numId w:val="39"/>
        </w:numPr>
        <w:spacing w:before="240" w:after="240"/>
        <w:rPr>
          <w:rFonts w:asciiTheme="minorHAnsi" w:hAnsiTheme="minorHAnsi"/>
          <w:sz w:val="22"/>
          <w:szCs w:val="22"/>
          <w:lang w:eastAsia="en-US"/>
        </w:rPr>
      </w:pPr>
      <w:r w:rsidRPr="00A233D2">
        <w:rPr>
          <w:rFonts w:asciiTheme="minorHAnsi" w:hAnsiTheme="minorHAnsi"/>
          <w:sz w:val="22"/>
          <w:szCs w:val="22"/>
          <w:lang w:eastAsia="en-US"/>
        </w:rPr>
        <w:t>Oplach pracovního prostoru</w:t>
      </w:r>
    </w:p>
    <w:p w:rsidR="00E13CCF" w:rsidRDefault="00E13CCF" w:rsidP="00A233D2">
      <w:pPr>
        <w:pStyle w:val="Odstavecseseznamem"/>
        <w:numPr>
          <w:ilvl w:val="0"/>
          <w:numId w:val="39"/>
        </w:numPr>
        <w:spacing w:before="240" w:after="240"/>
        <w:rPr>
          <w:rFonts w:asciiTheme="minorHAnsi" w:hAnsiTheme="minorHAnsi"/>
          <w:sz w:val="22"/>
          <w:szCs w:val="22"/>
          <w:lang w:eastAsia="en-US"/>
        </w:rPr>
      </w:pPr>
      <w:r>
        <w:rPr>
          <w:rFonts w:asciiTheme="minorHAnsi" w:hAnsiTheme="minorHAnsi"/>
          <w:sz w:val="22"/>
          <w:szCs w:val="22"/>
          <w:lang w:eastAsia="en-US"/>
        </w:rPr>
        <w:t xml:space="preserve">Vnější chlazení nástroje chladící kapalinou </w:t>
      </w:r>
    </w:p>
    <w:p w:rsidR="00A233D2" w:rsidRPr="00A233D2" w:rsidRDefault="00A233D2" w:rsidP="00A233D2">
      <w:pPr>
        <w:pStyle w:val="Odstavecseseznamem"/>
        <w:numPr>
          <w:ilvl w:val="0"/>
          <w:numId w:val="39"/>
        </w:numPr>
        <w:spacing w:before="240" w:after="240"/>
        <w:rPr>
          <w:rFonts w:asciiTheme="minorHAnsi" w:hAnsiTheme="minorHAnsi"/>
          <w:sz w:val="22"/>
          <w:szCs w:val="22"/>
          <w:lang w:eastAsia="en-US"/>
        </w:rPr>
      </w:pPr>
      <w:r w:rsidRPr="00A233D2">
        <w:rPr>
          <w:rFonts w:asciiTheme="minorHAnsi" w:hAnsiTheme="minorHAnsi"/>
          <w:sz w:val="22"/>
          <w:szCs w:val="22"/>
          <w:lang w:eastAsia="en-US"/>
        </w:rPr>
        <w:t>Teplotní stabilita chladící kapaliny</w:t>
      </w:r>
    </w:p>
    <w:p w:rsidR="00A233D2" w:rsidRPr="00A233D2" w:rsidRDefault="00A233D2" w:rsidP="00A233D2">
      <w:pPr>
        <w:pStyle w:val="Odstavecseseznamem"/>
        <w:numPr>
          <w:ilvl w:val="0"/>
          <w:numId w:val="39"/>
        </w:numPr>
        <w:spacing w:before="240" w:after="240"/>
        <w:rPr>
          <w:rFonts w:asciiTheme="minorHAnsi" w:hAnsiTheme="minorHAnsi"/>
          <w:sz w:val="22"/>
          <w:szCs w:val="22"/>
          <w:lang w:eastAsia="en-US"/>
        </w:rPr>
      </w:pPr>
      <w:r w:rsidRPr="00A233D2">
        <w:rPr>
          <w:rFonts w:asciiTheme="minorHAnsi" w:hAnsiTheme="minorHAnsi"/>
          <w:sz w:val="22"/>
          <w:szCs w:val="22"/>
          <w:lang w:eastAsia="en-US"/>
        </w:rPr>
        <w:t>Kontrola zalomení nástroje</w:t>
      </w:r>
    </w:p>
    <w:p w:rsidR="00A233D2" w:rsidRPr="00A233D2" w:rsidRDefault="00A233D2" w:rsidP="00A233D2">
      <w:pPr>
        <w:pStyle w:val="Odstavecseseznamem"/>
        <w:numPr>
          <w:ilvl w:val="0"/>
          <w:numId w:val="39"/>
        </w:numPr>
        <w:spacing w:before="240" w:after="240"/>
        <w:rPr>
          <w:rFonts w:asciiTheme="minorHAnsi" w:hAnsiTheme="minorHAnsi"/>
          <w:sz w:val="22"/>
          <w:szCs w:val="22"/>
          <w:lang w:eastAsia="en-US"/>
        </w:rPr>
      </w:pPr>
      <w:r w:rsidRPr="00A233D2">
        <w:rPr>
          <w:rFonts w:asciiTheme="minorHAnsi" w:hAnsiTheme="minorHAnsi"/>
          <w:sz w:val="22"/>
          <w:szCs w:val="22"/>
          <w:lang w:eastAsia="en-US"/>
        </w:rPr>
        <w:t>Upínací věž čtyřboká 500 x 500</w:t>
      </w:r>
      <w:r w:rsidR="00B10AF2">
        <w:rPr>
          <w:rFonts w:asciiTheme="minorHAnsi" w:hAnsiTheme="minorHAnsi"/>
          <w:sz w:val="22"/>
          <w:szCs w:val="22"/>
          <w:lang w:eastAsia="en-US"/>
        </w:rPr>
        <w:t xml:space="preserve"> mm</w:t>
      </w:r>
      <w:r w:rsidRPr="00A233D2">
        <w:rPr>
          <w:rFonts w:asciiTheme="minorHAnsi" w:hAnsiTheme="minorHAnsi"/>
          <w:sz w:val="22"/>
          <w:szCs w:val="22"/>
          <w:lang w:eastAsia="en-US"/>
        </w:rPr>
        <w:t xml:space="preserve"> – 2 ks</w:t>
      </w:r>
    </w:p>
    <w:p w:rsidR="00A233D2" w:rsidRPr="00A233D2" w:rsidRDefault="00A233D2" w:rsidP="00A233D2">
      <w:pPr>
        <w:pStyle w:val="Odstavecseseznamem"/>
        <w:numPr>
          <w:ilvl w:val="0"/>
          <w:numId w:val="39"/>
        </w:numPr>
        <w:spacing w:before="240" w:after="240"/>
        <w:rPr>
          <w:rFonts w:asciiTheme="minorHAnsi" w:hAnsiTheme="minorHAnsi"/>
          <w:sz w:val="22"/>
          <w:szCs w:val="22"/>
          <w:lang w:eastAsia="en-US"/>
        </w:rPr>
      </w:pPr>
      <w:r w:rsidRPr="00A233D2">
        <w:rPr>
          <w:rFonts w:asciiTheme="minorHAnsi" w:hAnsiTheme="minorHAnsi"/>
          <w:sz w:val="22"/>
          <w:szCs w:val="22"/>
          <w:lang w:eastAsia="en-US"/>
        </w:rPr>
        <w:t>Interpolované vyvrtávání</w:t>
      </w:r>
    </w:p>
    <w:p w:rsidR="00A233D2" w:rsidRDefault="00A233D2" w:rsidP="00A233D2">
      <w:pPr>
        <w:pStyle w:val="Odstavecseseznamem"/>
        <w:numPr>
          <w:ilvl w:val="0"/>
          <w:numId w:val="39"/>
        </w:numPr>
        <w:spacing w:before="240" w:after="240"/>
        <w:rPr>
          <w:rFonts w:asciiTheme="minorHAnsi" w:hAnsiTheme="minorHAnsi"/>
          <w:sz w:val="22"/>
          <w:szCs w:val="22"/>
          <w:lang w:eastAsia="en-US"/>
        </w:rPr>
      </w:pPr>
      <w:r w:rsidRPr="00A233D2">
        <w:rPr>
          <w:rFonts w:asciiTheme="minorHAnsi" w:hAnsiTheme="minorHAnsi"/>
          <w:sz w:val="22"/>
          <w:szCs w:val="22"/>
          <w:lang w:eastAsia="en-US"/>
        </w:rPr>
        <w:t>Dopravník třísek</w:t>
      </w:r>
    </w:p>
    <w:p w:rsidR="00E13CCF" w:rsidRDefault="00E13CCF" w:rsidP="00A233D2">
      <w:pPr>
        <w:pStyle w:val="Odstavecseseznamem"/>
        <w:numPr>
          <w:ilvl w:val="0"/>
          <w:numId w:val="39"/>
        </w:numPr>
        <w:spacing w:before="240" w:after="240"/>
        <w:rPr>
          <w:rFonts w:asciiTheme="minorHAnsi" w:hAnsiTheme="minorHAnsi"/>
          <w:sz w:val="22"/>
          <w:szCs w:val="22"/>
          <w:lang w:eastAsia="en-US"/>
        </w:rPr>
      </w:pPr>
      <w:r>
        <w:rPr>
          <w:rFonts w:asciiTheme="minorHAnsi" w:hAnsiTheme="minorHAnsi"/>
          <w:sz w:val="22"/>
          <w:szCs w:val="22"/>
          <w:lang w:eastAsia="en-US"/>
        </w:rPr>
        <w:t>Počet palet – 2 ks</w:t>
      </w:r>
    </w:p>
    <w:p w:rsidR="00AC7D86" w:rsidRDefault="00E13CCF" w:rsidP="00AC7D86">
      <w:pPr>
        <w:pStyle w:val="Odstavecseseznamem"/>
        <w:numPr>
          <w:ilvl w:val="0"/>
          <w:numId w:val="39"/>
        </w:numPr>
        <w:spacing w:before="240" w:after="240"/>
        <w:rPr>
          <w:rFonts w:asciiTheme="minorHAnsi" w:hAnsiTheme="minorHAnsi"/>
          <w:sz w:val="22"/>
          <w:szCs w:val="22"/>
          <w:lang w:eastAsia="en-US"/>
        </w:rPr>
      </w:pPr>
      <w:r>
        <w:rPr>
          <w:rFonts w:asciiTheme="minorHAnsi" w:hAnsiTheme="minorHAnsi"/>
          <w:sz w:val="22"/>
          <w:szCs w:val="22"/>
          <w:lang w:eastAsia="en-US"/>
        </w:rPr>
        <w:t xml:space="preserve">Metrické provedení stroje </w:t>
      </w:r>
    </w:p>
    <w:p w:rsidR="00AC7D86" w:rsidRPr="00A02959" w:rsidRDefault="00AC7D86" w:rsidP="00AC7D86">
      <w:pPr>
        <w:pStyle w:val="Odstavecseseznamem"/>
        <w:numPr>
          <w:ilvl w:val="0"/>
          <w:numId w:val="39"/>
        </w:numPr>
        <w:spacing w:before="240" w:after="240"/>
        <w:rPr>
          <w:rFonts w:asciiTheme="minorHAnsi" w:hAnsiTheme="minorHAnsi"/>
          <w:sz w:val="22"/>
          <w:szCs w:val="22"/>
          <w:lang w:eastAsia="en-US"/>
        </w:rPr>
      </w:pPr>
      <w:r w:rsidRPr="00A02959">
        <w:rPr>
          <w:rFonts w:ascii="Calibri" w:eastAsia="Batang" w:hAnsi="Calibri" w:cs="Calibri"/>
          <w:color w:val="000000"/>
          <w:sz w:val="22"/>
          <w:szCs w:val="22"/>
          <w:lang w:eastAsia="en-US"/>
        </w:rPr>
        <w:t>I/O rozhraní – otevřený komunikační průmyslový protokol (např. Modbus RTU, Modbus TCP/IP</w:t>
      </w:r>
    </w:p>
    <w:p w:rsidR="00031133" w:rsidRPr="006425D6" w:rsidRDefault="00031133" w:rsidP="00FF5ECB">
      <w:pPr>
        <w:pStyle w:val="Odstavecseseznamem"/>
        <w:numPr>
          <w:ilvl w:val="0"/>
          <w:numId w:val="39"/>
        </w:numPr>
        <w:spacing w:before="240" w:after="240"/>
        <w:jc w:val="both"/>
        <w:rPr>
          <w:rFonts w:asciiTheme="minorHAnsi" w:hAnsiTheme="minorHAnsi"/>
          <w:i/>
          <w:sz w:val="22"/>
          <w:szCs w:val="22"/>
          <w:lang w:eastAsia="en-US"/>
        </w:rPr>
      </w:pPr>
      <w:r w:rsidRPr="006425D6">
        <w:rPr>
          <w:rFonts w:asciiTheme="minorHAnsi" w:hAnsiTheme="minorHAnsi"/>
          <w:sz w:val="22"/>
          <w:szCs w:val="22"/>
          <w:lang w:eastAsia="en-US"/>
        </w:rPr>
        <w:t>Dodávka zpra</w:t>
      </w:r>
      <w:r w:rsidR="00FF5ECB" w:rsidRPr="006425D6">
        <w:rPr>
          <w:rFonts w:asciiTheme="minorHAnsi" w:hAnsiTheme="minorHAnsi"/>
          <w:sz w:val="22"/>
          <w:szCs w:val="22"/>
          <w:lang w:eastAsia="en-US"/>
        </w:rPr>
        <w:t>cované technologi</w:t>
      </w:r>
      <w:r w:rsidR="006425D6" w:rsidRPr="006425D6">
        <w:rPr>
          <w:rFonts w:asciiTheme="minorHAnsi" w:hAnsiTheme="minorHAnsi"/>
          <w:sz w:val="22"/>
          <w:szCs w:val="22"/>
          <w:lang w:eastAsia="en-US"/>
        </w:rPr>
        <w:t>e</w:t>
      </w:r>
      <w:r w:rsidR="00FF5ECB" w:rsidRPr="006425D6">
        <w:rPr>
          <w:rFonts w:asciiTheme="minorHAnsi" w:hAnsiTheme="minorHAnsi"/>
          <w:sz w:val="22"/>
          <w:szCs w:val="22"/>
          <w:lang w:eastAsia="en-US"/>
        </w:rPr>
        <w:t xml:space="preserve"> a výrobních </w:t>
      </w:r>
      <w:r w:rsidRPr="006425D6">
        <w:rPr>
          <w:rFonts w:asciiTheme="minorHAnsi" w:hAnsiTheme="minorHAnsi"/>
          <w:sz w:val="22"/>
          <w:szCs w:val="22"/>
          <w:lang w:eastAsia="en-US"/>
        </w:rPr>
        <w:t xml:space="preserve">programů (včetně odladění na dodaném stroji) a kompletního nástrojového vybavení pro výrobu dílce dle výkresové dokumentace, která tvoří </w:t>
      </w:r>
      <w:r w:rsidRPr="006425D6">
        <w:rPr>
          <w:rFonts w:asciiTheme="minorHAnsi" w:hAnsiTheme="minorHAnsi"/>
          <w:i/>
          <w:sz w:val="22"/>
          <w:szCs w:val="22"/>
          <w:lang w:eastAsia="en-US"/>
        </w:rPr>
        <w:t xml:space="preserve"> Přílohu č. 5 ZD. </w:t>
      </w:r>
    </w:p>
    <w:p w:rsidR="00031133" w:rsidRPr="00A233D2" w:rsidRDefault="00031133" w:rsidP="00031133">
      <w:pPr>
        <w:pStyle w:val="Odstavecseseznamem"/>
        <w:spacing w:before="240" w:after="240"/>
        <w:rPr>
          <w:rFonts w:asciiTheme="minorHAnsi" w:hAnsiTheme="minorHAnsi"/>
          <w:sz w:val="22"/>
          <w:szCs w:val="22"/>
          <w:lang w:eastAsia="en-US"/>
        </w:rPr>
      </w:pPr>
    </w:p>
    <w:p w:rsidR="007A5C43" w:rsidRDefault="007A5C43" w:rsidP="00681FD4">
      <w:pPr>
        <w:pStyle w:val="Default"/>
        <w:spacing w:before="240"/>
        <w:jc w:val="both"/>
        <w:rPr>
          <w:sz w:val="22"/>
          <w:szCs w:val="22"/>
        </w:rPr>
      </w:pPr>
      <w:r>
        <w:rPr>
          <w:sz w:val="22"/>
          <w:szCs w:val="22"/>
        </w:rPr>
        <w:t>Jsou-li v zadávací dokumentaci nebo jejích přílohách uvedeny konkrétní obchodní firmy, názvy nebo jména a příjmení, specifická označení materiálů, zboží a služeb, jedná se pouze o vymezení požadovaného standardu. Z</w:t>
      </w:r>
      <w:r w:rsidRPr="00035D35">
        <w:rPr>
          <w:sz w:val="22"/>
          <w:szCs w:val="22"/>
        </w:rPr>
        <w:t>adavatel</w:t>
      </w:r>
      <w:r>
        <w:rPr>
          <w:sz w:val="22"/>
          <w:szCs w:val="22"/>
        </w:rPr>
        <w:t xml:space="preserve"> umožňuje </w:t>
      </w:r>
      <w:r w:rsidRPr="00035D35">
        <w:rPr>
          <w:sz w:val="22"/>
          <w:szCs w:val="22"/>
        </w:rPr>
        <w:t>vždy použít pro plnění zakázky i jiných, kvalitativně a technicky obdobných řešení</w:t>
      </w:r>
      <w:r>
        <w:rPr>
          <w:sz w:val="22"/>
          <w:szCs w:val="22"/>
        </w:rPr>
        <w:t>.</w:t>
      </w:r>
      <w:r w:rsidRPr="00035D35">
        <w:rPr>
          <w:sz w:val="22"/>
          <w:szCs w:val="22"/>
        </w:rPr>
        <w:t xml:space="preserve"> </w:t>
      </w:r>
    </w:p>
    <w:p w:rsidR="007A5C43" w:rsidRDefault="007A5C43" w:rsidP="00681FD4">
      <w:pPr>
        <w:pStyle w:val="Default"/>
        <w:spacing w:before="240"/>
        <w:jc w:val="both"/>
        <w:rPr>
          <w:sz w:val="22"/>
          <w:szCs w:val="22"/>
        </w:rPr>
      </w:pPr>
      <w:r>
        <w:rPr>
          <w:sz w:val="22"/>
          <w:szCs w:val="22"/>
        </w:rPr>
        <w:t>Podmínkou je</w:t>
      </w:r>
      <w:r w:rsidRPr="00035D35">
        <w:rPr>
          <w:sz w:val="22"/>
          <w:szCs w:val="22"/>
        </w:rPr>
        <w:t>, že nabízený produkt v plném rozsahu splňuje požadavky zadavatele na</w:t>
      </w:r>
      <w:r>
        <w:rPr>
          <w:sz w:val="22"/>
          <w:szCs w:val="22"/>
        </w:rPr>
        <w:t xml:space="preserve"> výše uvedené </w:t>
      </w:r>
      <w:r w:rsidRPr="00035D35">
        <w:rPr>
          <w:sz w:val="22"/>
          <w:szCs w:val="22"/>
        </w:rPr>
        <w:t>parametry a nezbytnou kvalitu takového produktu</w:t>
      </w:r>
      <w:r>
        <w:rPr>
          <w:sz w:val="22"/>
          <w:szCs w:val="22"/>
        </w:rPr>
        <w:t xml:space="preserve">. V případě, že uchazeč nabídne jiné řešení nebo produkty, plně odpovídá za splnění všech parametrů určených touto zadávací dokumentací a zároveň přejímá veškerou odpovědnost za koordinaci se všemi případnými navazujícími systémy. </w:t>
      </w:r>
    </w:p>
    <w:p w:rsidR="007A5C43" w:rsidRDefault="007A5C43" w:rsidP="00681FD4">
      <w:pPr>
        <w:pStyle w:val="Default"/>
        <w:spacing w:before="24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Uchazeč ve své nabídce jednoznačným popisem a </w:t>
      </w:r>
      <w:r w:rsidRPr="00146DF8">
        <w:rPr>
          <w:b/>
          <w:bCs/>
          <w:sz w:val="22"/>
          <w:szCs w:val="22"/>
        </w:rPr>
        <w:t>písemným prohlášením</w:t>
      </w:r>
      <w:r>
        <w:rPr>
          <w:b/>
          <w:bCs/>
          <w:sz w:val="22"/>
          <w:szCs w:val="22"/>
        </w:rPr>
        <w:t xml:space="preserve"> prokáže, že nabízen</w:t>
      </w:r>
      <w:r w:rsidR="005F7972">
        <w:rPr>
          <w:b/>
          <w:bCs/>
          <w:sz w:val="22"/>
          <w:szCs w:val="22"/>
        </w:rPr>
        <w:t xml:space="preserve">ý stroj </w:t>
      </w:r>
      <w:r>
        <w:rPr>
          <w:b/>
          <w:bCs/>
          <w:sz w:val="22"/>
          <w:szCs w:val="22"/>
        </w:rPr>
        <w:t xml:space="preserve">plně odpovídá uvedeným požadavkům zadavatele. </w:t>
      </w:r>
    </w:p>
    <w:p w:rsidR="007A5C43" w:rsidRPr="00092859" w:rsidRDefault="007A5C43" w:rsidP="00301439">
      <w:pPr>
        <w:pStyle w:val="Default"/>
        <w:spacing w:before="240"/>
        <w:jc w:val="both"/>
        <w:rPr>
          <w:rFonts w:eastAsia="Calibri"/>
          <w:sz w:val="22"/>
          <w:szCs w:val="22"/>
        </w:rPr>
      </w:pPr>
      <w:r>
        <w:rPr>
          <w:sz w:val="22"/>
          <w:szCs w:val="22"/>
        </w:rPr>
        <w:t xml:space="preserve">Základní technickou specifikaci nabízeného </w:t>
      </w:r>
      <w:r w:rsidR="005F7972">
        <w:rPr>
          <w:sz w:val="22"/>
          <w:szCs w:val="22"/>
        </w:rPr>
        <w:t>stroje</w:t>
      </w:r>
      <w:r>
        <w:rPr>
          <w:sz w:val="22"/>
          <w:szCs w:val="22"/>
        </w:rPr>
        <w:t xml:space="preserve"> uvede uchazeč do tabulky „</w:t>
      </w:r>
      <w:r w:rsidRPr="0092076D">
        <w:rPr>
          <w:sz w:val="22"/>
          <w:szCs w:val="22"/>
        </w:rPr>
        <w:t xml:space="preserve">Technické a technologické </w:t>
      </w:r>
      <w:r>
        <w:rPr>
          <w:sz w:val="22"/>
          <w:szCs w:val="22"/>
        </w:rPr>
        <w:t>parametry</w:t>
      </w:r>
      <w:r w:rsidR="00426C02">
        <w:rPr>
          <w:sz w:val="22"/>
          <w:szCs w:val="22"/>
        </w:rPr>
        <w:t>“</w:t>
      </w:r>
      <w:r w:rsidR="00201362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146DF8">
        <w:rPr>
          <w:sz w:val="22"/>
          <w:szCs w:val="22"/>
        </w:rPr>
        <w:t xml:space="preserve">která tvoří </w:t>
      </w:r>
      <w:r w:rsidRPr="005F7972">
        <w:rPr>
          <w:rFonts w:eastAsia="Times New Roman"/>
          <w:i/>
          <w:sz w:val="22"/>
          <w:szCs w:val="22"/>
          <w:lang w:eastAsia="cs-CZ"/>
        </w:rPr>
        <w:t>Přílohu</w:t>
      </w:r>
      <w:r w:rsidR="00A233D2">
        <w:rPr>
          <w:rFonts w:eastAsia="Times New Roman"/>
          <w:i/>
          <w:sz w:val="22"/>
          <w:szCs w:val="22"/>
          <w:lang w:eastAsia="cs-CZ"/>
        </w:rPr>
        <w:t xml:space="preserve"> </w:t>
      </w:r>
      <w:r w:rsidRPr="005F7972">
        <w:rPr>
          <w:rFonts w:eastAsia="Times New Roman"/>
          <w:i/>
          <w:sz w:val="22"/>
          <w:szCs w:val="22"/>
          <w:lang w:eastAsia="cs-CZ"/>
        </w:rPr>
        <w:t>č. 3</w:t>
      </w:r>
      <w:r>
        <w:rPr>
          <w:sz w:val="22"/>
          <w:szCs w:val="22"/>
        </w:rPr>
        <w:t xml:space="preserve"> této zadávací dokumentace. </w:t>
      </w:r>
      <w:r w:rsidRPr="00092859">
        <w:rPr>
          <w:rFonts w:eastAsia="Calibri"/>
          <w:sz w:val="22"/>
          <w:szCs w:val="22"/>
        </w:rPr>
        <w:t>Jiná technická specifikace se jeví v</w:t>
      </w:r>
      <w:r>
        <w:rPr>
          <w:rFonts w:eastAsia="Calibri"/>
          <w:sz w:val="22"/>
          <w:szCs w:val="22"/>
        </w:rPr>
        <w:t xml:space="preserve">  </w:t>
      </w:r>
      <w:r w:rsidRPr="00092859">
        <w:rPr>
          <w:rFonts w:eastAsia="Calibri"/>
          <w:sz w:val="22"/>
          <w:szCs w:val="22"/>
        </w:rPr>
        <w:t>podmínkách</w:t>
      </w:r>
      <w:r>
        <w:rPr>
          <w:rFonts w:eastAsia="Calibri"/>
          <w:sz w:val="22"/>
          <w:szCs w:val="22"/>
        </w:rPr>
        <w:t xml:space="preserve"> </w:t>
      </w:r>
      <w:r w:rsidRPr="00092859">
        <w:rPr>
          <w:rFonts w:eastAsia="Calibri"/>
          <w:sz w:val="22"/>
          <w:szCs w:val="22"/>
        </w:rPr>
        <w:t>zadavatele jako</w:t>
      </w:r>
      <w:r>
        <w:rPr>
          <w:rFonts w:eastAsia="Calibri"/>
          <w:sz w:val="22"/>
          <w:szCs w:val="22"/>
        </w:rPr>
        <w:t xml:space="preserve"> </w:t>
      </w:r>
      <w:r w:rsidRPr="00092859">
        <w:rPr>
          <w:rFonts w:eastAsia="Calibri"/>
          <w:sz w:val="22"/>
          <w:szCs w:val="22"/>
        </w:rPr>
        <w:t>méně ekonomická a působila by zadavateli vážné provozní potíže.</w:t>
      </w:r>
    </w:p>
    <w:p w:rsidR="00106987" w:rsidRPr="00785C51" w:rsidRDefault="00785C51" w:rsidP="005F4853">
      <w:pPr>
        <w:pStyle w:val="Nadpis3"/>
      </w:pPr>
      <w:r>
        <w:t>Předpokládaná</w:t>
      </w:r>
      <w:r w:rsidR="00106987" w:rsidRPr="00785C51">
        <w:t xml:space="preserve"> hodnota zakázky</w:t>
      </w:r>
    </w:p>
    <w:p w:rsidR="00106987" w:rsidRDefault="00785C51" w:rsidP="00106987">
      <w:pPr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 w:cs="Calibri"/>
          <w:color w:val="000000"/>
          <w:sz w:val="22"/>
          <w:szCs w:val="22"/>
          <w:lang w:eastAsia="en-US"/>
        </w:rPr>
        <w:t>Předpokládaná</w:t>
      </w:r>
      <w:r w:rsidR="00712306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hodnota</w:t>
      </w:r>
      <w:r w:rsidR="00106987" w:rsidRPr="00097C5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zakázky je do</w:t>
      </w:r>
      <w:r w:rsidR="00F52D35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="00AF34BB">
        <w:rPr>
          <w:rFonts w:ascii="Calibri" w:eastAsia="Calibri" w:hAnsi="Calibri" w:cs="Calibri"/>
          <w:color w:val="000000"/>
          <w:sz w:val="22"/>
          <w:szCs w:val="22"/>
          <w:lang w:eastAsia="en-US"/>
        </w:rPr>
        <w:t>10 0</w:t>
      </w:r>
      <w:r w:rsidR="00F52D35">
        <w:rPr>
          <w:rFonts w:ascii="Calibri" w:eastAsia="Calibri" w:hAnsi="Calibri" w:cs="Calibri"/>
          <w:color w:val="000000"/>
          <w:sz w:val="22"/>
          <w:szCs w:val="22"/>
          <w:lang w:eastAsia="en-US"/>
        </w:rPr>
        <w:t>00</w:t>
      </w:r>
      <w:r w:rsidR="00712306">
        <w:rPr>
          <w:rFonts w:ascii="Calibri" w:eastAsia="Calibri" w:hAnsi="Calibri" w:cs="Calibri"/>
          <w:color w:val="000000"/>
          <w:sz w:val="22"/>
          <w:szCs w:val="22"/>
          <w:lang w:eastAsia="en-US"/>
        </w:rPr>
        <w:t> </w:t>
      </w:r>
      <w:r w:rsidR="00F52D35">
        <w:rPr>
          <w:rFonts w:ascii="Calibri" w:eastAsia="Calibri" w:hAnsi="Calibri" w:cs="Calibri"/>
          <w:color w:val="000000"/>
          <w:sz w:val="22"/>
          <w:szCs w:val="22"/>
          <w:lang w:eastAsia="en-US"/>
        </w:rPr>
        <w:t>000</w:t>
      </w:r>
      <w:r w:rsidR="00712306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  <w:r w:rsidR="005F4853">
        <w:rPr>
          <w:rFonts w:ascii="Calibri" w:eastAsia="Calibri" w:hAnsi="Calibri" w:cs="Calibri"/>
          <w:color w:val="000000"/>
          <w:sz w:val="22"/>
          <w:szCs w:val="22"/>
          <w:lang w:eastAsia="en-US"/>
        </w:rPr>
        <w:t>CZK</w:t>
      </w:r>
      <w:r w:rsidR="00106987" w:rsidRPr="00097C51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bez DPH.</w:t>
      </w:r>
    </w:p>
    <w:p w:rsidR="00106987" w:rsidRDefault="00106987" w:rsidP="005F4853">
      <w:pPr>
        <w:pStyle w:val="Nadpis3"/>
      </w:pPr>
      <w:r>
        <w:t xml:space="preserve">Doba a místo plnění zakázky </w:t>
      </w:r>
    </w:p>
    <w:p w:rsidR="00106987" w:rsidRPr="00F71877" w:rsidRDefault="00106987" w:rsidP="00106987">
      <w:pPr>
        <w:pStyle w:val="Default"/>
        <w:spacing w:after="240"/>
        <w:jc w:val="both"/>
        <w:rPr>
          <w:sz w:val="22"/>
          <w:szCs w:val="22"/>
        </w:rPr>
      </w:pPr>
      <w:r w:rsidRPr="00F71877">
        <w:rPr>
          <w:sz w:val="22"/>
          <w:szCs w:val="22"/>
        </w:rPr>
        <w:t>Místem plnění zakázky je areál firmy STROJÍRNA OSLAVANY, spol. s r.o., Padochovská 31, 664 12 Oslavany.</w:t>
      </w:r>
    </w:p>
    <w:p w:rsidR="00106987" w:rsidRPr="006425D6" w:rsidRDefault="00106987" w:rsidP="00106987">
      <w:pPr>
        <w:pStyle w:val="Default"/>
        <w:jc w:val="both"/>
        <w:rPr>
          <w:sz w:val="22"/>
          <w:szCs w:val="22"/>
        </w:rPr>
      </w:pPr>
      <w:r w:rsidRPr="00F71877">
        <w:rPr>
          <w:sz w:val="22"/>
          <w:szCs w:val="22"/>
        </w:rPr>
        <w:t>Předpokládaný termín zahájení zakázky:</w:t>
      </w:r>
      <w:r w:rsidRPr="00F71877">
        <w:rPr>
          <w:sz w:val="22"/>
          <w:szCs w:val="22"/>
        </w:rPr>
        <w:tab/>
      </w:r>
      <w:r w:rsidR="00B701C2" w:rsidRPr="006425D6">
        <w:rPr>
          <w:sz w:val="22"/>
          <w:szCs w:val="22"/>
        </w:rPr>
        <w:t>21</w:t>
      </w:r>
      <w:r w:rsidR="001B32B3" w:rsidRPr="006425D6">
        <w:rPr>
          <w:sz w:val="22"/>
          <w:szCs w:val="22"/>
        </w:rPr>
        <w:t>.04.</w:t>
      </w:r>
      <w:r w:rsidRPr="006425D6">
        <w:rPr>
          <w:sz w:val="22"/>
          <w:szCs w:val="22"/>
        </w:rPr>
        <w:t>2016</w:t>
      </w:r>
      <w:r w:rsidR="00426C02" w:rsidRPr="006425D6">
        <w:rPr>
          <w:sz w:val="22"/>
          <w:szCs w:val="22"/>
        </w:rPr>
        <w:tab/>
      </w:r>
      <w:r w:rsidR="001B32B3" w:rsidRPr="006425D6">
        <w:rPr>
          <w:sz w:val="22"/>
          <w:szCs w:val="22"/>
        </w:rPr>
        <w:t>(předpokládaný datum podpisu smlouvy)</w:t>
      </w:r>
    </w:p>
    <w:p w:rsidR="00106987" w:rsidRDefault="00106987" w:rsidP="00106987">
      <w:pPr>
        <w:pStyle w:val="Default"/>
        <w:jc w:val="both"/>
      </w:pPr>
      <w:r w:rsidRPr="006425D6">
        <w:rPr>
          <w:sz w:val="22"/>
          <w:szCs w:val="22"/>
        </w:rPr>
        <w:t>Předpokládaný termín dokončení zakázky:</w:t>
      </w:r>
      <w:r w:rsidR="001B32B3" w:rsidRPr="006425D6">
        <w:rPr>
          <w:sz w:val="22"/>
          <w:szCs w:val="22"/>
        </w:rPr>
        <w:tab/>
      </w:r>
      <w:r w:rsidR="00536040" w:rsidRPr="006425D6">
        <w:rPr>
          <w:sz w:val="22"/>
          <w:szCs w:val="22"/>
        </w:rPr>
        <w:t>3</w:t>
      </w:r>
      <w:r w:rsidR="00B701C2" w:rsidRPr="006425D6">
        <w:rPr>
          <w:sz w:val="22"/>
          <w:szCs w:val="22"/>
        </w:rPr>
        <w:t>0</w:t>
      </w:r>
      <w:r w:rsidR="00121472" w:rsidRPr="006425D6">
        <w:rPr>
          <w:sz w:val="22"/>
          <w:szCs w:val="22"/>
        </w:rPr>
        <w:t>.</w:t>
      </w:r>
      <w:r w:rsidR="00B701C2" w:rsidRPr="006425D6">
        <w:rPr>
          <w:sz w:val="22"/>
          <w:szCs w:val="22"/>
        </w:rPr>
        <w:t>09</w:t>
      </w:r>
      <w:r w:rsidR="00121472" w:rsidRPr="006425D6">
        <w:rPr>
          <w:sz w:val="22"/>
          <w:szCs w:val="22"/>
        </w:rPr>
        <w:t>.</w:t>
      </w:r>
      <w:r w:rsidRPr="006425D6">
        <w:rPr>
          <w:sz w:val="22"/>
          <w:szCs w:val="22"/>
        </w:rPr>
        <w:t>2016</w:t>
      </w:r>
      <w:r w:rsidRPr="00F71877">
        <w:tab/>
      </w:r>
    </w:p>
    <w:p w:rsidR="00106987" w:rsidRPr="00F11133" w:rsidRDefault="00106987" w:rsidP="00D93864">
      <w:pPr>
        <w:pStyle w:val="Nadpis3"/>
      </w:pPr>
      <w:r w:rsidRPr="00F11133">
        <w:t>Požadavky na splnění kvalifikačních předpokladů</w:t>
      </w:r>
    </w:p>
    <w:p w:rsidR="00106987" w:rsidRPr="00F11133" w:rsidRDefault="00106987" w:rsidP="00106987">
      <w:pPr>
        <w:pStyle w:val="Styl1"/>
        <w:spacing w:before="240"/>
      </w:pPr>
      <w:r w:rsidRPr="00F71877">
        <w:t>Zadavatel požaduje po uchazeči o zakázku, aby prokázal při předložení nabídky své kvalifikační předpoklady takto</w:t>
      </w:r>
      <w:r w:rsidRPr="00F11133">
        <w:t>:</w:t>
      </w:r>
    </w:p>
    <w:p w:rsidR="00106987" w:rsidRPr="004E45FC" w:rsidRDefault="00106987" w:rsidP="00106987">
      <w:pPr>
        <w:spacing w:before="240" w:after="240"/>
        <w:jc w:val="both"/>
        <w:rPr>
          <w:rFonts w:ascii="Calibri" w:hAnsi="Calibri" w:cs="Calibri"/>
          <w:color w:val="000000"/>
          <w:sz w:val="22"/>
          <w:szCs w:val="22"/>
        </w:rPr>
      </w:pPr>
      <w:r w:rsidRPr="004E45FC">
        <w:rPr>
          <w:rFonts w:ascii="Calibri" w:hAnsi="Calibri" w:cs="Calibri"/>
          <w:color w:val="000000"/>
          <w:sz w:val="22"/>
          <w:szCs w:val="22"/>
        </w:rPr>
        <w:t>Kvalifikaci splní dodavatel, který prokáže splnění</w:t>
      </w:r>
    </w:p>
    <w:p w:rsidR="00106987" w:rsidRPr="00F71877" w:rsidRDefault="00106987" w:rsidP="003C09BB">
      <w:pPr>
        <w:pStyle w:val="Styl1"/>
        <w:numPr>
          <w:ilvl w:val="0"/>
          <w:numId w:val="3"/>
        </w:numPr>
      </w:pPr>
      <w:r w:rsidRPr="00F71877">
        <w:t>základních kvalifikačních předpokladů</w:t>
      </w:r>
      <w:r w:rsidR="0075462C">
        <w:t>,</w:t>
      </w:r>
      <w:r w:rsidRPr="00F71877">
        <w:t xml:space="preserve"> </w:t>
      </w:r>
    </w:p>
    <w:p w:rsidR="00106987" w:rsidRPr="00F71877" w:rsidRDefault="00106987" w:rsidP="003C09BB">
      <w:pPr>
        <w:pStyle w:val="Styl1"/>
        <w:numPr>
          <w:ilvl w:val="0"/>
          <w:numId w:val="3"/>
        </w:numPr>
      </w:pPr>
      <w:r w:rsidRPr="00F71877">
        <w:t>profesních kvalifikačních předpokladů</w:t>
      </w:r>
      <w:r w:rsidR="0075462C">
        <w:t>,</w:t>
      </w:r>
      <w:r w:rsidRPr="00F71877">
        <w:t xml:space="preserve"> </w:t>
      </w:r>
    </w:p>
    <w:p w:rsidR="00106987" w:rsidRPr="00F71877" w:rsidRDefault="00106987" w:rsidP="003C09BB">
      <w:pPr>
        <w:pStyle w:val="Styl1"/>
        <w:numPr>
          <w:ilvl w:val="0"/>
          <w:numId w:val="3"/>
        </w:numPr>
      </w:pPr>
      <w:r w:rsidRPr="00F71877">
        <w:lastRenderedPageBreak/>
        <w:t xml:space="preserve">technických kvalifikačních předpokladů </w:t>
      </w:r>
    </w:p>
    <w:p w:rsidR="00106987" w:rsidRPr="00F71877" w:rsidRDefault="0075462C" w:rsidP="00AF34BB">
      <w:pPr>
        <w:pStyle w:val="Styl1"/>
        <w:spacing w:before="240"/>
      </w:pPr>
      <w:r>
        <w:t xml:space="preserve">a </w:t>
      </w:r>
      <w:r w:rsidR="00F52D35">
        <w:t>předlož</w:t>
      </w:r>
      <w:r>
        <w:t>í</w:t>
      </w:r>
      <w:r w:rsidR="00F52D35">
        <w:t xml:space="preserve"> rovněž č</w:t>
      </w:r>
      <w:r w:rsidR="00106987" w:rsidRPr="00F71877">
        <w:t>estn</w:t>
      </w:r>
      <w:r w:rsidR="00F52D35">
        <w:t>é</w:t>
      </w:r>
      <w:r w:rsidR="00106987" w:rsidRPr="00F71877">
        <w:t xml:space="preserve"> prohlášení</w:t>
      </w:r>
      <w:r w:rsidR="00F52D35">
        <w:t xml:space="preserve"> o ekonomické a finanční schopnosti splnit zakázku.</w:t>
      </w:r>
    </w:p>
    <w:p w:rsidR="00106987" w:rsidRPr="00426C02" w:rsidRDefault="00106987" w:rsidP="00106987">
      <w:pPr>
        <w:pStyle w:val="Nadpis4"/>
        <w:rPr>
          <w:sz w:val="22"/>
          <w:szCs w:val="22"/>
        </w:rPr>
      </w:pPr>
      <w:r w:rsidRPr="00426C02">
        <w:rPr>
          <w:sz w:val="22"/>
          <w:szCs w:val="22"/>
        </w:rPr>
        <w:t>5.1 Základní kvalifikační předpoklady splňuje ten dodavatel,</w:t>
      </w:r>
    </w:p>
    <w:p w:rsidR="00106987" w:rsidRPr="00F11133" w:rsidRDefault="00106987" w:rsidP="003C09BB">
      <w:pPr>
        <w:pStyle w:val="Styl1"/>
        <w:numPr>
          <w:ilvl w:val="0"/>
          <w:numId w:val="4"/>
        </w:numPr>
        <w:spacing w:before="240"/>
      </w:pPr>
      <w:r w:rsidRPr="00F11133">
        <w:t>který nebyl pravomocně odsouzen pro trestný čin spáchaný ve prospěch organizované zločinecké skupiny, trestný čin účasti na organizované zločinecké skupině, legalizace výnosů z trestné činnosti, podílnictví, přijetí úplatku, podplacení, nepřímého úplatkářství, podvodu, úvěrového podvodu, včetně případů, kdy jde o přípravu nebo pokus nebo účastenství na takovém trestném činu, nebo došlo k zahlazení odsouzení za spáchání takového trestného činu,</w:t>
      </w:r>
    </w:p>
    <w:p w:rsidR="00106987" w:rsidRPr="00F11133" w:rsidRDefault="00106987" w:rsidP="003C09BB">
      <w:pPr>
        <w:pStyle w:val="Styl1"/>
        <w:numPr>
          <w:ilvl w:val="0"/>
          <w:numId w:val="4"/>
        </w:numPr>
      </w:pPr>
      <w:r w:rsidRPr="00F11133">
        <w:t xml:space="preserve">který nebyl pravomocně odsouzen pro trestný čin, jehož skutková podstata souvisí s předmětem podnikání podle zvláštních právních předpisů nebo došlo k zahlazení odsouzení za spáchání takového trestného činu </w:t>
      </w:r>
    </w:p>
    <w:p w:rsidR="00106987" w:rsidRDefault="00106987" w:rsidP="003C09BB">
      <w:pPr>
        <w:pStyle w:val="Styl1"/>
        <w:numPr>
          <w:ilvl w:val="0"/>
          <w:numId w:val="4"/>
        </w:numPr>
      </w:pPr>
      <w:r w:rsidRPr="00F11133">
        <w:t xml:space="preserve">který nenaplnil v posledních 3 letech skutkovou podstatu jednání nekalé soutěže formou podplácení podle zvláštního právního předpisu, </w:t>
      </w:r>
    </w:p>
    <w:p w:rsidR="00106987" w:rsidRPr="00F11133" w:rsidRDefault="00106987" w:rsidP="003C09BB">
      <w:pPr>
        <w:pStyle w:val="Styl1"/>
        <w:numPr>
          <w:ilvl w:val="0"/>
          <w:numId w:val="4"/>
        </w:numPr>
      </w:pPr>
      <w:r w:rsidRPr="00F11133">
        <w:t>vůči jehož majetku neprobíhá nebo v posledních 3. letech neproběhlo insolvenční řízení, v němž bylo vydáno rozhodnutí o úpadku nebo insolvenční návrh nebyl zamítnut proto, že majetek nepostačuje k úhradě nákladů insolvenčního řízení, nebo nebyl konkurs zrušen proto, že majetek byl zcela nepostačující nebo zavedena nucená správa podle zvláštních právních předpisů,</w:t>
      </w:r>
    </w:p>
    <w:p w:rsidR="00106987" w:rsidRPr="00F11133" w:rsidRDefault="00106987" w:rsidP="003C09BB">
      <w:pPr>
        <w:pStyle w:val="Styl1"/>
        <w:numPr>
          <w:ilvl w:val="0"/>
          <w:numId w:val="4"/>
        </w:numPr>
      </w:pPr>
      <w:r w:rsidRPr="00F11133">
        <w:t xml:space="preserve">který není v likvidaci, </w:t>
      </w:r>
    </w:p>
    <w:p w:rsidR="00106987" w:rsidRPr="00F11133" w:rsidRDefault="00106987" w:rsidP="003C09BB">
      <w:pPr>
        <w:pStyle w:val="Styl1"/>
        <w:numPr>
          <w:ilvl w:val="0"/>
          <w:numId w:val="4"/>
        </w:numPr>
      </w:pPr>
      <w:r w:rsidRPr="00F11133">
        <w:t xml:space="preserve">který nemá v evidenci daní zachyceny daňové nedoplatky, a to jak v České republice,  tak v zemi sídla, místa podnikání či bydliště dodavatele, </w:t>
      </w:r>
    </w:p>
    <w:p w:rsidR="00106987" w:rsidRPr="00F11133" w:rsidRDefault="00106987" w:rsidP="003C09BB">
      <w:pPr>
        <w:pStyle w:val="Styl1"/>
        <w:numPr>
          <w:ilvl w:val="0"/>
          <w:numId w:val="4"/>
        </w:numPr>
      </w:pPr>
      <w:r w:rsidRPr="00F11133">
        <w:t xml:space="preserve">který nemá nedoplatek na pojistném a na penále na veřejné zdravotní pojištění, a to jak v České republice, tak v zemi sídla, místa podnikání či bydliště dodavatele, </w:t>
      </w:r>
    </w:p>
    <w:p w:rsidR="00106987" w:rsidRPr="00F11133" w:rsidRDefault="00106987" w:rsidP="003C09BB">
      <w:pPr>
        <w:pStyle w:val="Styl1"/>
        <w:numPr>
          <w:ilvl w:val="0"/>
          <w:numId w:val="4"/>
        </w:numPr>
      </w:pPr>
      <w:r w:rsidRPr="00F11133">
        <w:t xml:space="preserve">který nemá nedoplatek na pojistném a na penále na sociální zabezpečení a příspěvku na státní politiku zaměstnanosti, a to jak v České republice, tak v zemi sídla, místa podnikání či bydliště dodavatele, </w:t>
      </w:r>
    </w:p>
    <w:p w:rsidR="00106987" w:rsidRPr="00F11133" w:rsidRDefault="00106987" w:rsidP="003C09BB">
      <w:pPr>
        <w:pStyle w:val="Styl1"/>
        <w:numPr>
          <w:ilvl w:val="0"/>
          <w:numId w:val="4"/>
        </w:numPr>
      </w:pPr>
      <w:r w:rsidRPr="00F11133">
        <w:t xml:space="preserve">který nebyl v posledních 3 letech pravomocně disciplinárně potrestán ani mu nebylo pravomocně uloženo kárné opatření podle zvláštních právních předpisů </w:t>
      </w:r>
    </w:p>
    <w:p w:rsidR="00106987" w:rsidRPr="00F11133" w:rsidRDefault="00106987" w:rsidP="003C09BB">
      <w:pPr>
        <w:pStyle w:val="Styl1"/>
        <w:numPr>
          <w:ilvl w:val="0"/>
          <w:numId w:val="4"/>
        </w:numPr>
      </w:pPr>
      <w:r w:rsidRPr="00F11133">
        <w:t xml:space="preserve">který není veden v rejstříku osob se zákazem plnění veřejných zakázek </w:t>
      </w:r>
    </w:p>
    <w:p w:rsidR="00106987" w:rsidRPr="00F11133" w:rsidRDefault="00106987" w:rsidP="003C09BB">
      <w:pPr>
        <w:pStyle w:val="Styl1"/>
        <w:numPr>
          <w:ilvl w:val="0"/>
          <w:numId w:val="4"/>
        </w:numPr>
      </w:pPr>
      <w:r w:rsidRPr="00F11133">
        <w:t xml:space="preserve">kterému nebyla v posledních 3. letech pravomocně uložena pokuta za umožnění výkonu nelegální práce podle zvláštního právního předpisu. </w:t>
      </w:r>
    </w:p>
    <w:p w:rsidR="00106987" w:rsidRPr="00426C02" w:rsidRDefault="00106987" w:rsidP="00426C02">
      <w:pPr>
        <w:pStyle w:val="Nadpis4"/>
        <w:jc w:val="both"/>
        <w:rPr>
          <w:b w:val="0"/>
          <w:i/>
          <w:lang w:val="cs-CZ"/>
        </w:rPr>
      </w:pPr>
      <w:r w:rsidRPr="00F11133">
        <w:t xml:space="preserve">Dodavatel prokazuje splnění základních kvalifikačních předpokladů předložením </w:t>
      </w:r>
      <w:r w:rsidRPr="00B82EFD">
        <w:t>Čestného prohlášení</w:t>
      </w:r>
      <w:r w:rsidRPr="00F11133">
        <w:rPr>
          <w:i/>
        </w:rPr>
        <w:t xml:space="preserve"> – </w:t>
      </w:r>
      <w:r w:rsidRPr="00B82EFD">
        <w:rPr>
          <w:b w:val="0"/>
          <w:i/>
        </w:rPr>
        <w:t xml:space="preserve">viz příloha </w:t>
      </w:r>
      <w:r w:rsidRPr="00B82EFD">
        <w:rPr>
          <w:b w:val="0"/>
          <w:i/>
          <w:lang w:val="cs-CZ"/>
        </w:rPr>
        <w:t>č</w:t>
      </w:r>
      <w:r w:rsidR="00426ADF">
        <w:rPr>
          <w:b w:val="0"/>
          <w:i/>
          <w:lang w:val="cs-CZ"/>
        </w:rPr>
        <w:t>.</w:t>
      </w:r>
      <w:r w:rsidRPr="00B82EFD">
        <w:rPr>
          <w:b w:val="0"/>
          <w:i/>
          <w:lang w:val="cs-CZ"/>
        </w:rPr>
        <w:t xml:space="preserve"> </w:t>
      </w:r>
      <w:r w:rsidR="00426C02">
        <w:rPr>
          <w:b w:val="0"/>
          <w:i/>
        </w:rPr>
        <w:t>1.</w:t>
      </w:r>
    </w:p>
    <w:p w:rsidR="00106987" w:rsidRPr="00F11133" w:rsidRDefault="00106987" w:rsidP="00106987">
      <w:pPr>
        <w:pStyle w:val="Styl1"/>
      </w:pPr>
      <w:r w:rsidRPr="00F11133">
        <w:t>Z obsahu čestného prohlášení musí být zřejmé, že dodavatel příslušné základní kvalifikační předpoklady splňuje</w:t>
      </w:r>
      <w:r w:rsidR="00F52D35">
        <w:t xml:space="preserve"> a musí být podepsané statutárním zástupcem</w:t>
      </w:r>
      <w:r w:rsidRPr="00F11133">
        <w:t xml:space="preserve">. </w:t>
      </w:r>
    </w:p>
    <w:p w:rsidR="00106987" w:rsidRPr="005F7972" w:rsidRDefault="00106987" w:rsidP="00106987">
      <w:pPr>
        <w:pStyle w:val="Nadpis2"/>
        <w:spacing w:before="240"/>
        <w:jc w:val="left"/>
        <w:rPr>
          <w:rFonts w:ascii="Calibri" w:hAnsi="Calibri"/>
          <w:caps w:val="0"/>
          <w:szCs w:val="22"/>
          <w:lang w:eastAsia="x-none"/>
        </w:rPr>
      </w:pPr>
      <w:r>
        <w:rPr>
          <w:rFonts w:ascii="Calibri" w:hAnsi="Calibri" w:cs="Arial"/>
          <w:szCs w:val="22"/>
          <w:lang w:val="cs-CZ" w:eastAsia="x-none"/>
        </w:rPr>
        <w:t>5.2</w:t>
      </w:r>
      <w:r w:rsidR="00426C02">
        <w:rPr>
          <w:rFonts w:ascii="Calibri" w:hAnsi="Calibri" w:cs="Arial"/>
          <w:szCs w:val="22"/>
          <w:lang w:val="cs-CZ" w:eastAsia="x-none"/>
        </w:rPr>
        <w:t xml:space="preserve"> </w:t>
      </w:r>
      <w:r w:rsidRPr="005F7972">
        <w:rPr>
          <w:rFonts w:ascii="Calibri" w:hAnsi="Calibri"/>
          <w:caps w:val="0"/>
          <w:szCs w:val="22"/>
          <w:lang w:eastAsia="x-none"/>
        </w:rPr>
        <w:t xml:space="preserve">Splnění profesních kvalifikačních předpokladů </w:t>
      </w:r>
    </w:p>
    <w:p w:rsidR="00106987" w:rsidRPr="00F11133" w:rsidRDefault="00106987" w:rsidP="00106987">
      <w:pPr>
        <w:pStyle w:val="Styl1"/>
        <w:spacing w:before="240"/>
      </w:pPr>
      <w:r w:rsidRPr="00F11133">
        <w:t>Splnění profesních kvalifikačních předpokladů prokáže dodavatel, který předloží:</w:t>
      </w:r>
    </w:p>
    <w:p w:rsidR="00106987" w:rsidRPr="00F71877" w:rsidRDefault="00106987" w:rsidP="003C09BB">
      <w:pPr>
        <w:pStyle w:val="Styl1"/>
        <w:numPr>
          <w:ilvl w:val="0"/>
          <w:numId w:val="5"/>
        </w:numPr>
        <w:spacing w:before="240"/>
      </w:pPr>
      <w:r w:rsidRPr="00F71877">
        <w:t>výpis z obchodního rejstříku, pokud je v něm zapsán, či výpis z jiné obdobné evidence, pokud je v ní zapsán</w:t>
      </w:r>
    </w:p>
    <w:p w:rsidR="00106987" w:rsidRPr="001B32B3" w:rsidRDefault="00106987" w:rsidP="003C09BB">
      <w:pPr>
        <w:pStyle w:val="Styl1"/>
        <w:numPr>
          <w:ilvl w:val="0"/>
          <w:numId w:val="5"/>
        </w:numPr>
      </w:pPr>
      <w:r w:rsidRPr="001B32B3">
        <w:t xml:space="preserve">doklad prokazující příslušné živnostenské oprávnění </w:t>
      </w:r>
      <w:r w:rsidR="00F52D35" w:rsidRPr="001B32B3">
        <w:t>(u zahraničních dodavatelů dokladem z registru jiné země)</w:t>
      </w:r>
    </w:p>
    <w:p w:rsidR="00106987" w:rsidRPr="00F71877" w:rsidRDefault="00106987" w:rsidP="00681FD4">
      <w:pPr>
        <w:pStyle w:val="Styl1"/>
        <w:spacing w:before="240"/>
      </w:pPr>
      <w:r w:rsidRPr="00F71877">
        <w:t>Požadované doklady lze nahradit výpisem ze Seznamu kvalifikovaných dodavatelů, pokud tento seznam obsahuje výše požadované doklady.</w:t>
      </w:r>
    </w:p>
    <w:p w:rsidR="00106987" w:rsidRPr="00C76B3A" w:rsidRDefault="00106987" w:rsidP="00106987">
      <w:pPr>
        <w:pStyle w:val="Styl1"/>
        <w:spacing w:before="240"/>
      </w:pPr>
      <w:r w:rsidRPr="00C76B3A">
        <w:lastRenderedPageBreak/>
        <w:t xml:space="preserve">Uchazeči dokládají splnění </w:t>
      </w:r>
      <w:r>
        <w:t xml:space="preserve">kvalifikačních předpokladů </w:t>
      </w:r>
      <w:r w:rsidRPr="00C76B3A">
        <w:t>prostými kopiemi dokladů</w:t>
      </w:r>
      <w:r>
        <w:t>,</w:t>
      </w:r>
      <w:r w:rsidRPr="00C76B3A">
        <w:t xml:space="preserve"> aktuální výpis z obchodního rejstříku nesmí být ke dni podání nabídky starší 90 kalendářních dnů</w:t>
      </w:r>
      <w:r w:rsidR="0075462C">
        <w:t xml:space="preserve"> ode dne podání nabídky</w:t>
      </w:r>
      <w:r w:rsidRPr="00C76B3A">
        <w:t>.</w:t>
      </w:r>
    </w:p>
    <w:p w:rsidR="00106987" w:rsidRPr="00C76B3A" w:rsidRDefault="00106987" w:rsidP="00106987">
      <w:pPr>
        <w:pStyle w:val="Nadpis2"/>
        <w:spacing w:before="240"/>
        <w:jc w:val="left"/>
        <w:rPr>
          <w:rFonts w:ascii="Calibri" w:hAnsi="Calibri"/>
          <w:caps w:val="0"/>
          <w:sz w:val="24"/>
          <w:szCs w:val="28"/>
          <w:lang w:eastAsia="x-none"/>
        </w:rPr>
      </w:pPr>
      <w:r w:rsidRPr="005F7972">
        <w:rPr>
          <w:rFonts w:ascii="Calibri" w:hAnsi="Calibri"/>
          <w:caps w:val="0"/>
          <w:szCs w:val="22"/>
          <w:lang w:val="cs-CZ" w:eastAsia="x-none"/>
        </w:rPr>
        <w:t>5</w:t>
      </w:r>
      <w:r w:rsidRPr="005F7972">
        <w:rPr>
          <w:rFonts w:ascii="Calibri" w:hAnsi="Calibri"/>
          <w:caps w:val="0"/>
          <w:szCs w:val="22"/>
          <w:lang w:eastAsia="x-none"/>
        </w:rPr>
        <w:t>.3</w:t>
      </w:r>
      <w:r w:rsidRPr="001B32B3">
        <w:rPr>
          <w:rFonts w:ascii="Calibri" w:hAnsi="Calibri"/>
          <w:caps w:val="0"/>
          <w:sz w:val="24"/>
          <w:szCs w:val="28"/>
          <w:lang w:eastAsia="x-none"/>
        </w:rPr>
        <w:t xml:space="preserve"> </w:t>
      </w:r>
      <w:r w:rsidRPr="005F7972">
        <w:rPr>
          <w:rFonts w:ascii="Calibri" w:hAnsi="Calibri"/>
          <w:caps w:val="0"/>
          <w:szCs w:val="22"/>
          <w:lang w:eastAsia="x-none"/>
        </w:rPr>
        <w:t>Splnění technických kvalifikačních předpokladů</w:t>
      </w:r>
      <w:r w:rsidRPr="00C76B3A">
        <w:rPr>
          <w:rFonts w:ascii="Calibri" w:hAnsi="Calibri"/>
          <w:caps w:val="0"/>
          <w:sz w:val="24"/>
          <w:szCs w:val="28"/>
          <w:lang w:eastAsia="x-none"/>
        </w:rPr>
        <w:t xml:space="preserve"> </w:t>
      </w:r>
    </w:p>
    <w:p w:rsidR="001B32B3" w:rsidRDefault="00106987" w:rsidP="00106987">
      <w:pPr>
        <w:pStyle w:val="Styl1"/>
        <w:spacing w:before="240"/>
      </w:pPr>
      <w:r w:rsidRPr="00F11133">
        <w:t xml:space="preserve">Dodavatel předloží splnění technických </w:t>
      </w:r>
      <w:r>
        <w:t xml:space="preserve">podmínek řešení předmětu </w:t>
      </w:r>
      <w:r w:rsidRPr="00C76B3A">
        <w:t xml:space="preserve">zakázky seznamem </w:t>
      </w:r>
      <w:r w:rsidR="00480FAF">
        <w:t xml:space="preserve">tří </w:t>
      </w:r>
      <w:r w:rsidRPr="00C76B3A">
        <w:t xml:space="preserve">obdobných dodávek realizovaných dodavatelem v posledních </w:t>
      </w:r>
      <w:r w:rsidR="00480FAF">
        <w:t xml:space="preserve">třech </w:t>
      </w:r>
      <w:r w:rsidRPr="00480FAF">
        <w:t>letech</w:t>
      </w:r>
      <w:r w:rsidRPr="00C76B3A">
        <w:t>, s uvedením jejich rozsahu</w:t>
      </w:r>
      <w:r w:rsidRPr="00F11133">
        <w:t xml:space="preserve"> (cena, rok realizace). </w:t>
      </w:r>
    </w:p>
    <w:p w:rsidR="00106987" w:rsidRDefault="00106987" w:rsidP="00106987">
      <w:pPr>
        <w:pStyle w:val="Styl1"/>
        <w:spacing w:before="240"/>
      </w:pPr>
      <w:r w:rsidRPr="00F11133">
        <w:t>P</w:t>
      </w:r>
      <w:r>
        <w:t xml:space="preserve">řílohou tohoto seznamu musí být </w:t>
      </w:r>
      <w:r w:rsidRPr="00F11133">
        <w:t xml:space="preserve">reference zakázky obdobného předmětu plnění vydané jiným zákazníkem </w:t>
      </w:r>
      <w:r>
        <w:t xml:space="preserve">nebo </w:t>
      </w:r>
      <w:r w:rsidRPr="00C76B3A">
        <w:t>čestné prohlášení dodavatele</w:t>
      </w:r>
      <w:r w:rsidR="0075462C">
        <w:t xml:space="preserve">, </w:t>
      </w:r>
      <w:r w:rsidRPr="00C76B3A">
        <w:t>není-li současně možné osvědčení podle předchozího bodu od této osoby získat z důvodů spočívajících na její straně.</w:t>
      </w:r>
    </w:p>
    <w:p w:rsidR="00106987" w:rsidRPr="00C76B3A" w:rsidRDefault="00106987" w:rsidP="00106987">
      <w:pPr>
        <w:pStyle w:val="Styl1"/>
        <w:spacing w:before="240"/>
      </w:pPr>
      <w:r w:rsidRPr="00C76B3A">
        <w:t>Pokud není dodavatel z objektivních důvodů schopen prokázat splnění technických kvalifikačních předpokladů způsoby stanovenými zadavatelem, je oprávněn je prokázat i jinými rovnocennými doklady, avšak zadavatel si vyhrazuje právo na základě posouzení tyto jiné doklady odmítnout.</w:t>
      </w:r>
    </w:p>
    <w:p w:rsidR="00106987" w:rsidRPr="005F7972" w:rsidRDefault="00106987" w:rsidP="00106987">
      <w:pPr>
        <w:pStyle w:val="Nadpis2"/>
        <w:spacing w:before="240"/>
        <w:jc w:val="left"/>
        <w:rPr>
          <w:rFonts w:ascii="Calibri" w:hAnsi="Calibri"/>
          <w:caps w:val="0"/>
          <w:szCs w:val="22"/>
          <w:lang w:eastAsia="x-none"/>
        </w:rPr>
      </w:pPr>
      <w:r w:rsidRPr="005F7972">
        <w:rPr>
          <w:rFonts w:ascii="Calibri" w:hAnsi="Calibri"/>
          <w:caps w:val="0"/>
          <w:szCs w:val="22"/>
          <w:lang w:eastAsia="x-none"/>
        </w:rPr>
        <w:t xml:space="preserve">5.4 Čestné prohlášení o ekonomické a finanční způsobilosti </w:t>
      </w:r>
    </w:p>
    <w:p w:rsidR="00106987" w:rsidRPr="00C76B3A" w:rsidRDefault="00106987" w:rsidP="00681FD4">
      <w:pPr>
        <w:spacing w:before="240" w:after="240"/>
        <w:jc w:val="both"/>
        <w:rPr>
          <w:rFonts w:ascii="Calibri" w:hAnsi="Calibri" w:cs="Calibri"/>
          <w:color w:val="000000"/>
          <w:sz w:val="22"/>
          <w:szCs w:val="22"/>
        </w:rPr>
      </w:pPr>
      <w:r w:rsidRPr="00C76B3A">
        <w:rPr>
          <w:rFonts w:ascii="Calibri" w:hAnsi="Calibri" w:cs="Calibri"/>
          <w:color w:val="000000"/>
          <w:sz w:val="22"/>
          <w:szCs w:val="22"/>
        </w:rPr>
        <w:t>Účastník předloží Čestné prohlášení o dostatečných zdrojích k  profinancování zakázky podepsané oprávněným zástupcem dodavatele. Z obsahu čestného prohlášení musí být zřejmé, že dodavatel dostatečnými finančními zdroji k profinancování zakázky disponuje.</w:t>
      </w:r>
    </w:p>
    <w:p w:rsidR="00106987" w:rsidRDefault="00106987" w:rsidP="005F4853">
      <w:pPr>
        <w:pStyle w:val="Nadpis3"/>
      </w:pPr>
      <w:r>
        <w:t>Podmínky a p</w:t>
      </w:r>
      <w:r w:rsidRPr="00891177">
        <w:t>ožadavky</w:t>
      </w:r>
      <w:r>
        <w:t xml:space="preserve"> na zpracování nabídky </w:t>
      </w:r>
    </w:p>
    <w:p w:rsidR="00106987" w:rsidRPr="00A547EF" w:rsidRDefault="00106987" w:rsidP="00426C02">
      <w:pPr>
        <w:pStyle w:val="Textodstavce"/>
        <w:numPr>
          <w:ilvl w:val="0"/>
          <w:numId w:val="0"/>
        </w:numPr>
        <w:spacing w:before="0" w:after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Uchazeč </w:t>
      </w:r>
      <w:r w:rsidRPr="00A547EF">
        <w:rPr>
          <w:rFonts w:ascii="Calibri" w:hAnsi="Calibri" w:cs="Calibri"/>
          <w:color w:val="000000"/>
          <w:sz w:val="22"/>
          <w:szCs w:val="22"/>
        </w:rPr>
        <w:t xml:space="preserve">může podat pouze jednu nabídku. </w:t>
      </w:r>
      <w:r w:rsidRPr="001C3B12">
        <w:rPr>
          <w:rFonts w:ascii="Calibri" w:hAnsi="Calibri" w:cs="Calibri"/>
          <w:color w:val="000000"/>
          <w:sz w:val="22"/>
          <w:szCs w:val="22"/>
        </w:rPr>
        <w:t xml:space="preserve">Nabídka bude </w:t>
      </w:r>
      <w:r>
        <w:rPr>
          <w:rFonts w:ascii="Calibri" w:hAnsi="Calibri" w:cs="Calibri"/>
          <w:color w:val="000000"/>
          <w:sz w:val="22"/>
          <w:szCs w:val="22"/>
        </w:rPr>
        <w:t>podána písemně, v českém jazyce,</w:t>
      </w:r>
      <w:r w:rsidRPr="00A547EF">
        <w:rPr>
          <w:rFonts w:ascii="Calibri" w:hAnsi="Calibri" w:cs="Calibri"/>
          <w:color w:val="000000"/>
          <w:sz w:val="22"/>
          <w:szCs w:val="22"/>
        </w:rPr>
        <w:t xml:space="preserve"> a to v  jednom originálním vyhotovení, jedné kopii a současně v jednom vyhotovení v elektronické podobě na nosiči CD. </w:t>
      </w:r>
    </w:p>
    <w:p w:rsidR="00106987" w:rsidRDefault="00106987" w:rsidP="00681FD4">
      <w:pPr>
        <w:pStyle w:val="Textodstavce"/>
        <w:numPr>
          <w:ilvl w:val="0"/>
          <w:numId w:val="0"/>
        </w:numPr>
        <w:spacing w:after="0"/>
        <w:rPr>
          <w:rFonts w:ascii="Calibri" w:hAnsi="Calibri" w:cs="Calibri"/>
          <w:color w:val="000000"/>
          <w:sz w:val="22"/>
          <w:szCs w:val="22"/>
        </w:rPr>
      </w:pPr>
      <w:r w:rsidRPr="001D56A8">
        <w:rPr>
          <w:rFonts w:ascii="Calibri" w:hAnsi="Calibri" w:cs="Arial"/>
          <w:sz w:val="22"/>
          <w:szCs w:val="18"/>
        </w:rPr>
        <w:t>Všechny listy nabídky včetně příloh budou řádně očíslovány vzestupnou číselnou</w:t>
      </w:r>
      <w:r>
        <w:rPr>
          <w:rFonts w:ascii="Calibri" w:hAnsi="Calibri" w:cs="Arial"/>
          <w:sz w:val="22"/>
          <w:szCs w:val="18"/>
        </w:rPr>
        <w:t xml:space="preserve"> </w:t>
      </w:r>
      <w:r w:rsidRPr="001D56A8">
        <w:rPr>
          <w:rFonts w:ascii="Calibri" w:hAnsi="Calibri" w:cs="Arial"/>
          <w:sz w:val="22"/>
          <w:szCs w:val="18"/>
        </w:rPr>
        <w:t>řadou</w:t>
      </w:r>
      <w:r w:rsidRPr="00DB0DF0">
        <w:rPr>
          <w:rFonts w:ascii="Calibri" w:hAnsi="Calibri" w:cs="Arial"/>
          <w:sz w:val="22"/>
          <w:szCs w:val="18"/>
        </w:rPr>
        <w:t xml:space="preserve">, </w:t>
      </w:r>
      <w:r w:rsidRPr="001D56A8">
        <w:rPr>
          <w:rFonts w:ascii="Calibri" w:hAnsi="Calibri" w:cs="Calibri"/>
          <w:color w:val="000000"/>
          <w:sz w:val="22"/>
          <w:szCs w:val="22"/>
        </w:rPr>
        <w:t>nabídka bude zabezpečena proti neoprávněné manipulaci a podána v řádně uzavřené obálce označené heslem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5C5050">
        <w:rPr>
          <w:rFonts w:ascii="Calibri" w:hAnsi="Calibri" w:cs="Calibri"/>
          <w:b/>
          <w:color w:val="000000"/>
          <w:sz w:val="22"/>
          <w:szCs w:val="22"/>
        </w:rPr>
        <w:t>„NEOTVÍRAT“.</w:t>
      </w:r>
    </w:p>
    <w:p w:rsidR="00106987" w:rsidRDefault="00106987" w:rsidP="00106987">
      <w:pPr>
        <w:tabs>
          <w:tab w:val="left" w:pos="-180"/>
        </w:tabs>
        <w:spacing w:before="240"/>
        <w:jc w:val="both"/>
        <w:rPr>
          <w:rFonts w:ascii="Calibri" w:hAnsi="Calibri" w:cs="Arial"/>
          <w:sz w:val="22"/>
          <w:szCs w:val="18"/>
        </w:rPr>
      </w:pPr>
      <w:r w:rsidRPr="00BC5D54">
        <w:rPr>
          <w:rFonts w:ascii="Calibri" w:hAnsi="Calibri" w:cs="Arial"/>
          <w:sz w:val="22"/>
          <w:szCs w:val="18"/>
        </w:rPr>
        <w:t>Nabídka nebude obsahovat přepisy a opravy, které b</w:t>
      </w:r>
      <w:r>
        <w:rPr>
          <w:rFonts w:ascii="Calibri" w:hAnsi="Calibri" w:cs="Arial"/>
          <w:sz w:val="22"/>
          <w:szCs w:val="18"/>
        </w:rPr>
        <w:t>y mohly zadavatele uvést v omyl.</w:t>
      </w:r>
    </w:p>
    <w:p w:rsidR="00106987" w:rsidRPr="001D56A8" w:rsidRDefault="00106987" w:rsidP="00681FD4">
      <w:pPr>
        <w:spacing w:before="240"/>
        <w:rPr>
          <w:rFonts w:ascii="Calibri" w:hAnsi="Calibri" w:cs="Calibri"/>
          <w:b/>
          <w:bCs/>
          <w:lang w:val="x-none"/>
        </w:rPr>
      </w:pPr>
      <w:r w:rsidRPr="001D56A8">
        <w:rPr>
          <w:rFonts w:ascii="Calibri" w:hAnsi="Calibri" w:cs="Calibri"/>
          <w:b/>
          <w:bCs/>
          <w:lang w:val="x-none"/>
        </w:rPr>
        <w:t xml:space="preserve">Obsah </w:t>
      </w:r>
      <w:r w:rsidR="0075462C">
        <w:rPr>
          <w:rFonts w:ascii="Calibri" w:hAnsi="Calibri" w:cs="Calibri"/>
          <w:b/>
          <w:bCs/>
        </w:rPr>
        <w:t xml:space="preserve">a členění </w:t>
      </w:r>
      <w:r w:rsidRPr="001D56A8">
        <w:rPr>
          <w:rFonts w:ascii="Calibri" w:hAnsi="Calibri" w:cs="Calibri"/>
          <w:b/>
          <w:bCs/>
          <w:lang w:val="x-none"/>
        </w:rPr>
        <w:t xml:space="preserve">nabídky </w:t>
      </w:r>
    </w:p>
    <w:p w:rsidR="00106987" w:rsidRPr="00A547EF" w:rsidRDefault="0075462C" w:rsidP="0075462C">
      <w:pPr>
        <w:spacing w:after="24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Dokumentace a n</w:t>
      </w:r>
      <w:r w:rsidR="00106987" w:rsidRPr="00A547EF">
        <w:rPr>
          <w:rFonts w:ascii="Calibri" w:hAnsi="Calibri" w:cs="Calibri"/>
          <w:color w:val="000000"/>
          <w:sz w:val="22"/>
          <w:szCs w:val="22"/>
        </w:rPr>
        <w:t xml:space="preserve">abídka uchazeče bude sestavena a členěna následovně: </w:t>
      </w:r>
    </w:p>
    <w:p w:rsidR="00106987" w:rsidRPr="00480FAF" w:rsidRDefault="00106987" w:rsidP="003C09BB">
      <w:pPr>
        <w:pStyle w:val="Styl1"/>
        <w:numPr>
          <w:ilvl w:val="0"/>
          <w:numId w:val="6"/>
        </w:numPr>
      </w:pPr>
      <w:r w:rsidRPr="00480FAF">
        <w:t xml:space="preserve">Krycí list nabídky s identifikačními údaji - </w:t>
      </w:r>
      <w:r w:rsidRPr="00480FAF">
        <w:rPr>
          <w:i/>
        </w:rPr>
        <w:t xml:space="preserve">viz. příloha č.2 </w:t>
      </w:r>
      <w:r w:rsidR="00FF07DC" w:rsidRPr="00480FAF">
        <w:rPr>
          <w:i/>
        </w:rPr>
        <w:t>ZD</w:t>
      </w:r>
      <w:r w:rsidR="0075462C" w:rsidRPr="00480FAF">
        <w:rPr>
          <w:i/>
        </w:rPr>
        <w:t xml:space="preserve"> </w:t>
      </w:r>
      <w:r w:rsidR="0075462C" w:rsidRPr="00480FAF">
        <w:t xml:space="preserve">opatřený razítkem a podpisem osoby (osob) </w:t>
      </w:r>
      <w:r w:rsidR="00124080" w:rsidRPr="00480FAF">
        <w:t xml:space="preserve">oprávněné jednat jménem či za  </w:t>
      </w:r>
      <w:r w:rsidR="0075462C" w:rsidRPr="00480FAF">
        <w:t>uchazeče v souladu se způsobem podepisování uvedeným ve výpise z obchodního rejstříku nebo zástupcem zmocněným k tomuto úkonu (plná moc uložená za krycím listem nabídky)</w:t>
      </w:r>
    </w:p>
    <w:p w:rsidR="00106987" w:rsidRDefault="00106987" w:rsidP="003C09BB">
      <w:pPr>
        <w:pStyle w:val="Styl1"/>
        <w:numPr>
          <w:ilvl w:val="0"/>
          <w:numId w:val="6"/>
        </w:numPr>
      </w:pPr>
      <w:r>
        <w:t>Doklady prokazující splnění kvalifikačních předpokladů:</w:t>
      </w:r>
    </w:p>
    <w:p w:rsidR="00106987" w:rsidRPr="00B82EFD" w:rsidRDefault="00106987" w:rsidP="003C09BB">
      <w:pPr>
        <w:pStyle w:val="Styl1"/>
        <w:numPr>
          <w:ilvl w:val="0"/>
          <w:numId w:val="7"/>
        </w:numPr>
        <w:rPr>
          <w:i/>
        </w:rPr>
      </w:pPr>
      <w:r w:rsidRPr="00B82EFD">
        <w:t xml:space="preserve">Čestné prohlášení </w:t>
      </w:r>
      <w:r>
        <w:t xml:space="preserve">o </w:t>
      </w:r>
      <w:r w:rsidRPr="00B82EFD">
        <w:t>splnění základních kvalifikačních předpokladů uchazeče</w:t>
      </w:r>
      <w:r>
        <w:t xml:space="preserve"> – </w:t>
      </w:r>
      <w:r w:rsidRPr="00B82EFD">
        <w:rPr>
          <w:i/>
        </w:rPr>
        <w:t>viz. příloha č.1</w:t>
      </w:r>
      <w:r w:rsidR="00FF07DC">
        <w:rPr>
          <w:i/>
        </w:rPr>
        <w:t xml:space="preserve"> ZD</w:t>
      </w:r>
    </w:p>
    <w:p w:rsidR="00106987" w:rsidRPr="004D7973" w:rsidRDefault="00106987" w:rsidP="003C09BB">
      <w:pPr>
        <w:pStyle w:val="Styl1"/>
        <w:numPr>
          <w:ilvl w:val="0"/>
          <w:numId w:val="7"/>
        </w:numPr>
      </w:pPr>
      <w:r w:rsidRPr="004D7973">
        <w:t>Výpis z OR</w:t>
      </w:r>
    </w:p>
    <w:p w:rsidR="00106987" w:rsidRPr="005C56B6" w:rsidRDefault="00106987" w:rsidP="003C09BB">
      <w:pPr>
        <w:pStyle w:val="Styl1"/>
        <w:numPr>
          <w:ilvl w:val="0"/>
          <w:numId w:val="7"/>
        </w:numPr>
      </w:pPr>
      <w:r w:rsidRPr="005C56B6">
        <w:t>Doklad prokazující př</w:t>
      </w:r>
      <w:r w:rsidR="005F7972">
        <w:t xml:space="preserve">íslušné živnostenské oprávnění </w:t>
      </w:r>
    </w:p>
    <w:p w:rsidR="00106987" w:rsidRDefault="00106987" w:rsidP="003C09BB">
      <w:pPr>
        <w:pStyle w:val="Styl1"/>
        <w:numPr>
          <w:ilvl w:val="0"/>
          <w:numId w:val="7"/>
        </w:numPr>
      </w:pPr>
      <w:r w:rsidRPr="005C56B6">
        <w:t xml:space="preserve">Seznam 3 </w:t>
      </w:r>
      <w:r w:rsidR="00FF07DC">
        <w:t>realizovaných dodávek</w:t>
      </w:r>
      <w:r>
        <w:t xml:space="preserve"> obdobného charakteru </w:t>
      </w:r>
    </w:p>
    <w:p w:rsidR="00106987" w:rsidRPr="004D7973" w:rsidRDefault="00106987" w:rsidP="003C09BB">
      <w:pPr>
        <w:pStyle w:val="Styl1"/>
        <w:numPr>
          <w:ilvl w:val="0"/>
          <w:numId w:val="7"/>
        </w:numPr>
      </w:pPr>
      <w:r w:rsidRPr="004D7973">
        <w:t xml:space="preserve">Čestné prohlášení o </w:t>
      </w:r>
      <w:r>
        <w:t>ekonomické a finanční způsobilosti dodavatele splnit zakázku</w:t>
      </w:r>
      <w:r w:rsidRPr="004D7973">
        <w:t xml:space="preserve"> </w:t>
      </w:r>
    </w:p>
    <w:p w:rsidR="00106987" w:rsidRDefault="005F4853" w:rsidP="003C09BB">
      <w:pPr>
        <w:pStyle w:val="Styl1"/>
        <w:numPr>
          <w:ilvl w:val="0"/>
          <w:numId w:val="6"/>
        </w:numPr>
        <w:rPr>
          <w:i/>
        </w:rPr>
      </w:pPr>
      <w:r w:rsidRPr="0092076D">
        <w:t xml:space="preserve">Technické a technologické </w:t>
      </w:r>
      <w:r>
        <w:t>parametry</w:t>
      </w:r>
      <w:r w:rsidR="008211CB">
        <w:t xml:space="preserve"> </w:t>
      </w:r>
      <w:r w:rsidR="00681FD4">
        <w:t>stroje</w:t>
      </w:r>
      <w:r w:rsidR="008211CB">
        <w:t xml:space="preserve"> - </w:t>
      </w:r>
      <w:r w:rsidR="008211CB" w:rsidRPr="008211CB">
        <w:rPr>
          <w:i/>
        </w:rPr>
        <w:t>viz. příloha č. 3</w:t>
      </w:r>
      <w:r w:rsidRPr="008211CB">
        <w:rPr>
          <w:i/>
        </w:rPr>
        <w:t xml:space="preserve"> </w:t>
      </w:r>
      <w:r w:rsidR="00FF07DC">
        <w:rPr>
          <w:i/>
        </w:rPr>
        <w:t>ZD</w:t>
      </w:r>
      <w:r w:rsidR="00106987" w:rsidRPr="008211CB">
        <w:rPr>
          <w:i/>
        </w:rPr>
        <w:t xml:space="preserve"> </w:t>
      </w:r>
    </w:p>
    <w:p w:rsidR="00106987" w:rsidRDefault="00106987" w:rsidP="003C09BB">
      <w:pPr>
        <w:pStyle w:val="Styl1"/>
        <w:numPr>
          <w:ilvl w:val="0"/>
          <w:numId w:val="6"/>
        </w:numPr>
        <w:rPr>
          <w:snapToGrid w:val="0"/>
        </w:rPr>
      </w:pPr>
      <w:r>
        <w:rPr>
          <w:snapToGrid w:val="0"/>
        </w:rPr>
        <w:t xml:space="preserve">Návrh </w:t>
      </w:r>
      <w:r w:rsidR="00FF07DC">
        <w:rPr>
          <w:snapToGrid w:val="0"/>
        </w:rPr>
        <w:t xml:space="preserve">kupní </w:t>
      </w:r>
      <w:r>
        <w:rPr>
          <w:snapToGrid w:val="0"/>
        </w:rPr>
        <w:t xml:space="preserve">smlouvy podepsaný osobou oprávněnou jednat jménem či za uchazeče </w:t>
      </w:r>
      <w:r w:rsidR="00124080">
        <w:rPr>
          <w:snapToGrid w:val="0"/>
        </w:rPr>
        <w:t xml:space="preserve">v </w:t>
      </w:r>
      <w:r w:rsidR="00124080" w:rsidRPr="00124080">
        <w:t>souladu se způsobem podepisování uvedeným ve výpis</w:t>
      </w:r>
      <w:r w:rsidR="005F7972">
        <w:t>u</w:t>
      </w:r>
      <w:r w:rsidR="00124080" w:rsidRPr="00124080">
        <w:t xml:space="preserve"> z obchodního rejstříku </w:t>
      </w:r>
      <w:r>
        <w:rPr>
          <w:snapToGrid w:val="0"/>
        </w:rPr>
        <w:t xml:space="preserve">uvedený jako </w:t>
      </w:r>
      <w:r w:rsidRPr="004E45FC">
        <w:rPr>
          <w:i/>
          <w:snapToGrid w:val="0"/>
        </w:rPr>
        <w:t xml:space="preserve">příloha č. </w:t>
      </w:r>
      <w:r w:rsidR="008211CB">
        <w:rPr>
          <w:i/>
          <w:snapToGrid w:val="0"/>
        </w:rPr>
        <w:t>4</w:t>
      </w:r>
      <w:r w:rsidRPr="004E45FC">
        <w:rPr>
          <w:i/>
          <w:snapToGrid w:val="0"/>
        </w:rPr>
        <w:t xml:space="preserve"> ZD</w:t>
      </w:r>
      <w:r>
        <w:rPr>
          <w:snapToGrid w:val="0"/>
        </w:rPr>
        <w:t xml:space="preserve">, jejíž obsah není možné pozměňovat tak, aby tím byly uvedeny skutečnosti, které pro zadavatele omezují nebo znevýhodňují ustanovení uvedená v závazném návrhu smlouvy. </w:t>
      </w:r>
    </w:p>
    <w:p w:rsidR="00FF07DC" w:rsidRPr="00480FAF" w:rsidRDefault="00FF07DC" w:rsidP="009022EE">
      <w:pPr>
        <w:pStyle w:val="Styl1"/>
        <w:numPr>
          <w:ilvl w:val="0"/>
          <w:numId w:val="6"/>
        </w:numPr>
        <w:spacing w:after="240"/>
        <w:rPr>
          <w:snapToGrid w:val="0"/>
        </w:rPr>
      </w:pPr>
      <w:r>
        <w:rPr>
          <w:snapToGrid w:val="0"/>
        </w:rPr>
        <w:lastRenderedPageBreak/>
        <w:t xml:space="preserve">Návrh servisní smlouvy uchazeče </w:t>
      </w:r>
      <w:r w:rsidR="00124080">
        <w:rPr>
          <w:snapToGrid w:val="0"/>
        </w:rPr>
        <w:t xml:space="preserve">– </w:t>
      </w:r>
      <w:r w:rsidR="00124080" w:rsidRPr="00480FAF">
        <w:rPr>
          <w:snapToGrid w:val="0"/>
        </w:rPr>
        <w:t xml:space="preserve">obsahující specifikaci rozsahu a způsobu zajištění servisních a opravárenských služeb a jejich dostupnosti v místě použití </w:t>
      </w:r>
      <w:r w:rsidR="00681FD4">
        <w:rPr>
          <w:snapToGrid w:val="0"/>
        </w:rPr>
        <w:t>stroje</w:t>
      </w:r>
      <w:r w:rsidR="00124080" w:rsidRPr="00480FAF">
        <w:rPr>
          <w:snapToGrid w:val="0"/>
        </w:rPr>
        <w:t>.</w:t>
      </w:r>
    </w:p>
    <w:p w:rsidR="00106987" w:rsidRDefault="00106987" w:rsidP="005F4853">
      <w:pPr>
        <w:pStyle w:val="Nadpis3"/>
      </w:pPr>
      <w:r>
        <w:t xml:space="preserve">Způsob zpracování nabídkové ceny </w:t>
      </w:r>
    </w:p>
    <w:p w:rsidR="00106987" w:rsidRDefault="00106987" w:rsidP="008211CB">
      <w:pPr>
        <w:pStyle w:val="Zkladntext2"/>
        <w:spacing w:before="18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A547EF">
        <w:rPr>
          <w:rFonts w:ascii="Calibri" w:hAnsi="Calibri" w:cs="Calibri"/>
          <w:color w:val="000000"/>
          <w:sz w:val="22"/>
          <w:szCs w:val="22"/>
        </w:rPr>
        <w:t>Nabídková cena za kompletní s</w:t>
      </w:r>
      <w:r>
        <w:rPr>
          <w:rFonts w:ascii="Calibri" w:hAnsi="Calibri" w:cs="Calibri"/>
          <w:color w:val="000000"/>
          <w:sz w:val="22"/>
          <w:szCs w:val="22"/>
        </w:rPr>
        <w:t xml:space="preserve">plnění </w:t>
      </w:r>
      <w:r w:rsidRPr="00A547EF">
        <w:rPr>
          <w:rFonts w:ascii="Calibri" w:hAnsi="Calibri" w:cs="Calibri"/>
          <w:color w:val="000000"/>
          <w:sz w:val="22"/>
          <w:szCs w:val="22"/>
        </w:rPr>
        <w:t>předmětu zakázky bude stanovena a uvedena v</w:t>
      </w:r>
      <w:r>
        <w:rPr>
          <w:rFonts w:ascii="Calibri" w:hAnsi="Calibri" w:cs="Calibri"/>
          <w:color w:val="000000"/>
          <w:sz w:val="22"/>
          <w:szCs w:val="22"/>
        </w:rPr>
        <w:t> </w:t>
      </w:r>
      <w:r w:rsidR="008211CB">
        <w:rPr>
          <w:rFonts w:ascii="Calibri" w:hAnsi="Calibri" w:cs="Calibri"/>
          <w:color w:val="000000"/>
          <w:sz w:val="22"/>
          <w:szCs w:val="22"/>
        </w:rPr>
        <w:t>CZK</w:t>
      </w:r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r w:rsidRPr="00A547EF">
        <w:rPr>
          <w:rFonts w:ascii="Calibri" w:hAnsi="Calibri" w:cs="Calibri"/>
          <w:color w:val="000000"/>
          <w:sz w:val="22"/>
          <w:szCs w:val="22"/>
        </w:rPr>
        <w:t>bude v souladu se zadávacími podmínkami v členění na cenu celkem bez DPH, výši DPH a cenu celkem včetně DPH a bude stanovena jako nejvýše přípustná a konečná</w:t>
      </w:r>
      <w:r w:rsidR="008211CB">
        <w:rPr>
          <w:rFonts w:ascii="Calibri" w:hAnsi="Calibri" w:cs="Calibri"/>
          <w:color w:val="000000"/>
          <w:sz w:val="22"/>
          <w:szCs w:val="22"/>
        </w:rPr>
        <w:t>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106987" w:rsidRDefault="00106987" w:rsidP="008211CB">
      <w:p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1C3B12">
        <w:rPr>
          <w:rFonts w:ascii="Calibri" w:hAnsi="Calibri" w:cs="Calibri"/>
          <w:color w:val="000000"/>
          <w:sz w:val="22"/>
          <w:szCs w:val="22"/>
        </w:rPr>
        <w:t>Nabídková cena musí obsahovat veškeré nutné náklady k</w:t>
      </w:r>
      <w:r>
        <w:rPr>
          <w:rFonts w:ascii="Calibri" w:hAnsi="Calibri" w:cs="Calibri"/>
          <w:color w:val="000000"/>
          <w:sz w:val="22"/>
          <w:szCs w:val="22"/>
        </w:rPr>
        <w:t> </w:t>
      </w:r>
      <w:r w:rsidRPr="001C3B12">
        <w:rPr>
          <w:rFonts w:ascii="Calibri" w:hAnsi="Calibri" w:cs="Calibri"/>
          <w:color w:val="000000"/>
          <w:sz w:val="22"/>
          <w:szCs w:val="22"/>
        </w:rPr>
        <w:t>řádné</w:t>
      </w:r>
      <w:r>
        <w:rPr>
          <w:rFonts w:ascii="Calibri" w:hAnsi="Calibri" w:cs="Calibri"/>
          <w:color w:val="000000"/>
          <w:sz w:val="22"/>
          <w:szCs w:val="22"/>
        </w:rPr>
        <w:t>mu, úplném</w:t>
      </w:r>
      <w:r w:rsidR="005F7972">
        <w:rPr>
          <w:rFonts w:ascii="Calibri" w:hAnsi="Calibri" w:cs="Calibri"/>
          <w:color w:val="000000"/>
          <w:sz w:val="22"/>
          <w:szCs w:val="22"/>
        </w:rPr>
        <w:t>u</w:t>
      </w:r>
      <w:r>
        <w:rPr>
          <w:rFonts w:ascii="Calibri" w:hAnsi="Calibri" w:cs="Calibri"/>
          <w:color w:val="000000"/>
          <w:sz w:val="22"/>
          <w:szCs w:val="22"/>
        </w:rPr>
        <w:t xml:space="preserve"> a kvalitnímu plnění, včetně všech rizik a vlivů souvisejících s plněním předmětu zakázky.</w:t>
      </w:r>
    </w:p>
    <w:p w:rsidR="00106987" w:rsidRPr="00CD104C" w:rsidRDefault="00106987" w:rsidP="003D471D">
      <w:pPr>
        <w:pStyle w:val="Prosttext"/>
        <w:spacing w:after="240"/>
        <w:jc w:val="both"/>
        <w:outlineLvl w:val="0"/>
        <w:rPr>
          <w:rFonts w:ascii="Calibri" w:hAnsi="Calibri" w:cs="Calibri"/>
          <w:color w:val="000000"/>
          <w:sz w:val="22"/>
          <w:szCs w:val="22"/>
          <w:u w:val="single"/>
          <w:lang w:val="cs-CZ"/>
        </w:rPr>
      </w:pPr>
      <w:r w:rsidRPr="00A547EF">
        <w:rPr>
          <w:rFonts w:ascii="Calibri" w:hAnsi="Calibri" w:cs="Calibri"/>
          <w:color w:val="000000"/>
          <w:sz w:val="22"/>
          <w:szCs w:val="22"/>
        </w:rPr>
        <w:t xml:space="preserve">Uchazeč prokazuje svoji nabídkovou cenu </w:t>
      </w:r>
      <w:r>
        <w:rPr>
          <w:rFonts w:ascii="Calibri" w:hAnsi="Calibri" w:cs="Calibri"/>
          <w:color w:val="000000"/>
          <w:sz w:val="22"/>
          <w:szCs w:val="22"/>
        </w:rPr>
        <w:t xml:space="preserve">uvedením celkové nabídkové ceny do krycího listu nabídky </w:t>
      </w:r>
      <w:r>
        <w:rPr>
          <w:rFonts w:ascii="Calibri" w:hAnsi="Calibri" w:cs="Calibri"/>
          <w:color w:val="000000"/>
          <w:sz w:val="22"/>
          <w:szCs w:val="22"/>
          <w:lang w:val="cs-CZ"/>
        </w:rPr>
        <w:t xml:space="preserve">– viz. </w:t>
      </w:r>
      <w:r w:rsidRPr="004E45FC">
        <w:rPr>
          <w:rFonts w:ascii="Calibri" w:hAnsi="Calibri" w:cs="Calibri"/>
          <w:i/>
          <w:color w:val="000000"/>
          <w:sz w:val="22"/>
          <w:szCs w:val="22"/>
          <w:lang w:val="cs-CZ"/>
        </w:rPr>
        <w:t>p</w:t>
      </w:r>
      <w:r w:rsidRPr="004E45FC">
        <w:rPr>
          <w:rFonts w:ascii="Calibri" w:hAnsi="Calibri" w:cs="Calibri"/>
          <w:i/>
          <w:color w:val="000000"/>
          <w:sz w:val="22"/>
          <w:szCs w:val="22"/>
        </w:rPr>
        <w:t>říloha</w:t>
      </w:r>
      <w:r w:rsidR="00480FAF">
        <w:rPr>
          <w:rFonts w:ascii="Calibri" w:hAnsi="Calibri" w:cs="Calibri"/>
          <w:i/>
          <w:color w:val="000000"/>
          <w:sz w:val="22"/>
          <w:szCs w:val="22"/>
          <w:lang w:val="cs-CZ"/>
        </w:rPr>
        <w:t xml:space="preserve"> </w:t>
      </w:r>
      <w:r w:rsidRPr="004E45FC">
        <w:rPr>
          <w:rFonts w:ascii="Calibri" w:hAnsi="Calibri" w:cs="Calibri"/>
          <w:i/>
          <w:color w:val="000000"/>
          <w:sz w:val="22"/>
          <w:szCs w:val="22"/>
        </w:rPr>
        <w:t>č.</w:t>
      </w:r>
      <w:r w:rsidRPr="00CD104C">
        <w:rPr>
          <w:rFonts w:ascii="Calibri" w:hAnsi="Calibri" w:cs="Calibri"/>
          <w:i/>
          <w:color w:val="000000"/>
          <w:sz w:val="22"/>
          <w:szCs w:val="22"/>
          <w:lang w:val="cs-CZ"/>
        </w:rPr>
        <w:t>2</w:t>
      </w:r>
      <w:r w:rsidR="00426ADF">
        <w:rPr>
          <w:rFonts w:ascii="Calibri" w:hAnsi="Calibri" w:cs="Calibri"/>
          <w:i/>
          <w:color w:val="000000"/>
          <w:sz w:val="22"/>
          <w:szCs w:val="22"/>
          <w:lang w:val="cs-CZ"/>
        </w:rPr>
        <w:t xml:space="preserve"> ZD</w:t>
      </w:r>
      <w:r w:rsidR="00CD104C" w:rsidRPr="00CD104C">
        <w:rPr>
          <w:rFonts w:ascii="Calibri" w:hAnsi="Calibri" w:cs="Calibri"/>
          <w:i/>
          <w:color w:val="000000"/>
          <w:sz w:val="22"/>
          <w:szCs w:val="22"/>
          <w:lang w:val="cs-CZ"/>
        </w:rPr>
        <w:t>.</w:t>
      </w:r>
    </w:p>
    <w:p w:rsidR="00106987" w:rsidRDefault="00106987" w:rsidP="005F4853">
      <w:pPr>
        <w:pStyle w:val="Nadpis3"/>
      </w:pPr>
      <w:r w:rsidRPr="00EA68E5">
        <w:t>Základní hodnotící kritérium a způsob hodnocení</w:t>
      </w:r>
    </w:p>
    <w:p w:rsidR="0030279B" w:rsidRDefault="0030279B" w:rsidP="0030279B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897363">
        <w:rPr>
          <w:rFonts w:ascii="Calibri" w:hAnsi="Calibri" w:cs="Calibri"/>
          <w:color w:val="000000"/>
          <w:sz w:val="22"/>
          <w:szCs w:val="22"/>
        </w:rPr>
        <w:t>Jediným kritériem pro výběr nejvhodnější nabídky bude nejnižší nabídková cena. Při hodnocení nabídkové ceny je rozhodná její výše.</w:t>
      </w:r>
      <w:r w:rsidRPr="00A547EF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30279B" w:rsidRPr="005C56B6" w:rsidRDefault="0030279B" w:rsidP="0030279B">
      <w:pPr>
        <w:spacing w:before="240" w:after="240"/>
        <w:rPr>
          <w:rFonts w:ascii="Calibri" w:hAnsi="Calibri" w:cs="Calibri"/>
          <w:b/>
          <w:i/>
          <w:color w:val="000000"/>
          <w:sz w:val="22"/>
          <w:szCs w:val="22"/>
        </w:rPr>
      </w:pPr>
      <w:r w:rsidRPr="005C56B6">
        <w:rPr>
          <w:rFonts w:ascii="Calibri" w:hAnsi="Calibri" w:cs="Calibri"/>
          <w:b/>
          <w:color w:val="000000"/>
          <w:sz w:val="22"/>
          <w:szCs w:val="22"/>
        </w:rPr>
        <w:t>Vítězem výběrového řízení se stává účastník s nejnižší nabídkovou cenou za kompletní realizaci zakázky</w:t>
      </w:r>
      <w:r>
        <w:rPr>
          <w:rFonts w:ascii="Calibri" w:hAnsi="Calibri" w:cs="Calibri"/>
          <w:b/>
          <w:i/>
          <w:color w:val="000000"/>
          <w:sz w:val="22"/>
          <w:szCs w:val="22"/>
        </w:rPr>
        <w:t>.</w:t>
      </w:r>
    </w:p>
    <w:p w:rsidR="00106987" w:rsidRPr="00EE5D04" w:rsidRDefault="00106987" w:rsidP="005F4853">
      <w:pPr>
        <w:pStyle w:val="Nadpis3"/>
        <w:rPr>
          <w:u w:val="single"/>
        </w:rPr>
      </w:pPr>
      <w:r>
        <w:t xml:space="preserve">Otevírání nabídek </w:t>
      </w:r>
    </w:p>
    <w:p w:rsidR="00106987" w:rsidRPr="00C23BED" w:rsidRDefault="00106987" w:rsidP="00106987">
      <w:pPr>
        <w:pStyle w:val="Styl1"/>
      </w:pPr>
      <w:r w:rsidRPr="001C3B12">
        <w:t>Otevírání a vyhodnocení nabídek</w:t>
      </w:r>
      <w:r>
        <w:t xml:space="preserve"> </w:t>
      </w:r>
      <w:r w:rsidRPr="001C3B12">
        <w:t xml:space="preserve">se uskuteční </w:t>
      </w:r>
      <w:r w:rsidRPr="00B506DF">
        <w:t xml:space="preserve">dne </w:t>
      </w:r>
      <w:r w:rsidR="00B701C2" w:rsidRPr="007E4B25">
        <w:t>14</w:t>
      </w:r>
      <w:r w:rsidR="002C4E1D" w:rsidRPr="007E4B25">
        <w:t>.04.2016</w:t>
      </w:r>
      <w:r w:rsidRPr="007E4B25">
        <w:t xml:space="preserve"> v </w:t>
      </w:r>
      <w:r w:rsidR="00B701C2" w:rsidRPr="007E4B25">
        <w:t>09</w:t>
      </w:r>
      <w:r w:rsidR="002C4E1D" w:rsidRPr="007E4B25">
        <w:t>:15</w:t>
      </w:r>
      <w:r>
        <w:t xml:space="preserve"> v </w:t>
      </w:r>
      <w:r w:rsidRPr="00C23BED">
        <w:t> zasedací místnosti společnosti STROJÍRNA OSLAVANY, spol. s r.o., na adrese Padochovská 31,</w:t>
      </w:r>
      <w:r>
        <w:t xml:space="preserve"> </w:t>
      </w:r>
      <w:r w:rsidRPr="00C23BED">
        <w:t>664 12 Oslavany.</w:t>
      </w:r>
    </w:p>
    <w:p w:rsidR="00106987" w:rsidRPr="00C23BED" w:rsidRDefault="00106987" w:rsidP="00106987">
      <w:pPr>
        <w:tabs>
          <w:tab w:val="left" w:pos="-180"/>
        </w:tabs>
        <w:spacing w:before="240"/>
        <w:jc w:val="both"/>
        <w:rPr>
          <w:rFonts w:ascii="Calibri" w:hAnsi="Calibri"/>
          <w:sz w:val="22"/>
          <w:szCs w:val="22"/>
        </w:rPr>
      </w:pPr>
      <w:r w:rsidRPr="00C23BED">
        <w:rPr>
          <w:rFonts w:ascii="Calibri" w:hAnsi="Calibri"/>
          <w:sz w:val="22"/>
          <w:szCs w:val="22"/>
        </w:rPr>
        <w:t>Otevírání nabíd</w:t>
      </w:r>
      <w:r>
        <w:rPr>
          <w:rFonts w:ascii="Calibri" w:hAnsi="Calibri"/>
          <w:sz w:val="22"/>
          <w:szCs w:val="22"/>
        </w:rPr>
        <w:t>ek se</w:t>
      </w:r>
      <w:r w:rsidRPr="00C23BED">
        <w:rPr>
          <w:rFonts w:ascii="Calibri" w:hAnsi="Calibri"/>
          <w:sz w:val="22"/>
          <w:szCs w:val="22"/>
        </w:rPr>
        <w:t xml:space="preserve"> mohou zúčastnit </w:t>
      </w:r>
      <w:r>
        <w:rPr>
          <w:rFonts w:ascii="Calibri" w:hAnsi="Calibri"/>
          <w:sz w:val="22"/>
          <w:szCs w:val="22"/>
        </w:rPr>
        <w:t xml:space="preserve">uchazeči, kteří podali nabídku ve lhůtě pro podání nabídek. </w:t>
      </w:r>
      <w:r w:rsidRPr="00C23BED">
        <w:rPr>
          <w:rFonts w:ascii="Calibri" w:hAnsi="Calibri"/>
          <w:sz w:val="22"/>
          <w:szCs w:val="22"/>
        </w:rPr>
        <w:t xml:space="preserve">Výběrové řízení probíhá v souladu se stanovenými podmínkami výběrového řízení v rámci </w:t>
      </w:r>
      <w:r>
        <w:rPr>
          <w:rFonts w:ascii="Calibri" w:hAnsi="Calibri"/>
          <w:sz w:val="22"/>
          <w:szCs w:val="22"/>
        </w:rPr>
        <w:t>O</w:t>
      </w:r>
      <w:r w:rsidRPr="00C23BED">
        <w:rPr>
          <w:rFonts w:ascii="Calibri" w:hAnsi="Calibri"/>
          <w:sz w:val="22"/>
          <w:szCs w:val="22"/>
        </w:rPr>
        <w:t>P</w:t>
      </w:r>
      <w:r>
        <w:rPr>
          <w:rFonts w:ascii="Calibri" w:hAnsi="Calibri"/>
          <w:sz w:val="22"/>
          <w:szCs w:val="22"/>
        </w:rPr>
        <w:t xml:space="preserve"> </w:t>
      </w:r>
      <w:r w:rsidRPr="00C23BED">
        <w:rPr>
          <w:rFonts w:ascii="Calibri" w:hAnsi="Calibri"/>
          <w:sz w:val="22"/>
          <w:szCs w:val="22"/>
        </w:rPr>
        <w:t>PI</w:t>
      </w:r>
      <w:r>
        <w:rPr>
          <w:rFonts w:ascii="Calibri" w:hAnsi="Calibri"/>
          <w:sz w:val="22"/>
          <w:szCs w:val="22"/>
        </w:rPr>
        <w:t>K</w:t>
      </w:r>
      <w:r w:rsidRPr="00C23BED">
        <w:rPr>
          <w:rFonts w:ascii="Calibri" w:hAnsi="Calibri"/>
          <w:sz w:val="22"/>
          <w:szCs w:val="22"/>
        </w:rPr>
        <w:t>.</w:t>
      </w:r>
    </w:p>
    <w:p w:rsidR="00106987" w:rsidRPr="00DE715C" w:rsidRDefault="00106987" w:rsidP="00106987">
      <w:pPr>
        <w:spacing w:before="240" w:after="240"/>
        <w:jc w:val="both"/>
        <w:rPr>
          <w:rFonts w:ascii="Arial" w:hAnsi="Arial" w:cs="Arial"/>
          <w:sz w:val="22"/>
          <w:szCs w:val="22"/>
        </w:rPr>
      </w:pPr>
      <w:r w:rsidRPr="008A0FF1">
        <w:rPr>
          <w:rFonts w:ascii="Calibri" w:hAnsi="Calibri"/>
          <w:sz w:val="22"/>
          <w:szCs w:val="22"/>
        </w:rPr>
        <w:t xml:space="preserve">Uchazeči budou o výsledku výběrového řízení informování po jeho skončení uveřejněním na profilu zadavatele </w:t>
      </w:r>
      <w:hyperlink r:id="rId9" w:history="1">
        <w:r w:rsidR="009B21FE" w:rsidRPr="000564F6">
          <w:rPr>
            <w:rStyle w:val="Hypertextovodkaz"/>
            <w:rFonts w:ascii="Calibri" w:hAnsi="Calibri"/>
            <w:sz w:val="22"/>
            <w:szCs w:val="22"/>
          </w:rPr>
          <w:t>http://st-os.profilzadavatele.cz</w:t>
        </w:r>
      </w:hyperlink>
      <w:r w:rsidRPr="008A0FF1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</w:p>
    <w:p w:rsidR="00106987" w:rsidRPr="00EE5D04" w:rsidRDefault="00CD104C" w:rsidP="00CD104C">
      <w:pPr>
        <w:pStyle w:val="Nadpis3"/>
        <w:ind w:left="720"/>
      </w:pPr>
      <w:r>
        <w:t xml:space="preserve"> </w:t>
      </w:r>
      <w:r w:rsidR="00106987" w:rsidRPr="00EE5D04">
        <w:t xml:space="preserve">Lhůta a místo pro předkládání nabídky </w:t>
      </w:r>
    </w:p>
    <w:p w:rsidR="00106987" w:rsidRPr="00EE5D04" w:rsidRDefault="00106987" w:rsidP="00106987">
      <w:pPr>
        <w:spacing w:before="120"/>
        <w:jc w:val="both"/>
        <w:rPr>
          <w:rFonts w:ascii="Calibri" w:hAnsi="Calibri" w:cs="Arial"/>
          <w:sz w:val="22"/>
          <w:u w:val="single"/>
        </w:rPr>
      </w:pPr>
      <w:r w:rsidRPr="002C4E1D">
        <w:rPr>
          <w:rFonts w:ascii="Calibri" w:hAnsi="Calibri" w:cs="Arial"/>
          <w:sz w:val="22"/>
        </w:rPr>
        <w:t xml:space="preserve">Lhůta pro podání nabídek končí dne </w:t>
      </w:r>
      <w:r w:rsidR="00B701C2">
        <w:rPr>
          <w:rFonts w:ascii="Calibri" w:hAnsi="Calibri" w:cs="Arial"/>
          <w:sz w:val="22"/>
        </w:rPr>
        <w:t>14</w:t>
      </w:r>
      <w:r w:rsidR="002C4E1D" w:rsidRPr="007E4B25">
        <w:rPr>
          <w:rFonts w:ascii="Calibri" w:hAnsi="Calibri" w:cs="Arial"/>
          <w:sz w:val="22"/>
        </w:rPr>
        <w:t>.04.</w:t>
      </w:r>
      <w:r w:rsidRPr="007E4B25">
        <w:rPr>
          <w:rFonts w:ascii="Calibri" w:hAnsi="Calibri" w:cs="Arial"/>
          <w:sz w:val="22"/>
        </w:rPr>
        <w:t>2016 v</w:t>
      </w:r>
      <w:r w:rsidR="008211CB" w:rsidRPr="007E4B25">
        <w:rPr>
          <w:rFonts w:ascii="Calibri" w:hAnsi="Calibri" w:cs="Arial"/>
          <w:sz w:val="22"/>
        </w:rPr>
        <w:t> </w:t>
      </w:r>
      <w:r w:rsidR="00B701C2" w:rsidRPr="007E4B25">
        <w:rPr>
          <w:rFonts w:ascii="Calibri" w:hAnsi="Calibri" w:cs="Arial"/>
          <w:sz w:val="22"/>
        </w:rPr>
        <w:t>09</w:t>
      </w:r>
      <w:r w:rsidRPr="007E4B25">
        <w:rPr>
          <w:rFonts w:ascii="Calibri" w:hAnsi="Calibri" w:cs="Arial"/>
          <w:sz w:val="22"/>
        </w:rPr>
        <w:t>:</w:t>
      </w:r>
      <w:r w:rsidR="002C4E1D" w:rsidRPr="007E4B25">
        <w:rPr>
          <w:rFonts w:ascii="Calibri" w:hAnsi="Calibri" w:cs="Arial"/>
          <w:sz w:val="22"/>
        </w:rPr>
        <w:t>00</w:t>
      </w:r>
      <w:r w:rsidRPr="007E4B25">
        <w:rPr>
          <w:rFonts w:ascii="Calibri" w:hAnsi="Calibri" w:cs="Arial"/>
          <w:sz w:val="22"/>
        </w:rPr>
        <w:t>.</w:t>
      </w:r>
    </w:p>
    <w:p w:rsidR="00106987" w:rsidRPr="00EE5D04" w:rsidRDefault="00106987" w:rsidP="00106987">
      <w:pPr>
        <w:spacing w:before="120"/>
        <w:jc w:val="both"/>
        <w:rPr>
          <w:rFonts w:ascii="Calibri" w:hAnsi="Calibri" w:cs="Calibri"/>
          <w:color w:val="000000"/>
          <w:sz w:val="22"/>
          <w:szCs w:val="22"/>
        </w:rPr>
      </w:pPr>
      <w:r w:rsidRPr="00EE5D04">
        <w:rPr>
          <w:rFonts w:ascii="Calibri" w:hAnsi="Calibri" w:cs="Calibri"/>
          <w:color w:val="000000"/>
          <w:sz w:val="22"/>
          <w:szCs w:val="22"/>
        </w:rPr>
        <w:t xml:space="preserve">Nabídky je možno podávat </w:t>
      </w:r>
      <w:r w:rsidRPr="00FF07DC">
        <w:rPr>
          <w:rFonts w:ascii="Calibri" w:hAnsi="Calibri" w:cs="Calibri"/>
          <w:color w:val="000000"/>
          <w:sz w:val="22"/>
          <w:szCs w:val="22"/>
        </w:rPr>
        <w:t>osobně</w:t>
      </w:r>
      <w:r w:rsidRPr="00EE5D04">
        <w:rPr>
          <w:rFonts w:ascii="Calibri" w:hAnsi="Calibri" w:cs="Calibri"/>
          <w:color w:val="000000"/>
          <w:sz w:val="22"/>
          <w:szCs w:val="22"/>
        </w:rPr>
        <w:t xml:space="preserve"> na adresu: </w:t>
      </w:r>
    </w:p>
    <w:p w:rsidR="00106987" w:rsidRPr="00EE5D04" w:rsidRDefault="00106987" w:rsidP="00106987">
      <w:pPr>
        <w:spacing w:before="240"/>
        <w:rPr>
          <w:rFonts w:ascii="Calibri" w:hAnsi="Calibri" w:cs="Calibri"/>
          <w:color w:val="000000"/>
          <w:sz w:val="22"/>
          <w:szCs w:val="22"/>
        </w:rPr>
      </w:pPr>
      <w:r w:rsidRPr="00EE5D04">
        <w:rPr>
          <w:rFonts w:ascii="Calibri" w:hAnsi="Calibri" w:cs="Calibri"/>
          <w:color w:val="000000"/>
          <w:sz w:val="22"/>
          <w:szCs w:val="22"/>
        </w:rPr>
        <w:t>STROJÍRNA OSLAVANY, spol. s r.o.</w:t>
      </w:r>
    </w:p>
    <w:p w:rsidR="00106987" w:rsidRPr="00EE5D04" w:rsidRDefault="00106987" w:rsidP="00106987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EE5D04">
        <w:rPr>
          <w:rFonts w:ascii="Calibri" w:hAnsi="Calibri" w:cs="Calibri"/>
          <w:color w:val="000000"/>
          <w:sz w:val="22"/>
          <w:szCs w:val="22"/>
        </w:rPr>
        <w:t>Padochovská 31</w:t>
      </w:r>
    </w:p>
    <w:p w:rsidR="00106987" w:rsidRPr="00EE5D04" w:rsidRDefault="00106987" w:rsidP="00106987">
      <w:pPr>
        <w:rPr>
          <w:rFonts w:ascii="Calibri" w:hAnsi="Calibri" w:cs="Calibri"/>
          <w:color w:val="000000"/>
          <w:sz w:val="22"/>
          <w:szCs w:val="22"/>
        </w:rPr>
      </w:pPr>
      <w:r w:rsidRPr="00EE5D04">
        <w:rPr>
          <w:rFonts w:ascii="Calibri" w:hAnsi="Calibri" w:cs="Calibri"/>
          <w:color w:val="000000"/>
          <w:sz w:val="22"/>
          <w:szCs w:val="22"/>
        </w:rPr>
        <w:t>664 12 Oslavany</w:t>
      </w:r>
    </w:p>
    <w:p w:rsidR="00106987" w:rsidRPr="00EE5D04" w:rsidRDefault="00106987" w:rsidP="00106987">
      <w:pPr>
        <w:spacing w:before="240"/>
        <w:rPr>
          <w:rFonts w:ascii="Calibri" w:hAnsi="Calibri" w:cs="Calibri"/>
          <w:color w:val="000000"/>
          <w:sz w:val="22"/>
          <w:szCs w:val="22"/>
        </w:rPr>
      </w:pPr>
      <w:r w:rsidRPr="00EE5D04">
        <w:rPr>
          <w:rFonts w:ascii="Calibri" w:hAnsi="Calibri" w:cs="Calibri"/>
          <w:color w:val="000000"/>
          <w:sz w:val="22"/>
          <w:szCs w:val="22"/>
        </w:rPr>
        <w:t>kontaktní osoba:</w:t>
      </w:r>
      <w:r w:rsidR="002C4E1D">
        <w:rPr>
          <w:rFonts w:ascii="Calibri" w:hAnsi="Calibri" w:cs="Calibri"/>
          <w:color w:val="000000"/>
          <w:sz w:val="22"/>
          <w:szCs w:val="22"/>
        </w:rPr>
        <w:t xml:space="preserve"> I</w:t>
      </w:r>
      <w:r w:rsidRPr="00EE5D04">
        <w:rPr>
          <w:rFonts w:ascii="Calibri" w:hAnsi="Calibri" w:cs="Calibri"/>
          <w:color w:val="000000"/>
          <w:sz w:val="22"/>
          <w:szCs w:val="22"/>
        </w:rPr>
        <w:t>ng. Adam Polnický, tel.:</w:t>
      </w:r>
      <w:r w:rsidR="00CD104C">
        <w:rPr>
          <w:rFonts w:ascii="Calibri" w:hAnsi="Calibri" w:cs="Calibri"/>
          <w:color w:val="000000"/>
          <w:sz w:val="22"/>
          <w:szCs w:val="22"/>
        </w:rPr>
        <w:t>+420 739 566 682</w:t>
      </w:r>
    </w:p>
    <w:p w:rsidR="00106987" w:rsidRPr="00EE5D04" w:rsidRDefault="00106987" w:rsidP="00301439">
      <w:pPr>
        <w:spacing w:after="240"/>
        <w:rPr>
          <w:rFonts w:ascii="Calibri" w:hAnsi="Calibri" w:cs="Calibri"/>
          <w:color w:val="000000"/>
          <w:sz w:val="22"/>
          <w:szCs w:val="22"/>
        </w:rPr>
      </w:pPr>
      <w:r w:rsidRPr="00EE5D04">
        <w:rPr>
          <w:rFonts w:ascii="Calibri" w:hAnsi="Calibri" w:cs="Calibri"/>
          <w:color w:val="000000"/>
          <w:sz w:val="22"/>
          <w:szCs w:val="22"/>
        </w:rPr>
        <w:t>a to v pracovních dnech vždy od 8.00 do 14.00 hod. po celou dobu běhu lhůty pro podání nabídek.</w:t>
      </w:r>
    </w:p>
    <w:p w:rsidR="00106987" w:rsidRPr="00EE5D04" w:rsidRDefault="00106987" w:rsidP="00CD104C">
      <w:pPr>
        <w:spacing w:after="240"/>
        <w:jc w:val="both"/>
        <w:rPr>
          <w:rFonts w:ascii="Calibri" w:hAnsi="Calibri" w:cs="Calibri"/>
          <w:color w:val="000000"/>
          <w:sz w:val="22"/>
          <w:szCs w:val="22"/>
        </w:rPr>
      </w:pPr>
      <w:r w:rsidRPr="00EE5D04">
        <w:rPr>
          <w:rFonts w:ascii="Calibri" w:hAnsi="Calibri" w:cs="Calibri"/>
          <w:color w:val="000000"/>
          <w:sz w:val="22"/>
          <w:szCs w:val="22"/>
        </w:rPr>
        <w:t xml:space="preserve">Uchazeči mohou podat nabídky rovněž </w:t>
      </w:r>
      <w:r w:rsidRPr="00FF07DC">
        <w:rPr>
          <w:rFonts w:ascii="Calibri" w:hAnsi="Calibri" w:cs="Calibri"/>
          <w:color w:val="000000"/>
          <w:sz w:val="22"/>
          <w:szCs w:val="22"/>
        </w:rPr>
        <w:t xml:space="preserve">doporučeně poštou </w:t>
      </w:r>
      <w:r w:rsidRPr="00EE5D04">
        <w:rPr>
          <w:rFonts w:ascii="Calibri" w:hAnsi="Calibri" w:cs="Calibri"/>
          <w:color w:val="000000"/>
          <w:sz w:val="22"/>
          <w:szCs w:val="22"/>
        </w:rPr>
        <w:t>na adresu:</w:t>
      </w:r>
    </w:p>
    <w:p w:rsidR="00106987" w:rsidRPr="00EE5D04" w:rsidRDefault="00106987" w:rsidP="00CD104C">
      <w:pPr>
        <w:rPr>
          <w:rFonts w:ascii="Calibri" w:hAnsi="Calibri" w:cs="Calibri"/>
          <w:color w:val="000000"/>
          <w:sz w:val="22"/>
          <w:szCs w:val="22"/>
        </w:rPr>
      </w:pPr>
      <w:r w:rsidRPr="00EE5D04">
        <w:rPr>
          <w:rFonts w:ascii="Calibri" w:hAnsi="Calibri" w:cs="Calibri"/>
          <w:color w:val="000000"/>
          <w:sz w:val="22"/>
          <w:szCs w:val="22"/>
        </w:rPr>
        <w:t>STROJÍRNA OSLAVANY, spol. s r.o.</w:t>
      </w:r>
    </w:p>
    <w:p w:rsidR="00106987" w:rsidRPr="00EE5D04" w:rsidRDefault="00106987" w:rsidP="00106987">
      <w:pPr>
        <w:rPr>
          <w:rFonts w:ascii="Calibri" w:hAnsi="Calibri" w:cs="Calibri"/>
          <w:color w:val="000000"/>
          <w:sz w:val="22"/>
          <w:szCs w:val="22"/>
        </w:rPr>
      </w:pPr>
      <w:r w:rsidRPr="00EE5D04">
        <w:rPr>
          <w:rFonts w:ascii="Calibri" w:hAnsi="Calibri" w:cs="Calibri"/>
          <w:color w:val="000000"/>
          <w:sz w:val="22"/>
          <w:szCs w:val="22"/>
        </w:rPr>
        <w:t>Ing. Adam Polnický – ředitel divize SERVIS</w:t>
      </w:r>
    </w:p>
    <w:p w:rsidR="00106987" w:rsidRPr="00EE5D04" w:rsidRDefault="00106987" w:rsidP="00106987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EE5D04">
        <w:rPr>
          <w:rFonts w:ascii="Calibri" w:hAnsi="Calibri" w:cs="Calibri"/>
          <w:color w:val="000000"/>
          <w:sz w:val="22"/>
          <w:szCs w:val="22"/>
        </w:rPr>
        <w:t>Padochovská 31</w:t>
      </w:r>
    </w:p>
    <w:p w:rsidR="00106987" w:rsidRPr="00EE5D04" w:rsidRDefault="00106987" w:rsidP="00106987">
      <w:pPr>
        <w:rPr>
          <w:rFonts w:ascii="Calibri" w:hAnsi="Calibri" w:cs="Calibri"/>
          <w:color w:val="000000"/>
          <w:sz w:val="22"/>
          <w:szCs w:val="22"/>
        </w:rPr>
      </w:pPr>
      <w:r w:rsidRPr="00EE5D04">
        <w:rPr>
          <w:rFonts w:ascii="Calibri" w:hAnsi="Calibri" w:cs="Calibri"/>
          <w:color w:val="000000"/>
          <w:sz w:val="22"/>
          <w:szCs w:val="22"/>
        </w:rPr>
        <w:t>664 12 Oslavany</w:t>
      </w:r>
    </w:p>
    <w:p w:rsidR="00106987" w:rsidRDefault="00106987" w:rsidP="009022EE">
      <w:pPr>
        <w:spacing w:after="240"/>
        <w:rPr>
          <w:rFonts w:ascii="Calibri" w:hAnsi="Calibri" w:cs="Calibri"/>
          <w:color w:val="000000"/>
          <w:sz w:val="22"/>
          <w:szCs w:val="22"/>
        </w:rPr>
      </w:pPr>
      <w:r w:rsidRPr="00EE5D04">
        <w:rPr>
          <w:rFonts w:ascii="Calibri" w:hAnsi="Calibri" w:cs="Calibri"/>
          <w:color w:val="000000"/>
          <w:sz w:val="22"/>
          <w:szCs w:val="22"/>
        </w:rPr>
        <w:lastRenderedPageBreak/>
        <w:t>a to tak, aby byly doručeny na uvedenou adresu do konce výše uvedené lhůty pro podání nabídek (za den doručení nabídky se nepovažuje den předání nabídky doručovateli).</w:t>
      </w:r>
    </w:p>
    <w:p w:rsidR="00106987" w:rsidRPr="008A0FF1" w:rsidRDefault="00CD104C" w:rsidP="005F4853">
      <w:pPr>
        <w:pStyle w:val="Nadpis3"/>
      </w:pPr>
      <w:r>
        <w:t xml:space="preserve"> </w:t>
      </w:r>
      <w:r w:rsidR="00106987" w:rsidRPr="008A0FF1">
        <w:t>Obchodní podmínky</w:t>
      </w:r>
    </w:p>
    <w:p w:rsidR="00106987" w:rsidRDefault="00106987" w:rsidP="00106987">
      <w:pPr>
        <w:pStyle w:val="Styl1"/>
      </w:pPr>
      <w:r>
        <w:t>Plné znění o</w:t>
      </w:r>
      <w:r w:rsidRPr="009664E7">
        <w:t>bchodní</w:t>
      </w:r>
      <w:r>
        <w:t xml:space="preserve">ch </w:t>
      </w:r>
      <w:r w:rsidRPr="009664E7">
        <w:t>podmín</w:t>
      </w:r>
      <w:r>
        <w:t>ek</w:t>
      </w:r>
      <w:r w:rsidRPr="00BF1458">
        <w:t xml:space="preserve">, za nichž bude daná zakázka realizována, </w:t>
      </w:r>
      <w:r>
        <w:t xml:space="preserve">je uvedeno </w:t>
      </w:r>
      <w:r w:rsidRPr="00BF1458">
        <w:t>v</w:t>
      </w:r>
      <w:r>
        <w:t xml:space="preserve"> závazném  návrhu </w:t>
      </w:r>
      <w:r w:rsidR="008211CB">
        <w:t>kupní smlouvy</w:t>
      </w:r>
      <w:r w:rsidRPr="00BF1458">
        <w:t>, kter</w:t>
      </w:r>
      <w:r>
        <w:t xml:space="preserve">ý tvoří přílohu č. </w:t>
      </w:r>
      <w:r w:rsidR="008211CB">
        <w:t>4</w:t>
      </w:r>
      <w:r>
        <w:t xml:space="preserve"> zadávacích podmínek. Uchazeč návrh </w:t>
      </w:r>
      <w:r w:rsidR="00E24D3C">
        <w:t xml:space="preserve">kupní smlouvy </w:t>
      </w:r>
      <w:r>
        <w:t xml:space="preserve">ručně doplní a podepíše </w:t>
      </w:r>
      <w:r w:rsidR="00124080">
        <w:t xml:space="preserve">oprávněnou </w:t>
      </w:r>
      <w:r>
        <w:t>oso</w:t>
      </w:r>
      <w:r w:rsidR="008211CB">
        <w:t>bou</w:t>
      </w:r>
      <w:r w:rsidR="00124080">
        <w:t xml:space="preserve"> </w:t>
      </w:r>
      <w:r w:rsidR="00124080" w:rsidRPr="00124080">
        <w:t>v souladu se způsobem podepisování uvedeným ve výpis</w:t>
      </w:r>
      <w:r w:rsidR="00CD104C">
        <w:t>u</w:t>
      </w:r>
      <w:r w:rsidR="00124080" w:rsidRPr="00124080">
        <w:t xml:space="preserve"> z obchodního rejstříku</w:t>
      </w:r>
      <w:r w:rsidR="008211CB">
        <w:t xml:space="preserve">. </w:t>
      </w:r>
      <w:r>
        <w:t>Tím projeví vůli akceptovat podstatné podmínky v návrhu smlouvy uvedené.</w:t>
      </w:r>
    </w:p>
    <w:p w:rsidR="00106987" w:rsidRDefault="00CD104C" w:rsidP="005F4853">
      <w:pPr>
        <w:pStyle w:val="Nadpis3"/>
      </w:pPr>
      <w:r>
        <w:t xml:space="preserve"> </w:t>
      </w:r>
      <w:r w:rsidR="00106987">
        <w:t>Požadavky na varianty nabídek</w:t>
      </w:r>
    </w:p>
    <w:p w:rsidR="005F4853" w:rsidRDefault="00106987" w:rsidP="00124080">
      <w:pPr>
        <w:autoSpaceDE w:val="0"/>
        <w:autoSpaceDN w:val="0"/>
        <w:adjustRightInd w:val="0"/>
        <w:jc w:val="both"/>
        <w:rPr>
          <w:b/>
        </w:rPr>
      </w:pPr>
      <w:r w:rsidRPr="00B977D7">
        <w:rPr>
          <w:rFonts w:ascii="Calibri" w:hAnsi="Calibri" w:cs="Calibri"/>
          <w:color w:val="000000"/>
          <w:sz w:val="22"/>
          <w:szCs w:val="22"/>
        </w:rPr>
        <w:t>Zadavatel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BF3170">
        <w:rPr>
          <w:rFonts w:ascii="Calibri" w:hAnsi="Calibri" w:cs="Calibri"/>
          <w:color w:val="000000"/>
          <w:sz w:val="22"/>
          <w:szCs w:val="22"/>
        </w:rPr>
        <w:t>nepřipouští k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BF3170">
        <w:rPr>
          <w:rFonts w:ascii="Calibri" w:hAnsi="Calibri" w:cs="Calibri"/>
          <w:color w:val="000000"/>
          <w:sz w:val="22"/>
          <w:szCs w:val="22"/>
        </w:rPr>
        <w:t> této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BF3170">
        <w:rPr>
          <w:rFonts w:ascii="Calibri" w:hAnsi="Calibri" w:cs="Calibri"/>
          <w:color w:val="000000"/>
          <w:sz w:val="22"/>
          <w:szCs w:val="22"/>
        </w:rPr>
        <w:t xml:space="preserve">zakázce </w:t>
      </w:r>
      <w:r>
        <w:rPr>
          <w:rFonts w:ascii="Calibri" w:hAnsi="Calibri" w:cs="Calibri"/>
          <w:color w:val="000000"/>
          <w:sz w:val="22"/>
          <w:szCs w:val="22"/>
        </w:rPr>
        <w:t>variantní</w:t>
      </w:r>
      <w:r w:rsidRPr="00BF3170">
        <w:rPr>
          <w:rFonts w:ascii="Calibri" w:hAnsi="Calibri" w:cs="Calibri"/>
          <w:color w:val="000000"/>
          <w:sz w:val="22"/>
          <w:szCs w:val="22"/>
        </w:rPr>
        <w:t xml:space="preserve"> nabídky</w:t>
      </w:r>
      <w:r>
        <w:rPr>
          <w:rFonts w:ascii="Calibri" w:hAnsi="Calibri" w:cs="Calibri"/>
          <w:color w:val="000000"/>
          <w:sz w:val="22"/>
          <w:szCs w:val="22"/>
        </w:rPr>
        <w:t xml:space="preserve"> a nabídky obsahující plnění nad rámec požadovaný v této zadávací dokumentaci</w:t>
      </w:r>
      <w:r w:rsidRPr="00B977D7">
        <w:rPr>
          <w:rFonts w:ascii="Calibri" w:hAnsi="Calibri" w:cs="Calibri"/>
          <w:color w:val="000000"/>
          <w:sz w:val="22"/>
          <w:szCs w:val="22"/>
        </w:rPr>
        <w:t>.</w:t>
      </w:r>
    </w:p>
    <w:p w:rsidR="00106987" w:rsidRDefault="00CD104C" w:rsidP="005F4853">
      <w:pPr>
        <w:pStyle w:val="Nadpis3"/>
      </w:pPr>
      <w:r>
        <w:t xml:space="preserve"> </w:t>
      </w:r>
      <w:r w:rsidR="00106987">
        <w:t xml:space="preserve">Poskytování dodatečných informací </w:t>
      </w:r>
    </w:p>
    <w:p w:rsidR="00106987" w:rsidRDefault="00106987" w:rsidP="00106987">
      <w:pPr>
        <w:spacing w:before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Uchazeč </w:t>
      </w:r>
      <w:r w:rsidRPr="00A547EF">
        <w:rPr>
          <w:rFonts w:ascii="Calibri" w:hAnsi="Calibri" w:cs="Calibri"/>
          <w:color w:val="000000"/>
          <w:sz w:val="22"/>
          <w:szCs w:val="22"/>
        </w:rPr>
        <w:t xml:space="preserve">je oprávněn požadovat </w:t>
      </w:r>
      <w:r>
        <w:rPr>
          <w:rFonts w:ascii="Calibri" w:hAnsi="Calibri" w:cs="Calibri"/>
          <w:color w:val="000000"/>
          <w:sz w:val="22"/>
          <w:szCs w:val="22"/>
        </w:rPr>
        <w:t xml:space="preserve">po zadavateli </w:t>
      </w:r>
      <w:r w:rsidRPr="00A547EF">
        <w:rPr>
          <w:rFonts w:ascii="Calibri" w:hAnsi="Calibri" w:cs="Calibri"/>
          <w:color w:val="000000"/>
          <w:sz w:val="22"/>
          <w:szCs w:val="22"/>
        </w:rPr>
        <w:t xml:space="preserve">dodatečné informace k zadávacím podmínkám. Žádost musí být písemná nebo formou e-mailu </w:t>
      </w:r>
      <w:r>
        <w:rPr>
          <w:rFonts w:ascii="Calibri" w:hAnsi="Calibri" w:cs="Calibri"/>
          <w:color w:val="000000"/>
          <w:sz w:val="22"/>
          <w:szCs w:val="22"/>
        </w:rPr>
        <w:t>a musí být doručena nejpozději 6 pracovních</w:t>
      </w:r>
      <w:r w:rsidRPr="00A547EF">
        <w:rPr>
          <w:rFonts w:ascii="Calibri" w:hAnsi="Calibri" w:cs="Calibri"/>
          <w:color w:val="000000"/>
          <w:sz w:val="22"/>
          <w:szCs w:val="22"/>
        </w:rPr>
        <w:t xml:space="preserve"> dn</w:t>
      </w:r>
      <w:r>
        <w:rPr>
          <w:rFonts w:ascii="Calibri" w:hAnsi="Calibri" w:cs="Calibri"/>
          <w:color w:val="000000"/>
          <w:sz w:val="22"/>
          <w:szCs w:val="22"/>
        </w:rPr>
        <w:t>ů</w:t>
      </w:r>
      <w:r w:rsidRPr="00A547EF">
        <w:rPr>
          <w:rFonts w:ascii="Calibri" w:hAnsi="Calibri" w:cs="Calibri"/>
          <w:color w:val="000000"/>
          <w:sz w:val="22"/>
          <w:szCs w:val="22"/>
        </w:rPr>
        <w:t xml:space="preserve"> před uplynutím lhůty pro podání nabídek. </w:t>
      </w:r>
    </w:p>
    <w:p w:rsidR="00106987" w:rsidRPr="00A547EF" w:rsidRDefault="00106987" w:rsidP="00301439">
      <w:pPr>
        <w:spacing w:before="240" w:after="240"/>
        <w:jc w:val="both"/>
        <w:rPr>
          <w:rFonts w:ascii="Calibri" w:hAnsi="Calibri" w:cs="Calibri"/>
          <w:color w:val="000000"/>
          <w:sz w:val="22"/>
          <w:szCs w:val="22"/>
        </w:rPr>
      </w:pPr>
      <w:r w:rsidRPr="00A547EF">
        <w:rPr>
          <w:rFonts w:ascii="Calibri" w:hAnsi="Calibri" w:cs="Calibri"/>
          <w:color w:val="000000"/>
          <w:sz w:val="22"/>
          <w:szCs w:val="22"/>
        </w:rPr>
        <w:t>Na základě žádosti o dodatečné informace k zadávacím podmínkám doručen</w:t>
      </w:r>
      <w:r w:rsidR="00CD104C">
        <w:rPr>
          <w:rFonts w:ascii="Calibri" w:hAnsi="Calibri" w:cs="Calibri"/>
          <w:color w:val="000000"/>
          <w:sz w:val="22"/>
          <w:szCs w:val="22"/>
        </w:rPr>
        <w:t>é ve stanovené lhůtě</w:t>
      </w:r>
      <w:r w:rsidRPr="00A547EF">
        <w:rPr>
          <w:rFonts w:ascii="Calibri" w:hAnsi="Calibri" w:cs="Calibri"/>
          <w:color w:val="000000"/>
          <w:sz w:val="22"/>
          <w:szCs w:val="22"/>
        </w:rPr>
        <w:t xml:space="preserve"> zadavatel poskytne </w:t>
      </w:r>
      <w:r>
        <w:rPr>
          <w:rFonts w:ascii="Calibri" w:hAnsi="Calibri" w:cs="Calibri"/>
          <w:color w:val="000000"/>
          <w:sz w:val="22"/>
          <w:szCs w:val="22"/>
        </w:rPr>
        <w:t xml:space="preserve">uchazeči </w:t>
      </w:r>
      <w:r w:rsidRPr="00A547EF">
        <w:rPr>
          <w:rFonts w:ascii="Calibri" w:hAnsi="Calibri" w:cs="Calibri"/>
          <w:color w:val="000000"/>
          <w:sz w:val="22"/>
          <w:szCs w:val="22"/>
        </w:rPr>
        <w:t xml:space="preserve">dodatečné informace, a to nejpozději do </w:t>
      </w:r>
      <w:r>
        <w:rPr>
          <w:rFonts w:ascii="Calibri" w:hAnsi="Calibri" w:cs="Calibri"/>
          <w:color w:val="000000"/>
          <w:sz w:val="22"/>
          <w:szCs w:val="22"/>
        </w:rPr>
        <w:t>4</w:t>
      </w:r>
      <w:r w:rsidRPr="00A547EF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pracovních </w:t>
      </w:r>
      <w:r w:rsidRPr="00A547EF">
        <w:rPr>
          <w:rFonts w:ascii="Calibri" w:hAnsi="Calibri" w:cs="Calibri"/>
          <w:color w:val="000000"/>
          <w:sz w:val="22"/>
          <w:szCs w:val="22"/>
        </w:rPr>
        <w:t>dnů ode dne doručení</w:t>
      </w:r>
      <w:r>
        <w:rPr>
          <w:rFonts w:ascii="Calibri" w:hAnsi="Calibri" w:cs="Calibri"/>
          <w:color w:val="000000"/>
          <w:sz w:val="22"/>
          <w:szCs w:val="22"/>
        </w:rPr>
        <w:t xml:space="preserve"> žádosti. </w:t>
      </w:r>
      <w:r w:rsidRPr="00A547EF">
        <w:rPr>
          <w:rFonts w:ascii="Calibri" w:hAnsi="Calibri" w:cs="Calibri"/>
          <w:color w:val="000000"/>
          <w:sz w:val="22"/>
          <w:szCs w:val="22"/>
        </w:rPr>
        <w:t>Tyto dodatečné informace, včetně přesného znění žádosti,</w:t>
      </w:r>
      <w:r>
        <w:rPr>
          <w:rFonts w:ascii="Calibri" w:hAnsi="Calibri" w:cs="Calibri"/>
          <w:color w:val="000000"/>
          <w:sz w:val="22"/>
          <w:szCs w:val="22"/>
        </w:rPr>
        <w:t xml:space="preserve"> zveřejní zadavatel na profilu zadavatele a zároveň je neprodleně písemně oznámí </w:t>
      </w:r>
      <w:r w:rsidRPr="00A547EF">
        <w:rPr>
          <w:rFonts w:ascii="Calibri" w:hAnsi="Calibri" w:cs="Calibri"/>
          <w:color w:val="000000"/>
          <w:sz w:val="22"/>
          <w:szCs w:val="22"/>
        </w:rPr>
        <w:t xml:space="preserve">i všem </w:t>
      </w:r>
      <w:r>
        <w:rPr>
          <w:rFonts w:ascii="Calibri" w:hAnsi="Calibri" w:cs="Calibri"/>
          <w:color w:val="000000"/>
          <w:sz w:val="22"/>
          <w:szCs w:val="22"/>
        </w:rPr>
        <w:t>dosud známým uchazečům.</w:t>
      </w:r>
    </w:p>
    <w:p w:rsidR="00106987" w:rsidRPr="00C23BED" w:rsidRDefault="00106987" w:rsidP="00CD104C">
      <w:pPr>
        <w:spacing w:after="240"/>
        <w:jc w:val="both"/>
        <w:rPr>
          <w:rFonts w:ascii="Calibri" w:hAnsi="Calibri" w:cs="Calibri"/>
          <w:color w:val="000000"/>
          <w:sz w:val="22"/>
          <w:szCs w:val="22"/>
        </w:rPr>
      </w:pPr>
      <w:r w:rsidRPr="00C23BED">
        <w:rPr>
          <w:rFonts w:ascii="Calibri" w:hAnsi="Calibri" w:cs="Calibri"/>
          <w:color w:val="000000"/>
          <w:sz w:val="22"/>
          <w:szCs w:val="22"/>
        </w:rPr>
        <w:t xml:space="preserve">Žádosti o dodatečné informace k zadávacím podmínkám doručí uchazeči ve stanovené lhůtě </w:t>
      </w:r>
      <w:r w:rsidRPr="00DE715C">
        <w:rPr>
          <w:rFonts w:ascii="Calibri" w:hAnsi="Calibri" w:cs="Calibri"/>
          <w:color w:val="000000"/>
          <w:sz w:val="22"/>
          <w:szCs w:val="22"/>
          <w:u w:val="single"/>
        </w:rPr>
        <w:t xml:space="preserve">písemně </w:t>
      </w:r>
      <w:r w:rsidRPr="00C23BED">
        <w:rPr>
          <w:rFonts w:ascii="Calibri" w:hAnsi="Calibri" w:cs="Calibri"/>
          <w:color w:val="000000"/>
          <w:sz w:val="22"/>
          <w:szCs w:val="22"/>
        </w:rPr>
        <w:t xml:space="preserve">na adresu: </w:t>
      </w:r>
    </w:p>
    <w:p w:rsidR="00106987" w:rsidRPr="00CC4E75" w:rsidRDefault="00106987" w:rsidP="00106987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CC4E75">
        <w:rPr>
          <w:rFonts w:ascii="Calibri" w:hAnsi="Calibri" w:cs="Calibri"/>
          <w:color w:val="000000"/>
          <w:sz w:val="22"/>
          <w:szCs w:val="22"/>
        </w:rPr>
        <w:t>STROJÍRNA OSLAVANY,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CC4E75">
        <w:rPr>
          <w:rFonts w:ascii="Calibri" w:hAnsi="Calibri" w:cs="Calibri"/>
          <w:color w:val="000000"/>
          <w:sz w:val="22"/>
          <w:szCs w:val="22"/>
        </w:rPr>
        <w:t>spol. s r.o.</w:t>
      </w:r>
    </w:p>
    <w:p w:rsidR="00106987" w:rsidRDefault="00106987" w:rsidP="00106987">
      <w:p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I</w:t>
      </w:r>
      <w:r w:rsidRPr="00C23BED">
        <w:rPr>
          <w:rFonts w:ascii="Calibri" w:hAnsi="Calibri" w:cs="Calibri"/>
          <w:color w:val="000000"/>
          <w:sz w:val="22"/>
          <w:szCs w:val="22"/>
        </w:rPr>
        <w:t xml:space="preserve">ng. Adam Polnický </w:t>
      </w:r>
      <w:r>
        <w:rPr>
          <w:rFonts w:ascii="Calibri" w:hAnsi="Calibri" w:cs="Calibri"/>
          <w:color w:val="000000"/>
          <w:sz w:val="22"/>
          <w:szCs w:val="22"/>
        </w:rPr>
        <w:t xml:space="preserve">– ředitel divize SERVIS </w:t>
      </w:r>
    </w:p>
    <w:p w:rsidR="00106987" w:rsidRPr="00C23BED" w:rsidRDefault="00106987" w:rsidP="00106987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C23BED">
        <w:rPr>
          <w:rFonts w:ascii="Calibri" w:hAnsi="Calibri" w:cs="Calibri"/>
          <w:color w:val="000000"/>
          <w:sz w:val="22"/>
          <w:szCs w:val="22"/>
        </w:rPr>
        <w:t>Padochovská 31</w:t>
      </w:r>
    </w:p>
    <w:p w:rsidR="00106987" w:rsidRPr="00C23BED" w:rsidRDefault="00106987" w:rsidP="00106987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C23BED">
        <w:rPr>
          <w:rFonts w:ascii="Calibri" w:hAnsi="Calibri" w:cs="Calibri"/>
          <w:color w:val="000000"/>
          <w:sz w:val="22"/>
          <w:szCs w:val="22"/>
        </w:rPr>
        <w:t>664 12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C23BED">
        <w:rPr>
          <w:rFonts w:ascii="Calibri" w:hAnsi="Calibri" w:cs="Calibri"/>
          <w:color w:val="000000"/>
          <w:sz w:val="22"/>
          <w:szCs w:val="22"/>
        </w:rPr>
        <w:t>Oslavany</w:t>
      </w:r>
    </w:p>
    <w:p w:rsidR="00106987" w:rsidRDefault="00106987" w:rsidP="00CD104C">
      <w:pPr>
        <w:spacing w:after="240"/>
        <w:jc w:val="both"/>
        <w:rPr>
          <w:rFonts w:ascii="Arial" w:hAnsi="Arial"/>
          <w:sz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nebo elektronicky na </w:t>
      </w:r>
      <w:r w:rsidRPr="00C23BED">
        <w:rPr>
          <w:rFonts w:ascii="Calibri" w:hAnsi="Calibri" w:cs="Calibri"/>
          <w:color w:val="000000"/>
          <w:sz w:val="22"/>
          <w:szCs w:val="22"/>
        </w:rPr>
        <w:t>e-mail</w:t>
      </w:r>
      <w:r w:rsidRPr="00041989">
        <w:rPr>
          <w:rFonts w:ascii="Arial" w:hAnsi="Arial"/>
          <w:sz w:val="22"/>
        </w:rPr>
        <w:t xml:space="preserve">: </w:t>
      </w:r>
      <w:hyperlink r:id="rId10" w:history="1">
        <w:r w:rsidR="00AF34BB" w:rsidRPr="00B92F70">
          <w:rPr>
            <w:rStyle w:val="Hypertextovodkaz"/>
            <w:rFonts w:ascii="Arial" w:hAnsi="Arial"/>
            <w:sz w:val="22"/>
          </w:rPr>
          <w:t>inovace34@st-os.cz</w:t>
        </w:r>
      </w:hyperlink>
    </w:p>
    <w:p w:rsidR="00106987" w:rsidRPr="00480AF2" w:rsidRDefault="00CD104C" w:rsidP="00480AF2">
      <w:pPr>
        <w:pStyle w:val="Nadpis3"/>
      </w:pPr>
      <w:r>
        <w:t xml:space="preserve"> </w:t>
      </w:r>
      <w:r w:rsidR="00106987" w:rsidRPr="00480AF2">
        <w:t>Prohlídka místa plnění zakázky</w:t>
      </w:r>
    </w:p>
    <w:p w:rsidR="00106987" w:rsidRPr="002C4E1D" w:rsidRDefault="00106987" w:rsidP="00301439">
      <w:pPr>
        <w:spacing w:after="240"/>
        <w:rPr>
          <w:rFonts w:ascii="Calibri" w:hAnsi="Calibri" w:cs="Calibri"/>
          <w:color w:val="000000"/>
          <w:sz w:val="22"/>
          <w:szCs w:val="22"/>
        </w:rPr>
      </w:pPr>
      <w:r w:rsidRPr="002C4E1D">
        <w:rPr>
          <w:rFonts w:ascii="Calibri" w:hAnsi="Calibri" w:cs="Calibri"/>
          <w:color w:val="000000"/>
          <w:sz w:val="22"/>
          <w:szCs w:val="22"/>
        </w:rPr>
        <w:t xml:space="preserve">Zadavatel umožní všem uchazečům prohlídku místa budoucího plnění, a to v  pracovních dnech vždy od 8.00 do 14.00 hod. po celou dobu běhu lhůty pro podání nabídek do data podání nabídky. </w:t>
      </w:r>
    </w:p>
    <w:p w:rsidR="00106987" w:rsidRPr="00C3599F" w:rsidRDefault="00106987" w:rsidP="00CD104C">
      <w:pPr>
        <w:spacing w:after="240"/>
        <w:jc w:val="both"/>
        <w:rPr>
          <w:rFonts w:ascii="Arial" w:hAnsi="Arial"/>
          <w:b/>
          <w:sz w:val="22"/>
        </w:rPr>
      </w:pPr>
      <w:r w:rsidRPr="002C4E1D">
        <w:rPr>
          <w:rFonts w:ascii="Calibri" w:hAnsi="Calibri" w:cs="Calibri"/>
          <w:color w:val="000000"/>
          <w:sz w:val="22"/>
          <w:szCs w:val="22"/>
        </w:rPr>
        <w:t>Uchazeč požádá zadavatele o prohlídku písemně na adrese zadavatele nebo elektronicky na adrese</w:t>
      </w:r>
      <w:r w:rsidRPr="002C4E1D">
        <w:rPr>
          <w:rFonts w:ascii="Arial" w:hAnsi="Arial"/>
          <w:sz w:val="22"/>
        </w:rPr>
        <w:t xml:space="preserve"> </w:t>
      </w:r>
      <w:hyperlink r:id="rId11" w:history="1">
        <w:r w:rsidR="00AF34BB" w:rsidRPr="00B92F70">
          <w:rPr>
            <w:rStyle w:val="Hypertextovodkaz"/>
            <w:rFonts w:ascii="Arial" w:hAnsi="Arial"/>
            <w:sz w:val="22"/>
          </w:rPr>
          <w:t>inovace34@st-os.cz</w:t>
        </w:r>
      </w:hyperlink>
      <w:r w:rsidRPr="002C4E1D">
        <w:rPr>
          <w:rFonts w:ascii="Arial" w:hAnsi="Arial"/>
          <w:sz w:val="22"/>
        </w:rPr>
        <w:t xml:space="preserve"> .</w:t>
      </w:r>
    </w:p>
    <w:p w:rsidR="00106987" w:rsidRDefault="00CD104C" w:rsidP="005F4853">
      <w:pPr>
        <w:pStyle w:val="Nadpis3"/>
      </w:pPr>
      <w:r>
        <w:t xml:space="preserve"> </w:t>
      </w:r>
      <w:r w:rsidR="00106987">
        <w:t xml:space="preserve">Ostatní podmínky </w:t>
      </w:r>
    </w:p>
    <w:p w:rsidR="00106987" w:rsidRDefault="00106987" w:rsidP="008211CB">
      <w:pPr>
        <w:pStyle w:val="dkanormln"/>
        <w:spacing w:after="240"/>
        <w:rPr>
          <w:rFonts w:ascii="Arial" w:hAnsi="Arial"/>
          <w:snapToGrid w:val="0"/>
          <w:kern w:val="0"/>
          <w:sz w:val="22"/>
        </w:rPr>
      </w:pPr>
      <w:r w:rsidRPr="00C23BED">
        <w:rPr>
          <w:rFonts w:ascii="Calibri" w:hAnsi="Calibri"/>
          <w:kern w:val="0"/>
          <w:sz w:val="22"/>
          <w:szCs w:val="22"/>
        </w:rPr>
        <w:t xml:space="preserve">Zadávací lhůta začíná běžet okamžikem skončení lhůty pro podání nabídek a její délka činí </w:t>
      </w:r>
      <w:r>
        <w:rPr>
          <w:rFonts w:ascii="Calibri" w:hAnsi="Calibri"/>
          <w:kern w:val="0"/>
          <w:sz w:val="22"/>
          <w:szCs w:val="22"/>
        </w:rPr>
        <w:t>3 měsíce</w:t>
      </w:r>
      <w:r w:rsidRPr="00C23BED">
        <w:rPr>
          <w:rFonts w:ascii="Calibri" w:hAnsi="Calibri"/>
          <w:kern w:val="0"/>
          <w:sz w:val="22"/>
          <w:szCs w:val="22"/>
        </w:rPr>
        <w:t>. Po tuto dobu je uchazeč vázán svou nabídkou.</w:t>
      </w:r>
    </w:p>
    <w:p w:rsidR="00106987" w:rsidRPr="00381C3C" w:rsidRDefault="00106987" w:rsidP="00681FD4">
      <w:pPr>
        <w:spacing w:before="40" w:after="240"/>
        <w:jc w:val="both"/>
        <w:rPr>
          <w:rFonts w:ascii="Calibri" w:hAnsi="Calibri"/>
          <w:sz w:val="22"/>
          <w:szCs w:val="22"/>
        </w:rPr>
      </w:pPr>
      <w:r w:rsidRPr="00646152">
        <w:rPr>
          <w:rFonts w:ascii="Calibri" w:hAnsi="Calibri"/>
          <w:sz w:val="22"/>
          <w:szCs w:val="22"/>
        </w:rPr>
        <w:t>Účastník bere na vědomí, že v souladu s § 2e) zákona č. 320/2001 Sb., o finanční kontrole ve veřejné správě je vybraný dodavatel osobou povinnou spolupůsobit při výkonu finanční kontroly.</w:t>
      </w:r>
    </w:p>
    <w:p w:rsidR="00106987" w:rsidRDefault="00106987" w:rsidP="00106987">
      <w:pPr>
        <w:pStyle w:val="Nadpis4"/>
        <w:rPr>
          <w:snapToGrid w:val="0"/>
        </w:rPr>
      </w:pPr>
      <w:r>
        <w:rPr>
          <w:snapToGrid w:val="0"/>
        </w:rPr>
        <w:lastRenderedPageBreak/>
        <w:t>Zadavatel si vyhrazuje</w:t>
      </w:r>
      <w:bookmarkStart w:id="0" w:name="_GoBack"/>
      <w:bookmarkEnd w:id="0"/>
      <w:r>
        <w:rPr>
          <w:snapToGrid w:val="0"/>
        </w:rPr>
        <w:t xml:space="preserve"> právo zrušit toto výběrové řízení.</w:t>
      </w:r>
    </w:p>
    <w:p w:rsidR="00106987" w:rsidRDefault="00106987" w:rsidP="00106987">
      <w:pPr>
        <w:pStyle w:val="Nadpis4"/>
        <w:rPr>
          <w:snapToGrid w:val="0"/>
        </w:rPr>
      </w:pPr>
      <w:r w:rsidRPr="00797112">
        <w:rPr>
          <w:snapToGrid w:val="0"/>
        </w:rPr>
        <w:t>Nedílnou součástí této zadávací dokumentace j</w:t>
      </w:r>
      <w:r>
        <w:rPr>
          <w:snapToGrid w:val="0"/>
        </w:rPr>
        <w:t>e:</w:t>
      </w:r>
    </w:p>
    <w:p w:rsidR="00106987" w:rsidRPr="00C3615B" w:rsidRDefault="00106987" w:rsidP="003C09BB">
      <w:pPr>
        <w:pStyle w:val="Styl1"/>
        <w:numPr>
          <w:ilvl w:val="0"/>
          <w:numId w:val="9"/>
        </w:numPr>
        <w:rPr>
          <w:snapToGrid w:val="0"/>
        </w:rPr>
      </w:pPr>
      <w:bookmarkStart w:id="1" w:name="OLE_LINK2"/>
      <w:r w:rsidRPr="00C3615B">
        <w:t>Příloha č. 1</w:t>
      </w:r>
      <w:r w:rsidR="00426ADF">
        <w:t>.</w:t>
      </w:r>
      <w:r w:rsidR="00426ADF" w:rsidRPr="00426ADF">
        <w:t xml:space="preserve"> </w:t>
      </w:r>
      <w:r w:rsidR="00CD104C">
        <w:tab/>
      </w:r>
      <w:r w:rsidRPr="00C3615B">
        <w:t xml:space="preserve">Čestné prohlášení o splnění základních kvalifikačních předpokladů uchazeče </w:t>
      </w:r>
    </w:p>
    <w:bookmarkEnd w:id="1"/>
    <w:p w:rsidR="00106987" w:rsidRPr="008211CB" w:rsidRDefault="00106987" w:rsidP="003C09BB">
      <w:pPr>
        <w:pStyle w:val="Styl1"/>
        <w:numPr>
          <w:ilvl w:val="0"/>
          <w:numId w:val="9"/>
        </w:numPr>
        <w:rPr>
          <w:snapToGrid w:val="0"/>
        </w:rPr>
      </w:pPr>
      <w:r w:rsidRPr="00C3615B">
        <w:t xml:space="preserve">Příloha </w:t>
      </w:r>
      <w:r w:rsidR="00426ADF" w:rsidRPr="00C3615B">
        <w:t>č. 2</w:t>
      </w:r>
      <w:r w:rsidR="00426ADF">
        <w:t xml:space="preserve"> </w:t>
      </w:r>
      <w:r w:rsidR="00CD104C">
        <w:tab/>
      </w:r>
      <w:r w:rsidRPr="00C3615B">
        <w:t>Krycí list nabídky</w:t>
      </w:r>
    </w:p>
    <w:p w:rsidR="008211CB" w:rsidRPr="008211CB" w:rsidRDefault="008211CB" w:rsidP="00031133">
      <w:pPr>
        <w:pStyle w:val="Styl1"/>
        <w:numPr>
          <w:ilvl w:val="0"/>
          <w:numId w:val="9"/>
        </w:numPr>
        <w:rPr>
          <w:i/>
        </w:rPr>
      </w:pPr>
      <w:r>
        <w:t xml:space="preserve">Příloha </w:t>
      </w:r>
      <w:r w:rsidR="00426ADF">
        <w:t>č. 3</w:t>
      </w:r>
      <w:r w:rsidR="00426ADF">
        <w:t xml:space="preserve"> </w:t>
      </w:r>
      <w:r w:rsidR="00CD104C">
        <w:tab/>
      </w:r>
      <w:r w:rsidRPr="0092076D">
        <w:t xml:space="preserve">Technické a technologické </w:t>
      </w:r>
      <w:r>
        <w:t xml:space="preserve">parametry </w:t>
      </w:r>
      <w:r w:rsidR="00681FD4">
        <w:t>stroje</w:t>
      </w:r>
    </w:p>
    <w:p w:rsidR="00106987" w:rsidRPr="00031133" w:rsidRDefault="00106987" w:rsidP="00031133">
      <w:pPr>
        <w:pStyle w:val="Styl1"/>
        <w:numPr>
          <w:ilvl w:val="0"/>
          <w:numId w:val="9"/>
        </w:numPr>
        <w:rPr>
          <w:snapToGrid w:val="0"/>
        </w:rPr>
      </w:pPr>
      <w:r w:rsidRPr="00C3615B">
        <w:t xml:space="preserve">Příloha </w:t>
      </w:r>
      <w:r w:rsidR="00426ADF" w:rsidRPr="00C3615B">
        <w:t xml:space="preserve">č. </w:t>
      </w:r>
      <w:r w:rsidR="00426ADF">
        <w:t>4</w:t>
      </w:r>
      <w:r w:rsidR="00426ADF">
        <w:t xml:space="preserve"> </w:t>
      </w:r>
      <w:r w:rsidR="00CD104C">
        <w:tab/>
      </w:r>
      <w:r w:rsidRPr="00C3615B">
        <w:t xml:space="preserve">Závazný návrh </w:t>
      </w:r>
      <w:r w:rsidR="00CD104C">
        <w:t>kupní smlouvy</w:t>
      </w:r>
    </w:p>
    <w:p w:rsidR="00031133" w:rsidRPr="007E4B25" w:rsidRDefault="00B701C2" w:rsidP="00031133">
      <w:pPr>
        <w:pStyle w:val="Styl1"/>
        <w:numPr>
          <w:ilvl w:val="0"/>
          <w:numId w:val="9"/>
        </w:numPr>
        <w:rPr>
          <w:snapToGrid w:val="0"/>
        </w:rPr>
      </w:pPr>
      <w:r w:rsidRPr="007E4B25">
        <w:rPr>
          <w:noProof/>
        </w:rPr>
        <w:drawing>
          <wp:anchor distT="0" distB="0" distL="114300" distR="114300" simplePos="0" relativeHeight="251659264" behindDoc="0" locked="0" layoutInCell="1" allowOverlap="1" wp14:anchorId="6B82A22F" wp14:editId="0D94DE03">
            <wp:simplePos x="0" y="0"/>
            <wp:positionH relativeFrom="column">
              <wp:posOffset>3277235</wp:posOffset>
            </wp:positionH>
            <wp:positionV relativeFrom="paragraph">
              <wp:posOffset>170815</wp:posOffset>
            </wp:positionV>
            <wp:extent cx="2098040" cy="807085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133" w:rsidRPr="007E4B25">
        <w:t xml:space="preserve">Příloha </w:t>
      </w:r>
      <w:r w:rsidR="00426ADF" w:rsidRPr="007E4B25">
        <w:t>č. 5</w:t>
      </w:r>
      <w:r w:rsidR="00426ADF">
        <w:t xml:space="preserve"> </w:t>
      </w:r>
      <w:r w:rsidR="00031133" w:rsidRPr="007E4B25">
        <w:tab/>
        <w:t xml:space="preserve">Výkresová dokumentace </w:t>
      </w:r>
    </w:p>
    <w:p w:rsidR="00031133" w:rsidRPr="00031133" w:rsidRDefault="00031133" w:rsidP="00031133">
      <w:pPr>
        <w:pStyle w:val="Styl1"/>
        <w:ind w:left="360"/>
        <w:rPr>
          <w:snapToGrid w:val="0"/>
        </w:rPr>
      </w:pPr>
    </w:p>
    <w:p w:rsidR="00031133" w:rsidRPr="00C3615B" w:rsidRDefault="00031133" w:rsidP="00031133">
      <w:pPr>
        <w:pStyle w:val="Styl1"/>
        <w:spacing w:after="240"/>
        <w:ind w:left="720"/>
        <w:rPr>
          <w:snapToGrid w:val="0"/>
        </w:rPr>
      </w:pPr>
    </w:p>
    <w:p w:rsidR="00106987" w:rsidRPr="00CD104C" w:rsidRDefault="00106987" w:rsidP="00CD104C">
      <w:pPr>
        <w:spacing w:after="240"/>
        <w:ind w:left="360"/>
        <w:jc w:val="both"/>
        <w:rPr>
          <w:rFonts w:ascii="Calibri" w:hAnsi="Calibri" w:cs="Arial"/>
          <w:sz w:val="22"/>
          <w:szCs w:val="18"/>
        </w:rPr>
      </w:pPr>
      <w:r w:rsidRPr="00CD104C">
        <w:rPr>
          <w:rFonts w:ascii="Calibri" w:hAnsi="Calibri" w:cs="Arial"/>
          <w:sz w:val="22"/>
          <w:szCs w:val="18"/>
        </w:rPr>
        <w:t>Oslavanech dne</w:t>
      </w:r>
      <w:r w:rsidR="002C4E1D" w:rsidRPr="00CD104C">
        <w:rPr>
          <w:rFonts w:ascii="Calibri" w:hAnsi="Calibri" w:cs="Arial"/>
          <w:sz w:val="22"/>
          <w:szCs w:val="18"/>
        </w:rPr>
        <w:t xml:space="preserve"> </w:t>
      </w:r>
      <w:r w:rsidR="00CD104C" w:rsidRPr="00CD104C">
        <w:rPr>
          <w:rFonts w:ascii="Calibri" w:hAnsi="Calibri" w:cs="Arial"/>
          <w:sz w:val="22"/>
          <w:szCs w:val="18"/>
        </w:rPr>
        <w:t>2</w:t>
      </w:r>
      <w:r w:rsidR="00B701C2">
        <w:rPr>
          <w:rFonts w:ascii="Calibri" w:hAnsi="Calibri" w:cs="Arial"/>
          <w:sz w:val="22"/>
          <w:szCs w:val="18"/>
        </w:rPr>
        <w:t>9</w:t>
      </w:r>
      <w:r w:rsidR="002C4E1D" w:rsidRPr="00CD104C">
        <w:rPr>
          <w:rFonts w:ascii="Calibri" w:hAnsi="Calibri" w:cs="Arial"/>
          <w:sz w:val="22"/>
          <w:szCs w:val="18"/>
        </w:rPr>
        <w:t>.02.</w:t>
      </w:r>
      <w:r w:rsidR="008211CB" w:rsidRPr="00CD104C">
        <w:rPr>
          <w:rFonts w:ascii="Calibri" w:hAnsi="Calibri" w:cs="Arial"/>
          <w:sz w:val="22"/>
          <w:szCs w:val="18"/>
        </w:rPr>
        <w:t>2016</w:t>
      </w:r>
    </w:p>
    <w:p w:rsidR="00106987" w:rsidRPr="00BC5D54" w:rsidRDefault="00106987" w:rsidP="00106987">
      <w:pPr>
        <w:ind w:left="4956" w:firstLine="708"/>
        <w:rPr>
          <w:rFonts w:ascii="Calibri" w:hAnsi="Calibri" w:cs="Arial"/>
          <w:sz w:val="22"/>
          <w:szCs w:val="18"/>
        </w:rPr>
      </w:pPr>
      <w:r w:rsidRPr="00BC5D54">
        <w:rPr>
          <w:rFonts w:ascii="Calibri" w:hAnsi="Calibri" w:cs="Arial"/>
          <w:sz w:val="22"/>
          <w:szCs w:val="18"/>
        </w:rPr>
        <w:t xml:space="preserve">Ing. </w:t>
      </w:r>
      <w:r>
        <w:rPr>
          <w:rFonts w:ascii="Calibri" w:hAnsi="Calibri" w:cs="Arial"/>
          <w:sz w:val="22"/>
          <w:szCs w:val="18"/>
        </w:rPr>
        <w:t>Adam Polnický</w:t>
      </w:r>
    </w:p>
    <w:p w:rsidR="00106987" w:rsidRPr="00B82EFD" w:rsidRDefault="00106987" w:rsidP="00106987">
      <w:pPr>
        <w:ind w:left="4956" w:firstLine="708"/>
        <w:rPr>
          <w:rFonts w:ascii="Calibri" w:hAnsi="Calibri" w:cs="Arial"/>
          <w:caps/>
          <w:sz w:val="22"/>
          <w:szCs w:val="18"/>
        </w:rPr>
      </w:pPr>
      <w:r>
        <w:rPr>
          <w:rFonts w:ascii="Calibri" w:hAnsi="Calibri" w:cs="Arial"/>
          <w:sz w:val="22"/>
          <w:szCs w:val="18"/>
        </w:rPr>
        <w:t>ř</w:t>
      </w:r>
      <w:r w:rsidRPr="00BC5D54">
        <w:rPr>
          <w:rFonts w:ascii="Calibri" w:hAnsi="Calibri" w:cs="Arial"/>
          <w:sz w:val="22"/>
          <w:szCs w:val="18"/>
        </w:rPr>
        <w:t xml:space="preserve">editel divize </w:t>
      </w:r>
      <w:r w:rsidRPr="00B82EFD">
        <w:rPr>
          <w:rFonts w:ascii="Calibri" w:hAnsi="Calibri" w:cs="Arial"/>
          <w:caps/>
          <w:sz w:val="22"/>
          <w:szCs w:val="18"/>
        </w:rPr>
        <w:t>Servis</w:t>
      </w:r>
    </w:p>
    <w:p w:rsidR="00106987" w:rsidRPr="001F18B8" w:rsidRDefault="00106987" w:rsidP="00CD104C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u w:val="single"/>
        </w:rPr>
        <w:br w:type="page"/>
      </w:r>
      <w:r w:rsidRPr="008407F5">
        <w:rPr>
          <w:rFonts w:ascii="Arial" w:hAnsi="Arial" w:cs="Arial"/>
          <w:i/>
        </w:rPr>
        <w:lastRenderedPageBreak/>
        <w:t>Příloha č.</w:t>
      </w:r>
      <w:r w:rsidR="008407F5" w:rsidRPr="008407F5">
        <w:rPr>
          <w:rFonts w:ascii="Arial" w:hAnsi="Arial" w:cs="Arial"/>
          <w:i/>
        </w:rPr>
        <w:t>1</w:t>
      </w:r>
      <w:r w:rsidR="00426ADF">
        <w:rPr>
          <w:rFonts w:ascii="Arial" w:hAnsi="Arial" w:cs="Arial"/>
          <w:i/>
        </w:rPr>
        <w:t>.</w:t>
      </w:r>
      <w:r w:rsidR="008407F5" w:rsidRPr="008407F5">
        <w:rPr>
          <w:rFonts w:ascii="Arial" w:hAnsi="Arial" w:cs="Arial"/>
        </w:rPr>
        <w:tab/>
      </w:r>
      <w:r w:rsidR="008407F5" w:rsidRPr="008407F5">
        <w:rPr>
          <w:rFonts w:ascii="Arial" w:hAnsi="Arial" w:cs="Arial"/>
        </w:rPr>
        <w:tab/>
      </w:r>
      <w:r w:rsidRPr="001F18B8">
        <w:rPr>
          <w:rFonts w:ascii="Arial" w:hAnsi="Arial" w:cs="Arial"/>
          <w:b/>
          <w:bCs/>
          <w:sz w:val="28"/>
          <w:szCs w:val="28"/>
        </w:rPr>
        <w:t>Čestné prohlášení dodavatele</w:t>
      </w:r>
    </w:p>
    <w:p w:rsidR="00106987" w:rsidRDefault="00106987" w:rsidP="008407F5">
      <w:pPr>
        <w:pStyle w:val="Zkladntext"/>
        <w:spacing w:line="240" w:lineRule="atLeast"/>
        <w:ind w:left="1416" w:firstLine="708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>o s</w:t>
      </w:r>
      <w:r>
        <w:rPr>
          <w:bCs w:val="0"/>
          <w:sz w:val="24"/>
          <w:szCs w:val="24"/>
          <w:lang w:val="cs-CZ"/>
        </w:rPr>
        <w:t xml:space="preserve">plnění </w:t>
      </w:r>
      <w:r>
        <w:rPr>
          <w:bCs w:val="0"/>
          <w:sz w:val="24"/>
          <w:szCs w:val="24"/>
        </w:rPr>
        <w:t xml:space="preserve">základních kvalifikačních předpokladů </w:t>
      </w:r>
    </w:p>
    <w:p w:rsidR="00106987" w:rsidRPr="00381C3C" w:rsidRDefault="00106987" w:rsidP="004B392F">
      <w:pPr>
        <w:spacing w:before="240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>Já (my) níže podepsaný(í) čestně prohlašuji (eme), že dodavatel</w:t>
      </w:r>
      <w:r w:rsidR="004B392F">
        <w:rPr>
          <w:rFonts w:ascii="Calibri" w:hAnsi="Calibri"/>
          <w:sz w:val="22"/>
          <w:szCs w:val="22"/>
        </w:rPr>
        <w:t>…………………</w:t>
      </w:r>
      <w:r w:rsidRPr="00381C3C">
        <w:rPr>
          <w:rFonts w:ascii="Calibri" w:hAnsi="Calibri"/>
          <w:sz w:val="22"/>
          <w:szCs w:val="22"/>
        </w:rPr>
        <w:t>……………………….  (obchodní firma) splňuje základní kvalifikační předpoklady pro tuto zakázku</w:t>
      </w:r>
      <w:r w:rsidR="004B392F">
        <w:rPr>
          <w:rFonts w:ascii="Calibri" w:hAnsi="Calibri"/>
          <w:sz w:val="22"/>
          <w:szCs w:val="22"/>
        </w:rPr>
        <w:t xml:space="preserve">, </w:t>
      </w:r>
      <w:r w:rsidRPr="00381C3C">
        <w:rPr>
          <w:rFonts w:ascii="Calibri" w:hAnsi="Calibri"/>
          <w:sz w:val="22"/>
          <w:szCs w:val="22"/>
        </w:rPr>
        <w:t xml:space="preserve"> a to tak, že: </w:t>
      </w:r>
    </w:p>
    <w:p w:rsidR="00106987" w:rsidRPr="00381C3C" w:rsidRDefault="00106987" w:rsidP="004B392F">
      <w:pPr>
        <w:numPr>
          <w:ilvl w:val="0"/>
          <w:numId w:val="2"/>
        </w:numPr>
        <w:spacing w:before="240"/>
        <w:jc w:val="both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>nikdo ze statutárních zástupců dodavatele nebyl pravomocně odsouzen pro trestný čin spáchaný ve prospěch organizované zločinecké skupiny, trestný čin účasti na organizované zločinecké skupině, legalizace výnosů z trestné činnosti, podílnictví, přijetí úplatku, podpl</w:t>
      </w:r>
      <w:r>
        <w:rPr>
          <w:rFonts w:ascii="Calibri" w:hAnsi="Calibri"/>
          <w:sz w:val="22"/>
          <w:szCs w:val="22"/>
        </w:rPr>
        <w:t>a</w:t>
      </w:r>
      <w:r w:rsidRPr="00381C3C">
        <w:rPr>
          <w:rFonts w:ascii="Calibri" w:hAnsi="Calibri"/>
          <w:sz w:val="22"/>
          <w:szCs w:val="22"/>
        </w:rPr>
        <w:t>cení, nepřímého úplatkářství, podvodu, úvěrového podvodu, včetně případů, kdy jde o přípravu nebo pokus nebo účastenství na takovém trestném činu, nebo došlo k zahlazení odsouzení za spáchání takového trestného činu,</w:t>
      </w:r>
    </w:p>
    <w:p w:rsidR="00106987" w:rsidRPr="00381C3C" w:rsidRDefault="00106987" w:rsidP="00106987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 xml:space="preserve">nikdo ze statutárních zástupců dodavatele nebyl pravomocně odsouzen pro trestný čin, jehož skutková podstata souvisí s předmětem podnikání podle zvláštních právních předpisů nebo došlo k zahlazení odsouzení za spáchání takového trestného činu </w:t>
      </w:r>
    </w:p>
    <w:p w:rsidR="00106987" w:rsidRPr="00381C3C" w:rsidRDefault="00106987" w:rsidP="001069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left="720"/>
        <w:jc w:val="both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>Upozornění pro písmena a) a b): jde-li o právnickou osobu, musí tento předpoklad splňovat jak tato právnická osoba, tak její statutární orgán nebo každý člen statutárního orgánu a je-li statutárním orgánem dodavatele či členem statutárního orgánu dodavatele právnická osoba, musí tento předpoklad splňovat jak tato právnická osoba, tak její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 území České republiky, tak k zemi svého sídla, místa podnikání či bydliště;</w:t>
      </w:r>
    </w:p>
    <w:p w:rsidR="00106987" w:rsidRPr="00381C3C" w:rsidRDefault="00106987" w:rsidP="004B392F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>nikdo ze statutárních zástupců dodavatele ani jiná osoba dodavatele nenaplnil v posledních 3 letech skutkovou podstatu jednání nekalé soutěže formou podplácení podle zvláštního právního předpisu;</w:t>
      </w:r>
    </w:p>
    <w:p w:rsidR="00106987" w:rsidRPr="00381C3C" w:rsidRDefault="00106987" w:rsidP="00106987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>vůči majetku</w:t>
      </w:r>
      <w:r>
        <w:rPr>
          <w:rFonts w:ascii="Calibri" w:hAnsi="Calibri"/>
          <w:sz w:val="22"/>
          <w:szCs w:val="22"/>
        </w:rPr>
        <w:t xml:space="preserve"> dodavatele</w:t>
      </w:r>
      <w:r w:rsidRPr="00381C3C">
        <w:rPr>
          <w:rFonts w:ascii="Calibri" w:hAnsi="Calibri"/>
          <w:sz w:val="22"/>
          <w:szCs w:val="22"/>
        </w:rPr>
        <w:t xml:space="preserve"> neprobíhá nebo v posledních 3 letech neproběhlo insolvenční řízení, v němž bylo vydáno rozhodnutí o úpadku nebo insolvenční návrh nebyl zamítnut proto, že majetek nepostačuje k úhradě nákladů insolvenčního řízení, nebo nebyl konkurs zrušen proto, že majetek byl zcela nepostačující nebo zavedena nucená správa podle zvláštních právních předpisů</w:t>
      </w:r>
    </w:p>
    <w:p w:rsidR="00106987" w:rsidRPr="00381C3C" w:rsidRDefault="00106987" w:rsidP="00106987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>dodavatel není v likvidaci;</w:t>
      </w:r>
    </w:p>
    <w:p w:rsidR="00106987" w:rsidRPr="00381C3C" w:rsidRDefault="00106987" w:rsidP="00106987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>dodavatel nemá v evidenci daní zachyceny daňové nedoplatky</w:t>
      </w:r>
    </w:p>
    <w:p w:rsidR="00106987" w:rsidRPr="00381C3C" w:rsidRDefault="00106987" w:rsidP="00106987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>dodavatel nemá nedoplatek na pojistném a na penále na veřejné zdravotní pojištění;</w:t>
      </w:r>
    </w:p>
    <w:p w:rsidR="00106987" w:rsidRPr="00381C3C" w:rsidRDefault="00106987" w:rsidP="00106987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>dodavatel nemá nedoplatek na pojistném a na penále na sociální zabezpečení a příspěvku na státní politiku zaměstnanosti;</w:t>
      </w:r>
    </w:p>
    <w:p w:rsidR="00106987" w:rsidRPr="00381C3C" w:rsidRDefault="00106987" w:rsidP="00106987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 xml:space="preserve">dodavatel není veden v rejstříku osob se zákazem </w:t>
      </w:r>
      <w:r>
        <w:rPr>
          <w:rFonts w:ascii="Calibri" w:hAnsi="Calibri"/>
          <w:sz w:val="22"/>
          <w:szCs w:val="22"/>
        </w:rPr>
        <w:t xml:space="preserve">plnění </w:t>
      </w:r>
      <w:r w:rsidRPr="00381C3C">
        <w:rPr>
          <w:rFonts w:ascii="Calibri" w:hAnsi="Calibri"/>
          <w:sz w:val="22"/>
          <w:szCs w:val="22"/>
        </w:rPr>
        <w:t xml:space="preserve"> veřejných zakázek</w:t>
      </w:r>
    </w:p>
    <w:p w:rsidR="00106987" w:rsidRPr="00381C3C" w:rsidRDefault="00106987" w:rsidP="00106987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>dodavateli nebyla v posledních 3 letech pravomocně uložena pokuta za umožnění výkonu nelegální práce dle zvláštního právního předpisu</w:t>
      </w:r>
    </w:p>
    <w:p w:rsidR="00106987" w:rsidRDefault="00106987" w:rsidP="00106987">
      <w:pPr>
        <w:rPr>
          <w:rFonts w:ascii="Calibri" w:hAnsi="Calibri"/>
          <w:sz w:val="22"/>
          <w:szCs w:val="22"/>
        </w:rPr>
      </w:pPr>
    </w:p>
    <w:p w:rsidR="00106987" w:rsidRDefault="00106987" w:rsidP="00106987">
      <w:pPr>
        <w:rPr>
          <w:rFonts w:ascii="Calibri" w:hAnsi="Calibri"/>
          <w:sz w:val="22"/>
          <w:szCs w:val="22"/>
        </w:rPr>
      </w:pPr>
    </w:p>
    <w:p w:rsidR="00106987" w:rsidRDefault="00106987" w:rsidP="00106987">
      <w:pPr>
        <w:rPr>
          <w:rFonts w:ascii="Calibri" w:hAnsi="Calibri"/>
          <w:sz w:val="22"/>
          <w:szCs w:val="22"/>
        </w:rPr>
      </w:pPr>
    </w:p>
    <w:p w:rsidR="00106987" w:rsidRDefault="00106987" w:rsidP="00106987">
      <w:pPr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>V…………</w:t>
      </w:r>
      <w:r>
        <w:rPr>
          <w:rFonts w:ascii="Calibri" w:hAnsi="Calibri"/>
          <w:sz w:val="22"/>
          <w:szCs w:val="22"/>
        </w:rPr>
        <w:t>……………………………………..</w:t>
      </w:r>
      <w:r w:rsidR="008407F5">
        <w:rPr>
          <w:rFonts w:ascii="Calibri" w:hAnsi="Calibri"/>
          <w:sz w:val="22"/>
          <w:szCs w:val="22"/>
        </w:rPr>
        <w:t>,</w:t>
      </w:r>
      <w:r w:rsidR="004B392F">
        <w:rPr>
          <w:rFonts w:ascii="Calibri" w:hAnsi="Calibri"/>
          <w:sz w:val="22"/>
          <w:szCs w:val="22"/>
        </w:rPr>
        <w:t xml:space="preserve"> </w:t>
      </w:r>
      <w:r w:rsidRPr="00381C3C">
        <w:rPr>
          <w:rFonts w:ascii="Calibri" w:hAnsi="Calibri"/>
          <w:sz w:val="22"/>
          <w:szCs w:val="22"/>
        </w:rPr>
        <w:t>dne ………………………</w:t>
      </w:r>
    </w:p>
    <w:p w:rsidR="00106987" w:rsidRDefault="00106987" w:rsidP="00106987">
      <w:pPr>
        <w:rPr>
          <w:rFonts w:ascii="Calibri" w:hAnsi="Calibri"/>
          <w:sz w:val="22"/>
          <w:szCs w:val="22"/>
        </w:rPr>
      </w:pPr>
    </w:p>
    <w:p w:rsidR="00106987" w:rsidRDefault="00106987" w:rsidP="00106987">
      <w:pPr>
        <w:rPr>
          <w:rFonts w:ascii="Calibri" w:hAnsi="Calibri"/>
          <w:sz w:val="22"/>
          <w:szCs w:val="22"/>
        </w:rPr>
      </w:pPr>
    </w:p>
    <w:p w:rsidR="00106987" w:rsidRPr="00381C3C" w:rsidRDefault="00106987" w:rsidP="00106987">
      <w:pPr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ab/>
      </w:r>
      <w:r w:rsidRPr="00381C3C">
        <w:rPr>
          <w:rFonts w:ascii="Calibri" w:hAnsi="Calibri"/>
          <w:sz w:val="22"/>
          <w:szCs w:val="22"/>
        </w:rPr>
        <w:tab/>
      </w:r>
      <w:r w:rsidRPr="00381C3C">
        <w:rPr>
          <w:rFonts w:ascii="Calibri" w:hAnsi="Calibri"/>
          <w:sz w:val="22"/>
          <w:szCs w:val="22"/>
        </w:rPr>
        <w:tab/>
      </w:r>
      <w:r w:rsidRPr="00381C3C">
        <w:rPr>
          <w:rFonts w:ascii="Calibri" w:hAnsi="Calibri"/>
          <w:sz w:val="22"/>
          <w:szCs w:val="22"/>
        </w:rPr>
        <w:tab/>
      </w:r>
      <w:r w:rsidRPr="00381C3C">
        <w:rPr>
          <w:rFonts w:ascii="Calibri" w:hAnsi="Calibri"/>
          <w:sz w:val="22"/>
          <w:szCs w:val="22"/>
        </w:rPr>
        <w:tab/>
      </w:r>
      <w:r w:rsidRPr="00381C3C">
        <w:rPr>
          <w:rFonts w:ascii="Calibri" w:hAnsi="Calibri"/>
          <w:sz w:val="22"/>
          <w:szCs w:val="22"/>
        </w:rPr>
        <w:tab/>
        <w:t>____________________________</w:t>
      </w:r>
    </w:p>
    <w:p w:rsidR="00106987" w:rsidRDefault="00106987" w:rsidP="00106987">
      <w:pPr>
        <w:ind w:left="4320"/>
        <w:rPr>
          <w:rFonts w:ascii="Calibri" w:hAnsi="Calibri"/>
          <w:sz w:val="22"/>
          <w:szCs w:val="22"/>
        </w:rPr>
      </w:pPr>
      <w:r w:rsidRPr="00381C3C">
        <w:rPr>
          <w:rFonts w:ascii="Calibri" w:hAnsi="Calibri"/>
          <w:sz w:val="22"/>
          <w:szCs w:val="22"/>
        </w:rPr>
        <w:t xml:space="preserve">Razítko a podpis oprávněné </w:t>
      </w:r>
      <w:r>
        <w:rPr>
          <w:rFonts w:ascii="Calibri" w:hAnsi="Calibri"/>
          <w:sz w:val="22"/>
          <w:szCs w:val="22"/>
        </w:rPr>
        <w:t xml:space="preserve">osoby </w:t>
      </w:r>
    </w:p>
    <w:p w:rsidR="00106987" w:rsidRDefault="00106987" w:rsidP="00106987">
      <w:pPr>
        <w:spacing w:after="200" w:line="276" w:lineRule="auto"/>
        <w:rPr>
          <w:rFonts w:ascii="Arial" w:hAnsi="Arial" w:cs="Arial"/>
          <w:sz w:val="20"/>
          <w:szCs w:val="20"/>
          <w:u w:val="single"/>
          <w:lang w:val="x-none"/>
        </w:rPr>
      </w:pPr>
      <w:r>
        <w:rPr>
          <w:rFonts w:ascii="Arial" w:hAnsi="Arial" w:cs="Arial"/>
          <w:sz w:val="20"/>
          <w:szCs w:val="20"/>
          <w:u w:val="single"/>
          <w:lang w:val="x-none"/>
        </w:rPr>
        <w:br w:type="page"/>
      </w:r>
    </w:p>
    <w:p w:rsidR="00106987" w:rsidRPr="008407F5" w:rsidRDefault="00106987" w:rsidP="00106987">
      <w:pPr>
        <w:rPr>
          <w:rFonts w:ascii="Arial" w:hAnsi="Arial" w:cs="Arial"/>
          <w:b/>
          <w:bCs/>
          <w:sz w:val="32"/>
          <w:szCs w:val="32"/>
        </w:rPr>
      </w:pPr>
      <w:r w:rsidRPr="001F18B8">
        <w:rPr>
          <w:rFonts w:ascii="Arial" w:hAnsi="Arial" w:cs="Arial"/>
          <w:i/>
        </w:rPr>
        <w:lastRenderedPageBreak/>
        <w:t>Příloha č. 2 :</w:t>
      </w:r>
      <w:r w:rsidR="008407F5">
        <w:rPr>
          <w:rFonts w:ascii="Arial" w:hAnsi="Arial"/>
          <w:b/>
          <w:color w:val="000000"/>
          <w:sz w:val="20"/>
        </w:rPr>
        <w:tab/>
      </w:r>
      <w:r w:rsidR="008407F5">
        <w:rPr>
          <w:rFonts w:ascii="Arial" w:hAnsi="Arial"/>
          <w:b/>
          <w:color w:val="000000"/>
          <w:sz w:val="20"/>
        </w:rPr>
        <w:tab/>
      </w:r>
      <w:r w:rsidR="008407F5">
        <w:rPr>
          <w:rFonts w:ascii="Arial" w:hAnsi="Arial"/>
          <w:b/>
          <w:color w:val="000000"/>
          <w:sz w:val="20"/>
        </w:rPr>
        <w:tab/>
      </w:r>
      <w:r w:rsidRPr="001F18B8">
        <w:rPr>
          <w:rFonts w:ascii="Arial" w:hAnsi="Arial" w:cs="Arial"/>
          <w:b/>
          <w:bCs/>
          <w:sz w:val="28"/>
          <w:szCs w:val="28"/>
        </w:rPr>
        <w:t>Krycí list nabídky pro zakázku</w:t>
      </w:r>
      <w:r w:rsidRPr="008407F5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AF34BB" w:rsidRPr="00AF34BB" w:rsidRDefault="00AF34BB" w:rsidP="00AF34BB">
      <w:pPr>
        <w:autoSpaceDE w:val="0"/>
        <w:autoSpaceDN w:val="0"/>
        <w:adjustRightInd w:val="0"/>
        <w:spacing w:before="240"/>
        <w:jc w:val="center"/>
        <w:rPr>
          <w:rFonts w:asciiTheme="minorHAnsi" w:hAnsiTheme="minorHAnsi" w:cs="Arial"/>
          <w:b/>
          <w:sz w:val="32"/>
          <w:szCs w:val="32"/>
        </w:rPr>
      </w:pPr>
      <w:r w:rsidRPr="00AF34BB">
        <w:rPr>
          <w:rFonts w:asciiTheme="minorHAnsi" w:hAnsiTheme="minorHAnsi" w:cs="Arial"/>
          <w:b/>
          <w:sz w:val="32"/>
          <w:szCs w:val="32"/>
        </w:rPr>
        <w:t>Dodávka nového CNC víceosého horizontálního obráběcího centra, včetně příslušenství a montáže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4887"/>
      </w:tblGrid>
      <w:tr w:rsidR="00106987" w:rsidRPr="00797112" w:rsidTr="008211CB">
        <w:trPr>
          <w:trHeight w:val="279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Identifikace uchazeče :</w:t>
            </w:r>
          </w:p>
          <w:p w:rsidR="00106987" w:rsidRPr="000B1B94" w:rsidRDefault="00106987" w:rsidP="008211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4AE9">
              <w:rPr>
                <w:rFonts w:ascii="Arial" w:hAnsi="Arial"/>
                <w:color w:val="000000"/>
              </w:rPr>
              <w:t>(</w:t>
            </w:r>
            <w:r w:rsidRPr="00BB237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obchodní firma nebo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jméno a příjmení</w:t>
            </w:r>
            <w:r w:rsidRPr="00BB237B"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  <w:tr w:rsidR="00106987" w:rsidRPr="00797112" w:rsidTr="008211CB">
        <w:trPr>
          <w:trHeight w:val="563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  <w:r w:rsidRPr="00D94AE9">
              <w:rPr>
                <w:rFonts w:ascii="Arial" w:hAnsi="Arial"/>
                <w:b/>
                <w:color w:val="000000"/>
              </w:rPr>
              <w:t>Sídlo</w:t>
            </w:r>
            <w:r>
              <w:rPr>
                <w:rFonts w:ascii="Arial" w:hAnsi="Arial"/>
                <w:b/>
                <w:color w:val="000000"/>
              </w:rPr>
              <w:t>/místo  p</w:t>
            </w:r>
            <w:r w:rsidRPr="00D94AE9">
              <w:rPr>
                <w:rFonts w:ascii="Arial" w:hAnsi="Arial"/>
                <w:b/>
                <w:color w:val="000000"/>
              </w:rPr>
              <w:t>odnikání</w:t>
            </w:r>
            <w:r>
              <w:rPr>
                <w:rFonts w:ascii="Arial" w:hAnsi="Arial"/>
                <w:b/>
                <w:color w:val="000000"/>
              </w:rPr>
              <w:t xml:space="preserve"> </w:t>
            </w:r>
          </w:p>
          <w:p w:rsidR="00106987" w:rsidRDefault="00106987" w:rsidP="008211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/>
                <w:color w:val="000000"/>
              </w:rPr>
              <w:t xml:space="preserve"> </w:t>
            </w:r>
            <w:r w:rsidRPr="00D94AE9">
              <w:rPr>
                <w:rFonts w:ascii="Arial" w:hAnsi="Arial"/>
                <w:color w:val="000000"/>
              </w:rPr>
              <w:t>(</w:t>
            </w:r>
            <w:r w:rsidRPr="000B1B94">
              <w:rPr>
                <w:rFonts w:ascii="Calibri" w:hAnsi="Calibri" w:cs="Calibri"/>
                <w:color w:val="000000"/>
                <w:sz w:val="22"/>
                <w:szCs w:val="22"/>
              </w:rPr>
              <w:t>celá adresa včetně PSČ)</w:t>
            </w:r>
          </w:p>
          <w:p w:rsidR="00106987" w:rsidRPr="004F2CE0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  <w:tr w:rsidR="00106987" w:rsidRPr="00797112" w:rsidTr="008211CB">
        <w:trPr>
          <w:trHeight w:val="324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Pr="00D94AE9" w:rsidRDefault="00106987" w:rsidP="008211CB">
            <w:pPr>
              <w:rPr>
                <w:rFonts w:ascii="Arial" w:hAnsi="Arial"/>
                <w:b/>
                <w:color w:val="000000"/>
              </w:rPr>
            </w:pPr>
            <w:r w:rsidRPr="00D94AE9">
              <w:rPr>
                <w:rFonts w:ascii="Arial" w:hAnsi="Arial"/>
                <w:b/>
                <w:color w:val="000000"/>
              </w:rPr>
              <w:t>Identifikační číslo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  <w:tr w:rsidR="00106987" w:rsidRPr="00797112" w:rsidTr="008211CB">
        <w:trPr>
          <w:trHeight w:val="468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Pr="00D94AE9" w:rsidRDefault="00106987" w:rsidP="008211CB">
            <w:pPr>
              <w:rPr>
                <w:rFonts w:ascii="Arial" w:hAnsi="Arial"/>
                <w:b/>
                <w:color w:val="000000"/>
              </w:rPr>
            </w:pPr>
            <w:r w:rsidRPr="00D94AE9">
              <w:rPr>
                <w:rFonts w:ascii="Arial" w:hAnsi="Arial"/>
                <w:b/>
                <w:color w:val="000000"/>
              </w:rPr>
              <w:t>Daňové identifikační číslo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  <w:tr w:rsidR="00106987" w:rsidRPr="00797112" w:rsidTr="008211CB">
        <w:trPr>
          <w:trHeight w:val="468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Kontaktní osoba </w:t>
            </w:r>
          </w:p>
          <w:p w:rsidR="00106987" w:rsidRPr="00D94AE9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  <w:tr w:rsidR="00106987" w:rsidRPr="00797112" w:rsidTr="008211CB">
        <w:trPr>
          <w:trHeight w:val="806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Kontaktní telefon, e-mail, www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  <w:tr w:rsidR="00106987" w:rsidRPr="00797112" w:rsidTr="008211CB">
        <w:trPr>
          <w:trHeight w:val="520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Pr="00D94AE9" w:rsidRDefault="00106987" w:rsidP="004B392F">
            <w:pPr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Cena celkem v CZK </w:t>
            </w:r>
            <w:r w:rsidRPr="00D94AE9">
              <w:rPr>
                <w:rFonts w:ascii="Arial" w:hAnsi="Arial"/>
                <w:b/>
                <w:color w:val="000000"/>
              </w:rPr>
              <w:t>bez DPH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  <w:tr w:rsidR="00106987" w:rsidRPr="00797112" w:rsidTr="008211CB">
        <w:trPr>
          <w:trHeight w:val="520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Pr="00D94AE9" w:rsidRDefault="00106987" w:rsidP="004B392F">
            <w:pPr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Výše DPH 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  <w:tr w:rsidR="00106987" w:rsidRPr="00797112" w:rsidTr="008211CB">
        <w:trPr>
          <w:trHeight w:val="520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Pr="00D94AE9" w:rsidRDefault="00106987" w:rsidP="004B392F">
            <w:pPr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Cena celkem včetně DPH 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  <w:tr w:rsidR="00106987" w:rsidRPr="00797112" w:rsidTr="008211CB">
        <w:trPr>
          <w:trHeight w:val="520"/>
        </w:trPr>
        <w:tc>
          <w:tcPr>
            <w:tcW w:w="9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Pr="006C1BB4" w:rsidRDefault="001F18B8" w:rsidP="001F18B8">
            <w:pPr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Osoba o</w:t>
            </w:r>
            <w:r w:rsidR="00106987">
              <w:rPr>
                <w:rFonts w:ascii="Arial" w:hAnsi="Arial"/>
                <w:b/>
                <w:color w:val="000000"/>
              </w:rPr>
              <w:t>právněná jednat za uchazeče</w:t>
            </w:r>
          </w:p>
        </w:tc>
      </w:tr>
      <w:tr w:rsidR="00106987" w:rsidRPr="00797112" w:rsidTr="008211CB">
        <w:trPr>
          <w:trHeight w:val="520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Titul, jméno a příjmení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  <w:tr w:rsidR="00106987" w:rsidRPr="00797112" w:rsidTr="008211CB">
        <w:trPr>
          <w:trHeight w:val="520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Funkce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  <w:tr w:rsidR="00106987" w:rsidRPr="00797112" w:rsidTr="008211CB">
        <w:trPr>
          <w:trHeight w:val="520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Datum a  podpis osoby oprávněné jednat za uchazeče:</w:t>
            </w:r>
          </w:p>
          <w:p w:rsidR="00106987" w:rsidRPr="00B17082" w:rsidRDefault="00106987" w:rsidP="008211CB">
            <w:pPr>
              <w:rPr>
                <w:rFonts w:ascii="Arial" w:hAnsi="Arial"/>
                <w:i/>
                <w:color w:val="000000"/>
                <w:sz w:val="20"/>
              </w:rPr>
            </w:pPr>
            <w:r w:rsidRPr="00B17082">
              <w:rPr>
                <w:rFonts w:ascii="Arial" w:hAnsi="Arial"/>
                <w:i/>
                <w:color w:val="000000"/>
                <w:sz w:val="20"/>
              </w:rPr>
              <w:t xml:space="preserve">V případě podpisu osoby, která nejedná za uchazeče jako statutární orgán ve smyslu způsobu jednání dle OR, je nutno doložit plnou moc. </w:t>
            </w:r>
          </w:p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  <w:p w:rsidR="00106987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987" w:rsidRPr="006C1BB4" w:rsidRDefault="00106987" w:rsidP="008211CB">
            <w:pPr>
              <w:rPr>
                <w:rFonts w:ascii="Arial" w:hAnsi="Arial"/>
                <w:b/>
                <w:color w:val="000000"/>
              </w:rPr>
            </w:pPr>
          </w:p>
        </w:tc>
      </w:tr>
    </w:tbl>
    <w:p w:rsidR="008407F5" w:rsidRDefault="008407F5" w:rsidP="008407F5">
      <w:pPr>
        <w:ind w:left="-142"/>
        <w:outlineLvl w:val="0"/>
        <w:rPr>
          <w:rFonts w:ascii="Calibri" w:hAnsi="Calibri"/>
          <w:sz w:val="22"/>
          <w:szCs w:val="22"/>
          <w:u w:val="single"/>
        </w:rPr>
      </w:pPr>
    </w:p>
    <w:p w:rsidR="008407F5" w:rsidRDefault="008407F5" w:rsidP="008407F5">
      <w:pPr>
        <w:ind w:left="-142"/>
        <w:outlineLvl w:val="0"/>
        <w:rPr>
          <w:rFonts w:ascii="Calibri" w:hAnsi="Calibri"/>
          <w:sz w:val="22"/>
          <w:szCs w:val="22"/>
          <w:u w:val="single"/>
        </w:rPr>
      </w:pPr>
    </w:p>
    <w:p w:rsidR="008407F5" w:rsidRDefault="008407F5" w:rsidP="008407F5">
      <w:pPr>
        <w:ind w:left="-142"/>
        <w:outlineLvl w:val="0"/>
        <w:rPr>
          <w:rFonts w:ascii="Calibri" w:hAnsi="Calibri"/>
          <w:sz w:val="22"/>
          <w:szCs w:val="22"/>
          <w:u w:val="single"/>
        </w:rPr>
      </w:pPr>
    </w:p>
    <w:p w:rsidR="008407F5" w:rsidRDefault="008407F5" w:rsidP="008407F5">
      <w:pPr>
        <w:ind w:left="-142"/>
        <w:outlineLvl w:val="0"/>
        <w:rPr>
          <w:rFonts w:ascii="Calibri" w:hAnsi="Calibri"/>
          <w:sz w:val="22"/>
          <w:szCs w:val="22"/>
          <w:u w:val="single"/>
        </w:rPr>
      </w:pPr>
    </w:p>
    <w:p w:rsidR="008407F5" w:rsidRDefault="008407F5" w:rsidP="008407F5">
      <w:pPr>
        <w:ind w:left="-142"/>
        <w:outlineLvl w:val="0"/>
        <w:rPr>
          <w:rFonts w:ascii="Calibri" w:hAnsi="Calibri"/>
          <w:sz w:val="22"/>
          <w:szCs w:val="22"/>
          <w:u w:val="single"/>
        </w:rPr>
      </w:pPr>
    </w:p>
    <w:p w:rsidR="0030279B" w:rsidRDefault="0030279B" w:rsidP="008407F5">
      <w:pPr>
        <w:ind w:left="-142"/>
        <w:outlineLvl w:val="0"/>
        <w:rPr>
          <w:rFonts w:ascii="Calibri" w:hAnsi="Calibri"/>
          <w:sz w:val="22"/>
          <w:szCs w:val="22"/>
          <w:u w:val="single"/>
        </w:rPr>
      </w:pPr>
    </w:p>
    <w:p w:rsidR="0030279B" w:rsidRDefault="0030279B">
      <w:pPr>
        <w:spacing w:after="200" w:line="276" w:lineRule="auto"/>
        <w:rPr>
          <w:rFonts w:ascii="Calibri" w:hAnsi="Calibri"/>
          <w:sz w:val="22"/>
          <w:szCs w:val="22"/>
          <w:u w:val="single"/>
        </w:rPr>
      </w:pPr>
      <w:r>
        <w:rPr>
          <w:rFonts w:ascii="Calibri" w:hAnsi="Calibri"/>
          <w:sz w:val="22"/>
          <w:szCs w:val="22"/>
          <w:u w:val="single"/>
        </w:rPr>
        <w:br w:type="page"/>
      </w:r>
    </w:p>
    <w:p w:rsidR="008407F5" w:rsidRDefault="008407F5" w:rsidP="004B392F">
      <w:pPr>
        <w:spacing w:after="240"/>
        <w:rPr>
          <w:rFonts w:ascii="Calibri" w:hAnsi="Calibri"/>
          <w:b/>
          <w:sz w:val="36"/>
          <w:szCs w:val="36"/>
        </w:rPr>
      </w:pPr>
      <w:r w:rsidRPr="001F18B8">
        <w:rPr>
          <w:rFonts w:ascii="Arial" w:hAnsi="Arial" w:cs="Arial"/>
          <w:i/>
        </w:rPr>
        <w:lastRenderedPageBreak/>
        <w:t>Příloha č. 3:</w:t>
      </w:r>
      <w:r w:rsidRPr="008407F5">
        <w:rPr>
          <w:rFonts w:ascii="Arial" w:hAnsi="Arial" w:cs="Arial"/>
          <w:i/>
          <w:sz w:val="20"/>
          <w:szCs w:val="20"/>
          <w:lang w:val="x-none"/>
        </w:rPr>
        <w:t xml:space="preserve"> </w:t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 w:rsidRPr="001F18B8">
        <w:rPr>
          <w:rFonts w:ascii="Arial" w:hAnsi="Arial" w:cs="Arial"/>
          <w:b/>
          <w:bCs/>
          <w:sz w:val="28"/>
          <w:szCs w:val="28"/>
        </w:rPr>
        <w:t>Technické a technologické parametry</w:t>
      </w:r>
      <w:r w:rsidR="004B392F">
        <w:rPr>
          <w:rFonts w:ascii="Arial" w:hAnsi="Arial" w:cs="Arial"/>
          <w:b/>
          <w:bCs/>
          <w:sz w:val="28"/>
          <w:szCs w:val="28"/>
        </w:rPr>
        <w:t xml:space="preserve"> stroje</w:t>
      </w:r>
    </w:p>
    <w:tbl>
      <w:tblPr>
        <w:tblW w:w="0" w:type="auto"/>
        <w:jc w:val="center"/>
        <w:tblInd w:w="-1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0"/>
        <w:gridCol w:w="1992"/>
        <w:gridCol w:w="1290"/>
      </w:tblGrid>
      <w:tr w:rsidR="008407F5" w:rsidRPr="000E415D" w:rsidTr="00D71B6B">
        <w:trPr>
          <w:trHeight w:val="490"/>
          <w:jc w:val="center"/>
        </w:trPr>
        <w:tc>
          <w:tcPr>
            <w:tcW w:w="5990" w:type="dxa"/>
            <w:shd w:val="clear" w:color="auto" w:fill="C6D9F1" w:themeFill="text2" w:themeFillTint="33"/>
          </w:tcPr>
          <w:p w:rsidR="008407F5" w:rsidRPr="00FF5ECB" w:rsidRDefault="008407F5" w:rsidP="008407F5">
            <w:pPr>
              <w:rPr>
                <w:rFonts w:ascii="Calibri" w:hAnsi="Calibri" w:cs="Calibri"/>
                <w:b/>
                <w:iCs/>
              </w:rPr>
            </w:pPr>
            <w:r w:rsidRPr="00FF5ECB">
              <w:rPr>
                <w:rFonts w:ascii="Calibri" w:hAnsi="Calibri" w:cs="Calibri"/>
                <w:b/>
                <w:iCs/>
              </w:rPr>
              <w:t>Požadované technické parametry</w:t>
            </w:r>
          </w:p>
        </w:tc>
        <w:tc>
          <w:tcPr>
            <w:tcW w:w="1992" w:type="dxa"/>
            <w:shd w:val="clear" w:color="auto" w:fill="C6D9F1" w:themeFill="text2" w:themeFillTint="33"/>
          </w:tcPr>
          <w:p w:rsidR="008407F5" w:rsidRPr="00FF5ECB" w:rsidRDefault="00FF5ECB" w:rsidP="008407F5">
            <w:pPr>
              <w:jc w:val="center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hAnsi="Calibri" w:cs="Calibri"/>
                <w:b/>
                <w:iCs/>
              </w:rPr>
              <w:t>P</w:t>
            </w:r>
            <w:r w:rsidR="008407F5" w:rsidRPr="00FF5ECB">
              <w:rPr>
                <w:rFonts w:ascii="Calibri" w:hAnsi="Calibri" w:cs="Calibri"/>
                <w:b/>
                <w:iCs/>
              </w:rPr>
              <w:t>řípustná hodnota</w:t>
            </w:r>
          </w:p>
        </w:tc>
        <w:tc>
          <w:tcPr>
            <w:tcW w:w="1290" w:type="dxa"/>
            <w:shd w:val="clear" w:color="auto" w:fill="C6D9F1" w:themeFill="text2" w:themeFillTint="33"/>
          </w:tcPr>
          <w:p w:rsidR="008407F5" w:rsidRPr="00FF5ECB" w:rsidRDefault="008407F5" w:rsidP="008407F5">
            <w:pPr>
              <w:jc w:val="center"/>
              <w:rPr>
                <w:rFonts w:ascii="Calibri" w:hAnsi="Calibri" w:cs="Calibri"/>
                <w:b/>
                <w:iCs/>
              </w:rPr>
            </w:pPr>
            <w:r w:rsidRPr="00FF5ECB">
              <w:rPr>
                <w:rFonts w:ascii="Calibri" w:hAnsi="Calibri" w:cs="Calibri"/>
                <w:b/>
                <w:iCs/>
              </w:rPr>
              <w:t>Hodnota uchazeče</w:t>
            </w:r>
          </w:p>
        </w:tc>
      </w:tr>
      <w:tr w:rsidR="008407F5" w:rsidRPr="008407F5" w:rsidTr="00D71B6B">
        <w:trPr>
          <w:jc w:val="center"/>
        </w:trPr>
        <w:tc>
          <w:tcPr>
            <w:tcW w:w="5990" w:type="dxa"/>
            <w:shd w:val="clear" w:color="auto" w:fill="C6D9F1" w:themeFill="text2" w:themeFillTint="33"/>
          </w:tcPr>
          <w:p w:rsidR="008407F5" w:rsidRPr="00FF5ECB" w:rsidRDefault="008407F5" w:rsidP="008407F5">
            <w:pPr>
              <w:rPr>
                <w:rFonts w:ascii="Calibri" w:hAnsi="Calibri" w:cs="Calibri"/>
                <w:b/>
                <w:iCs/>
                <w:sz w:val="22"/>
                <w:szCs w:val="22"/>
              </w:rPr>
            </w:pPr>
            <w:r w:rsidRPr="00FF5ECB">
              <w:rPr>
                <w:rFonts w:ascii="Calibri" w:hAnsi="Calibri" w:cs="Calibri"/>
                <w:b/>
                <w:iCs/>
                <w:sz w:val="22"/>
                <w:szCs w:val="22"/>
              </w:rPr>
              <w:t>1.</w:t>
            </w:r>
            <w:r w:rsidR="001F18B8" w:rsidRPr="00FF5ECB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 </w:t>
            </w:r>
            <w:r w:rsidRPr="00FF5ECB">
              <w:rPr>
                <w:rFonts w:ascii="Calibri" w:hAnsi="Calibri" w:cs="Calibri"/>
                <w:b/>
                <w:iCs/>
                <w:sz w:val="22"/>
                <w:szCs w:val="22"/>
              </w:rPr>
              <w:t>Měřitelné technické parametry</w:t>
            </w:r>
          </w:p>
        </w:tc>
        <w:tc>
          <w:tcPr>
            <w:tcW w:w="1992" w:type="dxa"/>
            <w:shd w:val="clear" w:color="auto" w:fill="C6D9F1" w:themeFill="text2" w:themeFillTint="33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  <w:tc>
          <w:tcPr>
            <w:tcW w:w="1290" w:type="dxa"/>
            <w:shd w:val="clear" w:color="auto" w:fill="C6D9F1" w:themeFill="text2" w:themeFillTint="33"/>
          </w:tcPr>
          <w:p w:rsidR="008407F5" w:rsidRPr="008407F5" w:rsidRDefault="008407F5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  <w:vAlign w:val="bottom"/>
          </w:tcPr>
          <w:p w:rsidR="00AF34BB" w:rsidRPr="00FF5ECB" w:rsidRDefault="00AF34BB" w:rsidP="00AF34B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Rozměry palety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AF34BB" w:rsidRPr="00FF5ECB" w:rsidRDefault="00434A96" w:rsidP="00D71B6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min.</w:t>
            </w:r>
            <w:r w:rsidR="00D71B6B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 6</w:t>
            </w:r>
            <w:r w:rsidR="00AF34BB"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00 x </w:t>
            </w:r>
            <w:r w:rsidR="00D71B6B">
              <w:rPr>
                <w:rFonts w:asciiTheme="minorHAnsi" w:hAnsiTheme="minorHAnsi"/>
                <w:sz w:val="20"/>
                <w:szCs w:val="20"/>
                <w:lang w:eastAsia="en-US"/>
              </w:rPr>
              <w:t>6</w:t>
            </w:r>
            <w:r w:rsidR="00AF34BB"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00 mm</w:t>
            </w:r>
          </w:p>
        </w:tc>
        <w:tc>
          <w:tcPr>
            <w:tcW w:w="1290" w:type="dxa"/>
          </w:tcPr>
          <w:p w:rsidR="00AF34BB" w:rsidRPr="00FF5ECB" w:rsidRDefault="00AF34BB" w:rsidP="008407F5">
            <w:pPr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  <w:vAlign w:val="bottom"/>
          </w:tcPr>
          <w:p w:rsidR="00AF34BB" w:rsidRPr="00FF5ECB" w:rsidRDefault="00AF34BB" w:rsidP="00AF34B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Pojezd osy X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AF34BB" w:rsidRPr="00FF5ECB" w:rsidRDefault="00434A96" w:rsidP="00AF34B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val="de-DE"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min. </w:t>
            </w:r>
            <w:r w:rsidR="00D71B6B">
              <w:rPr>
                <w:rFonts w:asciiTheme="minorHAnsi" w:hAnsiTheme="minorHAnsi"/>
                <w:sz w:val="20"/>
                <w:szCs w:val="20"/>
                <w:lang w:eastAsia="en-US"/>
              </w:rPr>
              <w:t>1 0</w:t>
            </w:r>
            <w:r w:rsidR="00AF34BB"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00</w:t>
            </w:r>
            <w:r w:rsidR="00AF34BB"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 xml:space="preserve"> mm</w:t>
            </w:r>
          </w:p>
        </w:tc>
        <w:tc>
          <w:tcPr>
            <w:tcW w:w="1290" w:type="dxa"/>
          </w:tcPr>
          <w:p w:rsidR="00AF34BB" w:rsidRPr="00FF5ECB" w:rsidRDefault="00AF34BB" w:rsidP="008407F5">
            <w:pPr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  <w:vAlign w:val="bottom"/>
          </w:tcPr>
          <w:p w:rsidR="00AF34BB" w:rsidRPr="00FF5ECB" w:rsidRDefault="00AF34BB" w:rsidP="00AF34B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Pojezd osy Y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AF34BB" w:rsidRPr="00FF5ECB" w:rsidRDefault="00434A96" w:rsidP="00434A96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val="de-DE"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min.8</w:t>
            </w:r>
            <w:r w:rsidR="00AF34BB"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00 mm</w:t>
            </w:r>
          </w:p>
        </w:tc>
        <w:tc>
          <w:tcPr>
            <w:tcW w:w="1290" w:type="dxa"/>
          </w:tcPr>
          <w:p w:rsidR="00AF34BB" w:rsidRPr="00FF5ECB" w:rsidRDefault="00AF34BB" w:rsidP="008407F5">
            <w:pPr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AF34BB" w:rsidRPr="00FF5ECB" w:rsidRDefault="00AF34BB" w:rsidP="00AF34BB">
            <w:pPr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Pojezd osy Z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AF34BB" w:rsidRPr="00FF5ECB" w:rsidRDefault="00434A96" w:rsidP="00D71B6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val="de-DE"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 xml:space="preserve">min. </w:t>
            </w:r>
            <w:r w:rsidR="00D71B6B">
              <w:rPr>
                <w:rFonts w:asciiTheme="minorHAnsi" w:hAnsiTheme="minorHAnsi"/>
                <w:sz w:val="20"/>
                <w:szCs w:val="20"/>
                <w:lang w:val="de-DE" w:eastAsia="en-US"/>
              </w:rPr>
              <w:t>9</w:t>
            </w:r>
            <w:r w:rsidR="00AF34BB"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50 mm</w:t>
            </w:r>
          </w:p>
        </w:tc>
        <w:tc>
          <w:tcPr>
            <w:tcW w:w="1290" w:type="dxa"/>
          </w:tcPr>
          <w:p w:rsidR="00AF34BB" w:rsidRPr="00FF5ECB" w:rsidRDefault="00AF34BB" w:rsidP="008407F5">
            <w:pPr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AF34BB" w:rsidRPr="00FF5ECB" w:rsidRDefault="00D71B6B" w:rsidP="00AF34BB">
            <w:pPr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Rozměr </w:t>
            </w:r>
            <w:r w:rsidR="00AF34BB"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 obrobku</w:t>
            </w:r>
            <w:r>
              <w:rPr>
                <w:rFonts w:asciiTheme="minorHAnsi" w:hAnsiTheme="minorHAnsi"/>
                <w:sz w:val="20"/>
                <w:szCs w:val="20"/>
                <w:lang w:eastAsia="en-US"/>
              </w:rPr>
              <w:t>…průměr/výška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AF34BB" w:rsidRPr="00FF5ECB" w:rsidRDefault="00434A96" w:rsidP="00AF34B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val="de-DE"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min.</w:t>
            </w:r>
            <w:r w:rsidR="00991296">
              <w:rPr>
                <w:rFonts w:asciiTheme="minorHAnsi" w:hAnsiTheme="minorHAnsi"/>
                <w:sz w:val="20"/>
                <w:szCs w:val="20"/>
                <w:lang w:val="de-DE" w:eastAsia="en-US"/>
              </w:rPr>
              <w:t xml:space="preserve"> </w:t>
            </w:r>
            <w:r w:rsidR="00AF34BB"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1 000</w:t>
            </w:r>
            <w:r w:rsidR="00D71B6B">
              <w:rPr>
                <w:rFonts w:asciiTheme="minorHAnsi" w:hAnsiTheme="minorHAnsi"/>
                <w:sz w:val="20"/>
                <w:szCs w:val="20"/>
                <w:lang w:val="de-DE" w:eastAsia="en-US"/>
              </w:rPr>
              <w:t>/1 100</w:t>
            </w:r>
            <w:r w:rsidR="00AF34BB"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 xml:space="preserve"> mm</w:t>
            </w:r>
          </w:p>
        </w:tc>
        <w:tc>
          <w:tcPr>
            <w:tcW w:w="1290" w:type="dxa"/>
          </w:tcPr>
          <w:p w:rsidR="00AF34BB" w:rsidRPr="00FF5ECB" w:rsidRDefault="00AF34BB" w:rsidP="008407F5">
            <w:pPr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AF34BB" w:rsidRPr="00FF5ECB" w:rsidRDefault="00AF34BB" w:rsidP="00AF34BB">
            <w:pPr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Nosnost palety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AF34BB" w:rsidRPr="00FF5ECB" w:rsidRDefault="00434A96" w:rsidP="00D71B6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val="de-DE"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min.</w:t>
            </w:r>
            <w:r w:rsidR="00D71B6B">
              <w:rPr>
                <w:rFonts w:asciiTheme="minorHAnsi" w:hAnsiTheme="minorHAnsi"/>
                <w:sz w:val="20"/>
                <w:szCs w:val="20"/>
                <w:lang w:val="de-DE" w:eastAsia="en-US"/>
              </w:rPr>
              <w:t xml:space="preserve"> 1 450</w:t>
            </w:r>
            <w:r w:rsidR="00AF34BB"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 xml:space="preserve"> kg</w:t>
            </w:r>
          </w:p>
        </w:tc>
        <w:tc>
          <w:tcPr>
            <w:tcW w:w="1290" w:type="dxa"/>
          </w:tcPr>
          <w:p w:rsidR="00AF34BB" w:rsidRPr="00FF5ECB" w:rsidRDefault="00AF34BB" w:rsidP="008407F5">
            <w:pPr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  <w:vAlign w:val="bottom"/>
          </w:tcPr>
          <w:p w:rsidR="00AF34BB" w:rsidRPr="00FF5ECB" w:rsidRDefault="00AF34BB" w:rsidP="00AF34B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Hmotnost stroje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AF34BB" w:rsidRPr="00FF5ECB" w:rsidRDefault="00434A96" w:rsidP="00AF34B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val="de-DE"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min.</w:t>
            </w:r>
            <w:r w:rsidR="00991296">
              <w:rPr>
                <w:rFonts w:asciiTheme="minorHAnsi" w:hAnsiTheme="minorHAnsi"/>
                <w:sz w:val="20"/>
                <w:szCs w:val="20"/>
                <w:lang w:val="de-DE" w:eastAsia="en-US"/>
              </w:rPr>
              <w:t xml:space="preserve"> </w:t>
            </w:r>
            <w:r w:rsidR="00AF34BB"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18 000 kg</w:t>
            </w:r>
          </w:p>
        </w:tc>
        <w:tc>
          <w:tcPr>
            <w:tcW w:w="1290" w:type="dxa"/>
          </w:tcPr>
          <w:p w:rsidR="00AF34BB" w:rsidRPr="00FF5ECB" w:rsidRDefault="00AF34BB" w:rsidP="008407F5">
            <w:pPr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  <w:vAlign w:val="bottom"/>
          </w:tcPr>
          <w:p w:rsidR="00AF34BB" w:rsidRPr="00FF5ECB" w:rsidRDefault="00AF34BB" w:rsidP="00AF34B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Rychloposuvy v osách X, Y, Z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AF34BB" w:rsidRPr="00FF5ECB" w:rsidRDefault="00434A96" w:rsidP="00AF34B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val="de-DE"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min.</w:t>
            </w:r>
            <w:r w:rsidR="00991296">
              <w:rPr>
                <w:rFonts w:asciiTheme="minorHAnsi" w:hAnsiTheme="minorHAnsi"/>
                <w:sz w:val="20"/>
                <w:szCs w:val="20"/>
                <w:lang w:val="de-DE" w:eastAsia="en-US"/>
              </w:rPr>
              <w:t xml:space="preserve"> </w:t>
            </w:r>
            <w:r w:rsidR="00AF34BB"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60 m/min</w:t>
            </w:r>
          </w:p>
        </w:tc>
        <w:tc>
          <w:tcPr>
            <w:tcW w:w="1290" w:type="dxa"/>
          </w:tcPr>
          <w:p w:rsidR="00AF34BB" w:rsidRPr="00FF5ECB" w:rsidRDefault="00AF34BB" w:rsidP="008407F5">
            <w:pPr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  <w:vAlign w:val="bottom"/>
          </w:tcPr>
          <w:p w:rsidR="00AF34BB" w:rsidRPr="00FF5ECB" w:rsidRDefault="00AF34BB" w:rsidP="00AF34B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Maximální otáčky vřetene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AF34BB" w:rsidRPr="00FF5ECB" w:rsidRDefault="00434A96" w:rsidP="00D71B6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min.</w:t>
            </w:r>
            <w:r w:rsidR="00D71B6B">
              <w:rPr>
                <w:rFonts w:asciiTheme="minorHAnsi" w:hAnsiTheme="minorHAnsi"/>
                <w:sz w:val="20"/>
                <w:szCs w:val="20"/>
                <w:lang w:val="de-DE" w:eastAsia="en-US"/>
              </w:rPr>
              <w:t xml:space="preserve"> 10</w:t>
            </w:r>
            <w:r w:rsidR="00AF34BB"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 xml:space="preserve"> 000 ot/min</w:t>
            </w:r>
          </w:p>
        </w:tc>
        <w:tc>
          <w:tcPr>
            <w:tcW w:w="1290" w:type="dxa"/>
          </w:tcPr>
          <w:p w:rsidR="00AF34BB" w:rsidRPr="00FF5ECB" w:rsidRDefault="00AF34BB" w:rsidP="008407F5">
            <w:pPr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  <w:vAlign w:val="bottom"/>
          </w:tcPr>
          <w:p w:rsidR="00AF34BB" w:rsidRPr="00FF5ECB" w:rsidRDefault="00AF34BB" w:rsidP="00AF34B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Maximální kroutící moment vřetene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AF34BB" w:rsidRPr="00FF5ECB" w:rsidRDefault="00434A96" w:rsidP="00AF34B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val="de-DE"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min.</w:t>
            </w:r>
            <w:r w:rsidR="00991296">
              <w:rPr>
                <w:rFonts w:asciiTheme="minorHAnsi" w:hAnsiTheme="minorHAnsi"/>
                <w:sz w:val="20"/>
                <w:szCs w:val="20"/>
                <w:lang w:val="de-DE" w:eastAsia="en-US"/>
              </w:rPr>
              <w:t xml:space="preserve"> </w:t>
            </w:r>
            <w:r w:rsidR="00AF34BB"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600 Nm</w:t>
            </w:r>
          </w:p>
        </w:tc>
        <w:tc>
          <w:tcPr>
            <w:tcW w:w="1290" w:type="dxa"/>
          </w:tcPr>
          <w:p w:rsidR="00AF34BB" w:rsidRPr="00FF5ECB" w:rsidRDefault="00AF34BB" w:rsidP="008407F5">
            <w:pPr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AF34BB" w:rsidRPr="00FF5ECB" w:rsidRDefault="00AF34BB" w:rsidP="00D71B6B">
            <w:pPr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Výkon motoru vřetene 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AF34BB" w:rsidRPr="00FF5ECB" w:rsidRDefault="00434A96" w:rsidP="00D71B6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val="de-DE"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min.</w:t>
            </w:r>
            <w:r w:rsidR="00D71B6B">
              <w:rPr>
                <w:rFonts w:asciiTheme="minorHAnsi" w:hAnsiTheme="minorHAnsi"/>
                <w:sz w:val="20"/>
                <w:szCs w:val="20"/>
                <w:lang w:val="de-DE" w:eastAsia="en-US"/>
              </w:rPr>
              <w:t xml:space="preserve"> 40</w:t>
            </w:r>
            <w:r w:rsidR="00AF34BB"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 xml:space="preserve"> kW</w:t>
            </w:r>
          </w:p>
        </w:tc>
        <w:tc>
          <w:tcPr>
            <w:tcW w:w="1290" w:type="dxa"/>
          </w:tcPr>
          <w:p w:rsidR="00AF34BB" w:rsidRPr="00FF5ECB" w:rsidRDefault="00AF34BB" w:rsidP="008407F5">
            <w:pPr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AF34BB" w:rsidRPr="00FF5ECB" w:rsidRDefault="00AF34BB" w:rsidP="00AF34BB">
            <w:pPr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Počet pozic nástrojů v zásobníku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AF34BB" w:rsidRPr="00FF5ECB" w:rsidRDefault="00434A96" w:rsidP="00AF34B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val="de-DE"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min.</w:t>
            </w:r>
            <w:r w:rsidR="00991296">
              <w:rPr>
                <w:rFonts w:asciiTheme="minorHAnsi" w:hAnsiTheme="minorHAnsi"/>
                <w:sz w:val="20"/>
                <w:szCs w:val="20"/>
                <w:lang w:val="de-DE" w:eastAsia="en-US"/>
              </w:rPr>
              <w:t xml:space="preserve"> </w:t>
            </w:r>
            <w:r w:rsidR="00AF34BB"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60</w:t>
            </w:r>
          </w:p>
        </w:tc>
        <w:tc>
          <w:tcPr>
            <w:tcW w:w="1290" w:type="dxa"/>
            <w:shd w:val="clear" w:color="auto" w:fill="auto"/>
          </w:tcPr>
          <w:p w:rsidR="00AF34BB" w:rsidRPr="00FF5ECB" w:rsidRDefault="00AF34BB" w:rsidP="008407F5">
            <w:pPr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AF34BB" w:rsidRPr="00FF5ECB" w:rsidRDefault="00AF34BB" w:rsidP="00AF34BB">
            <w:pPr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Maximální hmotnost nástroje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AF34BB" w:rsidRPr="00FF5ECB" w:rsidRDefault="00434A96" w:rsidP="00434A96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val="de-DE"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min.</w:t>
            </w:r>
            <w:r w:rsidR="00D71B6B">
              <w:rPr>
                <w:rFonts w:asciiTheme="minorHAnsi" w:hAnsiTheme="minorHAnsi"/>
                <w:sz w:val="20"/>
                <w:szCs w:val="20"/>
                <w:lang w:val="de-DE" w:eastAsia="en-US"/>
              </w:rPr>
              <w:t xml:space="preserve"> </w:t>
            </w:r>
            <w:r w:rsidR="00AF34BB"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2</w:t>
            </w:r>
            <w:r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0</w:t>
            </w:r>
            <w:r w:rsidR="00AF34BB"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 xml:space="preserve"> kg</w:t>
            </w:r>
          </w:p>
        </w:tc>
        <w:tc>
          <w:tcPr>
            <w:tcW w:w="1290" w:type="dxa"/>
          </w:tcPr>
          <w:p w:rsidR="00AF34BB" w:rsidRPr="00FF5ECB" w:rsidRDefault="00AF34BB" w:rsidP="008407F5">
            <w:pPr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AF34BB" w:rsidRPr="00FF5ECB" w:rsidRDefault="00AF34BB" w:rsidP="00AF34BB">
            <w:pPr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Maximální délka nástroje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AF34BB" w:rsidRPr="00FF5ECB" w:rsidRDefault="00434A96" w:rsidP="00D71B6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val="de-DE"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min.</w:t>
            </w:r>
            <w:r w:rsidR="00D71B6B">
              <w:rPr>
                <w:rFonts w:asciiTheme="minorHAnsi" w:hAnsiTheme="minorHAnsi"/>
                <w:sz w:val="20"/>
                <w:szCs w:val="20"/>
                <w:lang w:val="de-DE" w:eastAsia="en-US"/>
              </w:rPr>
              <w:t xml:space="preserve"> 60</w:t>
            </w:r>
            <w:r w:rsidR="00AF34BB"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0 mm</w:t>
            </w:r>
          </w:p>
        </w:tc>
        <w:tc>
          <w:tcPr>
            <w:tcW w:w="1290" w:type="dxa"/>
          </w:tcPr>
          <w:p w:rsidR="00AF34BB" w:rsidRPr="00FF5ECB" w:rsidRDefault="00AF34BB" w:rsidP="008407F5">
            <w:pPr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  <w:vAlign w:val="bottom"/>
          </w:tcPr>
          <w:p w:rsidR="00AF34BB" w:rsidRPr="00FF5ECB" w:rsidRDefault="00AF34BB" w:rsidP="00AF34B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Maximální tlak chladící kapaliny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AF34BB" w:rsidRPr="00FF5ECB" w:rsidRDefault="00434A96" w:rsidP="00434A96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val="de-DE"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min.</w:t>
            </w:r>
            <w:r w:rsidR="00991296">
              <w:rPr>
                <w:rFonts w:asciiTheme="minorHAnsi" w:hAnsiTheme="minorHAnsi"/>
                <w:sz w:val="20"/>
                <w:szCs w:val="20"/>
                <w:lang w:val="de-DE" w:eastAsia="en-US"/>
              </w:rPr>
              <w:t xml:space="preserve"> </w:t>
            </w:r>
            <w:r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6</w:t>
            </w:r>
            <w:r w:rsidR="00AF34BB"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0 bar</w:t>
            </w:r>
          </w:p>
        </w:tc>
        <w:tc>
          <w:tcPr>
            <w:tcW w:w="1290" w:type="dxa"/>
          </w:tcPr>
          <w:p w:rsidR="00AF34BB" w:rsidRPr="00FF5ECB" w:rsidRDefault="00AF34BB" w:rsidP="008407F5">
            <w:pPr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  <w:vAlign w:val="bottom"/>
          </w:tcPr>
          <w:p w:rsidR="00AF34BB" w:rsidRPr="00FF5ECB" w:rsidRDefault="00AF34BB" w:rsidP="00AF34B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Opakovatelnost najetí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AF34BB" w:rsidRPr="00FF5ECB" w:rsidRDefault="00434A96" w:rsidP="00D71B6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val="de-DE"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 xml:space="preserve">max. </w:t>
            </w:r>
            <w:r w:rsidR="00AF34BB"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>± 0,00</w:t>
            </w:r>
            <w:r w:rsidR="00D71B6B">
              <w:rPr>
                <w:rFonts w:asciiTheme="minorHAnsi" w:hAnsiTheme="minorHAnsi"/>
                <w:sz w:val="20"/>
                <w:szCs w:val="20"/>
                <w:lang w:val="de-DE" w:eastAsia="en-US"/>
              </w:rPr>
              <w:t>2</w:t>
            </w:r>
            <w:r w:rsidRPr="00FF5ECB">
              <w:rPr>
                <w:rFonts w:asciiTheme="minorHAnsi" w:hAnsiTheme="minorHAnsi"/>
                <w:sz w:val="20"/>
                <w:szCs w:val="20"/>
                <w:lang w:val="de-DE" w:eastAsia="en-US"/>
              </w:rPr>
              <w:t xml:space="preserve"> mm</w:t>
            </w:r>
          </w:p>
        </w:tc>
        <w:tc>
          <w:tcPr>
            <w:tcW w:w="1290" w:type="dxa"/>
          </w:tcPr>
          <w:p w:rsidR="00AF34BB" w:rsidRPr="00FF5ECB" w:rsidRDefault="00AF34BB" w:rsidP="008407F5">
            <w:pPr>
              <w:jc w:val="center"/>
              <w:rPr>
                <w:rFonts w:ascii="Calibri" w:hAnsi="Calibri" w:cs="Calibri"/>
                <w:iCs/>
                <w:sz w:val="20"/>
                <w:szCs w:val="20"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C6D9F1" w:themeFill="text2" w:themeFillTint="33"/>
            <w:vAlign w:val="bottom"/>
          </w:tcPr>
          <w:p w:rsidR="00AF34BB" w:rsidRPr="00A233D2" w:rsidRDefault="00AF34BB" w:rsidP="00AF34BB">
            <w:pPr>
              <w:rPr>
                <w:rFonts w:asciiTheme="minorHAnsi" w:hAnsiTheme="minorHAnsi"/>
                <w:sz w:val="22"/>
                <w:szCs w:val="22"/>
                <w:highlight w:val="yellow"/>
                <w:lang w:eastAsia="en-US"/>
              </w:rPr>
            </w:pPr>
            <w:r w:rsidRPr="00FF5ECB">
              <w:rPr>
                <w:rFonts w:ascii="Calibri" w:hAnsi="Calibri" w:cs="Calibri"/>
                <w:b/>
                <w:iCs/>
                <w:sz w:val="22"/>
                <w:szCs w:val="22"/>
              </w:rPr>
              <w:t>2. Ostatní požadavky a příslušenství:</w:t>
            </w:r>
          </w:p>
        </w:tc>
        <w:tc>
          <w:tcPr>
            <w:tcW w:w="1992" w:type="dxa"/>
            <w:shd w:val="clear" w:color="auto" w:fill="C6D9F1" w:themeFill="text2" w:themeFillTint="33"/>
            <w:vAlign w:val="center"/>
          </w:tcPr>
          <w:p w:rsidR="00AF34BB" w:rsidRPr="00A233D2" w:rsidRDefault="00AF34BB" w:rsidP="00AF34B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lang w:val="de-DE" w:eastAsia="en-US"/>
              </w:rPr>
            </w:pPr>
          </w:p>
        </w:tc>
        <w:tc>
          <w:tcPr>
            <w:tcW w:w="1290" w:type="dxa"/>
            <w:shd w:val="clear" w:color="auto" w:fill="C6D9F1" w:themeFill="text2" w:themeFillTint="33"/>
          </w:tcPr>
          <w:p w:rsidR="00AF34BB" w:rsidRPr="008407F5" w:rsidRDefault="00AF34BB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434A96" w:rsidRPr="008407F5" w:rsidTr="00D71B6B">
        <w:trPr>
          <w:jc w:val="center"/>
        </w:trPr>
        <w:tc>
          <w:tcPr>
            <w:tcW w:w="5990" w:type="dxa"/>
            <w:shd w:val="clear" w:color="auto" w:fill="auto"/>
            <w:vAlign w:val="bottom"/>
          </w:tcPr>
          <w:p w:rsidR="00434A96" w:rsidRPr="00FF5ECB" w:rsidRDefault="00434A96" w:rsidP="00FF5EC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CNC řídící systém stroje v českém jazyce 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434A96" w:rsidRPr="00FF5ECB" w:rsidRDefault="00FF5ECB" w:rsidP="00AF34B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ano/ne </w:t>
            </w:r>
          </w:p>
        </w:tc>
        <w:tc>
          <w:tcPr>
            <w:tcW w:w="1290" w:type="dxa"/>
            <w:shd w:val="clear" w:color="auto" w:fill="auto"/>
          </w:tcPr>
          <w:p w:rsidR="00434A96" w:rsidRPr="008407F5" w:rsidRDefault="00434A96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AF34BB" w:rsidRPr="00FF5ECB" w:rsidRDefault="00EF22F2" w:rsidP="00FF5EC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U</w:t>
            </w:r>
            <w:r w:rsidR="00AF34BB"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pínací kužel vřetene ISO 50 s čelním kontaktem </w:t>
            </w:r>
          </w:p>
        </w:tc>
        <w:tc>
          <w:tcPr>
            <w:tcW w:w="1992" w:type="dxa"/>
            <w:shd w:val="clear" w:color="auto" w:fill="auto"/>
          </w:tcPr>
          <w:p w:rsidR="00AF34BB" w:rsidRPr="00FF5ECB" w:rsidRDefault="00AF34BB" w:rsidP="00FF5EC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ano/ne</w:t>
            </w:r>
          </w:p>
        </w:tc>
        <w:tc>
          <w:tcPr>
            <w:tcW w:w="1290" w:type="dxa"/>
          </w:tcPr>
          <w:p w:rsidR="00AF34BB" w:rsidRPr="008407F5" w:rsidRDefault="00AF34BB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AF34BB" w:rsidRPr="00FF5ECB" w:rsidRDefault="00AF34BB" w:rsidP="00FF5EC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Plynule řízená B-osa, indexace 0,001</w:t>
            </w:r>
            <w:r w:rsidR="00434A96"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°</w:t>
            </w:r>
          </w:p>
        </w:tc>
        <w:tc>
          <w:tcPr>
            <w:tcW w:w="1992" w:type="dxa"/>
            <w:shd w:val="clear" w:color="auto" w:fill="auto"/>
          </w:tcPr>
          <w:p w:rsidR="00AF34BB" w:rsidRPr="00FF5ECB" w:rsidRDefault="00AF34BB" w:rsidP="00FF5EC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ano/ne</w:t>
            </w:r>
          </w:p>
        </w:tc>
        <w:tc>
          <w:tcPr>
            <w:tcW w:w="1290" w:type="dxa"/>
          </w:tcPr>
          <w:p w:rsidR="00AF34BB" w:rsidRPr="008407F5" w:rsidRDefault="00AF34BB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AF34BB" w:rsidRPr="00FF5ECB" w:rsidRDefault="00AF34BB" w:rsidP="00FF5EC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Integrovaný pohon vřetene </w:t>
            </w:r>
          </w:p>
        </w:tc>
        <w:tc>
          <w:tcPr>
            <w:tcW w:w="1992" w:type="dxa"/>
            <w:shd w:val="clear" w:color="auto" w:fill="auto"/>
          </w:tcPr>
          <w:p w:rsidR="00AF34BB" w:rsidRPr="00FF5ECB" w:rsidRDefault="00AF34BB" w:rsidP="00FF5EC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ano/ne</w:t>
            </w:r>
          </w:p>
        </w:tc>
        <w:tc>
          <w:tcPr>
            <w:tcW w:w="1290" w:type="dxa"/>
          </w:tcPr>
          <w:p w:rsidR="00AF34BB" w:rsidRPr="008407F5" w:rsidRDefault="00AF34BB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AF34BB" w:rsidRPr="00FF5ECB" w:rsidRDefault="00AF34BB" w:rsidP="00FF5EC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Litinová konstrukce stroje</w:t>
            </w:r>
          </w:p>
        </w:tc>
        <w:tc>
          <w:tcPr>
            <w:tcW w:w="1992" w:type="dxa"/>
            <w:shd w:val="clear" w:color="auto" w:fill="auto"/>
          </w:tcPr>
          <w:p w:rsidR="00AF34BB" w:rsidRPr="00FF5ECB" w:rsidRDefault="00AF34BB" w:rsidP="00FF5EC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ano/ne</w:t>
            </w:r>
          </w:p>
        </w:tc>
        <w:tc>
          <w:tcPr>
            <w:tcW w:w="1290" w:type="dxa"/>
          </w:tcPr>
          <w:p w:rsidR="00AF34BB" w:rsidRPr="008407F5" w:rsidRDefault="00AF34BB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AF34BB" w:rsidRPr="00FF5ECB" w:rsidRDefault="00AF34BB" w:rsidP="00FF5EC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Dialogové programování</w:t>
            </w:r>
          </w:p>
        </w:tc>
        <w:tc>
          <w:tcPr>
            <w:tcW w:w="1992" w:type="dxa"/>
            <w:shd w:val="clear" w:color="auto" w:fill="auto"/>
          </w:tcPr>
          <w:p w:rsidR="00AF34BB" w:rsidRPr="00FF5ECB" w:rsidRDefault="00AF34BB" w:rsidP="00FF5EC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ano/ne</w:t>
            </w:r>
          </w:p>
        </w:tc>
        <w:tc>
          <w:tcPr>
            <w:tcW w:w="1290" w:type="dxa"/>
          </w:tcPr>
          <w:p w:rsidR="00AF34BB" w:rsidRPr="008407F5" w:rsidRDefault="00AF34BB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AF34BB" w:rsidRPr="00FF5ECB" w:rsidRDefault="00AF34BB" w:rsidP="00FF5EC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Nástrojová sonda</w:t>
            </w:r>
          </w:p>
        </w:tc>
        <w:tc>
          <w:tcPr>
            <w:tcW w:w="1992" w:type="dxa"/>
            <w:shd w:val="clear" w:color="auto" w:fill="auto"/>
          </w:tcPr>
          <w:p w:rsidR="00AF34BB" w:rsidRPr="00FF5ECB" w:rsidRDefault="00AF34BB" w:rsidP="00FF5EC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ano/ne</w:t>
            </w:r>
          </w:p>
        </w:tc>
        <w:tc>
          <w:tcPr>
            <w:tcW w:w="1290" w:type="dxa"/>
          </w:tcPr>
          <w:p w:rsidR="00AF34BB" w:rsidRPr="008407F5" w:rsidRDefault="00AF34BB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AF34BB" w:rsidRPr="00FF5ECB" w:rsidRDefault="00AF34BB" w:rsidP="00FF5EC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Obrobková sonda</w:t>
            </w:r>
          </w:p>
        </w:tc>
        <w:tc>
          <w:tcPr>
            <w:tcW w:w="1992" w:type="dxa"/>
            <w:shd w:val="clear" w:color="auto" w:fill="auto"/>
          </w:tcPr>
          <w:p w:rsidR="00AF34BB" w:rsidRPr="00FF5ECB" w:rsidRDefault="00AF34BB" w:rsidP="00FF5EC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ano/ne</w:t>
            </w:r>
          </w:p>
        </w:tc>
        <w:tc>
          <w:tcPr>
            <w:tcW w:w="1290" w:type="dxa"/>
          </w:tcPr>
          <w:p w:rsidR="00AF34BB" w:rsidRPr="008407F5" w:rsidRDefault="00AF34BB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AF34BB" w:rsidRPr="00FF5ECB" w:rsidRDefault="00EF22F2" w:rsidP="00FF5EC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Oplach pracovního prostoru</w:t>
            </w:r>
          </w:p>
        </w:tc>
        <w:tc>
          <w:tcPr>
            <w:tcW w:w="1992" w:type="dxa"/>
            <w:shd w:val="clear" w:color="auto" w:fill="auto"/>
          </w:tcPr>
          <w:p w:rsidR="00AF34BB" w:rsidRPr="00FF5ECB" w:rsidRDefault="00AF34BB" w:rsidP="00FF5EC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ano/ne</w:t>
            </w:r>
          </w:p>
        </w:tc>
        <w:tc>
          <w:tcPr>
            <w:tcW w:w="1290" w:type="dxa"/>
          </w:tcPr>
          <w:p w:rsidR="00AF34BB" w:rsidRPr="008407F5" w:rsidRDefault="00AF34BB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434A96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434A96" w:rsidRPr="00FF5ECB" w:rsidRDefault="00434A96" w:rsidP="00FF5EC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Vnější chlazení nástroje chladící kapalinou </w:t>
            </w:r>
          </w:p>
        </w:tc>
        <w:tc>
          <w:tcPr>
            <w:tcW w:w="1992" w:type="dxa"/>
            <w:shd w:val="clear" w:color="auto" w:fill="auto"/>
          </w:tcPr>
          <w:p w:rsidR="00434A96" w:rsidRPr="00FF5ECB" w:rsidRDefault="00434A96" w:rsidP="00FF5EC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ano/ne</w:t>
            </w:r>
          </w:p>
        </w:tc>
        <w:tc>
          <w:tcPr>
            <w:tcW w:w="1290" w:type="dxa"/>
          </w:tcPr>
          <w:p w:rsidR="00434A96" w:rsidRPr="008407F5" w:rsidRDefault="00434A96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AF34BB" w:rsidRPr="00FF5ECB" w:rsidRDefault="00EF22F2" w:rsidP="00FF5EC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Teplotní stabilita chladící kapaliny</w:t>
            </w:r>
          </w:p>
        </w:tc>
        <w:tc>
          <w:tcPr>
            <w:tcW w:w="1992" w:type="dxa"/>
            <w:shd w:val="clear" w:color="auto" w:fill="auto"/>
          </w:tcPr>
          <w:p w:rsidR="00AF34BB" w:rsidRPr="00FF5ECB" w:rsidRDefault="00AF34BB" w:rsidP="00FF5EC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ano/ne</w:t>
            </w:r>
          </w:p>
        </w:tc>
        <w:tc>
          <w:tcPr>
            <w:tcW w:w="1290" w:type="dxa"/>
          </w:tcPr>
          <w:p w:rsidR="00AF34BB" w:rsidRPr="008407F5" w:rsidRDefault="00AF34BB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AF34BB" w:rsidRPr="00FF5ECB" w:rsidRDefault="00EF22F2" w:rsidP="00FF5EC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Kontrola zalomení nástroje</w:t>
            </w:r>
          </w:p>
        </w:tc>
        <w:tc>
          <w:tcPr>
            <w:tcW w:w="1992" w:type="dxa"/>
            <w:shd w:val="clear" w:color="auto" w:fill="auto"/>
          </w:tcPr>
          <w:p w:rsidR="00AF34BB" w:rsidRPr="00FF5ECB" w:rsidRDefault="00AF34BB" w:rsidP="00FF5EC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ano/ne</w:t>
            </w:r>
          </w:p>
        </w:tc>
        <w:tc>
          <w:tcPr>
            <w:tcW w:w="1290" w:type="dxa"/>
          </w:tcPr>
          <w:p w:rsidR="00AF34BB" w:rsidRPr="008407F5" w:rsidRDefault="00AF34BB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AF34BB" w:rsidRPr="00FF5ECB" w:rsidRDefault="00EF22F2" w:rsidP="00FF5EC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Upínací věž čtyřboká 500 x 500</w:t>
            </w:r>
            <w:r w:rsidR="001437E9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 mm</w:t>
            </w: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 – 2 ks</w:t>
            </w:r>
          </w:p>
        </w:tc>
        <w:tc>
          <w:tcPr>
            <w:tcW w:w="1992" w:type="dxa"/>
            <w:shd w:val="clear" w:color="auto" w:fill="auto"/>
          </w:tcPr>
          <w:p w:rsidR="00AF34BB" w:rsidRPr="00FF5ECB" w:rsidRDefault="00AF34BB" w:rsidP="00FF5EC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ano/ne</w:t>
            </w:r>
          </w:p>
        </w:tc>
        <w:tc>
          <w:tcPr>
            <w:tcW w:w="1290" w:type="dxa"/>
          </w:tcPr>
          <w:p w:rsidR="00AF34BB" w:rsidRPr="008407F5" w:rsidRDefault="00AF34BB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AF34BB" w:rsidRPr="00FF5ECB" w:rsidRDefault="00EF22F2" w:rsidP="00FF5EC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Interpolované vyvrtávání</w:t>
            </w:r>
          </w:p>
        </w:tc>
        <w:tc>
          <w:tcPr>
            <w:tcW w:w="1992" w:type="dxa"/>
            <w:shd w:val="clear" w:color="auto" w:fill="auto"/>
          </w:tcPr>
          <w:p w:rsidR="00AF34BB" w:rsidRPr="00FF5ECB" w:rsidRDefault="00AF34BB" w:rsidP="00FF5EC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ano/ne</w:t>
            </w:r>
          </w:p>
        </w:tc>
        <w:tc>
          <w:tcPr>
            <w:tcW w:w="1290" w:type="dxa"/>
          </w:tcPr>
          <w:p w:rsidR="00AF34BB" w:rsidRPr="008407F5" w:rsidRDefault="00AF34BB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AF34BB" w:rsidRPr="00FF5ECB" w:rsidRDefault="00434A96" w:rsidP="00AA19E0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Počet palet – 2 ks </w:t>
            </w:r>
          </w:p>
        </w:tc>
        <w:tc>
          <w:tcPr>
            <w:tcW w:w="1992" w:type="dxa"/>
            <w:shd w:val="clear" w:color="auto" w:fill="auto"/>
          </w:tcPr>
          <w:p w:rsidR="00AF34BB" w:rsidRPr="00FF5ECB" w:rsidRDefault="00AF34BB" w:rsidP="00FF5EC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ano/ne</w:t>
            </w:r>
          </w:p>
        </w:tc>
        <w:tc>
          <w:tcPr>
            <w:tcW w:w="1290" w:type="dxa"/>
          </w:tcPr>
          <w:p w:rsidR="00AF34BB" w:rsidRPr="008407F5" w:rsidRDefault="00AF34BB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AF34BB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AF34BB" w:rsidRPr="00FF5ECB" w:rsidRDefault="00EF22F2" w:rsidP="00FF5EC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Dopravník třísek</w:t>
            </w:r>
          </w:p>
        </w:tc>
        <w:tc>
          <w:tcPr>
            <w:tcW w:w="1992" w:type="dxa"/>
            <w:shd w:val="clear" w:color="auto" w:fill="auto"/>
          </w:tcPr>
          <w:p w:rsidR="00AF34BB" w:rsidRPr="00FF5ECB" w:rsidRDefault="00AF34BB" w:rsidP="00FF5EC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ano/ne</w:t>
            </w:r>
          </w:p>
        </w:tc>
        <w:tc>
          <w:tcPr>
            <w:tcW w:w="1290" w:type="dxa"/>
          </w:tcPr>
          <w:p w:rsidR="00AF34BB" w:rsidRPr="008407F5" w:rsidRDefault="00AF34BB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434A96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434A96" w:rsidRPr="00FF5ECB" w:rsidRDefault="00434A96" w:rsidP="00FF5EC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Metrické provedení stroje </w:t>
            </w:r>
          </w:p>
        </w:tc>
        <w:tc>
          <w:tcPr>
            <w:tcW w:w="1992" w:type="dxa"/>
            <w:shd w:val="clear" w:color="auto" w:fill="auto"/>
          </w:tcPr>
          <w:p w:rsidR="00434A96" w:rsidRPr="00FF5ECB" w:rsidRDefault="00434A96" w:rsidP="00FF5EC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ano/ne</w:t>
            </w:r>
          </w:p>
        </w:tc>
        <w:tc>
          <w:tcPr>
            <w:tcW w:w="1290" w:type="dxa"/>
          </w:tcPr>
          <w:p w:rsidR="00434A96" w:rsidRPr="008407F5" w:rsidRDefault="00434A96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434A96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434A96" w:rsidRPr="00FF5ECB" w:rsidRDefault="00434A96" w:rsidP="00FF5EC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I/O rozhraní-otevřený komunikační průmyslový protokol (např. Modbus RTU, Modbus TCP/IP)</w:t>
            </w:r>
          </w:p>
        </w:tc>
        <w:tc>
          <w:tcPr>
            <w:tcW w:w="1992" w:type="dxa"/>
            <w:shd w:val="clear" w:color="auto" w:fill="auto"/>
          </w:tcPr>
          <w:p w:rsidR="00434A96" w:rsidRPr="00FF5ECB" w:rsidRDefault="00434A96" w:rsidP="00FF5EC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ano/ne</w:t>
            </w:r>
          </w:p>
        </w:tc>
        <w:tc>
          <w:tcPr>
            <w:tcW w:w="1290" w:type="dxa"/>
          </w:tcPr>
          <w:p w:rsidR="00434A96" w:rsidRPr="008407F5" w:rsidRDefault="00434A96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  <w:tr w:rsidR="00434A96" w:rsidRPr="008407F5" w:rsidTr="00D71B6B">
        <w:trPr>
          <w:jc w:val="center"/>
        </w:trPr>
        <w:tc>
          <w:tcPr>
            <w:tcW w:w="5990" w:type="dxa"/>
            <w:shd w:val="clear" w:color="auto" w:fill="auto"/>
          </w:tcPr>
          <w:p w:rsidR="00434A96" w:rsidRPr="00FF5ECB" w:rsidRDefault="00FF5ECB" w:rsidP="00FF5ECB">
            <w:pPr>
              <w:snapToGrid w:val="0"/>
              <w:spacing w:line="276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Dodávka zpracované technologie a výrobních programů (včetně odladění na dodaném stroji) a kompletního nástrojového vybavení pro výrobu dílce dle výkresové dokumentace zadavatele.  </w:t>
            </w:r>
          </w:p>
        </w:tc>
        <w:tc>
          <w:tcPr>
            <w:tcW w:w="1992" w:type="dxa"/>
            <w:shd w:val="clear" w:color="auto" w:fill="auto"/>
          </w:tcPr>
          <w:p w:rsidR="00434A96" w:rsidRPr="00FF5ECB" w:rsidRDefault="00FF5ECB" w:rsidP="00FF5ECB">
            <w:pPr>
              <w:snapToGrid w:val="0"/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F5ECB">
              <w:rPr>
                <w:rFonts w:asciiTheme="minorHAnsi" w:hAnsiTheme="minorHAnsi"/>
                <w:sz w:val="20"/>
                <w:szCs w:val="20"/>
                <w:lang w:eastAsia="en-US"/>
              </w:rPr>
              <w:t>ano/ne</w:t>
            </w:r>
          </w:p>
        </w:tc>
        <w:tc>
          <w:tcPr>
            <w:tcW w:w="1290" w:type="dxa"/>
          </w:tcPr>
          <w:p w:rsidR="00434A96" w:rsidRPr="008407F5" w:rsidRDefault="00434A96" w:rsidP="008407F5">
            <w:pPr>
              <w:jc w:val="center"/>
              <w:rPr>
                <w:rFonts w:ascii="Calibri" w:hAnsi="Calibri" w:cs="Calibri"/>
                <w:iCs/>
              </w:rPr>
            </w:pPr>
          </w:p>
        </w:tc>
      </w:tr>
    </w:tbl>
    <w:p w:rsidR="008407F5" w:rsidRPr="00FF5ECB" w:rsidRDefault="00FF5ECB" w:rsidP="00FF5ECB">
      <w:pPr>
        <w:spacing w:before="240"/>
        <w:rPr>
          <w:rFonts w:ascii="Arial" w:hAnsi="Arial"/>
          <w:color w:val="000000"/>
          <w:sz w:val="20"/>
          <w:szCs w:val="20"/>
        </w:rPr>
      </w:pPr>
      <w:r w:rsidRPr="00FF5ECB">
        <w:rPr>
          <w:rFonts w:ascii="Arial" w:hAnsi="Arial"/>
          <w:color w:val="000000"/>
          <w:sz w:val="20"/>
          <w:szCs w:val="20"/>
        </w:rPr>
        <w:t>V</w:t>
      </w:r>
      <w:r w:rsidR="008407F5" w:rsidRPr="00FF5ECB">
        <w:rPr>
          <w:rFonts w:ascii="Arial" w:hAnsi="Arial"/>
          <w:color w:val="000000"/>
          <w:sz w:val="20"/>
          <w:szCs w:val="20"/>
        </w:rPr>
        <w:t xml:space="preserve"> …………..……… dne ………………………….</w:t>
      </w:r>
      <w:r w:rsidR="008407F5" w:rsidRPr="00FF5ECB">
        <w:rPr>
          <w:rFonts w:ascii="Arial" w:hAnsi="Arial"/>
          <w:color w:val="000000"/>
          <w:sz w:val="20"/>
          <w:szCs w:val="20"/>
        </w:rPr>
        <w:tab/>
      </w:r>
      <w:r w:rsidR="008407F5" w:rsidRPr="00FF5ECB">
        <w:rPr>
          <w:rFonts w:ascii="Arial" w:hAnsi="Arial"/>
          <w:color w:val="000000"/>
          <w:sz w:val="20"/>
          <w:szCs w:val="20"/>
        </w:rPr>
        <w:tab/>
      </w:r>
      <w:r w:rsidR="008407F5" w:rsidRPr="00FF5ECB">
        <w:rPr>
          <w:rFonts w:ascii="Arial" w:hAnsi="Arial"/>
          <w:color w:val="000000"/>
          <w:sz w:val="20"/>
          <w:szCs w:val="20"/>
        </w:rPr>
        <w:tab/>
      </w:r>
      <w:r w:rsidR="008407F5" w:rsidRPr="00FF5ECB">
        <w:rPr>
          <w:rFonts w:ascii="Arial" w:hAnsi="Arial"/>
          <w:color w:val="000000"/>
          <w:sz w:val="20"/>
          <w:szCs w:val="20"/>
        </w:rPr>
        <w:tab/>
      </w:r>
      <w:r w:rsidR="008407F5" w:rsidRPr="00FF5ECB">
        <w:rPr>
          <w:rFonts w:ascii="Arial" w:hAnsi="Arial"/>
          <w:color w:val="000000"/>
          <w:sz w:val="20"/>
          <w:szCs w:val="20"/>
        </w:rPr>
        <w:tab/>
      </w:r>
      <w:r w:rsidR="008407F5" w:rsidRPr="00FF5ECB">
        <w:rPr>
          <w:rFonts w:ascii="Arial" w:hAnsi="Arial"/>
          <w:color w:val="000000"/>
          <w:sz w:val="20"/>
          <w:szCs w:val="20"/>
        </w:rPr>
        <w:tab/>
      </w:r>
      <w:r w:rsidR="008407F5" w:rsidRPr="00FF5ECB">
        <w:rPr>
          <w:rFonts w:ascii="Arial" w:hAnsi="Arial"/>
          <w:color w:val="000000"/>
          <w:sz w:val="20"/>
          <w:szCs w:val="20"/>
        </w:rPr>
        <w:tab/>
      </w:r>
      <w:r w:rsidR="008407F5" w:rsidRPr="00FF5ECB">
        <w:rPr>
          <w:rFonts w:ascii="Arial" w:hAnsi="Arial"/>
          <w:color w:val="000000"/>
          <w:sz w:val="20"/>
          <w:szCs w:val="20"/>
        </w:rPr>
        <w:tab/>
      </w:r>
      <w:r w:rsidR="00706251" w:rsidRPr="00FF5ECB">
        <w:rPr>
          <w:rFonts w:ascii="Arial" w:hAnsi="Arial"/>
          <w:color w:val="000000"/>
          <w:sz w:val="20"/>
          <w:szCs w:val="20"/>
        </w:rPr>
        <w:tab/>
      </w:r>
      <w:r w:rsidR="00706251" w:rsidRPr="00FF5ECB">
        <w:rPr>
          <w:rFonts w:ascii="Arial" w:hAnsi="Arial"/>
          <w:color w:val="000000"/>
          <w:sz w:val="20"/>
          <w:szCs w:val="20"/>
        </w:rPr>
        <w:tab/>
      </w:r>
      <w:r w:rsidR="00706251" w:rsidRPr="00FF5ECB">
        <w:rPr>
          <w:rFonts w:ascii="Arial" w:hAnsi="Arial"/>
          <w:color w:val="000000"/>
          <w:sz w:val="20"/>
          <w:szCs w:val="20"/>
        </w:rPr>
        <w:tab/>
      </w:r>
      <w:r w:rsidR="00706251" w:rsidRPr="00FF5ECB">
        <w:rPr>
          <w:rFonts w:ascii="Arial" w:hAnsi="Arial"/>
          <w:color w:val="000000"/>
          <w:sz w:val="20"/>
          <w:szCs w:val="20"/>
        </w:rPr>
        <w:tab/>
      </w:r>
      <w:r w:rsidR="00706251" w:rsidRPr="00FF5ECB">
        <w:rPr>
          <w:rFonts w:ascii="Arial" w:hAnsi="Arial"/>
          <w:color w:val="000000"/>
          <w:sz w:val="20"/>
          <w:szCs w:val="20"/>
        </w:rPr>
        <w:tab/>
      </w:r>
      <w:r w:rsidR="00706251" w:rsidRPr="00FF5ECB">
        <w:rPr>
          <w:rFonts w:ascii="Arial" w:hAnsi="Arial"/>
          <w:color w:val="000000"/>
          <w:sz w:val="20"/>
          <w:szCs w:val="20"/>
        </w:rPr>
        <w:tab/>
      </w:r>
      <w:r w:rsidR="008407F5" w:rsidRPr="00FF5ECB">
        <w:rPr>
          <w:rFonts w:ascii="Arial" w:hAnsi="Arial"/>
          <w:color w:val="000000"/>
          <w:sz w:val="20"/>
          <w:szCs w:val="20"/>
        </w:rPr>
        <w:t>………………………………</w:t>
      </w:r>
      <w:r w:rsidR="00D826D0" w:rsidRPr="00FF5ECB">
        <w:rPr>
          <w:rFonts w:ascii="Arial" w:hAnsi="Arial"/>
          <w:color w:val="000000"/>
          <w:sz w:val="20"/>
          <w:szCs w:val="20"/>
        </w:rPr>
        <w:t>……………..</w:t>
      </w:r>
    </w:p>
    <w:p w:rsidR="008407F5" w:rsidRPr="00FF5ECB" w:rsidRDefault="008407F5" w:rsidP="00706251">
      <w:pPr>
        <w:ind w:left="5664" w:firstLine="708"/>
        <w:rPr>
          <w:sz w:val="20"/>
          <w:szCs w:val="20"/>
        </w:rPr>
      </w:pPr>
      <w:r w:rsidRPr="00FF5ECB">
        <w:rPr>
          <w:rFonts w:ascii="Arial" w:hAnsi="Arial"/>
          <w:b/>
          <w:color w:val="000000"/>
          <w:sz w:val="20"/>
          <w:szCs w:val="20"/>
        </w:rPr>
        <w:t>razítko a podpis</w:t>
      </w:r>
    </w:p>
    <w:p w:rsidR="00106987" w:rsidRPr="00EC6EF3" w:rsidRDefault="004B392F" w:rsidP="00EF22F2">
      <w:pPr>
        <w:spacing w:after="200" w:line="276" w:lineRule="auto"/>
        <w:rPr>
          <w:rFonts w:ascii="Arial" w:hAnsi="Arial" w:cs="Arial"/>
          <w:b/>
          <w:bCs/>
          <w:sz w:val="32"/>
          <w:szCs w:val="32"/>
        </w:rPr>
      </w:pPr>
      <w:r>
        <w:br w:type="page"/>
      </w:r>
      <w:r w:rsidR="00106987" w:rsidRPr="001F18B8">
        <w:rPr>
          <w:rFonts w:ascii="Arial" w:hAnsi="Arial" w:cs="Arial"/>
          <w:i/>
        </w:rPr>
        <w:lastRenderedPageBreak/>
        <w:t xml:space="preserve">Příloha č. </w:t>
      </w:r>
      <w:r w:rsidR="00EC6EF3" w:rsidRPr="001F18B8">
        <w:rPr>
          <w:rFonts w:ascii="Arial" w:hAnsi="Arial" w:cs="Arial"/>
          <w:i/>
        </w:rPr>
        <w:t>4</w:t>
      </w:r>
      <w:r w:rsidR="001F18B8">
        <w:rPr>
          <w:rFonts w:ascii="Arial" w:hAnsi="Arial" w:cs="Arial"/>
          <w:i/>
        </w:rPr>
        <w:t>:</w:t>
      </w:r>
      <w:r w:rsidR="00106987" w:rsidRPr="00EC6EF3">
        <w:rPr>
          <w:rFonts w:ascii="Calibri" w:hAnsi="Calibri"/>
          <w:sz w:val="28"/>
        </w:rPr>
        <w:t xml:space="preserve"> </w:t>
      </w:r>
      <w:r w:rsidR="00106987">
        <w:rPr>
          <w:rFonts w:ascii="Calibri" w:hAnsi="Calibri"/>
        </w:rPr>
        <w:tab/>
      </w:r>
      <w:r w:rsidR="00106987">
        <w:rPr>
          <w:rFonts w:ascii="Calibri" w:hAnsi="Calibri"/>
        </w:rPr>
        <w:tab/>
      </w:r>
      <w:r w:rsidR="00106987" w:rsidRPr="001F18B8">
        <w:rPr>
          <w:rFonts w:ascii="Arial" w:hAnsi="Arial" w:cs="Arial"/>
          <w:b/>
          <w:bCs/>
          <w:sz w:val="28"/>
          <w:szCs w:val="28"/>
        </w:rPr>
        <w:t xml:space="preserve">Závazný návrh </w:t>
      </w:r>
      <w:r w:rsidR="00EC6EF3" w:rsidRPr="001F18B8">
        <w:rPr>
          <w:rFonts w:ascii="Arial" w:hAnsi="Arial" w:cs="Arial"/>
          <w:b/>
          <w:bCs/>
          <w:sz w:val="28"/>
          <w:szCs w:val="28"/>
        </w:rPr>
        <w:t>kupní smlouvy</w:t>
      </w:r>
    </w:p>
    <w:p w:rsidR="00106987" w:rsidRDefault="00EC6EF3" w:rsidP="00106987">
      <w:pPr>
        <w:pStyle w:val="Nadpis1"/>
      </w:pPr>
      <w:r w:rsidRPr="00E24D3C">
        <w:rPr>
          <w:lang w:val="cs-CZ"/>
        </w:rPr>
        <w:t>Kupní smlouva</w:t>
      </w:r>
      <w:r w:rsidR="00106987" w:rsidRPr="00E24D3C">
        <w:t xml:space="preserve"> č. 0</w:t>
      </w:r>
      <w:r w:rsidR="00EF22F2">
        <w:rPr>
          <w:lang w:val="cs-CZ"/>
        </w:rPr>
        <w:t>4</w:t>
      </w:r>
      <w:r w:rsidR="00106987" w:rsidRPr="00E24D3C">
        <w:t>_</w:t>
      </w:r>
      <w:r w:rsidRPr="00E24D3C">
        <w:rPr>
          <w:lang w:val="cs-CZ"/>
        </w:rPr>
        <w:t>I</w:t>
      </w:r>
      <w:r w:rsidR="00E24D3C" w:rsidRPr="00E24D3C">
        <w:rPr>
          <w:lang w:val="cs-CZ"/>
        </w:rPr>
        <w:t>n</w:t>
      </w:r>
      <w:r w:rsidR="00106987" w:rsidRPr="00E24D3C">
        <w:t>_2016_</w:t>
      </w:r>
      <w:r w:rsidRPr="00E24D3C">
        <w:rPr>
          <w:lang w:val="cs-CZ"/>
        </w:rPr>
        <w:t>KS</w:t>
      </w:r>
    </w:p>
    <w:p w:rsidR="00106987" w:rsidRPr="00EC6EF3" w:rsidRDefault="00EC6EF3" w:rsidP="00106987">
      <w:pPr>
        <w:pStyle w:val="Nadpis4"/>
        <w:rPr>
          <w:lang w:val="cs-CZ"/>
        </w:rPr>
      </w:pPr>
      <w:r>
        <w:rPr>
          <w:lang w:val="cs-CZ"/>
        </w:rPr>
        <w:t>Kupující</w:t>
      </w:r>
    </w:p>
    <w:p w:rsidR="00106987" w:rsidRDefault="00106987" w:rsidP="00106987">
      <w:pPr>
        <w:pStyle w:val="Styl1"/>
      </w:pPr>
      <w:r>
        <w:t>Firma:</w:t>
      </w:r>
      <w:r>
        <w:tab/>
      </w:r>
      <w:r>
        <w:tab/>
      </w:r>
      <w:r>
        <w:tab/>
      </w:r>
      <w:r>
        <w:rPr>
          <w:b/>
          <w:sz w:val="28"/>
          <w:szCs w:val="28"/>
        </w:rPr>
        <w:t>STROJÍRNA OSLAVANY, spol. s r.o.,</w:t>
      </w:r>
    </w:p>
    <w:p w:rsidR="00106987" w:rsidRDefault="00106987" w:rsidP="00106987">
      <w:pPr>
        <w:pStyle w:val="Styl1"/>
      </w:pPr>
      <w:r>
        <w:t>Sídlo:</w:t>
      </w:r>
      <w:r>
        <w:tab/>
      </w:r>
      <w:r>
        <w:tab/>
      </w:r>
      <w:r>
        <w:tab/>
        <w:t>Padochovská 31, 664 12 Oslavany</w:t>
      </w:r>
    </w:p>
    <w:p w:rsidR="00106987" w:rsidRDefault="00106987" w:rsidP="00106987">
      <w:pPr>
        <w:pStyle w:val="Styl1"/>
      </w:pPr>
      <w:r>
        <w:t>Zastoupená:</w:t>
      </w:r>
      <w:r>
        <w:tab/>
      </w:r>
      <w:r>
        <w:tab/>
      </w:r>
      <w:r>
        <w:rPr>
          <w:iCs/>
        </w:rPr>
        <w:t xml:space="preserve">JUDr. Zdeňkem </w:t>
      </w:r>
      <w:r w:rsidRPr="00C22F0E">
        <w:rPr>
          <w:iCs/>
        </w:rPr>
        <w:t>Vaněčk</w:t>
      </w:r>
      <w:r>
        <w:rPr>
          <w:iCs/>
        </w:rPr>
        <w:t>em</w:t>
      </w:r>
      <w:r w:rsidRPr="00C22F0E">
        <w:t>,</w:t>
      </w:r>
      <w:r>
        <w:t xml:space="preserve"> jednatelem společnosti</w:t>
      </w:r>
    </w:p>
    <w:p w:rsidR="00106987" w:rsidRDefault="00106987" w:rsidP="00106987">
      <w:pPr>
        <w:pStyle w:val="Styl1"/>
      </w:pPr>
      <w:r>
        <w:t>IČ:</w:t>
      </w:r>
      <w:r>
        <w:tab/>
      </w:r>
      <w:r>
        <w:tab/>
      </w:r>
      <w:r>
        <w:tab/>
        <w:t>494 44 531</w:t>
      </w:r>
    </w:p>
    <w:p w:rsidR="00106987" w:rsidRDefault="00106987" w:rsidP="00106987">
      <w:pPr>
        <w:pStyle w:val="Styl1"/>
      </w:pPr>
      <w:r>
        <w:t>DIČ:</w:t>
      </w:r>
      <w:r>
        <w:tab/>
      </w:r>
      <w:r>
        <w:tab/>
      </w:r>
      <w:r>
        <w:tab/>
        <w:t>CZ49444531</w:t>
      </w:r>
    </w:p>
    <w:p w:rsidR="00106987" w:rsidRDefault="00106987" w:rsidP="00106987">
      <w:pPr>
        <w:pStyle w:val="Styl1"/>
      </w:pPr>
      <w:r>
        <w:t>Bankovní spojení:</w:t>
      </w:r>
      <w:r>
        <w:tab/>
        <w:t>KB Ivančice</w:t>
      </w:r>
    </w:p>
    <w:p w:rsidR="00106987" w:rsidRDefault="00106987" w:rsidP="00106987">
      <w:pPr>
        <w:pStyle w:val="Styl1"/>
      </w:pPr>
      <w:r>
        <w:t>Číslo účtu:</w:t>
      </w:r>
      <w:r>
        <w:tab/>
      </w:r>
      <w:r>
        <w:tab/>
        <w:t>1034590277/0100</w:t>
      </w:r>
    </w:p>
    <w:p w:rsidR="00106987" w:rsidRDefault="00106987" w:rsidP="005C2F74">
      <w:pPr>
        <w:pStyle w:val="Styl1"/>
        <w:spacing w:before="240"/>
      </w:pPr>
      <w:r>
        <w:t>Zapsána v Obchodním rejstříku, vedeným Krajským soudem v Brně, oddíl C, vložka 12194</w:t>
      </w:r>
    </w:p>
    <w:p w:rsidR="00106987" w:rsidRDefault="00EF22F2" w:rsidP="005C2F74">
      <w:pPr>
        <w:pStyle w:val="Styl1"/>
        <w:spacing w:before="240" w:after="240"/>
        <w:rPr>
          <w:iCs/>
        </w:rPr>
      </w:pPr>
      <w:r>
        <w:rPr>
          <w:iCs/>
        </w:rPr>
        <w:t>Kupujícího</w:t>
      </w:r>
      <w:r w:rsidR="00106987">
        <w:rPr>
          <w:iCs/>
        </w:rPr>
        <w:t xml:space="preserve"> dále zastupují v rozsahu výkonu funkce dle organizačního řádu nebo pověření pracovníci:</w:t>
      </w:r>
    </w:p>
    <w:p w:rsidR="00106987" w:rsidRPr="00C22F0E" w:rsidRDefault="00106987" w:rsidP="00EF22F2">
      <w:pPr>
        <w:pStyle w:val="Styl1"/>
        <w:numPr>
          <w:ilvl w:val="0"/>
          <w:numId w:val="40"/>
        </w:numPr>
        <w:rPr>
          <w:iCs/>
        </w:rPr>
      </w:pPr>
      <w:r>
        <w:rPr>
          <w:iCs/>
        </w:rPr>
        <w:t>ve věcech smluvních:</w:t>
      </w:r>
      <w:r>
        <w:rPr>
          <w:iCs/>
        </w:rPr>
        <w:tab/>
      </w:r>
      <w:r w:rsidRPr="00C22F0E">
        <w:rPr>
          <w:iCs/>
        </w:rPr>
        <w:t>JUDr. Zdeněk Vaněček</w:t>
      </w:r>
      <w:r>
        <w:rPr>
          <w:iCs/>
        </w:rPr>
        <w:tab/>
      </w:r>
      <w:r>
        <w:rPr>
          <w:iCs/>
        </w:rPr>
        <w:tab/>
      </w:r>
      <w:r w:rsidRPr="00C22F0E">
        <w:rPr>
          <w:iCs/>
        </w:rPr>
        <w:t>tel.:+420 777 111 786</w:t>
      </w:r>
    </w:p>
    <w:p w:rsidR="00106987" w:rsidRPr="00C22F0E" w:rsidRDefault="00106987" w:rsidP="00EF22F2">
      <w:pPr>
        <w:pStyle w:val="Styl1"/>
        <w:numPr>
          <w:ilvl w:val="0"/>
          <w:numId w:val="40"/>
        </w:numPr>
        <w:rPr>
          <w:iCs/>
        </w:rPr>
      </w:pPr>
      <w:r w:rsidRPr="00C22F0E">
        <w:rPr>
          <w:iCs/>
        </w:rPr>
        <w:t>ve vě</w:t>
      </w:r>
      <w:r>
        <w:rPr>
          <w:iCs/>
        </w:rPr>
        <w:t>cech technických:</w:t>
      </w:r>
      <w:r>
        <w:rPr>
          <w:iCs/>
        </w:rPr>
        <w:tab/>
      </w:r>
      <w:r w:rsidRPr="00C22F0E">
        <w:rPr>
          <w:iCs/>
        </w:rPr>
        <w:t>Ing. Adam Polnický</w:t>
      </w:r>
      <w:r>
        <w:rPr>
          <w:iCs/>
        </w:rPr>
        <w:tab/>
      </w:r>
      <w:r>
        <w:rPr>
          <w:iCs/>
        </w:rPr>
        <w:tab/>
      </w:r>
      <w:r w:rsidRPr="00C22F0E">
        <w:rPr>
          <w:iCs/>
        </w:rPr>
        <w:t>tel.:+420 739 566 682</w:t>
      </w:r>
    </w:p>
    <w:p w:rsidR="00106987" w:rsidRPr="00970A43" w:rsidRDefault="00106987" w:rsidP="005C2F74">
      <w:pPr>
        <w:pStyle w:val="Styl1"/>
        <w:spacing w:before="240"/>
        <w:rPr>
          <w:rStyle w:val="Siln"/>
        </w:rPr>
      </w:pPr>
      <w:r w:rsidRPr="00970A43">
        <w:rPr>
          <w:rStyle w:val="Siln"/>
        </w:rPr>
        <w:t xml:space="preserve">(dále jen </w:t>
      </w:r>
      <w:r w:rsidR="00C74C75">
        <w:rPr>
          <w:rStyle w:val="Siln"/>
        </w:rPr>
        <w:t>k</w:t>
      </w:r>
      <w:r w:rsidR="001F18B8">
        <w:rPr>
          <w:rStyle w:val="Siln"/>
        </w:rPr>
        <w:t>upující</w:t>
      </w:r>
      <w:r w:rsidRPr="00970A43">
        <w:rPr>
          <w:rStyle w:val="Siln"/>
        </w:rPr>
        <w:t>)</w:t>
      </w:r>
    </w:p>
    <w:p w:rsidR="00106987" w:rsidRPr="00970A43" w:rsidRDefault="00106987" w:rsidP="004C74C9">
      <w:pPr>
        <w:pStyle w:val="Styl1"/>
        <w:spacing w:before="240"/>
        <w:rPr>
          <w:rStyle w:val="Siln"/>
        </w:rPr>
      </w:pPr>
      <w:r w:rsidRPr="00970A43">
        <w:rPr>
          <w:rStyle w:val="Siln"/>
        </w:rPr>
        <w:t>a</w:t>
      </w:r>
    </w:p>
    <w:p w:rsidR="00106987" w:rsidRPr="00152EBF" w:rsidRDefault="00EC6EF3" w:rsidP="00106987">
      <w:pPr>
        <w:pStyle w:val="Nadpis4"/>
        <w:rPr>
          <w:bCs w:val="0"/>
        </w:rPr>
      </w:pPr>
      <w:r w:rsidRPr="00152EBF">
        <w:rPr>
          <w:bCs w:val="0"/>
        </w:rPr>
        <w:t>Prodávající</w:t>
      </w:r>
    </w:p>
    <w:p w:rsidR="00106987" w:rsidRDefault="00106987" w:rsidP="00140E53">
      <w:pPr>
        <w:pStyle w:val="Styl1"/>
        <w:spacing w:line="360" w:lineRule="auto"/>
        <w:rPr>
          <w:b/>
          <w:sz w:val="28"/>
          <w:szCs w:val="28"/>
        </w:rPr>
      </w:pPr>
      <w:r>
        <w:t>Firma:</w:t>
      </w:r>
      <w:r>
        <w:tab/>
      </w:r>
      <w:r>
        <w:tab/>
      </w:r>
      <w:r>
        <w:tab/>
      </w:r>
    </w:p>
    <w:p w:rsidR="001F18B8" w:rsidRDefault="00106987" w:rsidP="00140E53">
      <w:pPr>
        <w:pStyle w:val="Styl1"/>
        <w:spacing w:line="360" w:lineRule="auto"/>
        <w:rPr>
          <w:b/>
          <w:sz w:val="28"/>
          <w:szCs w:val="28"/>
        </w:rPr>
      </w:pPr>
      <w:r>
        <w:t>Sídlo:</w:t>
      </w:r>
      <w:r>
        <w:tab/>
      </w:r>
      <w:r>
        <w:tab/>
      </w:r>
      <w:r>
        <w:tab/>
      </w:r>
    </w:p>
    <w:p w:rsidR="004C74C9" w:rsidRDefault="00106987" w:rsidP="00140E53">
      <w:pPr>
        <w:pStyle w:val="Styl1"/>
        <w:spacing w:line="360" w:lineRule="auto"/>
        <w:rPr>
          <w:b/>
          <w:sz w:val="28"/>
          <w:szCs w:val="28"/>
        </w:rPr>
      </w:pPr>
      <w:r>
        <w:t>Zastoupená:</w:t>
      </w:r>
      <w:r>
        <w:tab/>
      </w:r>
      <w:r>
        <w:tab/>
      </w:r>
    </w:p>
    <w:p w:rsidR="00140E53" w:rsidRDefault="00106987" w:rsidP="00140E53">
      <w:pPr>
        <w:pStyle w:val="Styl1"/>
        <w:spacing w:line="360" w:lineRule="auto"/>
      </w:pPr>
      <w:r>
        <w:t>IČ:</w:t>
      </w:r>
      <w:r>
        <w:tab/>
      </w:r>
      <w:r>
        <w:tab/>
      </w:r>
      <w:r>
        <w:tab/>
      </w:r>
    </w:p>
    <w:p w:rsidR="00140E53" w:rsidRDefault="00106987" w:rsidP="00140E53">
      <w:pPr>
        <w:pStyle w:val="Styl1"/>
        <w:spacing w:line="360" w:lineRule="auto"/>
      </w:pPr>
      <w:r>
        <w:t>DIČ:</w:t>
      </w:r>
      <w:r>
        <w:tab/>
      </w:r>
      <w:r>
        <w:tab/>
      </w:r>
      <w:r>
        <w:tab/>
      </w:r>
    </w:p>
    <w:p w:rsidR="00140E53" w:rsidRDefault="00106987" w:rsidP="00140E53">
      <w:pPr>
        <w:pStyle w:val="Styl1"/>
        <w:spacing w:line="360" w:lineRule="auto"/>
      </w:pPr>
      <w:r>
        <w:t>Bankovní spojení:</w:t>
      </w:r>
      <w:r>
        <w:tab/>
      </w:r>
    </w:p>
    <w:p w:rsidR="00140E53" w:rsidRDefault="00106987" w:rsidP="00140E53">
      <w:pPr>
        <w:pStyle w:val="Styl1"/>
        <w:spacing w:line="360" w:lineRule="auto"/>
      </w:pPr>
      <w:r>
        <w:t>Číslo účtu:</w:t>
      </w:r>
      <w:r>
        <w:tab/>
      </w:r>
      <w:r>
        <w:tab/>
      </w:r>
    </w:p>
    <w:p w:rsidR="00106987" w:rsidRDefault="00106987" w:rsidP="00140E53">
      <w:pPr>
        <w:pStyle w:val="Styl1"/>
        <w:spacing w:line="360" w:lineRule="auto"/>
        <w:rPr>
          <w:iCs/>
          <w:sz w:val="16"/>
          <w:szCs w:val="16"/>
        </w:rPr>
      </w:pPr>
      <w:r>
        <w:t xml:space="preserve">Zapsána </w:t>
      </w:r>
      <w:r>
        <w:rPr>
          <w:iCs/>
        </w:rPr>
        <w:t>v</w:t>
      </w:r>
      <w:r w:rsidR="004C74C9">
        <w:rPr>
          <w:iCs/>
        </w:rPr>
        <w:t> </w:t>
      </w:r>
      <w:r>
        <w:rPr>
          <w:iCs/>
        </w:rPr>
        <w:t>obch</w:t>
      </w:r>
      <w:r w:rsidR="004C74C9">
        <w:rPr>
          <w:iCs/>
        </w:rPr>
        <w:t>odním</w:t>
      </w:r>
      <w:r>
        <w:rPr>
          <w:iCs/>
        </w:rPr>
        <w:t xml:space="preserve"> rejstříku </w:t>
      </w:r>
      <w:r>
        <w:t>, vedeným Krajským soudem v </w:t>
      </w:r>
      <w:r w:rsidR="009022EE">
        <w:tab/>
      </w:r>
      <w:r w:rsidR="009022EE">
        <w:tab/>
      </w:r>
      <w:r>
        <w:t>, oddíl</w:t>
      </w:r>
      <w:r w:rsidR="009022EE">
        <w:tab/>
      </w:r>
      <w:r w:rsidR="009022EE">
        <w:tab/>
      </w:r>
      <w:r>
        <w:t>, vložka</w:t>
      </w:r>
    </w:p>
    <w:p w:rsidR="00106987" w:rsidRDefault="00EF22F2" w:rsidP="00EF22F2">
      <w:pPr>
        <w:pStyle w:val="Styl1"/>
        <w:spacing w:before="240" w:after="240"/>
        <w:jc w:val="left"/>
        <w:rPr>
          <w:iCs/>
        </w:rPr>
      </w:pPr>
      <w:r>
        <w:rPr>
          <w:iCs/>
        </w:rPr>
        <w:t xml:space="preserve">Prodávajícího </w:t>
      </w:r>
      <w:r w:rsidR="00106987">
        <w:rPr>
          <w:iCs/>
        </w:rPr>
        <w:t xml:space="preserve"> dále zastupují v rozsahu výkonu funkce dle organizačního řádu nebo pověření pracovníci:</w:t>
      </w:r>
    </w:p>
    <w:p w:rsidR="00106987" w:rsidRPr="00610906" w:rsidRDefault="00106987" w:rsidP="005C2F74">
      <w:pPr>
        <w:pStyle w:val="Styl1"/>
        <w:numPr>
          <w:ilvl w:val="0"/>
          <w:numId w:val="37"/>
        </w:numPr>
        <w:spacing w:line="360" w:lineRule="auto"/>
        <w:rPr>
          <w:iCs/>
        </w:rPr>
      </w:pPr>
      <w:r>
        <w:rPr>
          <w:iCs/>
        </w:rPr>
        <w:t>ve věcech smluvních:</w:t>
      </w:r>
      <w:r>
        <w:rPr>
          <w:iCs/>
        </w:rPr>
        <w:tab/>
      </w:r>
      <w:r>
        <w:rPr>
          <w:iCs/>
        </w:rPr>
        <w:tab/>
      </w:r>
      <w:r w:rsidR="00140E53">
        <w:rPr>
          <w:iCs/>
        </w:rPr>
        <w:tab/>
      </w:r>
      <w:r w:rsidR="00140E53">
        <w:rPr>
          <w:iCs/>
        </w:rPr>
        <w:tab/>
      </w:r>
      <w:r w:rsidR="00140E53">
        <w:rPr>
          <w:iCs/>
        </w:rPr>
        <w:tab/>
      </w:r>
      <w:r w:rsidRPr="00610906">
        <w:rPr>
          <w:iCs/>
        </w:rPr>
        <w:t>tel.</w:t>
      </w:r>
    </w:p>
    <w:p w:rsidR="00106987" w:rsidRDefault="00106987" w:rsidP="005C2F74">
      <w:pPr>
        <w:pStyle w:val="Styl1"/>
        <w:numPr>
          <w:ilvl w:val="0"/>
          <w:numId w:val="37"/>
        </w:numPr>
        <w:spacing w:line="360" w:lineRule="auto"/>
        <w:rPr>
          <w:iCs/>
        </w:rPr>
      </w:pPr>
      <w:r>
        <w:rPr>
          <w:iCs/>
        </w:rPr>
        <w:t>ve věcech technických:</w:t>
      </w:r>
      <w:r w:rsidR="004C74C9">
        <w:rPr>
          <w:iCs/>
        </w:rPr>
        <w:tab/>
      </w:r>
      <w:r w:rsidR="004C74C9">
        <w:rPr>
          <w:iCs/>
        </w:rPr>
        <w:tab/>
      </w:r>
      <w:r w:rsidR="00140E53">
        <w:rPr>
          <w:iCs/>
        </w:rPr>
        <w:tab/>
      </w:r>
      <w:r w:rsidR="00140E53">
        <w:rPr>
          <w:iCs/>
        </w:rPr>
        <w:tab/>
      </w:r>
      <w:r w:rsidR="00140E53">
        <w:rPr>
          <w:iCs/>
        </w:rPr>
        <w:tab/>
      </w:r>
      <w:r w:rsidRPr="00610906">
        <w:rPr>
          <w:iCs/>
        </w:rPr>
        <w:t>tel.:</w:t>
      </w:r>
    </w:p>
    <w:p w:rsidR="00106987" w:rsidRPr="00970A43" w:rsidRDefault="00106987" w:rsidP="00106987">
      <w:pPr>
        <w:pStyle w:val="Styl1"/>
        <w:rPr>
          <w:rStyle w:val="Siln"/>
        </w:rPr>
      </w:pPr>
      <w:r w:rsidRPr="00970A43">
        <w:rPr>
          <w:rStyle w:val="Siln"/>
        </w:rPr>
        <w:t xml:space="preserve">(dále jen </w:t>
      </w:r>
      <w:r w:rsidR="00C74C75">
        <w:rPr>
          <w:rStyle w:val="Siln"/>
        </w:rPr>
        <w:t>p</w:t>
      </w:r>
      <w:r w:rsidR="004C74C9">
        <w:rPr>
          <w:rStyle w:val="Siln"/>
        </w:rPr>
        <w:t>rodávající</w:t>
      </w:r>
      <w:r w:rsidRPr="00970A43">
        <w:rPr>
          <w:rStyle w:val="Siln"/>
        </w:rPr>
        <w:t>)</w:t>
      </w:r>
    </w:p>
    <w:p w:rsidR="00106987" w:rsidRDefault="00106987" w:rsidP="00106987">
      <w:pPr>
        <w:pStyle w:val="Nadpis4"/>
        <w:jc w:val="center"/>
      </w:pPr>
      <w:r>
        <w:t>uzavřeli dle ustanovení § 2</w:t>
      </w:r>
      <w:r w:rsidR="004C74C9">
        <w:rPr>
          <w:lang w:val="cs-CZ"/>
        </w:rPr>
        <w:t>085</w:t>
      </w:r>
      <w:r>
        <w:t xml:space="preserve"> a násl</w:t>
      </w:r>
      <w:r w:rsidR="004C74C9">
        <w:rPr>
          <w:lang w:val="cs-CZ"/>
        </w:rPr>
        <w:t>.</w:t>
      </w:r>
      <w:r>
        <w:t xml:space="preserve"> zák. č. 89/2012 Sb., Občanský zákoník</w:t>
      </w:r>
      <w:r w:rsidR="00D93864">
        <w:rPr>
          <w:lang w:val="cs-CZ"/>
        </w:rPr>
        <w:t xml:space="preserve"> (dále jen „Občanský zákoník“) </w:t>
      </w:r>
      <w:r w:rsidR="004C74C9">
        <w:t xml:space="preserve">, </w:t>
      </w:r>
      <w:r w:rsidR="004C74C9">
        <w:rPr>
          <w:lang w:val="cs-CZ"/>
        </w:rPr>
        <w:t>Kupní smlouvu</w:t>
      </w:r>
      <w:r>
        <w:t xml:space="preserve"> tohoto znění:</w:t>
      </w:r>
    </w:p>
    <w:p w:rsidR="00106987" w:rsidRDefault="00106987" w:rsidP="00106987">
      <w:pPr>
        <w:widowControl w:val="0"/>
        <w:autoSpaceDE w:val="0"/>
        <w:autoSpaceDN w:val="0"/>
        <w:adjustRightInd w:val="0"/>
        <w:jc w:val="center"/>
        <w:rPr>
          <w:color w:val="000000"/>
          <w:lang w:val="x-none"/>
        </w:rPr>
      </w:pPr>
      <w:r w:rsidRPr="00A63F98">
        <w:rPr>
          <w:color w:val="000000"/>
          <w:lang w:val="x-none"/>
        </w:rPr>
        <w:t xml:space="preserve"> </w:t>
      </w:r>
    </w:p>
    <w:p w:rsidR="00EC6EF3" w:rsidRDefault="00EC6EF3">
      <w:pPr>
        <w:spacing w:after="200" w:line="276" w:lineRule="auto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106987" w:rsidRPr="004C74C9" w:rsidRDefault="00106987" w:rsidP="003C09BB">
      <w:pPr>
        <w:pStyle w:val="Nadpis1"/>
        <w:numPr>
          <w:ilvl w:val="0"/>
          <w:numId w:val="10"/>
        </w:numPr>
        <w:rPr>
          <w:sz w:val="28"/>
          <w:szCs w:val="28"/>
        </w:rPr>
      </w:pPr>
      <w:r w:rsidRPr="004C74C9">
        <w:rPr>
          <w:sz w:val="28"/>
          <w:szCs w:val="28"/>
        </w:rPr>
        <w:lastRenderedPageBreak/>
        <w:t xml:space="preserve">Předmět </w:t>
      </w:r>
      <w:r w:rsidR="00882602">
        <w:rPr>
          <w:sz w:val="28"/>
          <w:szCs w:val="28"/>
          <w:lang w:val="cs-CZ"/>
        </w:rPr>
        <w:t>smlouvy</w:t>
      </w:r>
      <w:r w:rsidRPr="004C74C9">
        <w:rPr>
          <w:sz w:val="28"/>
          <w:szCs w:val="28"/>
          <w:lang w:val="cs-CZ"/>
        </w:rPr>
        <w:t xml:space="preserve"> </w:t>
      </w:r>
    </w:p>
    <w:p w:rsidR="00882602" w:rsidRPr="00882602" w:rsidRDefault="00106987" w:rsidP="00017FBA">
      <w:pPr>
        <w:pStyle w:val="Styl1"/>
        <w:numPr>
          <w:ilvl w:val="0"/>
          <w:numId w:val="12"/>
        </w:numPr>
        <w:spacing w:before="240"/>
        <w:rPr>
          <w:rStyle w:val="Siln"/>
          <w:bCs w:val="0"/>
        </w:rPr>
      </w:pPr>
      <w:r w:rsidRPr="00882602">
        <w:rPr>
          <w:rStyle w:val="Siln"/>
          <w:b w:val="0"/>
        </w:rPr>
        <w:t xml:space="preserve">Předmětem </w:t>
      </w:r>
      <w:r w:rsidR="00882602">
        <w:rPr>
          <w:rStyle w:val="Siln"/>
          <w:b w:val="0"/>
        </w:rPr>
        <w:t>koupě dle této smlouvy je:</w:t>
      </w:r>
    </w:p>
    <w:p w:rsidR="00882602" w:rsidRDefault="00EF22F2" w:rsidP="00882602">
      <w:pPr>
        <w:pStyle w:val="Styl1"/>
        <w:spacing w:before="240"/>
        <w:ind w:left="720"/>
        <w:rPr>
          <w:b/>
        </w:rPr>
      </w:pPr>
      <w:r w:rsidRPr="00EF22F2">
        <w:rPr>
          <w:rStyle w:val="Siln"/>
          <w:b w:val="0"/>
          <w:bCs w:val="0"/>
        </w:rPr>
        <w:t>Dodávka nového CNC víceosého horizontálního obráběcího centra, včetně příslušenství a montáže (dále jen „stroj“)</w:t>
      </w:r>
      <w:r>
        <w:rPr>
          <w:rStyle w:val="Siln"/>
          <w:b w:val="0"/>
          <w:bCs w:val="0"/>
        </w:rPr>
        <w:t xml:space="preserve">. </w:t>
      </w:r>
      <w:r w:rsidR="00882602">
        <w:rPr>
          <w:rStyle w:val="Siln"/>
          <w:b w:val="0"/>
        </w:rPr>
        <w:t>Bližší specifikace</w:t>
      </w:r>
      <w:r w:rsidR="00C74C75">
        <w:rPr>
          <w:rStyle w:val="Siln"/>
          <w:b w:val="0"/>
        </w:rPr>
        <w:t xml:space="preserve"> stroje odpovídá n</w:t>
      </w:r>
      <w:r w:rsidR="00882602">
        <w:rPr>
          <w:rStyle w:val="Siln"/>
          <w:b w:val="0"/>
        </w:rPr>
        <w:t>abídce prodávajícího, která tvoří přílohu č. 1 této Kupní smlouvy</w:t>
      </w:r>
      <w:r w:rsidR="00C74C75">
        <w:rPr>
          <w:rStyle w:val="Siln"/>
          <w:b w:val="0"/>
        </w:rPr>
        <w:t xml:space="preserve"> (dále jen „smlouva“)</w:t>
      </w:r>
      <w:r w:rsidR="00882602">
        <w:rPr>
          <w:rStyle w:val="Siln"/>
          <w:b w:val="0"/>
        </w:rPr>
        <w:t>.</w:t>
      </w:r>
    </w:p>
    <w:p w:rsidR="00106987" w:rsidRPr="00C74C75" w:rsidRDefault="007E713F" w:rsidP="00C74C75">
      <w:pPr>
        <w:pStyle w:val="Styl1"/>
        <w:spacing w:before="240" w:after="240"/>
        <w:ind w:left="720"/>
        <w:rPr>
          <w:rStyle w:val="Siln"/>
          <w:sz w:val="24"/>
          <w:szCs w:val="24"/>
        </w:rPr>
      </w:pPr>
      <w:r w:rsidRPr="00C74C75">
        <w:rPr>
          <w:rStyle w:val="Siln"/>
          <w:sz w:val="24"/>
          <w:szCs w:val="24"/>
        </w:rPr>
        <w:t>Dodávky a výkony související s předmětem koupě:</w:t>
      </w:r>
    </w:p>
    <w:p w:rsidR="00106987" w:rsidRDefault="007E713F" w:rsidP="00017FBA">
      <w:pPr>
        <w:pStyle w:val="Styl1"/>
        <w:numPr>
          <w:ilvl w:val="0"/>
          <w:numId w:val="11"/>
        </w:numPr>
      </w:pPr>
      <w:r>
        <w:t xml:space="preserve">Montáž a uvedení do provozu včetně funkčních zkoušek, doložení atestů, certifikátů, prohlášení o shodě apod. a jejich předání </w:t>
      </w:r>
      <w:r w:rsidR="005C2F74">
        <w:t>k</w:t>
      </w:r>
      <w:r>
        <w:t>upujícímu.</w:t>
      </w:r>
    </w:p>
    <w:p w:rsidR="00106987" w:rsidRDefault="007E713F" w:rsidP="00017FBA">
      <w:pPr>
        <w:pStyle w:val="Styl1"/>
        <w:numPr>
          <w:ilvl w:val="0"/>
          <w:numId w:val="11"/>
        </w:numPr>
        <w:spacing w:before="240"/>
      </w:pPr>
      <w:r>
        <w:t xml:space="preserve">Návody pro bezvadné užívání předmětu koupě, zejména pro provoz, údržbu, vše v českém jazyce ve 2 vyhotoveních, z toho jednou na CD. </w:t>
      </w:r>
    </w:p>
    <w:p w:rsidR="007E713F" w:rsidRDefault="007E713F" w:rsidP="00017FBA">
      <w:pPr>
        <w:pStyle w:val="Styl1"/>
        <w:numPr>
          <w:ilvl w:val="0"/>
          <w:numId w:val="11"/>
        </w:numPr>
        <w:spacing w:before="240"/>
      </w:pPr>
      <w:r>
        <w:t xml:space="preserve">Zaškolení obsluhy a údržby v místě plnění. </w:t>
      </w:r>
    </w:p>
    <w:p w:rsidR="007E713F" w:rsidRDefault="007E713F" w:rsidP="00017FBA">
      <w:pPr>
        <w:pStyle w:val="Styl1"/>
        <w:numPr>
          <w:ilvl w:val="0"/>
          <w:numId w:val="11"/>
        </w:numPr>
        <w:spacing w:before="240"/>
      </w:pPr>
      <w:r>
        <w:t xml:space="preserve">Garance reakční doby servisu dodávaného stroje do 24 hodin od nahlášení poruchy. </w:t>
      </w:r>
    </w:p>
    <w:p w:rsidR="00152EBF" w:rsidRDefault="00C74C75" w:rsidP="005C2F74">
      <w:pPr>
        <w:pStyle w:val="Styl1"/>
        <w:spacing w:before="240"/>
        <w:ind w:left="720"/>
      </w:pPr>
      <w:r>
        <w:t>Všechny výše specifikované dodávky a výkony budou provedeny v rozsahu a podle</w:t>
      </w:r>
      <w:r w:rsidR="00152EBF" w:rsidRPr="00152EBF">
        <w:t xml:space="preserve"> </w:t>
      </w:r>
      <w:r w:rsidR="00152EBF">
        <w:t xml:space="preserve">nabídky prodávajícího ze dne  ……………………., předložené kupujícím jako uchazečem ve výběrovém řízení dne </w:t>
      </w:r>
      <w:r w:rsidR="005709B9" w:rsidRPr="007E4B25">
        <w:t>14</w:t>
      </w:r>
      <w:r w:rsidR="00152EBF" w:rsidRPr="007E4B25">
        <w:t>.04.2016</w:t>
      </w:r>
      <w:r w:rsidR="00152EBF" w:rsidRPr="0087031E">
        <w:t xml:space="preserve">, </w:t>
      </w:r>
      <w:r w:rsidR="00152EBF" w:rsidRPr="00140E53">
        <w:t>n</w:t>
      </w:r>
      <w:r w:rsidR="00152EBF" w:rsidRPr="00C74C75">
        <w:t xml:space="preserve">a základě jehož výsledku </w:t>
      </w:r>
      <w:r w:rsidR="00152EBF">
        <w:t>byla uzavřena tato smlouva (dále jen „nabídka“).</w:t>
      </w:r>
    </w:p>
    <w:p w:rsidR="00C74C75" w:rsidRDefault="00C74C75" w:rsidP="000C333B">
      <w:pPr>
        <w:pStyle w:val="Styl1"/>
        <w:numPr>
          <w:ilvl w:val="0"/>
          <w:numId w:val="12"/>
        </w:numPr>
        <w:spacing w:before="240" w:after="240"/>
      </w:pPr>
      <w:r>
        <w:t xml:space="preserve">Nabídka </w:t>
      </w:r>
      <w:r w:rsidR="00044D4C">
        <w:t>j</w:t>
      </w:r>
      <w:r w:rsidR="00140E53">
        <w:t>e</w:t>
      </w:r>
      <w:r w:rsidR="00044D4C">
        <w:t xml:space="preserve"> nedílnou součástí této smlouvy a tvoří její příloh</w:t>
      </w:r>
      <w:r w:rsidR="00140E53">
        <w:t>u</w:t>
      </w:r>
      <w:r w:rsidR="00044D4C">
        <w:t>, přičemž předmětem koupě pro účely této smlouvy se rozumí souhrn všech dodávek, prací a souvisejících služeb vymezených v nabídce.</w:t>
      </w:r>
    </w:p>
    <w:p w:rsidR="00044D4C" w:rsidRDefault="00044D4C" w:rsidP="00017FBA">
      <w:pPr>
        <w:pStyle w:val="Styl1"/>
        <w:numPr>
          <w:ilvl w:val="0"/>
          <w:numId w:val="12"/>
        </w:numPr>
        <w:spacing w:before="240"/>
      </w:pPr>
      <w:r>
        <w:t xml:space="preserve">Prodávající se zavazuje realizovat předmět koupě v kvalitě stanovené technickými specifikacemi a uživatelskými standardy uvedenými v nabídce. Kupující se zavazuje k převzetí předmětu koupě a zaplacení kupní ceny za podmínek v této smlouvě stanovených. </w:t>
      </w:r>
    </w:p>
    <w:p w:rsidR="00044D4C" w:rsidRDefault="00044D4C" w:rsidP="00017FBA">
      <w:pPr>
        <w:pStyle w:val="Styl1"/>
        <w:numPr>
          <w:ilvl w:val="0"/>
          <w:numId w:val="12"/>
        </w:numPr>
        <w:spacing w:before="240"/>
      </w:pPr>
      <w:r>
        <w:t xml:space="preserve">Vůle smluvních stran je vyjádřena v dále uvedených dokumentech a podkladech, které tvoří nedílnou součást této smlouvy, a to: </w:t>
      </w:r>
    </w:p>
    <w:p w:rsidR="00106987" w:rsidRDefault="00106987" w:rsidP="005C2F74">
      <w:pPr>
        <w:pStyle w:val="Styl1"/>
        <w:numPr>
          <w:ilvl w:val="0"/>
          <w:numId w:val="30"/>
        </w:numPr>
        <w:spacing w:before="240"/>
      </w:pPr>
      <w:r>
        <w:t xml:space="preserve">Vlastní text této </w:t>
      </w:r>
      <w:r w:rsidR="004553EF">
        <w:t xml:space="preserve">kupní </w:t>
      </w:r>
      <w:r w:rsidR="005C2F74">
        <w:t>smlouvy</w:t>
      </w:r>
    </w:p>
    <w:p w:rsidR="00106987" w:rsidRDefault="00106987" w:rsidP="00017FBA">
      <w:pPr>
        <w:pStyle w:val="Styl1"/>
        <w:numPr>
          <w:ilvl w:val="0"/>
          <w:numId w:val="30"/>
        </w:numPr>
      </w:pPr>
      <w:r>
        <w:t xml:space="preserve">Nabídka </w:t>
      </w:r>
      <w:r w:rsidR="00044D4C">
        <w:t>prodávajícího</w:t>
      </w:r>
    </w:p>
    <w:p w:rsidR="00106987" w:rsidRDefault="00106987" w:rsidP="00017FBA">
      <w:pPr>
        <w:pStyle w:val="Styl1"/>
        <w:numPr>
          <w:ilvl w:val="0"/>
          <w:numId w:val="30"/>
        </w:numPr>
      </w:pPr>
      <w:r>
        <w:t xml:space="preserve">Protokol o předání a převzetí </w:t>
      </w:r>
      <w:r w:rsidR="00044D4C">
        <w:t xml:space="preserve">předmětu koupě </w:t>
      </w:r>
    </w:p>
    <w:p w:rsidR="00106987" w:rsidRPr="00696FF7" w:rsidRDefault="00106987" w:rsidP="00106987">
      <w:pPr>
        <w:spacing w:before="240"/>
        <w:rPr>
          <w:rFonts w:ascii="Calibri" w:hAnsi="Calibri" w:cs="Calibri"/>
          <w:i/>
          <w:color w:val="000000"/>
          <w:sz w:val="22"/>
          <w:szCs w:val="22"/>
        </w:rPr>
      </w:pPr>
      <w:r w:rsidRPr="00696FF7">
        <w:rPr>
          <w:rFonts w:ascii="Calibri" w:hAnsi="Calibri" w:cs="Calibri"/>
          <w:i/>
          <w:color w:val="000000"/>
          <w:sz w:val="22"/>
          <w:szCs w:val="22"/>
        </w:rPr>
        <w:t>Jestliže si výše uvedené dokumenty, resp. podklady vzájemně odporují, platí vždy ten, který je v pořadí uveden na místě předcházejícím.</w:t>
      </w:r>
    </w:p>
    <w:p w:rsidR="00B102F3" w:rsidRDefault="004553EF" w:rsidP="00EF22F2">
      <w:pPr>
        <w:pStyle w:val="Styl1"/>
        <w:numPr>
          <w:ilvl w:val="0"/>
          <w:numId w:val="12"/>
        </w:numPr>
        <w:spacing w:before="240"/>
      </w:pPr>
      <w:r>
        <w:t>Kupující je oprávněn uplatňovat prostřed</w:t>
      </w:r>
      <w:r w:rsidR="00B102F3">
        <w:t>nictvím oprávněné osoby uvedené v záhlaví smlouvy, aniž by učinil tuto smlouvu neplatnou, změny v předmětu koupě s tím, že cena, termín, případně ostatní ustanovení této smlouvy budou odpovídajícím způsobem upraveny dodatkem ke smlouvě. Změny předmětu koupě může kupující požadovat za dodržení těchto podmínek:</w:t>
      </w:r>
    </w:p>
    <w:p w:rsidR="004553EF" w:rsidRDefault="00B102F3" w:rsidP="00017FBA">
      <w:pPr>
        <w:pStyle w:val="Styl1"/>
        <w:numPr>
          <w:ilvl w:val="0"/>
          <w:numId w:val="29"/>
        </w:numPr>
      </w:pPr>
      <w:r>
        <w:t>Pokud změnou dojde k zúžení předmětu koupě a ke snížení kupní ceny</w:t>
      </w:r>
    </w:p>
    <w:p w:rsidR="00B102F3" w:rsidRDefault="00B102F3" w:rsidP="00017FBA">
      <w:pPr>
        <w:pStyle w:val="Styl1"/>
        <w:numPr>
          <w:ilvl w:val="0"/>
          <w:numId w:val="29"/>
        </w:numPr>
      </w:pPr>
      <w:r>
        <w:t>Pokud změna nebude mít vliv na cenu předmětu koupě</w:t>
      </w:r>
    </w:p>
    <w:p w:rsidR="00B102F3" w:rsidRDefault="00B102F3" w:rsidP="00017FBA">
      <w:pPr>
        <w:pStyle w:val="Styl1"/>
        <w:numPr>
          <w:ilvl w:val="0"/>
          <w:numId w:val="29"/>
        </w:numPr>
      </w:pPr>
      <w:r>
        <w:t>Pokud bude změna vzhledem k rozpracovanosti předmětu koupě technicky možná.</w:t>
      </w:r>
    </w:p>
    <w:p w:rsidR="00B102F3" w:rsidRDefault="00B102F3" w:rsidP="00301439">
      <w:pPr>
        <w:pStyle w:val="Styl1"/>
        <w:spacing w:before="240"/>
        <w:ind w:left="360"/>
      </w:pPr>
      <w:r>
        <w:t xml:space="preserve">Žádné změny předmětu koupě nebudou prováděny bez předchozího písemného pokynu zástupce kupujícího, oprávněného jednat ve věcech smluvních a žádný nárok ani požadavek na změnu ceny nebo </w:t>
      </w:r>
      <w:r>
        <w:lastRenderedPageBreak/>
        <w:t>termínu nebude platným</w:t>
      </w:r>
      <w:r w:rsidR="001679D6">
        <w:t xml:space="preserve">, </w:t>
      </w:r>
      <w:r>
        <w:t>nebude-li k němu takovýto pokyn předem vydán a nebude-li současně tato změna sjednána v souladu s touto smlouvou.</w:t>
      </w:r>
    </w:p>
    <w:p w:rsidR="00B102F3" w:rsidRDefault="00B102F3" w:rsidP="00017FBA">
      <w:pPr>
        <w:pStyle w:val="Styl1"/>
        <w:numPr>
          <w:ilvl w:val="0"/>
          <w:numId w:val="12"/>
        </w:numPr>
        <w:spacing w:before="240" w:after="240"/>
      </w:pPr>
      <w:r>
        <w:t xml:space="preserve">Prodávající prohlašuje, že má oprávnění k podnikání pro celý předmět této smlouvy. </w:t>
      </w:r>
    </w:p>
    <w:p w:rsidR="00106987" w:rsidRPr="00880D84" w:rsidRDefault="00106987" w:rsidP="003C09B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jc w:val="center"/>
        <w:rPr>
          <w:rStyle w:val="Nadpis1Char"/>
          <w:rFonts w:eastAsiaTheme="minorEastAsia"/>
          <w:sz w:val="28"/>
          <w:szCs w:val="28"/>
        </w:rPr>
      </w:pPr>
      <w:r w:rsidRPr="00880D84">
        <w:rPr>
          <w:rStyle w:val="Nadpis1Char"/>
          <w:rFonts w:eastAsiaTheme="minorEastAsia"/>
          <w:sz w:val="28"/>
          <w:szCs w:val="28"/>
        </w:rPr>
        <w:t>Místo a doba plnění (termíny)</w:t>
      </w:r>
    </w:p>
    <w:p w:rsidR="00106987" w:rsidRDefault="00106987" w:rsidP="00017FBA">
      <w:pPr>
        <w:pStyle w:val="Styl1"/>
        <w:numPr>
          <w:ilvl w:val="0"/>
          <w:numId w:val="31"/>
        </w:numPr>
        <w:spacing w:before="240" w:after="240"/>
      </w:pPr>
      <w:r w:rsidRPr="000920CB">
        <w:t xml:space="preserve">Místem plnění </w:t>
      </w:r>
      <w:r w:rsidR="00B102F3">
        <w:t>dle této smlouvy jsou</w:t>
      </w:r>
      <w:r w:rsidRPr="000920CB">
        <w:t xml:space="preserve"> prostory v</w:t>
      </w:r>
      <w:r>
        <w:t xml:space="preserve"> </w:t>
      </w:r>
      <w:r w:rsidRPr="000920CB">
        <w:t xml:space="preserve">areálu </w:t>
      </w:r>
      <w:r w:rsidR="00B102F3">
        <w:t>kupuj</w:t>
      </w:r>
      <w:r w:rsidR="00C94215">
        <w:t>í</w:t>
      </w:r>
      <w:r w:rsidR="00B102F3">
        <w:t>cího</w:t>
      </w:r>
      <w:r w:rsidRPr="000920CB">
        <w:t>.</w:t>
      </w:r>
    </w:p>
    <w:p w:rsidR="00B102F3" w:rsidRPr="000920CB" w:rsidRDefault="00C94215" w:rsidP="00017FBA">
      <w:pPr>
        <w:pStyle w:val="Styl1"/>
        <w:numPr>
          <w:ilvl w:val="0"/>
          <w:numId w:val="31"/>
        </w:numPr>
        <w:spacing w:before="240" w:after="240"/>
      </w:pPr>
      <w:r>
        <w:t xml:space="preserve">Dohodnutá doba plnění: </w:t>
      </w:r>
    </w:p>
    <w:p w:rsidR="00106987" w:rsidRPr="007E4B25" w:rsidRDefault="00C94215" w:rsidP="00017FBA">
      <w:pPr>
        <w:pStyle w:val="Styl1"/>
        <w:numPr>
          <w:ilvl w:val="0"/>
          <w:numId w:val="32"/>
        </w:numPr>
        <w:spacing w:before="240"/>
        <w:rPr>
          <w:b/>
        </w:rPr>
      </w:pPr>
      <w:r>
        <w:rPr>
          <w:b/>
        </w:rPr>
        <w:t>Předpokládaný termín podpisu smlouvy:</w:t>
      </w:r>
      <w:r w:rsidR="00106987">
        <w:rPr>
          <w:b/>
        </w:rPr>
        <w:tab/>
      </w:r>
      <w:r w:rsidR="00106987">
        <w:rPr>
          <w:b/>
        </w:rPr>
        <w:tab/>
      </w:r>
      <w:r w:rsidR="00106987">
        <w:rPr>
          <w:b/>
        </w:rPr>
        <w:tab/>
      </w:r>
      <w:r w:rsidRPr="007E4B25">
        <w:rPr>
          <w:b/>
        </w:rPr>
        <w:t xml:space="preserve">do </w:t>
      </w:r>
      <w:r w:rsidR="00323D96" w:rsidRPr="007E4B25">
        <w:rPr>
          <w:b/>
        </w:rPr>
        <w:t>21</w:t>
      </w:r>
      <w:r w:rsidRPr="007E4B25">
        <w:rPr>
          <w:b/>
        </w:rPr>
        <w:t>.</w:t>
      </w:r>
      <w:r w:rsidR="008B522F" w:rsidRPr="007E4B25">
        <w:rPr>
          <w:b/>
        </w:rPr>
        <w:t>04</w:t>
      </w:r>
      <w:r w:rsidRPr="007E4B25">
        <w:rPr>
          <w:b/>
        </w:rPr>
        <w:t>.2016</w:t>
      </w:r>
    </w:p>
    <w:p w:rsidR="00C94215" w:rsidRPr="007E4B25" w:rsidRDefault="00C94215" w:rsidP="00017FBA">
      <w:pPr>
        <w:pStyle w:val="Styl1"/>
        <w:numPr>
          <w:ilvl w:val="0"/>
          <w:numId w:val="32"/>
        </w:numPr>
        <w:spacing w:before="240"/>
        <w:rPr>
          <w:b/>
        </w:rPr>
      </w:pPr>
      <w:r w:rsidRPr="007E4B25">
        <w:rPr>
          <w:b/>
        </w:rPr>
        <w:t>Realizace předmětu koupě:</w:t>
      </w:r>
      <w:r w:rsidRPr="007E4B25">
        <w:rPr>
          <w:b/>
        </w:rPr>
        <w:tab/>
      </w:r>
      <w:r w:rsidRPr="007E4B25">
        <w:rPr>
          <w:b/>
        </w:rPr>
        <w:tab/>
      </w:r>
      <w:r w:rsidRPr="007E4B25">
        <w:rPr>
          <w:b/>
        </w:rPr>
        <w:tab/>
      </w:r>
      <w:r w:rsidRPr="007E4B25">
        <w:rPr>
          <w:b/>
        </w:rPr>
        <w:tab/>
      </w:r>
      <w:r w:rsidRPr="007E4B25">
        <w:rPr>
          <w:b/>
        </w:rPr>
        <w:tab/>
        <w:t xml:space="preserve">do </w:t>
      </w:r>
      <w:r w:rsidR="008B522F" w:rsidRPr="007E4B25">
        <w:rPr>
          <w:b/>
        </w:rPr>
        <w:t>3</w:t>
      </w:r>
      <w:r w:rsidR="00323D96" w:rsidRPr="007E4B25">
        <w:rPr>
          <w:b/>
        </w:rPr>
        <w:t>0</w:t>
      </w:r>
      <w:r w:rsidRPr="007E4B25">
        <w:rPr>
          <w:b/>
        </w:rPr>
        <w:t>.</w:t>
      </w:r>
      <w:r w:rsidR="00323D96" w:rsidRPr="007E4B25">
        <w:rPr>
          <w:b/>
        </w:rPr>
        <w:t>09</w:t>
      </w:r>
      <w:r w:rsidRPr="007E4B25">
        <w:rPr>
          <w:b/>
        </w:rPr>
        <w:t>.2016</w:t>
      </w:r>
    </w:p>
    <w:p w:rsidR="00106987" w:rsidRDefault="00C94215" w:rsidP="008D757D">
      <w:pPr>
        <w:pStyle w:val="Styl1"/>
        <w:numPr>
          <w:ilvl w:val="0"/>
          <w:numId w:val="31"/>
        </w:numPr>
        <w:spacing w:before="240" w:after="240"/>
      </w:pPr>
      <w:r w:rsidRPr="00C94215">
        <w:t xml:space="preserve">Prodávající splní svoji povinnost </w:t>
      </w:r>
      <w:r>
        <w:t xml:space="preserve">realizovat předmět koupě provedením všech činností uvedených v čl. I. této smlouvy. </w:t>
      </w:r>
    </w:p>
    <w:p w:rsidR="00106987" w:rsidRPr="00880D84" w:rsidRDefault="00C94215" w:rsidP="003C09B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/>
        <w:ind w:left="714" w:hanging="357"/>
        <w:contextualSpacing w:val="0"/>
        <w:jc w:val="center"/>
        <w:rPr>
          <w:rStyle w:val="Nadpis1Char"/>
          <w:rFonts w:eastAsiaTheme="minorEastAsia"/>
          <w:sz w:val="28"/>
          <w:szCs w:val="28"/>
        </w:rPr>
      </w:pPr>
      <w:r w:rsidRPr="00880D84">
        <w:rPr>
          <w:rStyle w:val="Nadpis1Char"/>
          <w:rFonts w:eastAsiaTheme="minorEastAsia"/>
          <w:sz w:val="28"/>
          <w:szCs w:val="28"/>
          <w:lang w:val="cs-CZ"/>
        </w:rPr>
        <w:t>Kupní c</w:t>
      </w:r>
      <w:r w:rsidR="005C2F74">
        <w:rPr>
          <w:rStyle w:val="Nadpis1Char"/>
          <w:rFonts w:eastAsiaTheme="minorEastAsia"/>
          <w:sz w:val="28"/>
          <w:szCs w:val="28"/>
          <w:lang w:val="cs-CZ"/>
        </w:rPr>
        <w:t>ena</w:t>
      </w:r>
    </w:p>
    <w:p w:rsidR="00880D84" w:rsidRDefault="00C94215" w:rsidP="00017FBA">
      <w:pPr>
        <w:pStyle w:val="Styl1"/>
        <w:numPr>
          <w:ilvl w:val="0"/>
          <w:numId w:val="13"/>
        </w:numPr>
        <w:spacing w:before="240"/>
      </w:pPr>
      <w:r>
        <w:t>Kupní c</w:t>
      </w:r>
      <w:r w:rsidR="00106987" w:rsidRPr="001C29B5">
        <w:t xml:space="preserve">ena </w:t>
      </w:r>
      <w:r w:rsidR="00880D84">
        <w:t>předmětu koupě v rozsahu vymezeném v čl. I. této smlouvy je dohodou smluvních stran sjednána jako cena pevná, nejvýše přípustná, nepřekročitelná a platná po celou dobu realizace předmětu koupě až do jeho předání takto:</w:t>
      </w:r>
    </w:p>
    <w:p w:rsidR="00106987" w:rsidRDefault="00880D84" w:rsidP="00017FBA">
      <w:pPr>
        <w:pStyle w:val="Styl1"/>
        <w:numPr>
          <w:ilvl w:val="0"/>
          <w:numId w:val="33"/>
        </w:numPr>
        <w:spacing w:before="240"/>
        <w:ind w:left="709" w:hanging="283"/>
      </w:pPr>
      <w:r>
        <w:t>Cena předmětu koupě bez daně z přidané hodnoty činí ………….</w:t>
      </w:r>
      <w:r w:rsidR="00106987" w:rsidRPr="001C29B5">
        <w:t>.................</w:t>
      </w:r>
      <w:r w:rsidR="00CD6269">
        <w:t>..</w:t>
      </w:r>
      <w:r w:rsidR="00106987">
        <w:t>CZK</w:t>
      </w:r>
      <w:r w:rsidR="00CD6269">
        <w:br/>
      </w:r>
      <w:r w:rsidR="00106987" w:rsidRPr="001C29B5">
        <w:t xml:space="preserve">(slovy: </w:t>
      </w:r>
      <w:r w:rsidR="008B522F">
        <w:tab/>
      </w:r>
      <w:r w:rsidR="008B522F">
        <w:tab/>
      </w:r>
      <w:r w:rsidR="008B522F">
        <w:tab/>
      </w:r>
      <w:r w:rsidR="008B522F">
        <w:tab/>
      </w:r>
      <w:r w:rsidR="008B522F">
        <w:tab/>
      </w:r>
      <w:r w:rsidR="008B522F">
        <w:tab/>
      </w:r>
      <w:r w:rsidR="008B522F">
        <w:tab/>
      </w:r>
      <w:r w:rsidR="008B522F">
        <w:tab/>
      </w:r>
      <w:r w:rsidR="008B522F">
        <w:tab/>
      </w:r>
      <w:r w:rsidR="000C333B">
        <w:tab/>
      </w:r>
      <w:r w:rsidR="00106987" w:rsidRPr="001C29B5">
        <w:t>korun českých)</w:t>
      </w:r>
    </w:p>
    <w:p w:rsidR="00880D84" w:rsidRDefault="00880D84" w:rsidP="00017FBA">
      <w:pPr>
        <w:pStyle w:val="Styl1"/>
        <w:numPr>
          <w:ilvl w:val="0"/>
          <w:numId w:val="33"/>
        </w:numPr>
        <w:spacing w:before="240"/>
        <w:ind w:left="709" w:hanging="283"/>
      </w:pPr>
      <w:r>
        <w:t>Daň z přidané hodnoty v základní sazbě 21%  činí ……………………………</w:t>
      </w:r>
      <w:r w:rsidR="00CD6269">
        <w:t>…..</w:t>
      </w:r>
      <w:r>
        <w:t>CZK</w:t>
      </w:r>
      <w:r w:rsidR="00CD6269">
        <w:br/>
      </w:r>
      <w:r>
        <w:t>(slovy:</w:t>
      </w:r>
      <w:r w:rsidR="008B522F">
        <w:t xml:space="preserve"> </w:t>
      </w:r>
      <w:r w:rsidR="008B522F">
        <w:tab/>
      </w:r>
      <w:r w:rsidR="008B522F">
        <w:tab/>
      </w:r>
      <w:r w:rsidR="008B522F">
        <w:tab/>
      </w:r>
      <w:r w:rsidR="008B522F">
        <w:tab/>
      </w:r>
      <w:r w:rsidR="008B522F">
        <w:tab/>
      </w:r>
      <w:r w:rsidR="008B522F">
        <w:tab/>
      </w:r>
      <w:r w:rsidR="008B522F">
        <w:tab/>
      </w:r>
      <w:r w:rsidR="000C333B">
        <w:tab/>
      </w:r>
      <w:r w:rsidR="000C333B">
        <w:tab/>
      </w:r>
      <w:r w:rsidR="000C333B">
        <w:tab/>
      </w:r>
      <w:r w:rsidR="008B522F">
        <w:t>korun českých</w:t>
      </w:r>
      <w:r>
        <w:t>)</w:t>
      </w:r>
    </w:p>
    <w:p w:rsidR="00CD6269" w:rsidRPr="00CD6269" w:rsidRDefault="00CD6269" w:rsidP="00017FBA">
      <w:pPr>
        <w:pStyle w:val="Styl1"/>
        <w:numPr>
          <w:ilvl w:val="0"/>
          <w:numId w:val="33"/>
        </w:numPr>
        <w:spacing w:before="240"/>
        <w:ind w:left="709" w:hanging="283"/>
        <w:rPr>
          <w:b/>
        </w:rPr>
      </w:pPr>
      <w:r w:rsidRPr="00CD6269">
        <w:rPr>
          <w:b/>
        </w:rPr>
        <w:t>Celková cena předmětu koupě</w:t>
      </w:r>
      <w:r>
        <w:t xml:space="preserve"> </w:t>
      </w:r>
      <w:r w:rsidRPr="00CD6269">
        <w:rPr>
          <w:b/>
        </w:rPr>
        <w:t xml:space="preserve">včetně daně z přidané hodnoty činí…………………….CZK </w:t>
      </w:r>
      <w:r>
        <w:rPr>
          <w:b/>
        </w:rPr>
        <w:br/>
        <w:t>(slovy:</w:t>
      </w:r>
      <w:r w:rsidR="008B522F">
        <w:rPr>
          <w:b/>
        </w:rPr>
        <w:tab/>
      </w:r>
      <w:r w:rsidR="008B522F">
        <w:rPr>
          <w:b/>
        </w:rPr>
        <w:tab/>
      </w:r>
      <w:r w:rsidR="008B522F">
        <w:rPr>
          <w:b/>
        </w:rPr>
        <w:tab/>
      </w:r>
      <w:r w:rsidR="008B522F">
        <w:rPr>
          <w:b/>
        </w:rPr>
        <w:tab/>
      </w:r>
      <w:r w:rsidR="008B522F">
        <w:rPr>
          <w:b/>
        </w:rPr>
        <w:tab/>
      </w:r>
      <w:r w:rsidR="008B522F">
        <w:rPr>
          <w:b/>
        </w:rPr>
        <w:tab/>
      </w:r>
      <w:r w:rsidR="000C333B">
        <w:rPr>
          <w:b/>
        </w:rPr>
        <w:tab/>
      </w:r>
      <w:r w:rsidR="000C333B">
        <w:rPr>
          <w:b/>
        </w:rPr>
        <w:tab/>
      </w:r>
      <w:r w:rsidR="000C333B">
        <w:rPr>
          <w:b/>
        </w:rPr>
        <w:tab/>
      </w:r>
      <w:r w:rsidR="000C333B">
        <w:rPr>
          <w:b/>
        </w:rPr>
        <w:tab/>
      </w:r>
      <w:r w:rsidR="008B522F">
        <w:rPr>
          <w:b/>
        </w:rPr>
        <w:t>korun českých</w:t>
      </w:r>
      <w:r>
        <w:rPr>
          <w:b/>
        </w:rPr>
        <w:t>)</w:t>
      </w:r>
    </w:p>
    <w:p w:rsidR="00CD6269" w:rsidRDefault="00CD6269" w:rsidP="00017FBA">
      <w:pPr>
        <w:pStyle w:val="Styl1"/>
        <w:numPr>
          <w:ilvl w:val="0"/>
          <w:numId w:val="13"/>
        </w:numPr>
        <w:spacing w:before="240" w:after="240"/>
      </w:pPr>
      <w:r>
        <w:t>Sjednaná kupní cena zahrnuje v</w:t>
      </w:r>
      <w:r w:rsidR="00106987">
        <w:t>eškeré náklady</w:t>
      </w:r>
      <w:r>
        <w:t xml:space="preserve"> prodávajícího na realizaci předmětu koupě, včetně dopadů změn cenové úrovně až do skutečného data předání předmětu koupě a nepřevýší nabídkovou cenu prodávajícího, s níž se podle podmínek zadá</w:t>
      </w:r>
      <w:r w:rsidR="001679D6">
        <w:t>v</w:t>
      </w:r>
      <w:r>
        <w:t xml:space="preserve">acího řízení ucházel </w:t>
      </w:r>
      <w:r w:rsidR="005C2F74">
        <w:t>o</w:t>
      </w:r>
      <w:r>
        <w:t xml:space="preserve"> zakázku kupujícího.</w:t>
      </w:r>
    </w:p>
    <w:p w:rsidR="00CD6269" w:rsidRDefault="00CD6269" w:rsidP="00017FBA">
      <w:pPr>
        <w:pStyle w:val="Styl1"/>
        <w:numPr>
          <w:ilvl w:val="0"/>
          <w:numId w:val="13"/>
        </w:numPr>
        <w:spacing w:before="240" w:after="240"/>
      </w:pPr>
      <w:r>
        <w:t xml:space="preserve">Smluvní strany se dohodly, že kupní cena může být změněna pouze </w:t>
      </w:r>
      <w:r w:rsidR="00EF22F2">
        <w:t>v případě, že</w:t>
      </w:r>
      <w:r>
        <w:t xml:space="preserve"> v průběhu realizace předmětu koupě dojde ke změnám sazeb daně z přidané hodnoty.</w:t>
      </w:r>
    </w:p>
    <w:p w:rsidR="00106987" w:rsidRPr="00CD6269" w:rsidRDefault="00CD6269" w:rsidP="003C09B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200"/>
        <w:ind w:left="714" w:hanging="357"/>
        <w:contextualSpacing w:val="0"/>
        <w:jc w:val="center"/>
        <w:rPr>
          <w:rStyle w:val="Nadpis1Char"/>
          <w:rFonts w:eastAsiaTheme="minorEastAsia"/>
          <w:sz w:val="28"/>
          <w:szCs w:val="28"/>
        </w:rPr>
      </w:pPr>
      <w:r w:rsidRPr="00CD6269">
        <w:rPr>
          <w:rStyle w:val="Nadpis1Char"/>
          <w:rFonts w:eastAsiaTheme="minorEastAsia"/>
          <w:sz w:val="28"/>
          <w:szCs w:val="28"/>
          <w:lang w:val="cs-CZ"/>
        </w:rPr>
        <w:t>Platební podmínky a lhůty splatnosti</w:t>
      </w:r>
    </w:p>
    <w:p w:rsidR="008B522F" w:rsidRPr="00323D96" w:rsidRDefault="00323D96" w:rsidP="008B522F">
      <w:pPr>
        <w:pStyle w:val="Styl1"/>
        <w:numPr>
          <w:ilvl w:val="0"/>
          <w:numId w:val="34"/>
        </w:numPr>
        <w:spacing w:before="240" w:after="240"/>
      </w:pPr>
      <w:r>
        <w:t>Prodávající vystaví a kupující uhradí po podpisu této smlouvy zálohovou fakturu ve výši 20% z kupní ceny. Konečná faktura/daňový doklad na doplatek kupní ceny dle této smlouvy bude vystavena prodávajícím po řádném předání předmětu koupě. Podkladem k vystavení faktury/daňového dokladu je Protokol o předání a převzetí předmětu koupě vystavený prodávajícím a potvrzený kupujícím.</w:t>
      </w:r>
    </w:p>
    <w:p w:rsidR="00FB00DA" w:rsidRPr="00FB00DA" w:rsidRDefault="00FB00DA" w:rsidP="008B522F">
      <w:pPr>
        <w:pStyle w:val="Styl1"/>
        <w:numPr>
          <w:ilvl w:val="0"/>
          <w:numId w:val="34"/>
        </w:numPr>
        <w:spacing w:before="240" w:after="240"/>
      </w:pPr>
      <w:r w:rsidRPr="00FB00DA">
        <w:t>Faktury prodávajícího musí obsahovat minimálně tyto náležitosti:</w:t>
      </w:r>
    </w:p>
    <w:p w:rsidR="00FB00DA" w:rsidRPr="00FB00DA" w:rsidRDefault="00FB00DA" w:rsidP="00017FBA">
      <w:pPr>
        <w:pStyle w:val="Styl1"/>
        <w:numPr>
          <w:ilvl w:val="0"/>
          <w:numId w:val="29"/>
        </w:numPr>
      </w:pPr>
      <w:r w:rsidRPr="006C4C15">
        <w:t>Číslo smlouvy</w:t>
      </w:r>
    </w:p>
    <w:p w:rsidR="00FB00DA" w:rsidRPr="00FB00DA" w:rsidRDefault="00FB00DA" w:rsidP="00017FBA">
      <w:pPr>
        <w:pStyle w:val="Styl1"/>
        <w:numPr>
          <w:ilvl w:val="0"/>
          <w:numId w:val="29"/>
        </w:numPr>
      </w:pPr>
      <w:r w:rsidRPr="006C4C15">
        <w:lastRenderedPageBreak/>
        <w:t>Číslo faktury</w:t>
      </w:r>
    </w:p>
    <w:p w:rsidR="00FB00DA" w:rsidRPr="00FB00DA" w:rsidRDefault="00FB00DA" w:rsidP="00017FBA">
      <w:pPr>
        <w:pStyle w:val="Styl1"/>
        <w:numPr>
          <w:ilvl w:val="0"/>
          <w:numId w:val="29"/>
        </w:numPr>
      </w:pPr>
      <w:r w:rsidRPr="006C4C15">
        <w:t>Den vystavení a den splatnosti faktury, datum uskutečnění zdanitelného</w:t>
      </w:r>
      <w:r>
        <w:t xml:space="preserve"> plnění </w:t>
      </w:r>
    </w:p>
    <w:p w:rsidR="00FB00DA" w:rsidRPr="00FB00DA" w:rsidRDefault="00FB00DA" w:rsidP="00017FBA">
      <w:pPr>
        <w:pStyle w:val="Styl1"/>
        <w:numPr>
          <w:ilvl w:val="0"/>
          <w:numId w:val="29"/>
        </w:numPr>
      </w:pPr>
      <w:r w:rsidRPr="006C4C15">
        <w:t xml:space="preserve">Název, sídlo, IČ, DIČ </w:t>
      </w:r>
      <w:r>
        <w:t>kupujícího a prodávajícího</w:t>
      </w:r>
    </w:p>
    <w:p w:rsidR="00FB00DA" w:rsidRPr="00FB00DA" w:rsidRDefault="00FB00DA" w:rsidP="00017FBA">
      <w:pPr>
        <w:pStyle w:val="Styl1"/>
        <w:numPr>
          <w:ilvl w:val="0"/>
          <w:numId w:val="29"/>
        </w:numPr>
      </w:pPr>
      <w:r w:rsidRPr="006C4C15">
        <w:t>Označení banky a číslo účtu</w:t>
      </w:r>
    </w:p>
    <w:p w:rsidR="00FB00DA" w:rsidRPr="00FB00DA" w:rsidRDefault="00FB00DA" w:rsidP="00017FBA">
      <w:pPr>
        <w:pStyle w:val="Styl1"/>
        <w:numPr>
          <w:ilvl w:val="0"/>
          <w:numId w:val="29"/>
        </w:numPr>
      </w:pPr>
      <w:r w:rsidRPr="006C4C15">
        <w:t xml:space="preserve">Označení </w:t>
      </w:r>
      <w:r>
        <w:t>předmětu koupě, včetně registračního čísla projektu</w:t>
      </w:r>
      <w:r w:rsidR="00573EFE">
        <w:t xml:space="preserve"> CZ.01.1.02/0.0./0.0/15_014/0005767</w:t>
      </w:r>
    </w:p>
    <w:p w:rsidR="00FB00DA" w:rsidRPr="00FB00DA" w:rsidRDefault="00FB00DA" w:rsidP="00017FBA">
      <w:pPr>
        <w:pStyle w:val="Styl1"/>
        <w:numPr>
          <w:ilvl w:val="0"/>
          <w:numId w:val="29"/>
        </w:numPr>
      </w:pPr>
      <w:r w:rsidRPr="006C4C15">
        <w:t>Identifikaci</w:t>
      </w:r>
      <w:r>
        <w:t xml:space="preserve"> prodávajícího</w:t>
      </w:r>
      <w:r w:rsidRPr="006C4C15">
        <w:t xml:space="preserve"> podle OR</w:t>
      </w:r>
    </w:p>
    <w:p w:rsidR="00FB00DA" w:rsidRPr="00FB00DA" w:rsidRDefault="00FB00DA" w:rsidP="00017FBA">
      <w:pPr>
        <w:pStyle w:val="Styl1"/>
        <w:numPr>
          <w:ilvl w:val="0"/>
          <w:numId w:val="29"/>
        </w:numPr>
      </w:pPr>
      <w:r w:rsidRPr="006C4C15">
        <w:t xml:space="preserve">Celkovou fakturovanou částku bez DPH, vyčíslení sazby a výše DPH a celkovou cenu vč. </w:t>
      </w:r>
      <w:r>
        <w:t>D</w:t>
      </w:r>
      <w:r w:rsidRPr="006C4C15">
        <w:t xml:space="preserve">PH </w:t>
      </w:r>
    </w:p>
    <w:p w:rsidR="00FB00DA" w:rsidRDefault="00FB00DA" w:rsidP="00017FBA">
      <w:pPr>
        <w:pStyle w:val="Styl1"/>
        <w:numPr>
          <w:ilvl w:val="0"/>
          <w:numId w:val="29"/>
        </w:numPr>
      </w:pPr>
      <w:r w:rsidRPr="006C4C15">
        <w:t>Razítko a podpis oprávněné</w:t>
      </w:r>
      <w:r>
        <w:t xml:space="preserve"> </w:t>
      </w:r>
      <w:r w:rsidRPr="006C4C15">
        <w:t xml:space="preserve">osoby </w:t>
      </w:r>
      <w:r>
        <w:t xml:space="preserve">prodávajícího </w:t>
      </w:r>
    </w:p>
    <w:p w:rsidR="008B522F" w:rsidRPr="00FB00DA" w:rsidRDefault="008B522F" w:rsidP="00301439">
      <w:pPr>
        <w:pStyle w:val="Styl1"/>
        <w:spacing w:before="240"/>
        <w:ind w:left="360"/>
      </w:pPr>
      <w:r w:rsidRPr="000C333B">
        <w:t>Podkladem k vystavení faktury/daňového dokladu je Protokol o předání a převzetí předmětu koupě</w:t>
      </w:r>
      <w:r w:rsidR="00573EFE">
        <w:t>.</w:t>
      </w:r>
    </w:p>
    <w:p w:rsidR="00FB00DA" w:rsidRPr="00FB00DA" w:rsidRDefault="00FB00DA" w:rsidP="00017FBA">
      <w:pPr>
        <w:pStyle w:val="Styl1"/>
        <w:numPr>
          <w:ilvl w:val="0"/>
          <w:numId w:val="34"/>
        </w:numPr>
        <w:spacing w:before="240" w:after="240"/>
      </w:pPr>
      <w:r w:rsidRPr="00FB00DA">
        <w:t xml:space="preserve">Nebude-li faktura obsahovat správné nebo úplné údaje a náležitosti uvedené v odst. </w:t>
      </w:r>
      <w:smartTag w:uri="urn:schemas-microsoft-com:office:smarttags" w:element="metricconverter">
        <w:smartTagPr>
          <w:attr w:name="ProductID" w:val="1. a"/>
        </w:smartTagPr>
        <w:r w:rsidRPr="00FB00DA">
          <w:t>1. a</w:t>
        </w:r>
      </w:smartTag>
      <w:r w:rsidRPr="00FB00DA">
        <w:t xml:space="preserve"> 2. této smlouvy, je </w:t>
      </w:r>
      <w:r w:rsidR="006A4C41">
        <w:t>k</w:t>
      </w:r>
      <w:r w:rsidRPr="00FB00DA">
        <w:t xml:space="preserve">upující povinen neprodleně, nejpozději však do 10 dnů od převzetí  vrátit </w:t>
      </w:r>
      <w:r w:rsidR="006A4C41" w:rsidRPr="00FB00DA">
        <w:t>faktur</w:t>
      </w:r>
      <w:r w:rsidR="006A4C41">
        <w:t>u</w:t>
      </w:r>
      <w:r w:rsidRPr="00FB00DA">
        <w:t xml:space="preserve"> </w:t>
      </w:r>
      <w:r w:rsidR="006A4C41">
        <w:t>p</w:t>
      </w:r>
      <w:r w:rsidRPr="00FB00DA">
        <w:t>rodávajícímu. V opačném případě se má za to, že kupující uznal fa</w:t>
      </w:r>
      <w:r w:rsidR="006A4C41">
        <w:t xml:space="preserve">kturu správnou a úplnou. </w:t>
      </w:r>
      <w:r w:rsidR="006A4C41">
        <w:br/>
      </w:r>
      <w:r w:rsidR="006A4C41">
        <w:br/>
        <w:t>P</w:t>
      </w:r>
      <w:r w:rsidRPr="00FB00DA">
        <w:t xml:space="preserve">o opravě faktury předloží </w:t>
      </w:r>
      <w:r w:rsidR="006A4C41">
        <w:t>p</w:t>
      </w:r>
      <w:r w:rsidRPr="00FB00DA">
        <w:t xml:space="preserve">rodávající </w:t>
      </w:r>
      <w:r w:rsidR="006A4C41">
        <w:t>k</w:t>
      </w:r>
      <w:r w:rsidRPr="00FB00DA">
        <w:t>upujícímu novou fakturu se splatností uvedenou v</w:t>
      </w:r>
      <w:r w:rsidR="006A4C41">
        <w:t> násl. odst.</w:t>
      </w:r>
      <w:r w:rsidRPr="00FB00DA">
        <w:t xml:space="preserve"> 4. této smlouvy. </w:t>
      </w:r>
      <w:r w:rsidR="006A4C41">
        <w:t>Obdobně bude kupující postupovat</w:t>
      </w:r>
      <w:r w:rsidRPr="00FB00DA">
        <w:t xml:space="preserve">, zjistí-li před úhradou faktury u </w:t>
      </w:r>
      <w:r w:rsidR="006A4C41">
        <w:t xml:space="preserve">předmětu koupě </w:t>
      </w:r>
      <w:r w:rsidRPr="00FB00DA">
        <w:t>vady, které brání řádnému užívání</w:t>
      </w:r>
      <w:r w:rsidR="006A4C41">
        <w:t xml:space="preserve"> stroje. V tomto případě je kupující oprávněn p</w:t>
      </w:r>
      <w:r w:rsidRPr="00FB00DA">
        <w:t xml:space="preserve">rodávajícímu fakturu vrátit. Po odstranění vady nebo po jiném zániku odpovědnosti </w:t>
      </w:r>
      <w:r w:rsidR="006A4C41">
        <w:t>p</w:t>
      </w:r>
      <w:r w:rsidRPr="00FB00DA">
        <w:t xml:space="preserve">rodávajícího za vadu předloží </w:t>
      </w:r>
      <w:r w:rsidR="006A4C41">
        <w:t>p</w:t>
      </w:r>
      <w:r w:rsidRPr="00FB00DA">
        <w:t xml:space="preserve">rodávající </w:t>
      </w:r>
      <w:r w:rsidR="006A4C41">
        <w:t>k</w:t>
      </w:r>
      <w:r w:rsidRPr="00FB00DA">
        <w:t>upujícímu novou fakturu se splatností uvedenou v</w:t>
      </w:r>
      <w:r w:rsidR="006A4C41">
        <w:t> násl. odst.</w:t>
      </w:r>
      <w:r w:rsidRPr="00FB00DA">
        <w:t xml:space="preserve"> 4. </w:t>
      </w:r>
      <w:r w:rsidR="006A4C41">
        <w:t>t</w:t>
      </w:r>
      <w:r w:rsidRPr="00FB00DA">
        <w:t xml:space="preserve">éto smlouvy. </w:t>
      </w:r>
    </w:p>
    <w:p w:rsidR="00FB00DA" w:rsidRPr="006A4C41" w:rsidRDefault="00FB00DA" w:rsidP="00017FBA">
      <w:pPr>
        <w:pStyle w:val="Styl1"/>
        <w:numPr>
          <w:ilvl w:val="0"/>
          <w:numId w:val="34"/>
        </w:numPr>
        <w:spacing w:before="240" w:after="240"/>
      </w:pPr>
      <w:r w:rsidRPr="006A4C41">
        <w:t>Splatnost faktur</w:t>
      </w:r>
      <w:r>
        <w:t xml:space="preserve"> </w:t>
      </w:r>
      <w:r w:rsidRPr="006C4C15">
        <w:t xml:space="preserve">činí </w:t>
      </w:r>
      <w:r w:rsidRPr="00A57F19">
        <w:t>30</w:t>
      </w:r>
      <w:r w:rsidRPr="006C4C15">
        <w:t xml:space="preserve"> kalendářních dnů ode dne jej</w:t>
      </w:r>
      <w:r>
        <w:t>ího</w:t>
      </w:r>
      <w:r w:rsidRPr="006C4C15">
        <w:t xml:space="preserve"> doručení </w:t>
      </w:r>
      <w:r w:rsidR="006A4C41">
        <w:t>k</w:t>
      </w:r>
      <w:r>
        <w:t xml:space="preserve">upujícímu </w:t>
      </w:r>
      <w:r w:rsidRPr="006C4C15">
        <w:t xml:space="preserve">do sídla </w:t>
      </w:r>
      <w:r w:rsidR="006A4C41">
        <w:t>k</w:t>
      </w:r>
      <w:r>
        <w:t xml:space="preserve">upujícího </w:t>
      </w:r>
      <w:r w:rsidRPr="006C4C15">
        <w:t xml:space="preserve"> uvedeného v záhlaví této smlouvy. </w:t>
      </w:r>
    </w:p>
    <w:p w:rsidR="00FB00DA" w:rsidRPr="001C27AA" w:rsidRDefault="00FB00DA" w:rsidP="00017FBA">
      <w:pPr>
        <w:pStyle w:val="Styl1"/>
        <w:numPr>
          <w:ilvl w:val="0"/>
          <w:numId w:val="34"/>
        </w:numPr>
        <w:spacing w:before="240" w:after="240"/>
      </w:pPr>
      <w:r w:rsidRPr="006A4C41">
        <w:t xml:space="preserve">Lhůta splatnosti je dodržena, pokud nejpozději v poslední den splatnosti připíše peněžní ústav dlužné strany příslušnou částku na účet </w:t>
      </w:r>
      <w:r w:rsidR="006A4C41">
        <w:t>prodávajícího</w:t>
      </w:r>
      <w:r w:rsidRPr="006A4C41">
        <w:t xml:space="preserve">. Pokud </w:t>
      </w:r>
      <w:r w:rsidR="006A4C41">
        <w:t xml:space="preserve">kupující </w:t>
      </w:r>
      <w:r w:rsidRPr="006A4C41">
        <w:t xml:space="preserve">smluvní pohledávku v této lhůtě bez předchozí dohody neuhradí, je </w:t>
      </w:r>
      <w:r w:rsidR="006A4C41">
        <w:t>kupující</w:t>
      </w:r>
      <w:r w:rsidRPr="001C27AA">
        <w:t xml:space="preserve"> povinen zaplatit </w:t>
      </w:r>
      <w:r w:rsidR="006A4C41">
        <w:t xml:space="preserve">prodávajícímu </w:t>
      </w:r>
      <w:r w:rsidRPr="001C27AA">
        <w:t>smluvní pokutu</w:t>
      </w:r>
      <w:r w:rsidRPr="006A4C41">
        <w:t xml:space="preserve"> ve výši </w:t>
      </w:r>
      <w:r w:rsidRPr="008B522F">
        <w:t>0,05%</w:t>
      </w:r>
      <w:r w:rsidRPr="006A4C41">
        <w:t xml:space="preserve"> z dlužné částky za každý den prodlení. </w:t>
      </w:r>
      <w:r w:rsidRPr="001C27AA">
        <w:t>Touto smluvní pokutou není dotčen nárok na náhradu škody.</w:t>
      </w:r>
    </w:p>
    <w:p w:rsidR="00106987" w:rsidRPr="006A4C41" w:rsidRDefault="006A4C41" w:rsidP="006A4C41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240"/>
        <w:ind w:left="714" w:hanging="357"/>
        <w:contextualSpacing w:val="0"/>
        <w:jc w:val="center"/>
        <w:rPr>
          <w:rStyle w:val="Nadpis1Char"/>
          <w:rFonts w:eastAsiaTheme="minorEastAsia"/>
          <w:sz w:val="28"/>
          <w:szCs w:val="28"/>
        </w:rPr>
      </w:pPr>
      <w:r>
        <w:rPr>
          <w:rStyle w:val="Nadpis1Char"/>
          <w:rFonts w:eastAsiaTheme="minorEastAsia"/>
          <w:sz w:val="28"/>
          <w:szCs w:val="28"/>
          <w:lang w:val="cs-CZ"/>
        </w:rPr>
        <w:t>Vlastnické právo, p</w:t>
      </w:r>
      <w:r w:rsidR="00301439">
        <w:rPr>
          <w:rStyle w:val="Nadpis1Char"/>
          <w:rFonts w:eastAsiaTheme="minorEastAsia"/>
          <w:sz w:val="28"/>
          <w:szCs w:val="28"/>
          <w:lang w:val="cs-CZ"/>
        </w:rPr>
        <w:t>ojištění</w:t>
      </w:r>
      <w:r w:rsidR="00106987" w:rsidRPr="006A4C41">
        <w:rPr>
          <w:rStyle w:val="Nadpis1Char"/>
          <w:rFonts w:eastAsiaTheme="minorEastAsia"/>
          <w:sz w:val="28"/>
          <w:szCs w:val="28"/>
        </w:rPr>
        <w:t xml:space="preserve"> </w:t>
      </w:r>
      <w:r>
        <w:rPr>
          <w:rStyle w:val="Nadpis1Char"/>
          <w:rFonts w:eastAsiaTheme="minorEastAsia"/>
          <w:sz w:val="28"/>
          <w:szCs w:val="28"/>
          <w:lang w:val="cs-CZ"/>
        </w:rPr>
        <w:t xml:space="preserve">předmětu koupě </w:t>
      </w:r>
    </w:p>
    <w:p w:rsidR="006A4C41" w:rsidRDefault="006A4C41" w:rsidP="00017FBA">
      <w:pPr>
        <w:pStyle w:val="Styl1"/>
        <w:numPr>
          <w:ilvl w:val="0"/>
          <w:numId w:val="14"/>
        </w:numPr>
        <w:spacing w:after="240"/>
      </w:pPr>
      <w:r>
        <w:t xml:space="preserve">Vlastníkem předmětu koupě je prodávající. </w:t>
      </w:r>
      <w:r w:rsidR="00190AD6">
        <w:t xml:space="preserve">Uhrazením celé kupní ceny se jediným vlastníkem předmětu koupě stává kupující. Po přistavení stroje v sídle kupujícího přechází odpovědnost nebezpečí škody na věci na kupujícího. </w:t>
      </w:r>
    </w:p>
    <w:p w:rsidR="00106987" w:rsidRPr="000920CB" w:rsidRDefault="00190AD6" w:rsidP="008B522F">
      <w:pPr>
        <w:pStyle w:val="Styl1"/>
        <w:numPr>
          <w:ilvl w:val="0"/>
          <w:numId w:val="14"/>
        </w:numPr>
        <w:spacing w:after="240"/>
      </w:pPr>
      <w:r>
        <w:t>Prodávající</w:t>
      </w:r>
      <w:r w:rsidR="00106987">
        <w:t xml:space="preserve"> je povinen</w:t>
      </w:r>
      <w:r>
        <w:t xml:space="preserve"> mít </w:t>
      </w:r>
      <w:r w:rsidR="00106987">
        <w:t xml:space="preserve"> </w:t>
      </w:r>
      <w:r>
        <w:t>v souvislosti s realizací předmětu koupě dle této smlouvy  sjednáno p</w:t>
      </w:r>
      <w:r w:rsidR="00106987">
        <w:t>ojištění odpovědnosti za škody vzniklé třetím osobám z titulu škody na majetku, újmy na zdraví a smrt</w:t>
      </w:r>
      <w:r>
        <w:t>i</w:t>
      </w:r>
      <w:r w:rsidR="00106987">
        <w:t>, škody způsobené při realizaci</w:t>
      </w:r>
      <w:r>
        <w:t xml:space="preserve"> předmětu koupě jeho</w:t>
      </w:r>
      <w:r w:rsidR="00106987">
        <w:t xml:space="preserve"> zaměstnanci</w:t>
      </w:r>
      <w:r>
        <w:t xml:space="preserve"> či</w:t>
      </w:r>
      <w:r w:rsidR="00106987">
        <w:t xml:space="preserve"> smluvními</w:t>
      </w:r>
      <w:r w:rsidR="00573EFE">
        <w:t xml:space="preserve"> partnery</w:t>
      </w:r>
      <w:r w:rsidR="00106987">
        <w:t xml:space="preserve">, a to minimálně na pojistnou částku ve výši </w:t>
      </w:r>
      <w:r w:rsidRPr="008D757D">
        <w:t>1,5 násobku kupní ceny</w:t>
      </w:r>
      <w:r w:rsidR="008B522F">
        <w:t xml:space="preserve">. </w:t>
      </w:r>
    </w:p>
    <w:p w:rsidR="00106987" w:rsidRDefault="00106987" w:rsidP="00017FBA">
      <w:pPr>
        <w:pStyle w:val="Styl1"/>
        <w:numPr>
          <w:ilvl w:val="0"/>
          <w:numId w:val="14"/>
        </w:numPr>
        <w:spacing w:after="240"/>
      </w:pPr>
      <w:r w:rsidRPr="000920CB">
        <w:t xml:space="preserve">Pojištění </w:t>
      </w:r>
      <w:r w:rsidR="00190AD6">
        <w:t xml:space="preserve">prodávající </w:t>
      </w:r>
      <w:r w:rsidRPr="000920CB">
        <w:t xml:space="preserve">doloží pojistkou, resp. pojistným certifikátem, a to </w:t>
      </w:r>
      <w:r>
        <w:t xml:space="preserve">nejpozději do </w:t>
      </w:r>
      <w:r w:rsidR="00573EFE">
        <w:t>pěti</w:t>
      </w:r>
      <w:r>
        <w:t xml:space="preserve"> dnů od podpisu </w:t>
      </w:r>
      <w:r w:rsidR="00190AD6">
        <w:t>s</w:t>
      </w:r>
      <w:r>
        <w:t xml:space="preserve">mlouvy.  </w:t>
      </w:r>
    </w:p>
    <w:p w:rsidR="00106987" w:rsidRDefault="00106987" w:rsidP="00017FBA">
      <w:pPr>
        <w:pStyle w:val="Styl1"/>
        <w:numPr>
          <w:ilvl w:val="0"/>
          <w:numId w:val="14"/>
        </w:numPr>
        <w:spacing w:after="240"/>
      </w:pPr>
      <w:r w:rsidRPr="000920CB">
        <w:t xml:space="preserve">V případě, že </w:t>
      </w:r>
      <w:r w:rsidR="00190AD6">
        <w:t>prodávající</w:t>
      </w:r>
      <w:r w:rsidRPr="000920CB">
        <w:t xml:space="preserve"> pozbude v průběhu plnění </w:t>
      </w:r>
      <w:r w:rsidR="00190AD6">
        <w:t>této s</w:t>
      </w:r>
      <w:r>
        <w:t>mlouvy</w:t>
      </w:r>
      <w:r w:rsidRPr="000920CB">
        <w:t xml:space="preserve"> pojistné krytí na základě této pojistky zcela nebo částečně, je povinen o tom bezodkladně písemně informovat </w:t>
      </w:r>
      <w:r w:rsidR="00190AD6">
        <w:t xml:space="preserve">kupujícího </w:t>
      </w:r>
      <w:r w:rsidRPr="000920CB">
        <w:t xml:space="preserve">a sjednat si ke dni zániku původního pojištění nové pojištění, které splňuje požadavky této </w:t>
      </w:r>
      <w:r w:rsidR="00190AD6">
        <w:t>s</w:t>
      </w:r>
      <w:r>
        <w:t>mlouvy</w:t>
      </w:r>
      <w:r w:rsidRPr="000920CB">
        <w:t xml:space="preserve">. </w:t>
      </w:r>
    </w:p>
    <w:p w:rsidR="00106987" w:rsidRPr="00E3091C" w:rsidRDefault="00E3091C" w:rsidP="003C09B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/>
        <w:jc w:val="center"/>
        <w:rPr>
          <w:rStyle w:val="Nadpis1Char"/>
          <w:rFonts w:eastAsiaTheme="minorEastAsia"/>
          <w:sz w:val="28"/>
          <w:szCs w:val="28"/>
        </w:rPr>
      </w:pPr>
      <w:r>
        <w:rPr>
          <w:rStyle w:val="Nadpis1Char"/>
          <w:rFonts w:eastAsiaTheme="minorEastAsia"/>
          <w:sz w:val="28"/>
          <w:szCs w:val="28"/>
          <w:lang w:val="cs-CZ"/>
        </w:rPr>
        <w:t xml:space="preserve">Předání předmětu koupě </w:t>
      </w:r>
    </w:p>
    <w:p w:rsidR="00E3091C" w:rsidRPr="0071643F" w:rsidRDefault="00E3091C" w:rsidP="00017FBA">
      <w:pPr>
        <w:pStyle w:val="Odstavecseseznamem"/>
        <w:numPr>
          <w:ilvl w:val="0"/>
          <w:numId w:val="15"/>
        </w:numPr>
        <w:spacing w:before="240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Po </w:t>
      </w:r>
      <w:r w:rsidRPr="00E3091C">
        <w:rPr>
          <w:rFonts w:ascii="Calibri" w:hAnsi="Calibri" w:cs="Calibri"/>
          <w:color w:val="000000"/>
          <w:sz w:val="22"/>
          <w:szCs w:val="22"/>
        </w:rPr>
        <w:t>provedení</w:t>
      </w:r>
      <w:r>
        <w:rPr>
          <w:rFonts w:ascii="Calibri" w:hAnsi="Calibri" w:cs="Calibri"/>
          <w:color w:val="000000"/>
          <w:sz w:val="22"/>
          <w:szCs w:val="22"/>
        </w:rPr>
        <w:t xml:space="preserve"> všech </w:t>
      </w:r>
      <w:r w:rsidRPr="00E3091C">
        <w:rPr>
          <w:rFonts w:ascii="Calibri" w:hAnsi="Calibri" w:cs="Calibri"/>
          <w:color w:val="000000"/>
          <w:sz w:val="22"/>
          <w:szCs w:val="22"/>
        </w:rPr>
        <w:t>činností dle čl. I.</w:t>
      </w:r>
      <w:r>
        <w:rPr>
          <w:rFonts w:ascii="Calibri" w:hAnsi="Calibri" w:cs="Calibri"/>
          <w:color w:val="000000"/>
          <w:sz w:val="22"/>
          <w:szCs w:val="22"/>
        </w:rPr>
        <w:t>,</w:t>
      </w:r>
      <w:r w:rsidRPr="00E3091C">
        <w:rPr>
          <w:rFonts w:ascii="Calibri" w:hAnsi="Calibri" w:cs="Calibri"/>
          <w:color w:val="000000"/>
          <w:sz w:val="22"/>
          <w:szCs w:val="22"/>
        </w:rPr>
        <w:t xml:space="preserve"> odst. 1.</w:t>
      </w:r>
      <w:r>
        <w:rPr>
          <w:rFonts w:ascii="Calibri" w:hAnsi="Calibri" w:cs="Calibri"/>
          <w:color w:val="000000"/>
          <w:sz w:val="22"/>
          <w:szCs w:val="22"/>
        </w:rPr>
        <w:t>a 2. této</w:t>
      </w:r>
      <w:r w:rsidRPr="00E3091C">
        <w:rPr>
          <w:rFonts w:ascii="Calibri" w:hAnsi="Calibri" w:cs="Calibri"/>
          <w:color w:val="000000"/>
          <w:sz w:val="22"/>
          <w:szCs w:val="22"/>
        </w:rPr>
        <w:t xml:space="preserve"> smlouvy </w:t>
      </w:r>
      <w:r>
        <w:rPr>
          <w:rFonts w:ascii="Calibri" w:hAnsi="Calibri" w:cs="Calibri"/>
          <w:color w:val="000000"/>
          <w:sz w:val="22"/>
          <w:szCs w:val="22"/>
        </w:rPr>
        <w:t>p</w:t>
      </w:r>
      <w:r w:rsidRPr="00E3091C">
        <w:rPr>
          <w:rFonts w:ascii="Calibri" w:hAnsi="Calibri" w:cs="Calibri"/>
          <w:color w:val="000000"/>
          <w:sz w:val="22"/>
          <w:szCs w:val="22"/>
        </w:rPr>
        <w:t xml:space="preserve">rodávající </w:t>
      </w:r>
      <w:r>
        <w:rPr>
          <w:rFonts w:ascii="Calibri" w:hAnsi="Calibri" w:cs="Calibri"/>
          <w:color w:val="000000"/>
          <w:sz w:val="22"/>
          <w:szCs w:val="22"/>
        </w:rPr>
        <w:t>předá a k</w:t>
      </w:r>
      <w:r w:rsidRPr="00E3091C">
        <w:rPr>
          <w:rFonts w:ascii="Calibri" w:hAnsi="Calibri" w:cs="Calibri"/>
          <w:color w:val="000000"/>
          <w:sz w:val="22"/>
          <w:szCs w:val="22"/>
        </w:rPr>
        <w:t>upující převezme předmět koupě formou Protokolu o předání a převzetí předmětu koupě</w:t>
      </w:r>
      <w:r>
        <w:rPr>
          <w:rFonts w:ascii="Calibri" w:hAnsi="Calibri" w:cs="Calibri"/>
          <w:color w:val="000000"/>
          <w:sz w:val="22"/>
          <w:szCs w:val="22"/>
        </w:rPr>
        <w:t>.</w:t>
      </w:r>
      <w:r w:rsidRPr="00E3091C">
        <w:rPr>
          <w:rFonts w:ascii="Calibri" w:hAnsi="Calibri" w:cs="Calibri"/>
          <w:color w:val="000000"/>
          <w:sz w:val="22"/>
          <w:szCs w:val="22"/>
        </w:rPr>
        <w:t xml:space="preserve"> Prodávající oznámí </w:t>
      </w:r>
      <w:r w:rsidRPr="00E3091C">
        <w:rPr>
          <w:rFonts w:ascii="Calibri" w:hAnsi="Calibri" w:cs="Calibri"/>
          <w:color w:val="000000"/>
          <w:sz w:val="22"/>
          <w:szCs w:val="22"/>
        </w:rPr>
        <w:lastRenderedPageBreak/>
        <w:t>nejpozději 10 dnů předem p</w:t>
      </w:r>
      <w:r>
        <w:rPr>
          <w:rFonts w:ascii="Calibri" w:hAnsi="Calibri" w:cs="Calibri"/>
          <w:color w:val="000000"/>
          <w:sz w:val="22"/>
          <w:szCs w:val="22"/>
        </w:rPr>
        <w:t>ísemně k</w:t>
      </w:r>
      <w:r w:rsidRPr="00E3091C">
        <w:rPr>
          <w:rFonts w:ascii="Calibri" w:hAnsi="Calibri" w:cs="Calibri"/>
          <w:color w:val="000000"/>
          <w:sz w:val="22"/>
          <w:szCs w:val="22"/>
        </w:rPr>
        <w:t>upujícímu, že</w:t>
      </w:r>
      <w:r>
        <w:rPr>
          <w:rFonts w:ascii="Calibri" w:hAnsi="Calibri" w:cs="Calibri"/>
          <w:color w:val="000000"/>
          <w:sz w:val="22"/>
          <w:szCs w:val="22"/>
        </w:rPr>
        <w:t xml:space="preserve"> je </w:t>
      </w:r>
      <w:r w:rsidRPr="00E3091C">
        <w:rPr>
          <w:rFonts w:ascii="Calibri" w:hAnsi="Calibri" w:cs="Calibri"/>
          <w:color w:val="000000"/>
          <w:sz w:val="22"/>
          <w:szCs w:val="22"/>
        </w:rPr>
        <w:t xml:space="preserve">předmět koupě připraven k převzetí. Přesný termín </w:t>
      </w:r>
      <w:r>
        <w:rPr>
          <w:rFonts w:ascii="Calibri" w:hAnsi="Calibri" w:cs="Calibri"/>
          <w:color w:val="000000"/>
          <w:sz w:val="22"/>
          <w:szCs w:val="22"/>
        </w:rPr>
        <w:t>předání</w:t>
      </w:r>
      <w:r w:rsidRPr="00E3091C">
        <w:rPr>
          <w:rFonts w:ascii="Calibri" w:hAnsi="Calibri" w:cs="Calibri"/>
          <w:color w:val="000000"/>
          <w:sz w:val="22"/>
          <w:szCs w:val="22"/>
        </w:rPr>
        <w:t xml:space="preserve"> bude upřesněn nejpozději den před jeho realizací.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E3091C">
        <w:rPr>
          <w:rFonts w:ascii="Calibri" w:hAnsi="Calibri" w:cs="Calibri"/>
          <w:color w:val="000000"/>
          <w:sz w:val="22"/>
          <w:szCs w:val="22"/>
        </w:rPr>
        <w:t xml:space="preserve">Součástí přejímacího řízení bude vyzkoušení, resp. předvedení funkčnosti stroje </w:t>
      </w:r>
      <w:r w:rsidRPr="0071643F">
        <w:rPr>
          <w:rFonts w:ascii="Calibri" w:hAnsi="Calibri" w:cs="Calibri"/>
          <w:color w:val="000000"/>
          <w:sz w:val="22"/>
          <w:szCs w:val="22"/>
        </w:rPr>
        <w:t xml:space="preserve">na 2 </w:t>
      </w:r>
      <w:r w:rsidR="008B522F" w:rsidRPr="0071643F">
        <w:rPr>
          <w:rFonts w:ascii="Calibri" w:hAnsi="Calibri" w:cs="Calibri"/>
          <w:color w:val="000000"/>
          <w:sz w:val="22"/>
          <w:szCs w:val="22"/>
        </w:rPr>
        <w:t>vzorcích</w:t>
      </w:r>
      <w:r w:rsidR="008D757D">
        <w:rPr>
          <w:rFonts w:ascii="Calibri" w:hAnsi="Calibri" w:cs="Calibri"/>
          <w:color w:val="000000"/>
          <w:sz w:val="22"/>
          <w:szCs w:val="22"/>
        </w:rPr>
        <w:t xml:space="preserve"> produktů </w:t>
      </w:r>
      <w:r w:rsidR="008B522F" w:rsidRPr="0071643F">
        <w:rPr>
          <w:rFonts w:ascii="Calibri" w:hAnsi="Calibri" w:cs="Calibri"/>
          <w:color w:val="000000"/>
          <w:sz w:val="22"/>
          <w:szCs w:val="22"/>
        </w:rPr>
        <w:t xml:space="preserve">v min. sérii 100 ks poskytnutých za účelem ověření parametrů stroje </w:t>
      </w:r>
      <w:r w:rsidRPr="0071643F">
        <w:rPr>
          <w:rFonts w:ascii="Calibri" w:hAnsi="Calibri" w:cs="Calibri"/>
          <w:color w:val="000000"/>
          <w:sz w:val="22"/>
          <w:szCs w:val="22"/>
        </w:rPr>
        <w:t xml:space="preserve">kupujícím. </w:t>
      </w:r>
    </w:p>
    <w:p w:rsidR="00E3091C" w:rsidRPr="00E3091C" w:rsidRDefault="00E3091C" w:rsidP="00017FBA">
      <w:pPr>
        <w:pStyle w:val="Odstavecseseznamem"/>
        <w:numPr>
          <w:ilvl w:val="0"/>
          <w:numId w:val="15"/>
        </w:numPr>
        <w:spacing w:before="240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E3091C">
        <w:rPr>
          <w:rFonts w:ascii="Calibri" w:hAnsi="Calibri" w:cs="Calibri"/>
          <w:color w:val="000000"/>
          <w:sz w:val="22"/>
          <w:szCs w:val="22"/>
        </w:rPr>
        <w:t xml:space="preserve">U přejímacího řízení je </w:t>
      </w:r>
      <w:r>
        <w:rPr>
          <w:rFonts w:ascii="Calibri" w:hAnsi="Calibri" w:cs="Calibri"/>
          <w:color w:val="000000"/>
          <w:sz w:val="22"/>
          <w:szCs w:val="22"/>
        </w:rPr>
        <w:t>p</w:t>
      </w:r>
      <w:r w:rsidRPr="00E3091C">
        <w:rPr>
          <w:rFonts w:ascii="Calibri" w:hAnsi="Calibri" w:cs="Calibri"/>
          <w:color w:val="000000"/>
          <w:sz w:val="22"/>
          <w:szCs w:val="22"/>
        </w:rPr>
        <w:t xml:space="preserve">rodávající povinen předat </w:t>
      </w:r>
      <w:r>
        <w:rPr>
          <w:rFonts w:ascii="Calibri" w:hAnsi="Calibri" w:cs="Calibri"/>
          <w:color w:val="000000"/>
          <w:sz w:val="22"/>
          <w:szCs w:val="22"/>
        </w:rPr>
        <w:t>k</w:t>
      </w:r>
      <w:r w:rsidRPr="00E3091C">
        <w:rPr>
          <w:rFonts w:ascii="Calibri" w:hAnsi="Calibri" w:cs="Calibri"/>
          <w:color w:val="000000"/>
          <w:sz w:val="22"/>
          <w:szCs w:val="22"/>
        </w:rPr>
        <w:t>upujícímu veškeré nezbytné doklady minimálně ve 2 vyhotoveních, a to zejména:</w:t>
      </w:r>
    </w:p>
    <w:p w:rsidR="00E3091C" w:rsidRPr="00F06C87" w:rsidRDefault="00E3091C" w:rsidP="00017FBA">
      <w:pPr>
        <w:pStyle w:val="Styl1"/>
        <w:numPr>
          <w:ilvl w:val="0"/>
          <w:numId w:val="29"/>
        </w:numPr>
      </w:pPr>
      <w:r w:rsidRPr="00F06C87">
        <w:t xml:space="preserve">Zápisy a osvědčení o provedených zkouškách </w:t>
      </w:r>
    </w:p>
    <w:p w:rsidR="00E3091C" w:rsidRPr="00F06C87" w:rsidRDefault="00E3091C" w:rsidP="00017FBA">
      <w:pPr>
        <w:pStyle w:val="Styl1"/>
        <w:numPr>
          <w:ilvl w:val="0"/>
          <w:numId w:val="29"/>
        </w:numPr>
      </w:pPr>
      <w:r w:rsidRPr="00F06C87">
        <w:t xml:space="preserve">Záruční listy, atesty, certifikáty, prohlášení o shodě </w:t>
      </w:r>
    </w:p>
    <w:p w:rsidR="00E3091C" w:rsidRPr="00F06C87" w:rsidRDefault="00E3091C" w:rsidP="00017FBA">
      <w:pPr>
        <w:pStyle w:val="Styl1"/>
        <w:numPr>
          <w:ilvl w:val="0"/>
          <w:numId w:val="29"/>
        </w:numPr>
      </w:pPr>
      <w:r w:rsidRPr="00F06C87">
        <w:t>Průvodní dokumentaci, návod k obsluze a údržbě díla ve 2 vyhotoveních,</w:t>
      </w:r>
      <w:r w:rsidR="00573EFE">
        <w:t xml:space="preserve"> z toho 1 v datové formě (na CD</w:t>
      </w:r>
      <w:r w:rsidRPr="00F06C87">
        <w:t>);</w:t>
      </w:r>
    </w:p>
    <w:p w:rsidR="00E3091C" w:rsidRPr="008E5BC2" w:rsidRDefault="00E3091C" w:rsidP="00017FBA">
      <w:pPr>
        <w:pStyle w:val="Odstavecseseznamem"/>
        <w:numPr>
          <w:ilvl w:val="0"/>
          <w:numId w:val="15"/>
        </w:numPr>
        <w:spacing w:before="240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</w:rPr>
        <w:t xml:space="preserve"> </w:t>
      </w:r>
      <w:r w:rsidRPr="008E5BC2">
        <w:rPr>
          <w:rFonts w:ascii="Calibri" w:hAnsi="Calibri" w:cs="Calibri"/>
          <w:color w:val="000000"/>
          <w:sz w:val="22"/>
          <w:szCs w:val="22"/>
        </w:rPr>
        <w:t xml:space="preserve">Zaškolení obsluhy a údržby stroje bude provedeno </w:t>
      </w:r>
      <w:r w:rsidR="008E5BC2">
        <w:rPr>
          <w:rFonts w:ascii="Calibri" w:hAnsi="Calibri" w:cs="Calibri"/>
          <w:color w:val="000000"/>
          <w:sz w:val="22"/>
          <w:szCs w:val="22"/>
        </w:rPr>
        <w:t>p</w:t>
      </w:r>
      <w:r w:rsidRPr="008E5BC2">
        <w:rPr>
          <w:rFonts w:ascii="Calibri" w:hAnsi="Calibri" w:cs="Calibri"/>
          <w:color w:val="000000"/>
          <w:sz w:val="22"/>
          <w:szCs w:val="22"/>
        </w:rPr>
        <w:t>rodávajícím po předání a převzetí předmětu koupě v místě plnění</w:t>
      </w:r>
      <w:r w:rsidR="008E5BC2">
        <w:rPr>
          <w:rFonts w:ascii="Calibri" w:hAnsi="Calibri" w:cs="Calibri"/>
          <w:color w:val="000000"/>
          <w:sz w:val="22"/>
          <w:szCs w:val="22"/>
        </w:rPr>
        <w:t xml:space="preserve"> dle čl. II této smlouvy </w:t>
      </w:r>
      <w:r w:rsidRPr="008E5BC2">
        <w:rPr>
          <w:rFonts w:ascii="Calibri" w:hAnsi="Calibri" w:cs="Calibri"/>
          <w:color w:val="000000"/>
          <w:sz w:val="22"/>
          <w:szCs w:val="22"/>
        </w:rPr>
        <w:t>a je zahrnuto v kupní ceně.</w:t>
      </w:r>
    </w:p>
    <w:p w:rsidR="00E3091C" w:rsidRPr="008E5BC2" w:rsidRDefault="00E3091C" w:rsidP="00017FBA">
      <w:pPr>
        <w:pStyle w:val="Odstavecseseznamem"/>
        <w:numPr>
          <w:ilvl w:val="0"/>
          <w:numId w:val="15"/>
        </w:numPr>
        <w:spacing w:before="240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8E5BC2">
        <w:rPr>
          <w:rFonts w:ascii="Calibri" w:hAnsi="Calibri" w:cs="Calibri"/>
          <w:color w:val="000000"/>
          <w:sz w:val="22"/>
          <w:szCs w:val="22"/>
        </w:rPr>
        <w:t xml:space="preserve">Kupující je povinen převzít  předmět koupě v případě, že nemá žádné vady, které brání řádnému užívání předmětu koupě a </w:t>
      </w:r>
      <w:r w:rsidR="008E5BC2">
        <w:rPr>
          <w:rFonts w:ascii="Calibri" w:hAnsi="Calibri" w:cs="Calibri"/>
          <w:color w:val="000000"/>
          <w:sz w:val="22"/>
          <w:szCs w:val="22"/>
        </w:rPr>
        <w:t>pokud p</w:t>
      </w:r>
      <w:r w:rsidRPr="008E5BC2">
        <w:rPr>
          <w:rFonts w:ascii="Calibri" w:hAnsi="Calibri" w:cs="Calibri"/>
          <w:color w:val="000000"/>
          <w:sz w:val="22"/>
          <w:szCs w:val="22"/>
        </w:rPr>
        <w:t xml:space="preserve">rodávající nahradil případné škody, vzniklé při realizaci předmětu koupě. Kupující může převzít předmět koupě s vadami, které nebrání jeho užívání. V takovém případě smluvní strany sjednají termín odstranění vad v Protokolu o předání a převzetí předmětu koupě. Nedodržení takto sjednaného termínu </w:t>
      </w:r>
      <w:r w:rsidR="00236F8F">
        <w:rPr>
          <w:rFonts w:ascii="Calibri" w:hAnsi="Calibri" w:cs="Calibri"/>
          <w:color w:val="000000"/>
          <w:sz w:val="22"/>
          <w:szCs w:val="22"/>
        </w:rPr>
        <w:t>p</w:t>
      </w:r>
      <w:r w:rsidRPr="008E5BC2">
        <w:rPr>
          <w:rFonts w:ascii="Calibri" w:hAnsi="Calibri" w:cs="Calibri"/>
          <w:color w:val="000000"/>
          <w:sz w:val="22"/>
          <w:szCs w:val="22"/>
        </w:rPr>
        <w:t>rodávaj</w:t>
      </w:r>
      <w:r w:rsidR="00236F8F">
        <w:rPr>
          <w:rFonts w:ascii="Calibri" w:hAnsi="Calibri" w:cs="Calibri"/>
          <w:color w:val="000000"/>
          <w:sz w:val="22"/>
          <w:szCs w:val="22"/>
        </w:rPr>
        <w:t>ícím podléhá sankci ze strany k</w:t>
      </w:r>
      <w:r w:rsidRPr="008E5BC2">
        <w:rPr>
          <w:rFonts w:ascii="Calibri" w:hAnsi="Calibri" w:cs="Calibri"/>
          <w:color w:val="000000"/>
          <w:sz w:val="22"/>
          <w:szCs w:val="22"/>
        </w:rPr>
        <w:t xml:space="preserve">upujícího podle </w:t>
      </w:r>
      <w:r w:rsidR="00236F8F">
        <w:rPr>
          <w:rFonts w:ascii="Calibri" w:hAnsi="Calibri" w:cs="Calibri"/>
          <w:color w:val="000000"/>
          <w:sz w:val="22"/>
          <w:szCs w:val="22"/>
        </w:rPr>
        <w:t xml:space="preserve">čl. VIII, odst. </w:t>
      </w:r>
      <w:r w:rsidRPr="00236F8F">
        <w:rPr>
          <w:rFonts w:ascii="Calibri" w:hAnsi="Calibri" w:cs="Calibri"/>
          <w:sz w:val="22"/>
          <w:szCs w:val="22"/>
        </w:rPr>
        <w:t xml:space="preserve">2 </w:t>
      </w:r>
      <w:r w:rsidRPr="008E5BC2">
        <w:rPr>
          <w:rFonts w:ascii="Calibri" w:hAnsi="Calibri" w:cs="Calibri"/>
          <w:color w:val="000000"/>
          <w:sz w:val="22"/>
          <w:szCs w:val="22"/>
        </w:rPr>
        <w:t>této smlouvy.</w:t>
      </w:r>
    </w:p>
    <w:p w:rsidR="00106987" w:rsidRPr="008E5BC2" w:rsidRDefault="008E5BC2" w:rsidP="003C09B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200"/>
        <w:contextualSpacing w:val="0"/>
        <w:jc w:val="center"/>
        <w:rPr>
          <w:rStyle w:val="Nadpis1Char"/>
          <w:rFonts w:eastAsiaTheme="minorEastAsia"/>
          <w:sz w:val="28"/>
          <w:szCs w:val="28"/>
        </w:rPr>
      </w:pPr>
      <w:r>
        <w:rPr>
          <w:rStyle w:val="Nadpis1Char"/>
          <w:rFonts w:eastAsiaTheme="minorEastAsia"/>
          <w:sz w:val="28"/>
          <w:szCs w:val="28"/>
          <w:lang w:val="cs-CZ"/>
        </w:rPr>
        <w:t xml:space="preserve">Odpovědnost za vady, </w:t>
      </w:r>
      <w:r w:rsidR="00236F8F">
        <w:rPr>
          <w:rStyle w:val="Nadpis1Char"/>
          <w:rFonts w:eastAsiaTheme="minorEastAsia"/>
          <w:sz w:val="28"/>
          <w:szCs w:val="28"/>
          <w:lang w:val="cs-CZ"/>
        </w:rPr>
        <w:t>záruční podmínky</w:t>
      </w:r>
    </w:p>
    <w:p w:rsidR="00236F8F" w:rsidRDefault="00236F8F" w:rsidP="00017FBA">
      <w:pPr>
        <w:pStyle w:val="Styl1"/>
        <w:numPr>
          <w:ilvl w:val="0"/>
          <w:numId w:val="16"/>
        </w:numPr>
        <w:spacing w:after="240"/>
      </w:pPr>
      <w:r>
        <w:t xml:space="preserve">Prodávající nese odpovědnost za to, že předmět koupě dodaný a předaný dle této smlouvy bude ke dni dodání splňovat veškeré parametry uvedené v čl. I. a přílohách této smlouvy. Prodávající přebírá závazek za odpovědnost za vady, které bude vykazovat předmět koupě v době předání kupujícímu – tzv. zjevné vady. V případě zjevných vad se smluvní strany řídí postupem uvedeným v VI., odst. 4 této smlouvy. </w:t>
      </w:r>
    </w:p>
    <w:p w:rsidR="00236F8F" w:rsidRDefault="00236F8F" w:rsidP="00017FBA">
      <w:pPr>
        <w:pStyle w:val="Styl1"/>
        <w:numPr>
          <w:ilvl w:val="0"/>
          <w:numId w:val="16"/>
        </w:numPr>
        <w:spacing w:after="240"/>
      </w:pPr>
      <w:r>
        <w:t xml:space="preserve">Prodávající odpovídá rovněž za vady, které se na předmětu koupě vyskytnou v průběhu záruční doby, přičemž záruční doba dodaného stroje </w:t>
      </w:r>
      <w:r w:rsidR="00A05F1F">
        <w:t xml:space="preserve">činí 24 měsíců a počíná běžet od data předání předmětu koupě,  uvedeného v Protokolu o </w:t>
      </w:r>
      <w:r w:rsidR="00A05F1F" w:rsidRPr="00E3091C">
        <w:t>předání a převzetí předmětu koupě</w:t>
      </w:r>
      <w:r w:rsidR="00A05F1F">
        <w:t>. Po dobu záruční doby odpovídá prodávající za to, že předmět koupě bude mít vlastnosti stanovené touto smlouvou.</w:t>
      </w:r>
    </w:p>
    <w:p w:rsidR="00106987" w:rsidRDefault="00A05F1F" w:rsidP="00017FBA">
      <w:pPr>
        <w:pStyle w:val="Styl1"/>
        <w:numPr>
          <w:ilvl w:val="0"/>
          <w:numId w:val="16"/>
        </w:numPr>
        <w:spacing w:after="240"/>
      </w:pPr>
      <w:r>
        <w:t xml:space="preserve">Kupující </w:t>
      </w:r>
      <w:r w:rsidR="00106987">
        <w:t xml:space="preserve">je povinen reklamovat vady </w:t>
      </w:r>
      <w:r>
        <w:t xml:space="preserve">předmětu koupě </w:t>
      </w:r>
      <w:r w:rsidR="00106987">
        <w:t xml:space="preserve">písemně u </w:t>
      </w:r>
      <w:r>
        <w:t>prodávajícího</w:t>
      </w:r>
      <w:r w:rsidR="00106987">
        <w:t xml:space="preserve"> bez zbytečného</w:t>
      </w:r>
      <w:r w:rsidR="00573EFE">
        <w:t xml:space="preserve"> </w:t>
      </w:r>
      <w:r w:rsidR="00106987">
        <w:t>odkladu po jejich zjištění. V reklamaci budou vady popsány či uvedeno, jak se projevují.</w:t>
      </w:r>
      <w:r>
        <w:t xml:space="preserve"> Kupující</w:t>
      </w:r>
      <w:r w:rsidR="00106987">
        <w:t xml:space="preserve"> je oprávněn uplatnit v reklamaci volbu svého nároku z  vad </w:t>
      </w:r>
      <w:r>
        <w:t>předmětu koupě</w:t>
      </w:r>
      <w:r w:rsidR="00106987">
        <w:t>.</w:t>
      </w:r>
    </w:p>
    <w:p w:rsidR="00106987" w:rsidRDefault="00106987" w:rsidP="00017FBA">
      <w:pPr>
        <w:pStyle w:val="Styl1"/>
        <w:numPr>
          <w:ilvl w:val="0"/>
          <w:numId w:val="16"/>
        </w:numPr>
        <w:spacing w:after="240"/>
      </w:pPr>
      <w:r>
        <w:t xml:space="preserve">Smluvní strany sjednají lhůty pro nástup na odstranění reklamovaných vad bezodkladně po jejich zjištění </w:t>
      </w:r>
      <w:r w:rsidR="00D93864">
        <w:t>kupujícím</w:t>
      </w:r>
      <w:r>
        <w:t xml:space="preserve">. </w:t>
      </w:r>
      <w:r w:rsidR="00D93864">
        <w:t xml:space="preserve">Prodávající </w:t>
      </w:r>
      <w:r>
        <w:t xml:space="preserve">nastoupí na odstranění reklamované vady ve sjednaných lhůtách, nejpozději však do </w:t>
      </w:r>
      <w:r w:rsidR="0023364A" w:rsidRPr="008B522F">
        <w:t>24</w:t>
      </w:r>
      <w:r>
        <w:t xml:space="preserve"> </w:t>
      </w:r>
      <w:r w:rsidR="0023364A">
        <w:t xml:space="preserve">hodin od nahlášení závady. Prodávající </w:t>
      </w:r>
      <w:r>
        <w:t>vady odstraní ve lhůtě, která bude písemně dohodnuta mezi smluvními stranami.</w:t>
      </w:r>
    </w:p>
    <w:p w:rsidR="0023364A" w:rsidRDefault="0023364A" w:rsidP="0023364A">
      <w:pPr>
        <w:pStyle w:val="Styl1"/>
        <w:numPr>
          <w:ilvl w:val="0"/>
          <w:numId w:val="16"/>
        </w:numPr>
        <w:spacing w:after="240"/>
      </w:pPr>
      <w:r>
        <w:t>Prodávající opraví předmětný stroj, který vykáže poruchu nebo nevykazuje parametry dle specifikace, a to v důsledku vadné součásti nebo špatného dílenského zpracování. Náklady na vadnou součást a práci spojenou s opravou jsou v rámci záruky zdarma</w:t>
      </w:r>
      <w:r w:rsidR="008D757D">
        <w:t xml:space="preserve">. </w:t>
      </w:r>
      <w:r>
        <w:t xml:space="preserve">V případě, že kupující provede opravy a/nebo úpravy stroje bez předchozího odsouhlasení dokumentace a postupu ze strany prodávajícího, pozbývá kupující nárok na záruku a záruční opravy.  </w:t>
      </w:r>
    </w:p>
    <w:p w:rsidR="0023364A" w:rsidRDefault="00BA7FED" w:rsidP="00BA7FED">
      <w:pPr>
        <w:pStyle w:val="Styl1"/>
        <w:numPr>
          <w:ilvl w:val="0"/>
          <w:numId w:val="16"/>
        </w:numPr>
        <w:spacing w:after="240"/>
      </w:pPr>
      <w:r>
        <w:lastRenderedPageBreak/>
        <w:t xml:space="preserve">Nenastoupí-li prodávající k odstranění reklamované vady ani </w:t>
      </w:r>
      <w:r w:rsidRPr="008D757D">
        <w:t>do 3 dnů</w:t>
      </w:r>
      <w:r>
        <w:t xml:space="preserve"> po obdržení reklamace, je kupující oprávněn pověřit odstraněním vady jinou právnickou nebo fyzickou osobu. Veškeré takto vzniklé náklady uhradí kupujícímu prodávající. </w:t>
      </w:r>
    </w:p>
    <w:p w:rsidR="00106987" w:rsidRDefault="00106987" w:rsidP="00017FBA">
      <w:pPr>
        <w:pStyle w:val="Styl1"/>
        <w:numPr>
          <w:ilvl w:val="0"/>
          <w:numId w:val="16"/>
        </w:numPr>
        <w:spacing w:after="240"/>
      </w:pPr>
      <w:r>
        <w:t xml:space="preserve">Záruční doba neběží po dobu, po kterou </w:t>
      </w:r>
      <w:r w:rsidR="00BA7FED">
        <w:t>kupující</w:t>
      </w:r>
      <w:r>
        <w:t xml:space="preserve"> nemohl</w:t>
      </w:r>
      <w:r w:rsidR="00BA7FED">
        <w:t xml:space="preserve"> předmětný stroj </w:t>
      </w:r>
      <w:r>
        <w:t xml:space="preserve">užívat pro jeho vady, za které odpovídá </w:t>
      </w:r>
      <w:r w:rsidR="00BA7FED">
        <w:t>prodávající</w:t>
      </w:r>
      <w:r>
        <w:t>. Záruční doba v těchto případech běží ode dne následujícího po řádném dokončení opravy.</w:t>
      </w:r>
    </w:p>
    <w:p w:rsidR="00106987" w:rsidRDefault="00106987" w:rsidP="00017FBA">
      <w:pPr>
        <w:pStyle w:val="Styl1"/>
        <w:numPr>
          <w:ilvl w:val="0"/>
          <w:numId w:val="16"/>
        </w:numPr>
        <w:spacing w:after="240"/>
      </w:pPr>
      <w:r>
        <w:t xml:space="preserve">Reklamaci lze uplatnit nejpozději do posledního dne záruční doby, přičemž i reklamace odeslaná </w:t>
      </w:r>
      <w:r w:rsidR="00BA7FED">
        <w:t xml:space="preserve">kupujícím </w:t>
      </w:r>
      <w:r>
        <w:t>v poslední den záruční doby se považuje za včas uplatněnou.</w:t>
      </w:r>
    </w:p>
    <w:p w:rsidR="00106987" w:rsidRPr="00236F8F" w:rsidRDefault="00106987" w:rsidP="00236F8F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200"/>
        <w:contextualSpacing w:val="0"/>
        <w:jc w:val="center"/>
        <w:rPr>
          <w:rStyle w:val="Nadpis1Char"/>
          <w:rFonts w:eastAsiaTheme="minorEastAsia"/>
          <w:sz w:val="28"/>
          <w:szCs w:val="28"/>
          <w:lang w:val="cs-CZ"/>
        </w:rPr>
      </w:pPr>
      <w:r w:rsidRPr="00236F8F">
        <w:rPr>
          <w:rStyle w:val="Nadpis1Char"/>
          <w:rFonts w:eastAsiaTheme="minorEastAsia"/>
          <w:sz w:val="28"/>
          <w:szCs w:val="28"/>
          <w:lang w:val="cs-CZ"/>
        </w:rPr>
        <w:t>Smluvní pokuty</w:t>
      </w:r>
      <w:r w:rsidR="00236F8F">
        <w:rPr>
          <w:rStyle w:val="Nadpis1Char"/>
          <w:rFonts w:eastAsiaTheme="minorEastAsia"/>
          <w:sz w:val="28"/>
          <w:szCs w:val="28"/>
          <w:lang w:val="cs-CZ"/>
        </w:rPr>
        <w:t xml:space="preserve"> </w:t>
      </w:r>
    </w:p>
    <w:p w:rsidR="00106987" w:rsidRPr="00910F3F" w:rsidRDefault="00106987" w:rsidP="00BA7FED">
      <w:pPr>
        <w:pStyle w:val="Odstavecseseznamem"/>
        <w:numPr>
          <w:ilvl w:val="0"/>
          <w:numId w:val="17"/>
        </w:numPr>
        <w:spacing w:before="240" w:after="200"/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910F3F">
        <w:rPr>
          <w:rFonts w:ascii="Calibri" w:hAnsi="Calibri" w:cs="Calibri"/>
          <w:color w:val="000000"/>
          <w:sz w:val="22"/>
          <w:szCs w:val="22"/>
        </w:rPr>
        <w:t xml:space="preserve">V případě prodlení </w:t>
      </w:r>
      <w:r w:rsidR="00BA7FED">
        <w:rPr>
          <w:rFonts w:ascii="Calibri" w:hAnsi="Calibri" w:cs="Calibri"/>
          <w:color w:val="000000"/>
          <w:sz w:val="22"/>
          <w:szCs w:val="22"/>
        </w:rPr>
        <w:t xml:space="preserve">prodávajícího s plněním termínu dodávky </w:t>
      </w:r>
      <w:r w:rsidRPr="00910F3F">
        <w:rPr>
          <w:rFonts w:ascii="Calibri" w:hAnsi="Calibri" w:cs="Calibri"/>
          <w:color w:val="000000"/>
          <w:sz w:val="22"/>
          <w:szCs w:val="22"/>
        </w:rPr>
        <w:t xml:space="preserve">dle článku </w:t>
      </w:r>
      <w:r w:rsidR="00BA7FED">
        <w:rPr>
          <w:rFonts w:ascii="Calibri" w:hAnsi="Calibri" w:cs="Calibri"/>
          <w:color w:val="000000"/>
          <w:sz w:val="22"/>
          <w:szCs w:val="22"/>
        </w:rPr>
        <w:t>II</w:t>
      </w:r>
      <w:r w:rsidRPr="00910F3F">
        <w:rPr>
          <w:rFonts w:ascii="Calibri" w:hAnsi="Calibri" w:cs="Calibri"/>
          <w:color w:val="000000"/>
          <w:sz w:val="22"/>
          <w:szCs w:val="22"/>
        </w:rPr>
        <w:t xml:space="preserve">. této </w:t>
      </w:r>
      <w:r w:rsidR="00BA7FED">
        <w:rPr>
          <w:rFonts w:ascii="Calibri" w:hAnsi="Calibri" w:cs="Calibri"/>
          <w:color w:val="000000"/>
          <w:sz w:val="22"/>
          <w:szCs w:val="22"/>
        </w:rPr>
        <w:t>smlouvy je prodávající</w:t>
      </w:r>
      <w:r w:rsidRPr="00910F3F">
        <w:rPr>
          <w:rFonts w:ascii="Calibri" w:hAnsi="Calibri" w:cs="Calibri"/>
          <w:color w:val="000000"/>
          <w:sz w:val="22"/>
          <w:szCs w:val="22"/>
        </w:rPr>
        <w:t xml:space="preserve"> povinen zaplatit smluvní pokutu ve výši </w:t>
      </w:r>
      <w:r w:rsidRPr="000C333B">
        <w:rPr>
          <w:rFonts w:ascii="Calibri" w:hAnsi="Calibri" w:cs="Calibri"/>
          <w:color w:val="000000"/>
          <w:sz w:val="22"/>
          <w:szCs w:val="22"/>
        </w:rPr>
        <w:t>0,</w:t>
      </w:r>
      <w:r w:rsidR="00152EBF" w:rsidRPr="000C333B">
        <w:rPr>
          <w:rFonts w:ascii="Calibri" w:hAnsi="Calibri" w:cs="Calibri"/>
          <w:color w:val="000000"/>
          <w:sz w:val="22"/>
          <w:szCs w:val="22"/>
        </w:rPr>
        <w:t>1</w:t>
      </w:r>
      <w:r w:rsidR="00BA7FED" w:rsidRPr="000C333B">
        <w:rPr>
          <w:rFonts w:ascii="Calibri" w:hAnsi="Calibri" w:cs="Calibri"/>
          <w:color w:val="000000"/>
          <w:sz w:val="22"/>
          <w:szCs w:val="22"/>
        </w:rPr>
        <w:t>5</w:t>
      </w:r>
      <w:r w:rsidRPr="000C333B">
        <w:rPr>
          <w:rFonts w:ascii="Calibri" w:hAnsi="Calibri" w:cs="Calibri"/>
          <w:color w:val="000000"/>
          <w:sz w:val="22"/>
          <w:szCs w:val="22"/>
        </w:rPr>
        <w:t xml:space="preserve"> %</w:t>
      </w:r>
      <w:r w:rsidRPr="00910F3F">
        <w:rPr>
          <w:rFonts w:ascii="Calibri" w:hAnsi="Calibri" w:cs="Calibri"/>
          <w:color w:val="000000"/>
          <w:sz w:val="22"/>
          <w:szCs w:val="22"/>
        </w:rPr>
        <w:t xml:space="preserve"> z celkové ceny </w:t>
      </w:r>
      <w:r w:rsidR="00BA7FED">
        <w:rPr>
          <w:rFonts w:ascii="Calibri" w:hAnsi="Calibri" w:cs="Calibri"/>
          <w:color w:val="000000"/>
          <w:sz w:val="22"/>
          <w:szCs w:val="22"/>
        </w:rPr>
        <w:t>předmětu koupě</w:t>
      </w:r>
      <w:r w:rsidRPr="00910F3F">
        <w:rPr>
          <w:rFonts w:ascii="Calibri" w:hAnsi="Calibri" w:cs="Calibri"/>
          <w:color w:val="000000"/>
          <w:sz w:val="22"/>
          <w:szCs w:val="22"/>
        </w:rPr>
        <w:t xml:space="preserve"> za každý i započatý den prodlení</w:t>
      </w:r>
      <w:r w:rsidR="00301439">
        <w:rPr>
          <w:rFonts w:ascii="Calibri" w:hAnsi="Calibri" w:cs="Calibri"/>
          <w:color w:val="000000"/>
          <w:sz w:val="22"/>
          <w:szCs w:val="22"/>
        </w:rPr>
        <w:t>.</w:t>
      </w:r>
    </w:p>
    <w:p w:rsidR="00106987" w:rsidRDefault="00106987" w:rsidP="00301439">
      <w:pPr>
        <w:pStyle w:val="Odstavecseseznamem"/>
        <w:numPr>
          <w:ilvl w:val="0"/>
          <w:numId w:val="17"/>
        </w:numPr>
        <w:spacing w:after="240"/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910F3F">
        <w:rPr>
          <w:rFonts w:ascii="Calibri" w:hAnsi="Calibri" w:cs="Calibri"/>
          <w:color w:val="000000"/>
          <w:sz w:val="22"/>
          <w:szCs w:val="22"/>
        </w:rPr>
        <w:t xml:space="preserve">V případě prodlení </w:t>
      </w:r>
      <w:r w:rsidR="00BA7FED">
        <w:rPr>
          <w:rFonts w:ascii="Calibri" w:hAnsi="Calibri" w:cs="Calibri"/>
          <w:color w:val="000000"/>
          <w:sz w:val="22"/>
          <w:szCs w:val="22"/>
        </w:rPr>
        <w:t xml:space="preserve">prodávajícího s nástupem na </w:t>
      </w:r>
      <w:r w:rsidRPr="00910F3F">
        <w:rPr>
          <w:rFonts w:ascii="Calibri" w:hAnsi="Calibri" w:cs="Calibri"/>
          <w:color w:val="000000"/>
          <w:sz w:val="22"/>
          <w:szCs w:val="22"/>
        </w:rPr>
        <w:t> odstranění vad, které jsou obsaženy v soupisu vad a nedodělků</w:t>
      </w:r>
      <w:r w:rsidR="00BA7FED">
        <w:rPr>
          <w:rFonts w:ascii="Calibri" w:hAnsi="Calibri" w:cs="Calibri"/>
          <w:color w:val="000000"/>
          <w:sz w:val="22"/>
          <w:szCs w:val="22"/>
        </w:rPr>
        <w:t xml:space="preserve"> v P</w:t>
      </w:r>
      <w:r w:rsidRPr="00910F3F">
        <w:rPr>
          <w:rFonts w:ascii="Calibri" w:hAnsi="Calibri" w:cs="Calibri"/>
          <w:color w:val="000000"/>
          <w:sz w:val="22"/>
          <w:szCs w:val="22"/>
        </w:rPr>
        <w:t>rotokolu o předání a převzetí</w:t>
      </w:r>
      <w:r w:rsidR="00BA7FED">
        <w:rPr>
          <w:rFonts w:ascii="Calibri" w:hAnsi="Calibri" w:cs="Calibri"/>
          <w:color w:val="000000"/>
          <w:sz w:val="22"/>
          <w:szCs w:val="22"/>
        </w:rPr>
        <w:t xml:space="preserve"> předmětu koupě, </w:t>
      </w:r>
      <w:r w:rsidRPr="00910F3F">
        <w:rPr>
          <w:rFonts w:ascii="Calibri" w:hAnsi="Calibri" w:cs="Calibri"/>
          <w:color w:val="000000"/>
          <w:sz w:val="22"/>
          <w:szCs w:val="22"/>
        </w:rPr>
        <w:t xml:space="preserve">je </w:t>
      </w:r>
      <w:r w:rsidR="00BA7FED">
        <w:rPr>
          <w:rFonts w:ascii="Calibri" w:hAnsi="Calibri" w:cs="Calibri"/>
          <w:color w:val="000000"/>
          <w:sz w:val="22"/>
          <w:szCs w:val="22"/>
        </w:rPr>
        <w:t xml:space="preserve">prodávající </w:t>
      </w:r>
      <w:r w:rsidRPr="00910F3F">
        <w:rPr>
          <w:rFonts w:ascii="Calibri" w:hAnsi="Calibri" w:cs="Calibri"/>
          <w:color w:val="000000"/>
          <w:sz w:val="22"/>
          <w:szCs w:val="22"/>
        </w:rPr>
        <w:t xml:space="preserve"> povinen zaplatit smluvní pokutu ve výši </w:t>
      </w:r>
      <w:r w:rsidR="00152EBF" w:rsidRPr="000C333B">
        <w:rPr>
          <w:rFonts w:ascii="Calibri" w:hAnsi="Calibri" w:cs="Calibri"/>
          <w:color w:val="000000"/>
          <w:sz w:val="22"/>
          <w:szCs w:val="22"/>
        </w:rPr>
        <w:t>1</w:t>
      </w:r>
      <w:r w:rsidR="000C333B" w:rsidRPr="000C333B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0C333B">
        <w:rPr>
          <w:rFonts w:ascii="Calibri" w:hAnsi="Calibri" w:cs="Calibri"/>
          <w:color w:val="000000"/>
          <w:sz w:val="22"/>
          <w:szCs w:val="22"/>
        </w:rPr>
        <w:t>000 CZK</w:t>
      </w:r>
      <w:r w:rsidRPr="00910F3F">
        <w:rPr>
          <w:rFonts w:ascii="Calibri" w:hAnsi="Calibri" w:cs="Calibri"/>
          <w:color w:val="000000"/>
          <w:sz w:val="22"/>
          <w:szCs w:val="22"/>
        </w:rPr>
        <w:t xml:space="preserve"> za každou vadu a každý den prodlení do jejich úplného odstranění</w:t>
      </w:r>
      <w:r w:rsidR="00152EBF">
        <w:rPr>
          <w:rFonts w:ascii="Calibri" w:hAnsi="Calibri" w:cs="Calibri"/>
          <w:color w:val="000000"/>
          <w:sz w:val="22"/>
          <w:szCs w:val="22"/>
        </w:rPr>
        <w:t>.</w:t>
      </w:r>
      <w:r w:rsidR="00BA7FED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152EBF" w:rsidRDefault="00152EBF" w:rsidP="00BA7FED">
      <w:pPr>
        <w:pStyle w:val="Odstavecseseznamem"/>
        <w:numPr>
          <w:ilvl w:val="0"/>
          <w:numId w:val="17"/>
        </w:numPr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V případě prodlení prodávajícího s odstraněním vad reklamovaných v záruční době je prodávající povinen zaplatit smluvní pokutu ve výši 5</w:t>
      </w:r>
      <w:r w:rsidR="000C333B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000 CZK za každou reklamovanou vadu a každý den prodlení. </w:t>
      </w:r>
    </w:p>
    <w:p w:rsidR="00106987" w:rsidRPr="00910F3F" w:rsidRDefault="00106987" w:rsidP="00301439">
      <w:pPr>
        <w:pStyle w:val="Odstavecseseznamem"/>
        <w:numPr>
          <w:ilvl w:val="0"/>
          <w:numId w:val="17"/>
        </w:numPr>
        <w:spacing w:before="240" w:after="240"/>
        <w:ind w:left="714" w:hanging="357"/>
        <w:contextualSpacing w:val="0"/>
        <w:rPr>
          <w:rFonts w:ascii="Calibri" w:hAnsi="Calibri" w:cs="Calibri"/>
          <w:color w:val="000000"/>
          <w:sz w:val="22"/>
          <w:szCs w:val="22"/>
        </w:rPr>
      </w:pPr>
      <w:r w:rsidRPr="00910F3F">
        <w:rPr>
          <w:rFonts w:ascii="Calibri" w:hAnsi="Calibri" w:cs="Calibri"/>
          <w:color w:val="000000"/>
          <w:sz w:val="22"/>
          <w:szCs w:val="22"/>
        </w:rPr>
        <w:t>Zaplacením smluvní pokuty není omezeno právo na náhradu škody z téhož titulu.</w:t>
      </w:r>
    </w:p>
    <w:p w:rsidR="00106987" w:rsidRPr="00910F3F" w:rsidRDefault="00AB4FE8" w:rsidP="00017FBA">
      <w:pPr>
        <w:pStyle w:val="Odstavecseseznamem"/>
        <w:numPr>
          <w:ilvl w:val="0"/>
          <w:numId w:val="17"/>
        </w:numPr>
        <w:spacing w:after="240"/>
        <w:ind w:left="714" w:hanging="357"/>
        <w:contextualSpacing w:val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Kupující</w:t>
      </w:r>
      <w:r w:rsidR="00106987" w:rsidRPr="00910F3F">
        <w:rPr>
          <w:rFonts w:ascii="Calibri" w:hAnsi="Calibri" w:cs="Calibri"/>
          <w:color w:val="000000"/>
          <w:sz w:val="22"/>
          <w:szCs w:val="22"/>
        </w:rPr>
        <w:t xml:space="preserve"> je oprávněn započíst smluvní pokuty proti pohledávce </w:t>
      </w:r>
      <w:r>
        <w:rPr>
          <w:rFonts w:ascii="Calibri" w:hAnsi="Calibri" w:cs="Calibri"/>
          <w:color w:val="000000"/>
          <w:sz w:val="22"/>
          <w:szCs w:val="22"/>
        </w:rPr>
        <w:t>prodávajícího</w:t>
      </w:r>
      <w:r w:rsidR="00106987" w:rsidRPr="00910F3F">
        <w:rPr>
          <w:rFonts w:ascii="Calibri" w:hAnsi="Calibri" w:cs="Calibri"/>
          <w:color w:val="000000"/>
          <w:sz w:val="22"/>
          <w:szCs w:val="22"/>
        </w:rPr>
        <w:t>.</w:t>
      </w:r>
    </w:p>
    <w:p w:rsidR="00106987" w:rsidRPr="00AB4FE8" w:rsidRDefault="00106987" w:rsidP="00AB4FE8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200"/>
        <w:contextualSpacing w:val="0"/>
        <w:jc w:val="center"/>
        <w:rPr>
          <w:rStyle w:val="Nadpis1Char"/>
          <w:rFonts w:eastAsiaTheme="minorEastAsia"/>
          <w:sz w:val="28"/>
          <w:szCs w:val="28"/>
          <w:lang w:val="cs-CZ"/>
        </w:rPr>
      </w:pPr>
      <w:r w:rsidRPr="00AB4FE8">
        <w:rPr>
          <w:rStyle w:val="Nadpis1Char"/>
          <w:rFonts w:eastAsiaTheme="minorEastAsia"/>
          <w:sz w:val="28"/>
          <w:szCs w:val="28"/>
          <w:lang w:val="cs-CZ"/>
        </w:rPr>
        <w:t xml:space="preserve">Odstoupení od </w:t>
      </w:r>
      <w:r w:rsidR="00573EFE">
        <w:rPr>
          <w:rStyle w:val="Nadpis1Char"/>
          <w:rFonts w:eastAsiaTheme="minorEastAsia"/>
          <w:sz w:val="28"/>
          <w:szCs w:val="28"/>
          <w:lang w:val="cs-CZ"/>
        </w:rPr>
        <w:t>s</w:t>
      </w:r>
      <w:r w:rsidRPr="00AB4FE8">
        <w:rPr>
          <w:rStyle w:val="Nadpis1Char"/>
          <w:rFonts w:eastAsiaTheme="minorEastAsia"/>
          <w:sz w:val="28"/>
          <w:szCs w:val="28"/>
          <w:lang w:val="cs-CZ"/>
        </w:rPr>
        <w:t>mlouvy</w:t>
      </w:r>
    </w:p>
    <w:p w:rsidR="00106987" w:rsidRPr="00910F3F" w:rsidRDefault="00AB4FE8" w:rsidP="00017FBA">
      <w:pPr>
        <w:pStyle w:val="Odstavecseseznamem"/>
        <w:numPr>
          <w:ilvl w:val="0"/>
          <w:numId w:val="18"/>
        </w:numPr>
        <w:spacing w:before="240" w:after="200"/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Od této s</w:t>
      </w:r>
      <w:r w:rsidR="00106987" w:rsidRPr="00910F3F">
        <w:rPr>
          <w:rFonts w:ascii="Calibri" w:hAnsi="Calibri" w:cs="Calibri"/>
          <w:color w:val="000000"/>
          <w:sz w:val="22"/>
          <w:szCs w:val="22"/>
        </w:rPr>
        <w:t>mlouvy může odstoupit kterákoliv smluvní strana z dův</w:t>
      </w:r>
      <w:r>
        <w:rPr>
          <w:rFonts w:ascii="Calibri" w:hAnsi="Calibri" w:cs="Calibri"/>
          <w:color w:val="000000"/>
          <w:sz w:val="22"/>
          <w:szCs w:val="22"/>
        </w:rPr>
        <w:t>odu podstatného porušení této s</w:t>
      </w:r>
      <w:r w:rsidR="00106987" w:rsidRPr="00910F3F">
        <w:rPr>
          <w:rFonts w:ascii="Calibri" w:hAnsi="Calibri" w:cs="Calibri"/>
          <w:color w:val="000000"/>
          <w:sz w:val="22"/>
          <w:szCs w:val="22"/>
        </w:rPr>
        <w:t>mlouvy druhou smluvní strano</w:t>
      </w:r>
      <w:r>
        <w:rPr>
          <w:rFonts w:ascii="Calibri" w:hAnsi="Calibri" w:cs="Calibri"/>
          <w:color w:val="000000"/>
          <w:sz w:val="22"/>
          <w:szCs w:val="22"/>
        </w:rPr>
        <w:t>u. Právní účinky odstoupení od s</w:t>
      </w:r>
      <w:r w:rsidR="00106987" w:rsidRPr="00910F3F">
        <w:rPr>
          <w:rFonts w:ascii="Calibri" w:hAnsi="Calibri" w:cs="Calibri"/>
          <w:color w:val="000000"/>
          <w:sz w:val="22"/>
          <w:szCs w:val="22"/>
        </w:rPr>
        <w:t xml:space="preserve">mlouvy nastávají dnem doručení oznámení o odstoupení druhé smluvní straně. Pro odstoupení platí </w:t>
      </w:r>
      <w:r>
        <w:rPr>
          <w:rFonts w:ascii="Calibri" w:hAnsi="Calibri" w:cs="Calibri"/>
          <w:color w:val="000000"/>
          <w:sz w:val="22"/>
          <w:szCs w:val="22"/>
        </w:rPr>
        <w:t xml:space="preserve">příslušná </w:t>
      </w:r>
      <w:r w:rsidR="00106987" w:rsidRPr="00910F3F">
        <w:rPr>
          <w:rFonts w:ascii="Calibri" w:hAnsi="Calibri" w:cs="Calibri"/>
          <w:color w:val="000000"/>
          <w:sz w:val="22"/>
          <w:szCs w:val="22"/>
        </w:rPr>
        <w:t xml:space="preserve">ustanovení </w:t>
      </w:r>
      <w:r>
        <w:rPr>
          <w:rFonts w:ascii="Calibri" w:hAnsi="Calibri" w:cs="Calibri"/>
          <w:color w:val="000000"/>
          <w:sz w:val="22"/>
          <w:szCs w:val="22"/>
        </w:rPr>
        <w:t xml:space="preserve">občanského zákoníku. </w:t>
      </w:r>
    </w:p>
    <w:p w:rsidR="00106987" w:rsidRPr="00910F3F" w:rsidRDefault="00106987" w:rsidP="00017FBA">
      <w:pPr>
        <w:pStyle w:val="Odstavecseseznamem"/>
        <w:numPr>
          <w:ilvl w:val="0"/>
          <w:numId w:val="18"/>
        </w:numPr>
        <w:spacing w:before="240" w:after="200"/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t xml:space="preserve"> </w:t>
      </w:r>
      <w:r w:rsidR="00AB4FE8">
        <w:rPr>
          <w:rFonts w:ascii="Calibri" w:hAnsi="Calibri" w:cs="Calibri"/>
          <w:color w:val="000000"/>
          <w:sz w:val="22"/>
          <w:szCs w:val="22"/>
        </w:rPr>
        <w:t>Podstatným porušením této s</w:t>
      </w:r>
      <w:r w:rsidRPr="00910F3F">
        <w:rPr>
          <w:rFonts w:ascii="Calibri" w:hAnsi="Calibri" w:cs="Calibri"/>
          <w:color w:val="000000"/>
          <w:sz w:val="22"/>
          <w:szCs w:val="22"/>
        </w:rPr>
        <w:t>mlouvy se rozumí zejména:</w:t>
      </w:r>
    </w:p>
    <w:p w:rsidR="00106987" w:rsidRDefault="00AB4FE8" w:rsidP="00017FBA">
      <w:pPr>
        <w:pStyle w:val="Odstavecseseznamem"/>
        <w:numPr>
          <w:ilvl w:val="0"/>
          <w:numId w:val="19"/>
        </w:numPr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Realizace předmětu koupě v rozporu s touto smlouvou</w:t>
      </w:r>
    </w:p>
    <w:p w:rsidR="00AB4FE8" w:rsidRDefault="00AB4FE8" w:rsidP="00017FBA">
      <w:pPr>
        <w:pStyle w:val="Odstavecseseznamem"/>
        <w:numPr>
          <w:ilvl w:val="0"/>
          <w:numId w:val="19"/>
        </w:numPr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Nesplnění technických podmínek předmětu koupě specifikovaných v zadávací dokumentaci </w:t>
      </w:r>
    </w:p>
    <w:p w:rsidR="00106987" w:rsidRPr="00371098" w:rsidRDefault="00106987" w:rsidP="00017FBA">
      <w:pPr>
        <w:pStyle w:val="Odstavecseseznamem"/>
        <w:numPr>
          <w:ilvl w:val="0"/>
          <w:numId w:val="19"/>
        </w:numPr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371098">
        <w:rPr>
          <w:rFonts w:ascii="Calibri" w:hAnsi="Calibri" w:cs="Calibri"/>
          <w:color w:val="000000"/>
          <w:sz w:val="22"/>
          <w:szCs w:val="22"/>
        </w:rPr>
        <w:t xml:space="preserve">Prodlení </w:t>
      </w:r>
      <w:r w:rsidR="00AB4FE8">
        <w:rPr>
          <w:rFonts w:ascii="Calibri" w:hAnsi="Calibri" w:cs="Calibri"/>
          <w:color w:val="000000"/>
          <w:sz w:val="22"/>
          <w:szCs w:val="22"/>
        </w:rPr>
        <w:t xml:space="preserve">prodávajícího s dodáním předmětu koupě </w:t>
      </w:r>
      <w:r w:rsidRPr="00371098">
        <w:rPr>
          <w:rFonts w:ascii="Calibri" w:hAnsi="Calibri" w:cs="Calibri"/>
          <w:color w:val="000000"/>
          <w:sz w:val="22"/>
          <w:szCs w:val="22"/>
        </w:rPr>
        <w:t>delším než 30 dní;</w:t>
      </w:r>
    </w:p>
    <w:p w:rsidR="00106987" w:rsidRDefault="00AB4FE8" w:rsidP="00017FBA">
      <w:pPr>
        <w:pStyle w:val="Odstavecseseznamem"/>
        <w:numPr>
          <w:ilvl w:val="0"/>
          <w:numId w:val="19"/>
        </w:numPr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Prodlení kupujícího s úhradou svých peněžitých závazků dle smlouvy delším jak 60 dní. </w:t>
      </w:r>
    </w:p>
    <w:p w:rsidR="00106987" w:rsidRPr="00AB4FE8" w:rsidRDefault="00106987" w:rsidP="00AB4FE8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200"/>
        <w:contextualSpacing w:val="0"/>
        <w:jc w:val="center"/>
        <w:rPr>
          <w:rStyle w:val="Nadpis1Char"/>
          <w:rFonts w:eastAsiaTheme="minorEastAsia"/>
          <w:sz w:val="28"/>
          <w:szCs w:val="28"/>
          <w:lang w:val="cs-CZ"/>
        </w:rPr>
      </w:pPr>
      <w:r w:rsidRPr="00AB4FE8">
        <w:rPr>
          <w:rStyle w:val="Nadpis1Char"/>
          <w:rFonts w:eastAsiaTheme="minorEastAsia"/>
          <w:sz w:val="28"/>
          <w:szCs w:val="28"/>
          <w:lang w:val="cs-CZ"/>
        </w:rPr>
        <w:t>Ochrana informací</w:t>
      </w:r>
    </w:p>
    <w:p w:rsidR="00106987" w:rsidRPr="00371098" w:rsidRDefault="00AB4FE8" w:rsidP="00017FBA">
      <w:pPr>
        <w:pStyle w:val="Odstavecseseznamem"/>
        <w:numPr>
          <w:ilvl w:val="0"/>
          <w:numId w:val="20"/>
        </w:numPr>
        <w:spacing w:before="240" w:after="200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Kupující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 má v souladu se zákonem číslo 106/1999 Sb., o svobodném přístupu k informacím, v platném znění, povinnost poskytnout informaci o rozsahu a příjemci prostředků z rozpočtu </w:t>
      </w:r>
      <w:r>
        <w:rPr>
          <w:rFonts w:ascii="Calibri" w:hAnsi="Calibri" w:cs="Calibri"/>
          <w:color w:val="000000"/>
          <w:sz w:val="22"/>
          <w:szCs w:val="22"/>
        </w:rPr>
        <w:t>kupujícího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, tj. zejména (nikoliv však pouze) informaci o ceně </w:t>
      </w:r>
      <w:r>
        <w:rPr>
          <w:rFonts w:ascii="Calibri" w:hAnsi="Calibri" w:cs="Calibri"/>
          <w:color w:val="000000"/>
          <w:sz w:val="22"/>
          <w:szCs w:val="22"/>
        </w:rPr>
        <w:t>předmětu koupě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 a náz</w:t>
      </w:r>
      <w:r>
        <w:rPr>
          <w:rFonts w:ascii="Calibri" w:hAnsi="Calibri" w:cs="Calibri"/>
          <w:color w:val="000000"/>
          <w:sz w:val="22"/>
          <w:szCs w:val="22"/>
        </w:rPr>
        <w:t>vu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 a sídl</w:t>
      </w:r>
      <w:r>
        <w:rPr>
          <w:rFonts w:ascii="Calibri" w:hAnsi="Calibri" w:cs="Calibri"/>
          <w:color w:val="000000"/>
          <w:sz w:val="22"/>
          <w:szCs w:val="22"/>
        </w:rPr>
        <w:t>a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prodávajícího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. </w:t>
      </w:r>
      <w:r w:rsidR="00F545B8">
        <w:rPr>
          <w:rFonts w:ascii="Calibri" w:hAnsi="Calibri" w:cs="Calibri"/>
          <w:color w:val="000000"/>
          <w:sz w:val="22"/>
          <w:szCs w:val="22"/>
        </w:rPr>
        <w:t>Prodávající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 prohlašuje, že je seznámen se skutečností, že poskytnutí těchto informací se dle citovaného zákona nepovažuje za porušení obchodního tajemství.</w:t>
      </w:r>
    </w:p>
    <w:p w:rsidR="00106987" w:rsidRPr="00371098" w:rsidRDefault="00F545B8" w:rsidP="00017FBA">
      <w:pPr>
        <w:pStyle w:val="Odstavecseseznamem"/>
        <w:numPr>
          <w:ilvl w:val="0"/>
          <w:numId w:val="20"/>
        </w:numPr>
        <w:spacing w:before="240" w:after="200"/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Prodávající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 a </w:t>
      </w:r>
      <w:r>
        <w:rPr>
          <w:rFonts w:ascii="Calibri" w:hAnsi="Calibri" w:cs="Calibri"/>
          <w:color w:val="000000"/>
          <w:sz w:val="22"/>
          <w:szCs w:val="22"/>
        </w:rPr>
        <w:t>kupující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 se zavazují, že obchodní technické informace, které jim byly svěřeny smluvním partnerem, nezpřístupní třetím osobám bez písemného souhlasu druhého smluvního partnera a neužijí těchto informací pro jiné účel</w:t>
      </w:r>
      <w:r>
        <w:rPr>
          <w:rFonts w:ascii="Calibri" w:hAnsi="Calibri" w:cs="Calibri"/>
          <w:color w:val="000000"/>
          <w:sz w:val="22"/>
          <w:szCs w:val="22"/>
        </w:rPr>
        <w:t>y než pro plnění předmětu této s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mlouvy </w:t>
      </w:r>
    </w:p>
    <w:p w:rsidR="00106987" w:rsidRPr="00371098" w:rsidRDefault="00F545B8" w:rsidP="00017FBA">
      <w:pPr>
        <w:pStyle w:val="Odstavecseseznamem"/>
        <w:numPr>
          <w:ilvl w:val="0"/>
          <w:numId w:val="20"/>
        </w:numPr>
        <w:spacing w:before="240" w:after="200"/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Prodávající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 je povinen při realizaci této </w:t>
      </w:r>
      <w:r>
        <w:rPr>
          <w:rFonts w:ascii="Calibri" w:hAnsi="Calibri" w:cs="Calibri"/>
          <w:color w:val="000000"/>
          <w:sz w:val="22"/>
          <w:szCs w:val="22"/>
        </w:rPr>
        <w:t>s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mlouvy náležitě respektovat práva k průmyslovému a duševnímu vlastnictví, které by mohla být v souvislosti s plněním této </w:t>
      </w:r>
      <w:r>
        <w:rPr>
          <w:rFonts w:ascii="Calibri" w:hAnsi="Calibri" w:cs="Calibri"/>
          <w:color w:val="000000"/>
          <w:sz w:val="22"/>
          <w:szCs w:val="22"/>
        </w:rPr>
        <w:t>s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mlouvy dotčena a nese plnou odpovědnost za vypořádání nároků všech třetích osob, které by mohly být v této souvislosti vzneseny. </w:t>
      </w:r>
      <w:r>
        <w:rPr>
          <w:rFonts w:ascii="Calibri" w:hAnsi="Calibri" w:cs="Calibri"/>
          <w:color w:val="000000"/>
          <w:sz w:val="22"/>
          <w:szCs w:val="22"/>
        </w:rPr>
        <w:t>Prodávající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 je povinen zajistit příslušnou právní ochranu uvedených práv i závazkových právních vztahů ke svým případným subdodavatelům.</w:t>
      </w:r>
    </w:p>
    <w:p w:rsidR="00106987" w:rsidRPr="00F545B8" w:rsidRDefault="00106987" w:rsidP="00F545B8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200"/>
        <w:contextualSpacing w:val="0"/>
        <w:jc w:val="center"/>
        <w:rPr>
          <w:rStyle w:val="Nadpis1Char"/>
          <w:rFonts w:eastAsiaTheme="minorEastAsia"/>
          <w:sz w:val="28"/>
          <w:szCs w:val="28"/>
          <w:lang w:val="cs-CZ"/>
        </w:rPr>
      </w:pPr>
      <w:r w:rsidRPr="00F545B8">
        <w:rPr>
          <w:rStyle w:val="Nadpis1Char"/>
          <w:rFonts w:eastAsiaTheme="minorEastAsia"/>
          <w:sz w:val="28"/>
          <w:szCs w:val="28"/>
          <w:lang w:val="cs-CZ"/>
        </w:rPr>
        <w:t>Závěrečná ustanovení</w:t>
      </w:r>
    </w:p>
    <w:p w:rsidR="00F545B8" w:rsidRPr="00371098" w:rsidRDefault="00F545B8" w:rsidP="00F545B8">
      <w:pPr>
        <w:pStyle w:val="Odstavecseseznamem"/>
        <w:numPr>
          <w:ilvl w:val="0"/>
          <w:numId w:val="21"/>
        </w:numPr>
        <w:spacing w:before="240" w:after="200"/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371098">
        <w:rPr>
          <w:rFonts w:ascii="Calibri" w:hAnsi="Calibri" w:cs="Calibri"/>
          <w:color w:val="000000"/>
          <w:sz w:val="22"/>
          <w:szCs w:val="22"/>
        </w:rPr>
        <w:t xml:space="preserve">Tuto </w:t>
      </w:r>
      <w:r w:rsidR="00573EFE">
        <w:rPr>
          <w:rFonts w:ascii="Calibri" w:hAnsi="Calibri" w:cs="Calibri"/>
          <w:color w:val="000000"/>
          <w:sz w:val="22"/>
          <w:szCs w:val="22"/>
        </w:rPr>
        <w:t>s</w:t>
      </w:r>
      <w:r w:rsidRPr="00371098">
        <w:rPr>
          <w:rFonts w:ascii="Calibri" w:hAnsi="Calibri" w:cs="Calibri"/>
          <w:color w:val="000000"/>
          <w:sz w:val="22"/>
          <w:szCs w:val="22"/>
        </w:rPr>
        <w:t xml:space="preserve">mlouvu lze měnit pouze písemnými dodatky, označenými jako dodatek s pořadovým číslem ke </w:t>
      </w:r>
      <w:r>
        <w:rPr>
          <w:rFonts w:ascii="Calibri" w:hAnsi="Calibri" w:cs="Calibri"/>
          <w:color w:val="000000"/>
          <w:sz w:val="22"/>
          <w:szCs w:val="22"/>
        </w:rPr>
        <w:t xml:space="preserve">k této kupní smlouvě </w:t>
      </w:r>
      <w:r w:rsidRPr="00371098">
        <w:rPr>
          <w:rFonts w:ascii="Calibri" w:hAnsi="Calibri" w:cs="Calibri"/>
          <w:color w:val="000000"/>
          <w:sz w:val="22"/>
          <w:szCs w:val="22"/>
        </w:rPr>
        <w:t>a potvrzenými oprávněnými zástupci obou smluvních stran.</w:t>
      </w:r>
    </w:p>
    <w:p w:rsidR="00106987" w:rsidRPr="00371098" w:rsidRDefault="00106987" w:rsidP="00017FBA">
      <w:pPr>
        <w:pStyle w:val="Odstavecseseznamem"/>
        <w:numPr>
          <w:ilvl w:val="0"/>
          <w:numId w:val="21"/>
        </w:numPr>
        <w:spacing w:before="240" w:after="200"/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371098">
        <w:rPr>
          <w:rFonts w:ascii="Calibri" w:hAnsi="Calibri" w:cs="Calibri"/>
          <w:color w:val="000000"/>
          <w:sz w:val="22"/>
          <w:szCs w:val="22"/>
        </w:rPr>
        <w:t xml:space="preserve">Změnu oprávněných osob nebo změnu rozsahu oprávnění těchto osob, stejně tak změnu </w:t>
      </w:r>
      <w:r w:rsidR="00F545B8">
        <w:rPr>
          <w:rFonts w:ascii="Calibri" w:hAnsi="Calibri" w:cs="Calibri"/>
          <w:color w:val="000000"/>
          <w:sz w:val="22"/>
          <w:szCs w:val="22"/>
        </w:rPr>
        <w:t>údajů uvedených v záhlaví této s</w:t>
      </w:r>
      <w:r w:rsidRPr="00371098">
        <w:rPr>
          <w:rFonts w:ascii="Calibri" w:hAnsi="Calibri" w:cs="Calibri"/>
          <w:color w:val="000000"/>
          <w:sz w:val="22"/>
          <w:szCs w:val="22"/>
        </w:rPr>
        <w:t>mlouvy je nutno oznámit druhé smluvní straně písemně. Účinnost má takováto změna dnem doručení.</w:t>
      </w:r>
    </w:p>
    <w:p w:rsidR="00106987" w:rsidRPr="00371098" w:rsidRDefault="00F545B8" w:rsidP="00017FBA">
      <w:pPr>
        <w:pStyle w:val="Odstavecseseznamem"/>
        <w:numPr>
          <w:ilvl w:val="0"/>
          <w:numId w:val="21"/>
        </w:numPr>
        <w:spacing w:before="240" w:after="200"/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Prodávající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 není oprávněn převést bez předchozího písemného souhlasu </w:t>
      </w:r>
      <w:r>
        <w:rPr>
          <w:rFonts w:ascii="Calibri" w:hAnsi="Calibri" w:cs="Calibri"/>
          <w:color w:val="000000"/>
          <w:sz w:val="22"/>
          <w:szCs w:val="22"/>
        </w:rPr>
        <w:t>kupujícího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 xml:space="preserve"> svá práva</w:t>
      </w:r>
      <w:r>
        <w:rPr>
          <w:rFonts w:ascii="Calibri" w:hAnsi="Calibri" w:cs="Calibri"/>
          <w:color w:val="000000"/>
          <w:sz w:val="22"/>
          <w:szCs w:val="22"/>
        </w:rPr>
        <w:t xml:space="preserve"> a závazky, vyplývající z této s</w:t>
      </w:r>
      <w:r w:rsidR="00106987" w:rsidRPr="00371098">
        <w:rPr>
          <w:rFonts w:ascii="Calibri" w:hAnsi="Calibri" w:cs="Calibri"/>
          <w:color w:val="000000"/>
          <w:sz w:val="22"/>
          <w:szCs w:val="22"/>
        </w:rPr>
        <w:t>mlouvy na třetí osobu.</w:t>
      </w:r>
    </w:p>
    <w:p w:rsidR="00F545B8" w:rsidRPr="00371098" w:rsidRDefault="00F545B8" w:rsidP="00F545B8">
      <w:pPr>
        <w:pStyle w:val="Odstavecseseznamem"/>
        <w:numPr>
          <w:ilvl w:val="0"/>
          <w:numId w:val="21"/>
        </w:numPr>
        <w:spacing w:before="240" w:after="240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Prodávající</w:t>
      </w:r>
      <w:r w:rsidRPr="00371098">
        <w:rPr>
          <w:rFonts w:ascii="Calibri" w:hAnsi="Calibri" w:cs="Calibri"/>
          <w:color w:val="000000"/>
          <w:sz w:val="22"/>
          <w:szCs w:val="22"/>
        </w:rPr>
        <w:t xml:space="preserve"> bere na vědomí, že</w:t>
      </w:r>
      <w:r>
        <w:rPr>
          <w:rFonts w:ascii="Calibri" w:hAnsi="Calibri" w:cs="Calibri"/>
          <w:color w:val="000000"/>
          <w:sz w:val="22"/>
          <w:szCs w:val="22"/>
        </w:rPr>
        <w:t xml:space="preserve"> je </w:t>
      </w:r>
      <w:r w:rsidRPr="00371098">
        <w:rPr>
          <w:rFonts w:ascii="Calibri" w:hAnsi="Calibri" w:cs="Calibri"/>
          <w:color w:val="000000"/>
          <w:sz w:val="22"/>
          <w:szCs w:val="22"/>
        </w:rPr>
        <w:t>v souladu s § 2</w:t>
      </w:r>
      <w:r>
        <w:rPr>
          <w:rFonts w:ascii="Calibri" w:hAnsi="Calibri" w:cs="Calibri"/>
          <w:color w:val="000000"/>
          <w:sz w:val="22"/>
          <w:szCs w:val="22"/>
        </w:rPr>
        <w:t xml:space="preserve">, písm. </w:t>
      </w:r>
      <w:r w:rsidRPr="00371098">
        <w:rPr>
          <w:rFonts w:ascii="Calibri" w:hAnsi="Calibri" w:cs="Calibri"/>
          <w:color w:val="000000"/>
          <w:sz w:val="22"/>
          <w:szCs w:val="22"/>
        </w:rPr>
        <w:t>e) zákona č. 320/ 2001 Sb., o finanční kontrole ve veřejné správě osobou povinnou spolupůsobit při výkonu finanční kontroly</w:t>
      </w:r>
      <w:r>
        <w:rPr>
          <w:rFonts w:ascii="Calibri" w:hAnsi="Calibri" w:cs="Calibri"/>
          <w:color w:val="000000"/>
          <w:sz w:val="22"/>
          <w:szCs w:val="22"/>
        </w:rPr>
        <w:t xml:space="preserve"> a všechny své povinnosti z této skutečnosti vyplývající prodávající bezvýhradně přijímá</w:t>
      </w:r>
      <w:r w:rsidRPr="00371098">
        <w:rPr>
          <w:rFonts w:ascii="Calibri" w:hAnsi="Calibri" w:cs="Calibri"/>
          <w:color w:val="000000"/>
          <w:sz w:val="22"/>
          <w:szCs w:val="22"/>
        </w:rPr>
        <w:t>.</w:t>
      </w:r>
    </w:p>
    <w:p w:rsidR="00106987" w:rsidRPr="00371098" w:rsidRDefault="00106987" w:rsidP="00017FBA">
      <w:pPr>
        <w:pStyle w:val="Odstavecseseznamem"/>
        <w:numPr>
          <w:ilvl w:val="0"/>
          <w:numId w:val="21"/>
        </w:numPr>
        <w:spacing w:before="240" w:after="200"/>
        <w:ind w:left="714" w:hanging="357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371098">
        <w:rPr>
          <w:rFonts w:ascii="Calibri" w:hAnsi="Calibri" w:cs="Calibri"/>
          <w:color w:val="000000"/>
          <w:sz w:val="22"/>
          <w:szCs w:val="22"/>
        </w:rPr>
        <w:t xml:space="preserve">Tato </w:t>
      </w:r>
      <w:r w:rsidR="00F545B8">
        <w:rPr>
          <w:rFonts w:ascii="Calibri" w:hAnsi="Calibri" w:cs="Calibri"/>
          <w:color w:val="000000"/>
          <w:sz w:val="22"/>
          <w:szCs w:val="22"/>
        </w:rPr>
        <w:t>s</w:t>
      </w:r>
      <w:r w:rsidRPr="00371098">
        <w:rPr>
          <w:rFonts w:ascii="Calibri" w:hAnsi="Calibri" w:cs="Calibri"/>
          <w:color w:val="000000"/>
          <w:sz w:val="22"/>
          <w:szCs w:val="22"/>
        </w:rPr>
        <w:t>mlouva je vyhotovena v </w:t>
      </w:r>
      <w:r w:rsidR="00F545B8">
        <w:rPr>
          <w:rFonts w:ascii="Calibri" w:hAnsi="Calibri" w:cs="Calibri"/>
          <w:color w:val="000000"/>
          <w:sz w:val="22"/>
          <w:szCs w:val="22"/>
        </w:rPr>
        <w:t>4</w:t>
      </w:r>
      <w:r w:rsidRPr="00371098">
        <w:rPr>
          <w:rFonts w:ascii="Calibri" w:hAnsi="Calibri" w:cs="Calibri"/>
          <w:color w:val="000000"/>
          <w:sz w:val="22"/>
          <w:szCs w:val="22"/>
        </w:rPr>
        <w:t xml:space="preserve"> stejnopisech, z nichž </w:t>
      </w:r>
      <w:r w:rsidR="00F545B8">
        <w:rPr>
          <w:rFonts w:ascii="Calibri" w:hAnsi="Calibri" w:cs="Calibri"/>
          <w:color w:val="000000"/>
          <w:sz w:val="22"/>
          <w:szCs w:val="22"/>
        </w:rPr>
        <w:t>2</w:t>
      </w:r>
      <w:r w:rsidRPr="00371098">
        <w:rPr>
          <w:rFonts w:ascii="Calibri" w:hAnsi="Calibri" w:cs="Calibri"/>
          <w:color w:val="000000"/>
          <w:sz w:val="22"/>
          <w:szCs w:val="22"/>
        </w:rPr>
        <w:t xml:space="preserve"> obdrží </w:t>
      </w:r>
      <w:r w:rsidR="00F545B8">
        <w:rPr>
          <w:rFonts w:ascii="Calibri" w:hAnsi="Calibri" w:cs="Calibri"/>
          <w:color w:val="000000"/>
          <w:sz w:val="22"/>
          <w:szCs w:val="22"/>
        </w:rPr>
        <w:t>prodávající</w:t>
      </w:r>
      <w:r w:rsidRPr="00371098">
        <w:rPr>
          <w:rFonts w:ascii="Calibri" w:hAnsi="Calibri" w:cs="Calibri"/>
          <w:color w:val="000000"/>
          <w:sz w:val="22"/>
          <w:szCs w:val="22"/>
        </w:rPr>
        <w:t xml:space="preserve"> a 2 </w:t>
      </w:r>
      <w:r w:rsidR="00F545B8">
        <w:rPr>
          <w:rFonts w:ascii="Calibri" w:hAnsi="Calibri" w:cs="Calibri"/>
          <w:color w:val="000000"/>
          <w:sz w:val="22"/>
          <w:szCs w:val="22"/>
        </w:rPr>
        <w:t>kupující</w:t>
      </w:r>
      <w:r w:rsidRPr="00371098">
        <w:rPr>
          <w:rFonts w:ascii="Calibri" w:hAnsi="Calibri" w:cs="Calibri"/>
          <w:color w:val="000000"/>
          <w:sz w:val="22"/>
          <w:szCs w:val="22"/>
        </w:rPr>
        <w:t>, přičemž podpisy oprávněných zástupců smluvních stran jsou opatřeny všechny její strany.</w:t>
      </w:r>
    </w:p>
    <w:p w:rsidR="00706251" w:rsidRDefault="00F545B8" w:rsidP="00017FBA">
      <w:pPr>
        <w:pStyle w:val="Odstavecseseznamem"/>
        <w:numPr>
          <w:ilvl w:val="0"/>
          <w:numId w:val="22"/>
        </w:numPr>
        <w:spacing w:before="240" w:after="240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706251">
        <w:rPr>
          <w:rFonts w:ascii="Calibri" w:hAnsi="Calibri" w:cs="Calibri"/>
          <w:color w:val="000000"/>
          <w:sz w:val="22"/>
          <w:szCs w:val="22"/>
        </w:rPr>
        <w:t>Tato s</w:t>
      </w:r>
      <w:r w:rsidR="00106987" w:rsidRPr="00706251">
        <w:rPr>
          <w:rFonts w:ascii="Calibri" w:hAnsi="Calibri" w:cs="Calibri"/>
          <w:color w:val="000000"/>
          <w:sz w:val="22"/>
          <w:szCs w:val="22"/>
        </w:rPr>
        <w:t>mlouva nabývá platnosti</w:t>
      </w:r>
      <w:r w:rsidR="00706251" w:rsidRPr="00706251">
        <w:rPr>
          <w:rFonts w:ascii="Calibri" w:hAnsi="Calibri" w:cs="Calibri"/>
          <w:color w:val="000000"/>
          <w:sz w:val="22"/>
          <w:szCs w:val="22"/>
        </w:rPr>
        <w:t xml:space="preserve"> a účinnosti</w:t>
      </w:r>
      <w:r w:rsidR="00106987" w:rsidRPr="00706251">
        <w:rPr>
          <w:rFonts w:ascii="Calibri" w:hAnsi="Calibri" w:cs="Calibri"/>
          <w:color w:val="000000"/>
          <w:sz w:val="22"/>
          <w:szCs w:val="22"/>
        </w:rPr>
        <w:t xml:space="preserve"> dnem podpisu oprávněných zástupců smluvních stran</w:t>
      </w:r>
      <w:r w:rsidR="00706251" w:rsidRPr="00706251">
        <w:rPr>
          <w:rFonts w:ascii="Calibri" w:hAnsi="Calibri" w:cs="Calibri"/>
          <w:color w:val="000000"/>
          <w:sz w:val="22"/>
          <w:szCs w:val="22"/>
        </w:rPr>
        <w:t>.</w:t>
      </w:r>
    </w:p>
    <w:p w:rsidR="00106987" w:rsidRPr="00706251" w:rsidRDefault="00106987" w:rsidP="00017FBA">
      <w:pPr>
        <w:pStyle w:val="Odstavecseseznamem"/>
        <w:numPr>
          <w:ilvl w:val="0"/>
          <w:numId w:val="22"/>
        </w:numPr>
        <w:spacing w:before="240" w:after="240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706251">
        <w:rPr>
          <w:rFonts w:ascii="Calibri" w:hAnsi="Calibri" w:cs="Calibri"/>
          <w:color w:val="000000"/>
          <w:sz w:val="22"/>
          <w:szCs w:val="22"/>
        </w:rPr>
        <w:t>Nedílnou součástí této Smlouvy j</w:t>
      </w:r>
      <w:r w:rsidR="00152EBF" w:rsidRPr="00706251">
        <w:rPr>
          <w:rFonts w:ascii="Calibri" w:hAnsi="Calibri" w:cs="Calibri"/>
          <w:color w:val="000000"/>
          <w:sz w:val="22"/>
          <w:szCs w:val="22"/>
        </w:rPr>
        <w:t>e</w:t>
      </w:r>
      <w:r w:rsidRPr="00706251">
        <w:rPr>
          <w:rFonts w:ascii="Calibri" w:hAnsi="Calibri" w:cs="Calibri"/>
          <w:color w:val="000000"/>
          <w:sz w:val="22"/>
          <w:szCs w:val="22"/>
        </w:rPr>
        <w:t xml:space="preserve"> příloh</w:t>
      </w:r>
      <w:r w:rsidR="00152EBF" w:rsidRPr="00706251">
        <w:rPr>
          <w:rFonts w:ascii="Calibri" w:hAnsi="Calibri" w:cs="Calibri"/>
          <w:color w:val="000000"/>
          <w:sz w:val="22"/>
          <w:szCs w:val="22"/>
        </w:rPr>
        <w:t>a č.1 – Nabídka prodávajícího ze dne ……………….</w:t>
      </w:r>
    </w:p>
    <w:p w:rsidR="00106987" w:rsidRPr="00371098" w:rsidRDefault="00106987" w:rsidP="00923A42">
      <w:pPr>
        <w:pStyle w:val="Odstavecseseznamem"/>
        <w:numPr>
          <w:ilvl w:val="0"/>
          <w:numId w:val="22"/>
        </w:numPr>
        <w:spacing w:before="240" w:after="200" w:line="276" w:lineRule="auto"/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371098">
        <w:rPr>
          <w:rFonts w:ascii="Calibri" w:hAnsi="Calibri" w:cs="Calibri"/>
          <w:color w:val="000000"/>
          <w:sz w:val="22"/>
          <w:szCs w:val="22"/>
        </w:rPr>
        <w:t xml:space="preserve">Smluvní strany se dohodly, že jejich vztahy touto smlouvou neupravené se řídí příslušnými ustanoveními </w:t>
      </w:r>
      <w:r w:rsidR="00923A42">
        <w:rPr>
          <w:rFonts w:ascii="Calibri" w:hAnsi="Calibri" w:cs="Calibri"/>
          <w:color w:val="000000"/>
          <w:sz w:val="22"/>
          <w:szCs w:val="22"/>
        </w:rPr>
        <w:t>občanského zákoníku</w:t>
      </w:r>
      <w:r w:rsidRPr="00371098">
        <w:rPr>
          <w:rFonts w:ascii="Calibri" w:hAnsi="Calibri" w:cs="Calibri"/>
          <w:color w:val="000000"/>
          <w:sz w:val="22"/>
          <w:szCs w:val="22"/>
        </w:rPr>
        <w:t>.</w:t>
      </w:r>
    </w:p>
    <w:p w:rsidR="00106987" w:rsidRPr="00371098" w:rsidRDefault="00106987" w:rsidP="00017FBA">
      <w:pPr>
        <w:pStyle w:val="Odstavecseseznamem"/>
        <w:numPr>
          <w:ilvl w:val="0"/>
          <w:numId w:val="22"/>
        </w:numPr>
        <w:contextualSpacing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371098">
        <w:rPr>
          <w:rFonts w:ascii="Calibri" w:hAnsi="Calibri" w:cs="Calibri"/>
          <w:color w:val="000000"/>
          <w:sz w:val="22"/>
          <w:szCs w:val="22"/>
        </w:rPr>
        <w:t>Smluvní strany shodně a výslovně prohlašují, že došlo k dohodě o celém obsahu podmínek. Na důkaz souhlasu připojují zástupci smluvních stran své vlastnoruční podpisy, jak následuje.</w:t>
      </w:r>
    </w:p>
    <w:p w:rsidR="00106987" w:rsidRPr="00371098" w:rsidRDefault="00106987" w:rsidP="00106987">
      <w:pPr>
        <w:spacing w:before="240"/>
        <w:rPr>
          <w:rFonts w:ascii="Calibri" w:hAnsi="Calibri" w:cs="Calibri"/>
          <w:color w:val="000000"/>
          <w:sz w:val="22"/>
          <w:szCs w:val="22"/>
        </w:rPr>
      </w:pPr>
      <w:r w:rsidRPr="00371098">
        <w:rPr>
          <w:rFonts w:ascii="Calibri" w:hAnsi="Calibri" w:cs="Calibri"/>
          <w:color w:val="000000"/>
          <w:sz w:val="22"/>
          <w:szCs w:val="22"/>
        </w:rPr>
        <w:t>V Oslavanech dne  ………………………</w:t>
      </w:r>
      <w:r w:rsidRPr="00371098">
        <w:rPr>
          <w:rFonts w:ascii="Calibri" w:hAnsi="Calibri" w:cs="Calibri"/>
          <w:color w:val="000000"/>
          <w:sz w:val="22"/>
          <w:szCs w:val="22"/>
        </w:rPr>
        <w:tab/>
      </w:r>
      <w:r w:rsidRPr="00371098">
        <w:rPr>
          <w:rFonts w:ascii="Calibri" w:hAnsi="Calibri" w:cs="Calibri"/>
          <w:color w:val="000000"/>
          <w:sz w:val="22"/>
          <w:szCs w:val="22"/>
        </w:rPr>
        <w:tab/>
      </w:r>
      <w:r w:rsidRPr="00371098">
        <w:rPr>
          <w:rFonts w:ascii="Calibri" w:hAnsi="Calibri" w:cs="Calibri"/>
          <w:color w:val="000000"/>
          <w:sz w:val="22"/>
          <w:szCs w:val="22"/>
        </w:rPr>
        <w:tab/>
        <w:t>V </w:t>
      </w:r>
      <w:r>
        <w:rPr>
          <w:rFonts w:ascii="Calibri" w:hAnsi="Calibri" w:cs="Calibri"/>
          <w:color w:val="000000"/>
          <w:sz w:val="22"/>
          <w:szCs w:val="22"/>
        </w:rPr>
        <w:t>………………………………. dne……….</w:t>
      </w:r>
    </w:p>
    <w:p w:rsidR="00106987" w:rsidRPr="00371098" w:rsidRDefault="00106987" w:rsidP="00106987">
      <w:pPr>
        <w:rPr>
          <w:rFonts w:ascii="Calibri" w:hAnsi="Calibri" w:cs="Calibri"/>
          <w:color w:val="000000"/>
          <w:sz w:val="22"/>
          <w:szCs w:val="22"/>
        </w:rPr>
      </w:pPr>
    </w:p>
    <w:p w:rsidR="00106987" w:rsidRDefault="00106987" w:rsidP="00106987">
      <w:pPr>
        <w:rPr>
          <w:rFonts w:ascii="Calibri" w:hAnsi="Calibri" w:cs="Calibri"/>
          <w:color w:val="000000"/>
          <w:sz w:val="22"/>
          <w:szCs w:val="22"/>
        </w:rPr>
      </w:pPr>
    </w:p>
    <w:p w:rsidR="009650F2" w:rsidRDefault="009650F2" w:rsidP="00106987">
      <w:pPr>
        <w:rPr>
          <w:rFonts w:ascii="Calibri" w:hAnsi="Calibri" w:cs="Calibri"/>
          <w:color w:val="000000"/>
          <w:sz w:val="22"/>
          <w:szCs w:val="22"/>
        </w:rPr>
      </w:pPr>
    </w:p>
    <w:p w:rsidR="009650F2" w:rsidRDefault="009650F2" w:rsidP="00106987">
      <w:pPr>
        <w:rPr>
          <w:rFonts w:ascii="Calibri" w:hAnsi="Calibri" w:cs="Calibri"/>
          <w:color w:val="000000"/>
          <w:sz w:val="22"/>
          <w:szCs w:val="22"/>
        </w:rPr>
      </w:pPr>
    </w:p>
    <w:p w:rsidR="009650F2" w:rsidRDefault="009650F2" w:rsidP="00106987">
      <w:pPr>
        <w:rPr>
          <w:rFonts w:ascii="Calibri" w:hAnsi="Calibri" w:cs="Calibri"/>
          <w:color w:val="000000"/>
          <w:sz w:val="22"/>
          <w:szCs w:val="22"/>
        </w:rPr>
      </w:pPr>
    </w:p>
    <w:p w:rsidR="009650F2" w:rsidRDefault="009650F2" w:rsidP="00106987">
      <w:pPr>
        <w:rPr>
          <w:rFonts w:ascii="Calibri" w:hAnsi="Calibri" w:cs="Calibri"/>
          <w:color w:val="000000"/>
          <w:sz w:val="22"/>
          <w:szCs w:val="22"/>
        </w:rPr>
      </w:pPr>
    </w:p>
    <w:p w:rsidR="009650F2" w:rsidRDefault="009650F2" w:rsidP="00106987">
      <w:pPr>
        <w:rPr>
          <w:rFonts w:ascii="Calibri" w:hAnsi="Calibri" w:cs="Calibri"/>
          <w:color w:val="000000"/>
          <w:sz w:val="22"/>
          <w:szCs w:val="22"/>
        </w:rPr>
      </w:pPr>
    </w:p>
    <w:p w:rsidR="009650F2" w:rsidRDefault="009650F2" w:rsidP="00106987">
      <w:pPr>
        <w:rPr>
          <w:rFonts w:ascii="Calibri" w:hAnsi="Calibri" w:cs="Calibri"/>
          <w:color w:val="000000"/>
          <w:sz w:val="22"/>
          <w:szCs w:val="22"/>
        </w:rPr>
      </w:pPr>
    </w:p>
    <w:p w:rsidR="009650F2" w:rsidRDefault="009650F2" w:rsidP="00106987">
      <w:pPr>
        <w:rPr>
          <w:rFonts w:ascii="Calibri" w:hAnsi="Calibri" w:cs="Calibri"/>
          <w:color w:val="000000"/>
          <w:sz w:val="22"/>
          <w:szCs w:val="22"/>
        </w:rPr>
      </w:pPr>
    </w:p>
    <w:p w:rsidR="009650F2" w:rsidRDefault="009650F2" w:rsidP="00106987">
      <w:pPr>
        <w:rPr>
          <w:rFonts w:ascii="Calibri" w:hAnsi="Calibri" w:cs="Calibri"/>
          <w:color w:val="000000"/>
          <w:sz w:val="22"/>
          <w:szCs w:val="22"/>
        </w:rPr>
      </w:pPr>
    </w:p>
    <w:p w:rsidR="00BA7E91" w:rsidRDefault="00106987">
      <w:pPr>
        <w:rPr>
          <w:rFonts w:ascii="Calibri" w:hAnsi="Calibri" w:cs="Calibri"/>
          <w:color w:val="000000"/>
          <w:sz w:val="22"/>
          <w:szCs w:val="22"/>
        </w:rPr>
      </w:pPr>
      <w:r w:rsidRPr="00371098">
        <w:rPr>
          <w:rFonts w:ascii="Calibri" w:hAnsi="Calibri" w:cs="Calibri"/>
          <w:color w:val="000000"/>
          <w:sz w:val="22"/>
          <w:szCs w:val="22"/>
        </w:rPr>
        <w:t xml:space="preserve">Za </w:t>
      </w:r>
      <w:r w:rsidR="00923A42">
        <w:rPr>
          <w:rFonts w:ascii="Calibri" w:hAnsi="Calibri" w:cs="Calibri"/>
          <w:color w:val="000000"/>
          <w:sz w:val="22"/>
          <w:szCs w:val="22"/>
        </w:rPr>
        <w:t>kupujícího</w:t>
      </w:r>
      <w:r w:rsidRPr="00371098">
        <w:rPr>
          <w:rFonts w:ascii="Calibri" w:hAnsi="Calibri" w:cs="Calibri"/>
          <w:color w:val="000000"/>
          <w:sz w:val="22"/>
          <w:szCs w:val="22"/>
        </w:rPr>
        <w:t>:</w:t>
      </w:r>
      <w:r w:rsidRPr="00371098">
        <w:rPr>
          <w:rFonts w:ascii="Calibri" w:hAnsi="Calibri" w:cs="Calibri"/>
          <w:color w:val="000000"/>
          <w:sz w:val="22"/>
          <w:szCs w:val="22"/>
        </w:rPr>
        <w:tab/>
      </w:r>
      <w:r w:rsidRPr="00371098">
        <w:rPr>
          <w:rFonts w:ascii="Calibri" w:hAnsi="Calibri" w:cs="Calibri"/>
          <w:color w:val="000000"/>
          <w:sz w:val="22"/>
          <w:szCs w:val="22"/>
        </w:rPr>
        <w:tab/>
      </w:r>
      <w:r w:rsidRPr="00371098">
        <w:rPr>
          <w:rFonts w:ascii="Calibri" w:hAnsi="Calibri" w:cs="Calibri"/>
          <w:color w:val="000000"/>
          <w:sz w:val="22"/>
          <w:szCs w:val="22"/>
        </w:rPr>
        <w:tab/>
      </w:r>
      <w:r w:rsidR="007E4B25">
        <w:rPr>
          <w:rFonts w:ascii="Calibri" w:hAnsi="Calibri" w:cs="Calibri"/>
          <w:color w:val="000000"/>
          <w:sz w:val="22"/>
          <w:szCs w:val="22"/>
        </w:rPr>
        <w:tab/>
      </w:r>
      <w:r w:rsidR="007E4B25">
        <w:rPr>
          <w:rFonts w:ascii="Calibri" w:hAnsi="Calibri" w:cs="Calibri"/>
          <w:color w:val="000000"/>
          <w:sz w:val="22"/>
          <w:szCs w:val="22"/>
        </w:rPr>
        <w:tab/>
      </w:r>
      <w:r w:rsidRPr="00371098">
        <w:rPr>
          <w:rFonts w:ascii="Calibri" w:hAnsi="Calibri" w:cs="Calibri"/>
          <w:color w:val="000000"/>
          <w:sz w:val="22"/>
          <w:szCs w:val="22"/>
        </w:rPr>
        <w:tab/>
      </w:r>
      <w:r w:rsidRPr="00371098">
        <w:rPr>
          <w:rFonts w:ascii="Calibri" w:hAnsi="Calibri" w:cs="Calibri"/>
          <w:color w:val="000000"/>
          <w:sz w:val="22"/>
          <w:szCs w:val="22"/>
        </w:rPr>
        <w:tab/>
      </w:r>
      <w:r w:rsidR="00923A42">
        <w:rPr>
          <w:rFonts w:ascii="Calibri" w:hAnsi="Calibri" w:cs="Calibri"/>
          <w:color w:val="000000"/>
          <w:sz w:val="22"/>
          <w:szCs w:val="22"/>
        </w:rPr>
        <w:tab/>
      </w:r>
      <w:r w:rsidRPr="00371098">
        <w:rPr>
          <w:rFonts w:ascii="Calibri" w:hAnsi="Calibri" w:cs="Calibri"/>
          <w:color w:val="000000"/>
          <w:sz w:val="22"/>
          <w:szCs w:val="22"/>
        </w:rPr>
        <w:t xml:space="preserve">Za </w:t>
      </w:r>
      <w:r w:rsidR="00923A42">
        <w:rPr>
          <w:rFonts w:ascii="Calibri" w:hAnsi="Calibri" w:cs="Calibri"/>
          <w:color w:val="000000"/>
          <w:sz w:val="22"/>
          <w:szCs w:val="22"/>
        </w:rPr>
        <w:t>prodávajícího</w:t>
      </w:r>
      <w:r w:rsidR="00573EFE">
        <w:rPr>
          <w:rFonts w:ascii="Calibri" w:hAnsi="Calibri" w:cs="Calibri"/>
          <w:color w:val="000000"/>
          <w:sz w:val="22"/>
          <w:szCs w:val="22"/>
        </w:rPr>
        <w:t>:</w:t>
      </w:r>
    </w:p>
    <w:p w:rsidR="00027A7E" w:rsidRDefault="00027A7E">
      <w:pPr>
        <w:rPr>
          <w:rFonts w:ascii="Calibri" w:hAnsi="Calibri" w:cs="Calibri"/>
          <w:color w:val="000000"/>
          <w:sz w:val="22"/>
          <w:szCs w:val="22"/>
        </w:rPr>
      </w:pPr>
    </w:p>
    <w:p w:rsidR="00027A7E" w:rsidRDefault="00027A7E">
      <w:pPr>
        <w:rPr>
          <w:rFonts w:ascii="Arial" w:hAnsi="Arial" w:cs="Arial"/>
          <w:i/>
        </w:rPr>
        <w:sectPr w:rsidR="00027A7E" w:rsidSect="00027A7E">
          <w:headerReference w:type="default" r:id="rId13"/>
          <w:footerReference w:type="default" r:id="rId14"/>
          <w:pgSz w:w="11906" w:h="16838" w:code="9"/>
          <w:pgMar w:top="1440" w:right="1077" w:bottom="1440" w:left="1077" w:header="709" w:footer="709" w:gutter="0"/>
          <w:cols w:space="708"/>
          <w:docGrid w:linePitch="360"/>
        </w:sectPr>
      </w:pPr>
    </w:p>
    <w:p w:rsidR="00027A7E" w:rsidRDefault="00027A7E">
      <w:pPr>
        <w:rPr>
          <w:rFonts w:ascii="Arial" w:hAnsi="Arial" w:cs="Arial"/>
          <w:i/>
        </w:rPr>
      </w:pPr>
    </w:p>
    <w:p w:rsidR="00027A7E" w:rsidRDefault="00027A7E">
      <w:pPr>
        <w:rPr>
          <w:rFonts w:ascii="Arial" w:hAnsi="Arial" w:cs="Arial"/>
          <w:i/>
        </w:rPr>
      </w:pPr>
      <w:r w:rsidRPr="001F18B8">
        <w:rPr>
          <w:rFonts w:ascii="Arial" w:hAnsi="Arial" w:cs="Arial"/>
          <w:i/>
        </w:rPr>
        <w:t xml:space="preserve">Příloha č. </w:t>
      </w:r>
      <w:r>
        <w:rPr>
          <w:rFonts w:ascii="Arial" w:hAnsi="Arial" w:cs="Arial"/>
          <w:i/>
        </w:rPr>
        <w:t>5:</w:t>
      </w:r>
    </w:p>
    <w:p w:rsidR="00027A7E" w:rsidRPr="008D757D" w:rsidRDefault="00027A7E">
      <w:pPr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20D0F5F" wp14:editId="5D7E6EFD">
            <wp:extent cx="8983066" cy="5836849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120" t="9641" r="15463" b="5860"/>
                    <a:stretch/>
                  </pic:blipFill>
                  <pic:spPr bwMode="auto">
                    <a:xfrm>
                      <a:off x="0" y="0"/>
                      <a:ext cx="8983066" cy="5836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7A7E" w:rsidRPr="008D757D" w:rsidSect="00027A7E">
      <w:pgSz w:w="16838" w:h="11906" w:orient="landscape" w:code="9"/>
      <w:pgMar w:top="1077" w:right="1440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A7E" w:rsidRDefault="00027A7E">
      <w:r>
        <w:separator/>
      </w:r>
    </w:p>
  </w:endnote>
  <w:endnote w:type="continuationSeparator" w:id="0">
    <w:p w:rsidR="00027A7E" w:rsidRDefault="00027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A7E" w:rsidRDefault="00027A7E" w:rsidP="008211CB">
    <w:pPr>
      <w:pStyle w:val="Zpat"/>
      <w:jc w:val="center"/>
    </w:pPr>
    <w:r>
      <w:rPr>
        <w:rFonts w:ascii="Arial" w:hAnsi="Arial" w:cs="Arial"/>
        <w:color w:val="00009A"/>
        <w:sz w:val="18"/>
        <w:szCs w:val="18"/>
      </w:rPr>
      <w:t xml:space="preserve">                                    I N V E S T I C E  D O  V A Š Í  B U D O U C N O S T I                            </w:t>
    </w:r>
    <w:r w:rsidRPr="00B27682">
      <w:rPr>
        <w:rFonts w:ascii="Arial" w:hAnsi="Arial" w:cs="Arial"/>
        <w:color w:val="00009A"/>
        <w:sz w:val="18"/>
        <w:szCs w:val="18"/>
      </w:rPr>
      <w:t xml:space="preserve">Stránka </w:t>
    </w:r>
    <w:r w:rsidRPr="00B27682">
      <w:rPr>
        <w:rFonts w:ascii="Arial" w:hAnsi="Arial" w:cs="Arial"/>
        <w:b/>
        <w:color w:val="00009A"/>
        <w:sz w:val="18"/>
        <w:szCs w:val="18"/>
      </w:rPr>
      <w:fldChar w:fldCharType="begin"/>
    </w:r>
    <w:r w:rsidRPr="00B27682">
      <w:rPr>
        <w:rFonts w:ascii="Arial" w:hAnsi="Arial" w:cs="Arial"/>
        <w:b/>
        <w:color w:val="00009A"/>
        <w:sz w:val="18"/>
        <w:szCs w:val="18"/>
      </w:rPr>
      <w:instrText>PAGE  \* Arabic  \* MERGEFORMAT</w:instrText>
    </w:r>
    <w:r w:rsidRPr="00B27682">
      <w:rPr>
        <w:rFonts w:ascii="Arial" w:hAnsi="Arial" w:cs="Arial"/>
        <w:b/>
        <w:color w:val="00009A"/>
        <w:sz w:val="18"/>
        <w:szCs w:val="18"/>
      </w:rPr>
      <w:fldChar w:fldCharType="separate"/>
    </w:r>
    <w:r w:rsidR="00426ADF">
      <w:rPr>
        <w:rFonts w:ascii="Arial" w:hAnsi="Arial" w:cs="Arial"/>
        <w:b/>
        <w:noProof/>
        <w:color w:val="00009A"/>
        <w:sz w:val="18"/>
        <w:szCs w:val="18"/>
      </w:rPr>
      <w:t>8</w:t>
    </w:r>
    <w:r w:rsidRPr="00B27682">
      <w:rPr>
        <w:rFonts w:ascii="Arial" w:hAnsi="Arial" w:cs="Arial"/>
        <w:b/>
        <w:color w:val="00009A"/>
        <w:sz w:val="18"/>
        <w:szCs w:val="18"/>
      </w:rPr>
      <w:fldChar w:fldCharType="end"/>
    </w:r>
    <w:r w:rsidRPr="00B27682">
      <w:rPr>
        <w:rFonts w:ascii="Arial" w:hAnsi="Arial" w:cs="Arial"/>
        <w:color w:val="00009A"/>
        <w:sz w:val="18"/>
        <w:szCs w:val="18"/>
      </w:rPr>
      <w:t xml:space="preserve"> z </w:t>
    </w:r>
    <w:r w:rsidRPr="00B27682">
      <w:rPr>
        <w:rFonts w:ascii="Arial" w:hAnsi="Arial" w:cs="Arial"/>
        <w:b/>
        <w:color w:val="00009A"/>
        <w:sz w:val="18"/>
        <w:szCs w:val="18"/>
      </w:rPr>
      <w:fldChar w:fldCharType="begin"/>
    </w:r>
    <w:r w:rsidRPr="00B27682">
      <w:rPr>
        <w:rFonts w:ascii="Arial" w:hAnsi="Arial" w:cs="Arial"/>
        <w:b/>
        <w:color w:val="00009A"/>
        <w:sz w:val="18"/>
        <w:szCs w:val="18"/>
      </w:rPr>
      <w:instrText>NUMPAGES  \* Arabic  \* MERGEFORMAT</w:instrText>
    </w:r>
    <w:r w:rsidRPr="00B27682">
      <w:rPr>
        <w:rFonts w:ascii="Arial" w:hAnsi="Arial" w:cs="Arial"/>
        <w:b/>
        <w:color w:val="00009A"/>
        <w:sz w:val="18"/>
        <w:szCs w:val="18"/>
      </w:rPr>
      <w:fldChar w:fldCharType="separate"/>
    </w:r>
    <w:r w:rsidR="00426ADF">
      <w:rPr>
        <w:rFonts w:ascii="Arial" w:hAnsi="Arial" w:cs="Arial"/>
        <w:b/>
        <w:noProof/>
        <w:color w:val="00009A"/>
        <w:sz w:val="18"/>
        <w:szCs w:val="18"/>
      </w:rPr>
      <w:t>19</w:t>
    </w:r>
    <w:r w:rsidRPr="00B27682">
      <w:rPr>
        <w:rFonts w:ascii="Arial" w:hAnsi="Arial" w:cs="Arial"/>
        <w:b/>
        <w:color w:val="00009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A7E" w:rsidRDefault="00027A7E">
      <w:r>
        <w:separator/>
      </w:r>
    </w:p>
  </w:footnote>
  <w:footnote w:type="continuationSeparator" w:id="0">
    <w:p w:rsidR="00027A7E" w:rsidRDefault="00027A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A7E" w:rsidRDefault="00027A7E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4A0A242" wp14:editId="617DAA65">
          <wp:simplePos x="0" y="0"/>
          <wp:positionH relativeFrom="column">
            <wp:posOffset>4760595</wp:posOffset>
          </wp:positionH>
          <wp:positionV relativeFrom="paragraph">
            <wp:posOffset>-182880</wp:posOffset>
          </wp:positionV>
          <wp:extent cx="893445" cy="415290"/>
          <wp:effectExtent l="0" t="0" r="1905" b="3810"/>
          <wp:wrapSquare wrapText="bothSides"/>
          <wp:docPr id="8" name="Obrázek 8" descr="logo_m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mp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445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CFEDE87" wp14:editId="48ABA1DB">
          <wp:simplePos x="0" y="0"/>
          <wp:positionH relativeFrom="column">
            <wp:posOffset>-6350</wp:posOffset>
          </wp:positionH>
          <wp:positionV relativeFrom="paragraph">
            <wp:posOffset>-357505</wp:posOffset>
          </wp:positionV>
          <wp:extent cx="2553970" cy="698500"/>
          <wp:effectExtent l="0" t="0" r="0" b="6350"/>
          <wp:wrapSquare wrapText="bothSides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55397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6D2CF7" wp14:editId="2662FAD7">
              <wp:simplePos x="0" y="0"/>
              <wp:positionH relativeFrom="column">
                <wp:posOffset>2592705</wp:posOffset>
              </wp:positionH>
              <wp:positionV relativeFrom="paragraph">
                <wp:posOffset>-300990</wp:posOffset>
              </wp:positionV>
              <wp:extent cx="1985433" cy="643466"/>
              <wp:effectExtent l="0" t="0" r="15240" b="23495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5433" cy="64346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7A7E" w:rsidRDefault="00027A7E" w:rsidP="008211CB">
                          <w:pPr>
                            <w:pStyle w:val="Styl1"/>
                            <w:jc w:val="left"/>
                            <w:rPr>
                              <w:sz w:val="16"/>
                            </w:rPr>
                          </w:pPr>
                          <w:r w:rsidRPr="00EF2631">
                            <w:rPr>
                              <w:sz w:val="16"/>
                            </w:rPr>
                            <w:t>Zadávací dokumentace k</w:t>
                          </w:r>
                          <w:r>
                            <w:rPr>
                              <w:sz w:val="16"/>
                            </w:rPr>
                            <w:t> projektu:</w:t>
                          </w:r>
                        </w:p>
                        <w:p w:rsidR="00027A7E" w:rsidRPr="002D1E1F" w:rsidRDefault="00027A7E" w:rsidP="008211CB">
                          <w:pPr>
                            <w:pStyle w:val="Styl1"/>
                            <w:jc w:val="left"/>
                          </w:pPr>
                          <w:r w:rsidRPr="002D1E1F">
                            <w:t xml:space="preserve">Nová generace výroby ST-OS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04.15pt;margin-top:-23.7pt;width:156.3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" strokecolor="#d8d8d8 [2732]">
              <v:textbox>
                <w:txbxContent>
                  <w:p w:rsidR="00027A7E" w:rsidRDefault="00027A7E" w:rsidP="008211CB">
                    <w:pPr>
                      <w:pStyle w:val="Styl1"/>
                      <w:jc w:val="left"/>
                      <w:rPr>
                        <w:sz w:val="16"/>
                      </w:rPr>
                    </w:pPr>
                    <w:r w:rsidRPr="00EF2631">
                      <w:rPr>
                        <w:sz w:val="16"/>
                      </w:rPr>
                      <w:t>Zadávací dokumentace k</w:t>
                    </w:r>
                    <w:r>
                      <w:rPr>
                        <w:sz w:val="16"/>
                      </w:rPr>
                      <w:t> projektu:</w:t>
                    </w:r>
                  </w:p>
                  <w:p w:rsidR="00027A7E" w:rsidRPr="002D1E1F" w:rsidRDefault="00027A7E" w:rsidP="008211CB">
                    <w:pPr>
                      <w:pStyle w:val="Styl1"/>
                      <w:jc w:val="left"/>
                    </w:pPr>
                    <w:r w:rsidRPr="002D1E1F">
                      <w:t xml:space="preserve">Nová generace výroby ST-OS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060D"/>
    <w:multiLevelType w:val="hybridMultilevel"/>
    <w:tmpl w:val="7B365652"/>
    <w:lvl w:ilvl="0" w:tplc="8C38E3F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D68FF"/>
    <w:multiLevelType w:val="hybridMultilevel"/>
    <w:tmpl w:val="6A6AF228"/>
    <w:lvl w:ilvl="0" w:tplc="999A3C7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46489"/>
    <w:multiLevelType w:val="hybridMultilevel"/>
    <w:tmpl w:val="85548406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235B9"/>
    <w:multiLevelType w:val="hybridMultilevel"/>
    <w:tmpl w:val="B32C2C1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65D75"/>
    <w:multiLevelType w:val="hybridMultilevel"/>
    <w:tmpl w:val="156417F4"/>
    <w:lvl w:ilvl="0" w:tplc="8C38E3F4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AB162DB"/>
    <w:multiLevelType w:val="hybridMultilevel"/>
    <w:tmpl w:val="52E482A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EF5B9E"/>
    <w:multiLevelType w:val="hybridMultilevel"/>
    <w:tmpl w:val="29342D6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991415"/>
    <w:multiLevelType w:val="hybridMultilevel"/>
    <w:tmpl w:val="2124B0F8"/>
    <w:lvl w:ilvl="0" w:tplc="8C38E3F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BA115B"/>
    <w:multiLevelType w:val="hybridMultilevel"/>
    <w:tmpl w:val="95D0D668"/>
    <w:lvl w:ilvl="0" w:tplc="D3863F7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3A233E"/>
    <w:multiLevelType w:val="hybridMultilevel"/>
    <w:tmpl w:val="3190C6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E20C72"/>
    <w:multiLevelType w:val="hybridMultilevel"/>
    <w:tmpl w:val="1428CA5A"/>
    <w:lvl w:ilvl="0" w:tplc="6BE00F6A">
      <w:start w:val="1"/>
      <w:numFmt w:val="decimal"/>
      <w:pStyle w:val="Nadpis3"/>
      <w:lvlText w:val="%1."/>
      <w:lvlJc w:val="left"/>
      <w:pPr>
        <w:ind w:left="928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D92561"/>
    <w:multiLevelType w:val="hybridMultilevel"/>
    <w:tmpl w:val="7318EC62"/>
    <w:lvl w:ilvl="0" w:tplc="8C38E3F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E0122C"/>
    <w:multiLevelType w:val="hybridMultilevel"/>
    <w:tmpl w:val="CD98B644"/>
    <w:lvl w:ilvl="0" w:tplc="593E0B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867955"/>
    <w:multiLevelType w:val="hybridMultilevel"/>
    <w:tmpl w:val="295875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DC2939"/>
    <w:multiLevelType w:val="hybridMultilevel"/>
    <w:tmpl w:val="3F7852A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1D5C6F"/>
    <w:multiLevelType w:val="hybridMultilevel"/>
    <w:tmpl w:val="CD98B644"/>
    <w:lvl w:ilvl="0" w:tplc="593E0B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6E275F"/>
    <w:multiLevelType w:val="hybridMultilevel"/>
    <w:tmpl w:val="45868174"/>
    <w:lvl w:ilvl="0" w:tplc="8C38E3F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5076C4"/>
    <w:multiLevelType w:val="hybridMultilevel"/>
    <w:tmpl w:val="F0FECBE6"/>
    <w:lvl w:ilvl="0" w:tplc="8C38E3F4">
      <w:start w:val="1"/>
      <w:numFmt w:val="bullet"/>
      <w:lvlText w:val=""/>
      <w:lvlJc w:val="left"/>
      <w:pPr>
        <w:ind w:left="76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8">
    <w:nsid w:val="2CED3963"/>
    <w:multiLevelType w:val="hybridMultilevel"/>
    <w:tmpl w:val="7F705D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B635E4"/>
    <w:multiLevelType w:val="hybridMultilevel"/>
    <w:tmpl w:val="5AB66246"/>
    <w:lvl w:ilvl="0" w:tplc="C9E85B0C">
      <w:start w:val="4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7B02EA"/>
    <w:multiLevelType w:val="hybridMultilevel"/>
    <w:tmpl w:val="D63AFE72"/>
    <w:lvl w:ilvl="0" w:tplc="8C38E3F4">
      <w:start w:val="1"/>
      <w:numFmt w:val="bullet"/>
      <w:lvlText w:val="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C67E42"/>
    <w:multiLevelType w:val="multilevel"/>
    <w:tmpl w:val="0405001F"/>
    <w:numStyleLink w:val="Styl2"/>
  </w:abstractNum>
  <w:abstractNum w:abstractNumId="22">
    <w:nsid w:val="3D9C5D2F"/>
    <w:multiLevelType w:val="hybridMultilevel"/>
    <w:tmpl w:val="62A83498"/>
    <w:lvl w:ilvl="0" w:tplc="8C38E3F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456EEB"/>
    <w:multiLevelType w:val="hybridMultilevel"/>
    <w:tmpl w:val="F5CE9D88"/>
    <w:lvl w:ilvl="0" w:tplc="8C38E3F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6260E6"/>
    <w:multiLevelType w:val="hybridMultilevel"/>
    <w:tmpl w:val="5298E76A"/>
    <w:lvl w:ilvl="0" w:tplc="EDCEA1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2D3CF0"/>
    <w:multiLevelType w:val="hybridMultilevel"/>
    <w:tmpl w:val="E6C46A26"/>
    <w:lvl w:ilvl="0" w:tplc="B29ECE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8F21FA"/>
    <w:multiLevelType w:val="multilevel"/>
    <w:tmpl w:val="0405001F"/>
    <w:styleLink w:val="Styl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C260DBE"/>
    <w:multiLevelType w:val="hybridMultilevel"/>
    <w:tmpl w:val="91A2587C"/>
    <w:lvl w:ilvl="0" w:tplc="EDCEA1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0E3CFC"/>
    <w:multiLevelType w:val="hybridMultilevel"/>
    <w:tmpl w:val="B99667E2"/>
    <w:lvl w:ilvl="0" w:tplc="8C38E3F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D51E15"/>
    <w:multiLevelType w:val="hybridMultilevel"/>
    <w:tmpl w:val="F3B4D1B8"/>
    <w:lvl w:ilvl="0" w:tplc="E4CAA5FA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4C3A16"/>
    <w:multiLevelType w:val="hybridMultilevel"/>
    <w:tmpl w:val="24D2F6B6"/>
    <w:lvl w:ilvl="0" w:tplc="24BA724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B66656"/>
    <w:multiLevelType w:val="hybridMultilevel"/>
    <w:tmpl w:val="079686F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9B425F"/>
    <w:multiLevelType w:val="hybridMultilevel"/>
    <w:tmpl w:val="4998B1D4"/>
    <w:lvl w:ilvl="0" w:tplc="8C38E3F4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AAF1A1F"/>
    <w:multiLevelType w:val="multilevel"/>
    <w:tmpl w:val="D152D292"/>
    <w:lvl w:ilvl="0">
      <w:start w:val="1"/>
      <w:numFmt w:val="decimal"/>
      <w:pStyle w:val="Textodstavce"/>
      <w:isLgl/>
      <w:lvlText w:val="(%1)"/>
      <w:lvlJc w:val="left"/>
      <w:pPr>
        <w:tabs>
          <w:tab w:val="num" w:pos="357"/>
        </w:tabs>
        <w:ind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0"/>
        </w:tabs>
        <w:ind w:left="0" w:hanging="425"/>
      </w:pPr>
    </w:lvl>
    <w:lvl w:ilvl="2">
      <w:start w:val="1"/>
      <w:numFmt w:val="decimal"/>
      <w:isLgl/>
      <w:lvlText w:val="%3."/>
      <w:lvlJc w:val="left"/>
      <w:pPr>
        <w:tabs>
          <w:tab w:val="num" w:pos="425"/>
        </w:tabs>
        <w:ind w:left="425" w:hanging="425"/>
      </w:pPr>
    </w:lvl>
    <w:lvl w:ilvl="3">
      <w:start w:val="1"/>
      <w:numFmt w:val="decimal"/>
      <w:lvlText w:val="(%4)"/>
      <w:lvlJc w:val="left"/>
      <w:pPr>
        <w:tabs>
          <w:tab w:val="num" w:pos="1015"/>
        </w:tabs>
        <w:ind w:left="1015" w:hanging="360"/>
      </w:pPr>
    </w:lvl>
    <w:lvl w:ilvl="4">
      <w:start w:val="1"/>
      <w:numFmt w:val="lowerLetter"/>
      <w:lvlText w:val="(%5)"/>
      <w:lvlJc w:val="left"/>
      <w:pPr>
        <w:tabs>
          <w:tab w:val="num" w:pos="1375"/>
        </w:tabs>
        <w:ind w:left="1375" w:hanging="360"/>
      </w:pPr>
    </w:lvl>
    <w:lvl w:ilvl="5">
      <w:start w:val="1"/>
      <w:numFmt w:val="lowerRoman"/>
      <w:lvlText w:val="(%6)"/>
      <w:lvlJc w:val="left"/>
      <w:pPr>
        <w:tabs>
          <w:tab w:val="num" w:pos="2095"/>
        </w:tabs>
        <w:ind w:left="1735" w:hanging="360"/>
      </w:pPr>
    </w:lvl>
    <w:lvl w:ilvl="6">
      <w:start w:val="1"/>
      <w:numFmt w:val="decimal"/>
      <w:lvlText w:val="%7."/>
      <w:lvlJc w:val="left"/>
      <w:pPr>
        <w:tabs>
          <w:tab w:val="num" w:pos="2095"/>
        </w:tabs>
        <w:ind w:left="2095" w:hanging="360"/>
      </w:pPr>
    </w:lvl>
    <w:lvl w:ilvl="7">
      <w:start w:val="1"/>
      <w:numFmt w:val="lowerLetter"/>
      <w:lvlText w:val="%8."/>
      <w:lvlJc w:val="left"/>
      <w:pPr>
        <w:tabs>
          <w:tab w:val="num" w:pos="2455"/>
        </w:tabs>
        <w:ind w:left="2455" w:hanging="360"/>
      </w:pPr>
    </w:lvl>
    <w:lvl w:ilvl="8">
      <w:start w:val="1"/>
      <w:numFmt w:val="lowerRoman"/>
      <w:lvlText w:val="%9."/>
      <w:lvlJc w:val="left"/>
      <w:pPr>
        <w:tabs>
          <w:tab w:val="num" w:pos="3175"/>
        </w:tabs>
        <w:ind w:left="2815" w:hanging="360"/>
      </w:pPr>
    </w:lvl>
  </w:abstractNum>
  <w:abstractNum w:abstractNumId="34">
    <w:nsid w:val="6FB65943"/>
    <w:multiLevelType w:val="hybridMultilevel"/>
    <w:tmpl w:val="6B9223A6"/>
    <w:lvl w:ilvl="0" w:tplc="206643D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53386B"/>
    <w:multiLevelType w:val="hybridMultilevel"/>
    <w:tmpl w:val="1D883B54"/>
    <w:lvl w:ilvl="0" w:tplc="1B889B4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660D72"/>
    <w:multiLevelType w:val="hybridMultilevel"/>
    <w:tmpl w:val="F5CA00D6"/>
    <w:lvl w:ilvl="0" w:tplc="8C38E3F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3E7E5F"/>
    <w:multiLevelType w:val="hybridMultilevel"/>
    <w:tmpl w:val="6B9223A6"/>
    <w:lvl w:ilvl="0" w:tplc="206643D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6F7D38"/>
    <w:multiLevelType w:val="hybridMultilevel"/>
    <w:tmpl w:val="63A8C1A0"/>
    <w:lvl w:ilvl="0" w:tplc="65B426E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9152F8"/>
    <w:multiLevelType w:val="hybridMultilevel"/>
    <w:tmpl w:val="57223118"/>
    <w:lvl w:ilvl="0" w:tplc="8C38E3F4">
      <w:start w:val="1"/>
      <w:numFmt w:val="bullet"/>
      <w:lvlText w:val="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6"/>
  </w:num>
  <w:num w:numId="4">
    <w:abstractNumId w:val="13"/>
  </w:num>
  <w:num w:numId="5">
    <w:abstractNumId w:val="18"/>
  </w:num>
  <w:num w:numId="6">
    <w:abstractNumId w:val="1"/>
  </w:num>
  <w:num w:numId="7">
    <w:abstractNumId w:val="16"/>
  </w:num>
  <w:num w:numId="8">
    <w:abstractNumId w:val="10"/>
  </w:num>
  <w:num w:numId="9">
    <w:abstractNumId w:val="8"/>
  </w:num>
  <w:num w:numId="10">
    <w:abstractNumId w:val="2"/>
  </w:num>
  <w:num w:numId="11">
    <w:abstractNumId w:val="31"/>
  </w:num>
  <w:num w:numId="12">
    <w:abstractNumId w:val="27"/>
  </w:num>
  <w:num w:numId="13">
    <w:abstractNumId w:val="15"/>
  </w:num>
  <w:num w:numId="14">
    <w:abstractNumId w:val="9"/>
  </w:num>
  <w:num w:numId="15">
    <w:abstractNumId w:val="25"/>
  </w:num>
  <w:num w:numId="16">
    <w:abstractNumId w:val="29"/>
  </w:num>
  <w:num w:numId="17">
    <w:abstractNumId w:val="30"/>
  </w:num>
  <w:num w:numId="18">
    <w:abstractNumId w:val="38"/>
  </w:num>
  <w:num w:numId="19">
    <w:abstractNumId w:val="0"/>
  </w:num>
  <w:num w:numId="20">
    <w:abstractNumId w:val="37"/>
  </w:num>
  <w:num w:numId="21">
    <w:abstractNumId w:val="34"/>
  </w:num>
  <w:num w:numId="22">
    <w:abstractNumId w:val="35"/>
  </w:num>
  <w:num w:numId="23">
    <w:abstractNumId w:val="32"/>
  </w:num>
  <w:num w:numId="24">
    <w:abstractNumId w:val="21"/>
  </w:num>
  <w:num w:numId="25">
    <w:abstractNumId w:val="26"/>
  </w:num>
  <w:num w:numId="26">
    <w:abstractNumId w:val="20"/>
  </w:num>
  <w:num w:numId="27">
    <w:abstractNumId w:val="39"/>
  </w:num>
  <w:num w:numId="28">
    <w:abstractNumId w:val="19"/>
  </w:num>
  <w:num w:numId="29">
    <w:abstractNumId w:val="23"/>
  </w:num>
  <w:num w:numId="30">
    <w:abstractNumId w:val="14"/>
  </w:num>
  <w:num w:numId="31">
    <w:abstractNumId w:val="24"/>
  </w:num>
  <w:num w:numId="32">
    <w:abstractNumId w:val="11"/>
  </w:num>
  <w:num w:numId="33">
    <w:abstractNumId w:val="4"/>
  </w:num>
  <w:num w:numId="34">
    <w:abstractNumId w:val="12"/>
  </w:num>
  <w:num w:numId="35">
    <w:abstractNumId w:val="10"/>
  </w:num>
  <w:num w:numId="36">
    <w:abstractNumId w:val="10"/>
  </w:num>
  <w:num w:numId="37">
    <w:abstractNumId w:val="3"/>
  </w:num>
  <w:num w:numId="38">
    <w:abstractNumId w:val="22"/>
  </w:num>
  <w:num w:numId="39">
    <w:abstractNumId w:val="28"/>
  </w:num>
  <w:num w:numId="40">
    <w:abstractNumId w:val="6"/>
  </w:num>
  <w:num w:numId="41">
    <w:abstractNumId w:val="32"/>
  </w:num>
  <w:num w:numId="42">
    <w:abstractNumId w:val="17"/>
  </w:num>
  <w:num w:numId="43">
    <w:abstractNumId w:val="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987"/>
    <w:rsid w:val="00017FBA"/>
    <w:rsid w:val="00027A7E"/>
    <w:rsid w:val="00031133"/>
    <w:rsid w:val="00044D4C"/>
    <w:rsid w:val="000937B1"/>
    <w:rsid w:val="000C0B02"/>
    <w:rsid w:val="000C333B"/>
    <w:rsid w:val="00106987"/>
    <w:rsid w:val="00114B0A"/>
    <w:rsid w:val="0012007E"/>
    <w:rsid w:val="00121472"/>
    <w:rsid w:val="00124080"/>
    <w:rsid w:val="00127955"/>
    <w:rsid w:val="00131D65"/>
    <w:rsid w:val="00140E53"/>
    <w:rsid w:val="001437E9"/>
    <w:rsid w:val="00152EBF"/>
    <w:rsid w:val="001679D6"/>
    <w:rsid w:val="00171546"/>
    <w:rsid w:val="00174A88"/>
    <w:rsid w:val="00176279"/>
    <w:rsid w:val="00190AD6"/>
    <w:rsid w:val="001B32B3"/>
    <w:rsid w:val="001E50D4"/>
    <w:rsid w:val="001F18B8"/>
    <w:rsid w:val="00201362"/>
    <w:rsid w:val="00227C3B"/>
    <w:rsid w:val="0023364A"/>
    <w:rsid w:val="00236F8F"/>
    <w:rsid w:val="00253FB0"/>
    <w:rsid w:val="002747B9"/>
    <w:rsid w:val="002C4E1D"/>
    <w:rsid w:val="002D1E1F"/>
    <w:rsid w:val="002F2071"/>
    <w:rsid w:val="00301439"/>
    <w:rsid w:val="0030279B"/>
    <w:rsid w:val="00305DA5"/>
    <w:rsid w:val="00323D96"/>
    <w:rsid w:val="00360DC5"/>
    <w:rsid w:val="003714B4"/>
    <w:rsid w:val="003C09BB"/>
    <w:rsid w:val="003C4843"/>
    <w:rsid w:val="003D471D"/>
    <w:rsid w:val="00406338"/>
    <w:rsid w:val="00412A14"/>
    <w:rsid w:val="00426ADF"/>
    <w:rsid w:val="00426C02"/>
    <w:rsid w:val="00434A96"/>
    <w:rsid w:val="004553EF"/>
    <w:rsid w:val="00480AF2"/>
    <w:rsid w:val="00480FAF"/>
    <w:rsid w:val="00482FE3"/>
    <w:rsid w:val="004A3939"/>
    <w:rsid w:val="004B392F"/>
    <w:rsid w:val="004C5374"/>
    <w:rsid w:val="004C74C9"/>
    <w:rsid w:val="00536040"/>
    <w:rsid w:val="00554C6A"/>
    <w:rsid w:val="005621AB"/>
    <w:rsid w:val="005709B9"/>
    <w:rsid w:val="00573EFE"/>
    <w:rsid w:val="00585E19"/>
    <w:rsid w:val="005C12F3"/>
    <w:rsid w:val="005C2F74"/>
    <w:rsid w:val="005F4853"/>
    <w:rsid w:val="005F7972"/>
    <w:rsid w:val="00616344"/>
    <w:rsid w:val="006425D6"/>
    <w:rsid w:val="00674CA6"/>
    <w:rsid w:val="00681FD4"/>
    <w:rsid w:val="006A4C41"/>
    <w:rsid w:val="006B2C6B"/>
    <w:rsid w:val="006D4A20"/>
    <w:rsid w:val="00706251"/>
    <w:rsid w:val="00712306"/>
    <w:rsid w:val="00712C69"/>
    <w:rsid w:val="0071643F"/>
    <w:rsid w:val="00741E24"/>
    <w:rsid w:val="007457B8"/>
    <w:rsid w:val="00747F37"/>
    <w:rsid w:val="0075462C"/>
    <w:rsid w:val="00785C51"/>
    <w:rsid w:val="007A5C43"/>
    <w:rsid w:val="007B673E"/>
    <w:rsid w:val="007C3332"/>
    <w:rsid w:val="007E4B25"/>
    <w:rsid w:val="007E586F"/>
    <w:rsid w:val="007E713F"/>
    <w:rsid w:val="008211CB"/>
    <w:rsid w:val="00836A69"/>
    <w:rsid w:val="008407F5"/>
    <w:rsid w:val="00880D84"/>
    <w:rsid w:val="00882602"/>
    <w:rsid w:val="00893655"/>
    <w:rsid w:val="008B522F"/>
    <w:rsid w:val="008B7C55"/>
    <w:rsid w:val="008C0539"/>
    <w:rsid w:val="008D757D"/>
    <w:rsid w:val="008E5BC2"/>
    <w:rsid w:val="009022EE"/>
    <w:rsid w:val="00907BBD"/>
    <w:rsid w:val="00923A42"/>
    <w:rsid w:val="0093143B"/>
    <w:rsid w:val="0093435B"/>
    <w:rsid w:val="009572F0"/>
    <w:rsid w:val="009650F2"/>
    <w:rsid w:val="00991296"/>
    <w:rsid w:val="00993559"/>
    <w:rsid w:val="009B21FE"/>
    <w:rsid w:val="00A02959"/>
    <w:rsid w:val="00A05F1F"/>
    <w:rsid w:val="00A122A5"/>
    <w:rsid w:val="00A233D2"/>
    <w:rsid w:val="00A2447C"/>
    <w:rsid w:val="00AA19E0"/>
    <w:rsid w:val="00AA46D4"/>
    <w:rsid w:val="00AB4FE8"/>
    <w:rsid w:val="00AC7D86"/>
    <w:rsid w:val="00AF34BB"/>
    <w:rsid w:val="00B102F3"/>
    <w:rsid w:val="00B10AF2"/>
    <w:rsid w:val="00B337F2"/>
    <w:rsid w:val="00B433DE"/>
    <w:rsid w:val="00B532D2"/>
    <w:rsid w:val="00B701C2"/>
    <w:rsid w:val="00B86FFE"/>
    <w:rsid w:val="00BA7E91"/>
    <w:rsid w:val="00BA7FED"/>
    <w:rsid w:val="00C1122D"/>
    <w:rsid w:val="00C1355F"/>
    <w:rsid w:val="00C42A07"/>
    <w:rsid w:val="00C74C75"/>
    <w:rsid w:val="00C94215"/>
    <w:rsid w:val="00CD104C"/>
    <w:rsid w:val="00CD3EF5"/>
    <w:rsid w:val="00CD5B07"/>
    <w:rsid w:val="00CD6269"/>
    <w:rsid w:val="00CE01FC"/>
    <w:rsid w:val="00CF07FD"/>
    <w:rsid w:val="00D71B6B"/>
    <w:rsid w:val="00D826D0"/>
    <w:rsid w:val="00D93864"/>
    <w:rsid w:val="00D96D54"/>
    <w:rsid w:val="00DE4E9D"/>
    <w:rsid w:val="00E041D3"/>
    <w:rsid w:val="00E13CCF"/>
    <w:rsid w:val="00E24D3C"/>
    <w:rsid w:val="00E3091C"/>
    <w:rsid w:val="00EA68E5"/>
    <w:rsid w:val="00EC2C7A"/>
    <w:rsid w:val="00EC6EF3"/>
    <w:rsid w:val="00ED4AAD"/>
    <w:rsid w:val="00EF22F2"/>
    <w:rsid w:val="00F435C4"/>
    <w:rsid w:val="00F52D35"/>
    <w:rsid w:val="00F545B8"/>
    <w:rsid w:val="00FB00DA"/>
    <w:rsid w:val="00FF07DC"/>
    <w:rsid w:val="00FF5ECB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6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06987"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qFormat/>
    <w:rsid w:val="00106987"/>
    <w:pPr>
      <w:keepNext/>
      <w:jc w:val="center"/>
      <w:outlineLvl w:val="1"/>
    </w:pPr>
    <w:rPr>
      <w:rFonts w:ascii="Arial" w:hAnsi="Arial"/>
      <w:b/>
      <w:bCs/>
      <w:caps/>
      <w:sz w:val="22"/>
      <w:szCs w:val="18"/>
      <w:lang w:val="x-none"/>
    </w:rPr>
  </w:style>
  <w:style w:type="paragraph" w:styleId="Nadpis3">
    <w:name w:val="heading 3"/>
    <w:basedOn w:val="Normln"/>
    <w:next w:val="Normln"/>
    <w:link w:val="Nadpis3Char"/>
    <w:autoRedefine/>
    <w:qFormat/>
    <w:rsid w:val="005F4853"/>
    <w:pPr>
      <w:keepNext/>
      <w:numPr>
        <w:numId w:val="8"/>
      </w:numPr>
      <w:spacing w:before="120" w:after="240"/>
      <w:ind w:right="-284"/>
      <w:outlineLvl w:val="2"/>
    </w:pPr>
    <w:rPr>
      <w:rFonts w:ascii="Calibri" w:eastAsia="Calibri" w:hAnsi="Calibri"/>
      <w:b/>
      <w:color w:val="000000"/>
      <w:sz w:val="28"/>
      <w:szCs w:val="28"/>
      <w:lang w:eastAsia="x-none"/>
    </w:rPr>
  </w:style>
  <w:style w:type="paragraph" w:styleId="Nadpis4">
    <w:name w:val="heading 4"/>
    <w:basedOn w:val="Normln"/>
    <w:next w:val="Normln"/>
    <w:link w:val="Nadpis4Char"/>
    <w:qFormat/>
    <w:rsid w:val="00106987"/>
    <w:pPr>
      <w:keepNext/>
      <w:spacing w:before="240" w:after="60"/>
      <w:outlineLvl w:val="3"/>
    </w:pPr>
    <w:rPr>
      <w:rFonts w:ascii="Calibri" w:hAnsi="Calibri"/>
      <w:b/>
      <w:bCs/>
      <w:szCs w:val="28"/>
      <w:lang w:val="x-none" w:eastAsia="x-none"/>
    </w:rPr>
  </w:style>
  <w:style w:type="paragraph" w:styleId="Nadpis6">
    <w:name w:val="heading 6"/>
    <w:basedOn w:val="Normln"/>
    <w:next w:val="Normln"/>
    <w:link w:val="Nadpis6Char"/>
    <w:qFormat/>
    <w:rsid w:val="0010698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06987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Nadpis2Char">
    <w:name w:val="Nadpis 2 Char"/>
    <w:basedOn w:val="Standardnpsmoodstavce"/>
    <w:link w:val="Nadpis2"/>
    <w:uiPriority w:val="9"/>
    <w:rsid w:val="00106987"/>
    <w:rPr>
      <w:rFonts w:ascii="Arial" w:eastAsia="Times New Roman" w:hAnsi="Arial" w:cs="Times New Roman"/>
      <w:b/>
      <w:bCs/>
      <w:caps/>
      <w:szCs w:val="18"/>
      <w:lang w:val="x-none" w:eastAsia="cs-CZ"/>
    </w:rPr>
  </w:style>
  <w:style w:type="character" w:customStyle="1" w:styleId="Nadpis3Char">
    <w:name w:val="Nadpis 3 Char"/>
    <w:basedOn w:val="Standardnpsmoodstavce"/>
    <w:link w:val="Nadpis3"/>
    <w:rsid w:val="005F4853"/>
    <w:rPr>
      <w:rFonts w:ascii="Calibri" w:eastAsia="Calibri" w:hAnsi="Calibri" w:cs="Times New Roman"/>
      <w:b/>
      <w:color w:val="000000"/>
      <w:sz w:val="28"/>
      <w:szCs w:val="28"/>
      <w:lang w:eastAsia="x-none"/>
    </w:rPr>
  </w:style>
  <w:style w:type="character" w:customStyle="1" w:styleId="Nadpis4Char">
    <w:name w:val="Nadpis 4 Char"/>
    <w:basedOn w:val="Standardnpsmoodstavce"/>
    <w:link w:val="Nadpis4"/>
    <w:rsid w:val="00106987"/>
    <w:rPr>
      <w:rFonts w:ascii="Calibri" w:eastAsia="Times New Roman" w:hAnsi="Calibri" w:cs="Times New Roman"/>
      <w:b/>
      <w:bCs/>
      <w:sz w:val="24"/>
      <w:szCs w:val="28"/>
      <w:lang w:val="x-none" w:eastAsia="x-none"/>
    </w:rPr>
  </w:style>
  <w:style w:type="character" w:customStyle="1" w:styleId="Nadpis6Char">
    <w:name w:val="Nadpis 6 Char"/>
    <w:basedOn w:val="Standardnpsmoodstavce"/>
    <w:link w:val="Nadpis6"/>
    <w:rsid w:val="00106987"/>
    <w:rPr>
      <w:rFonts w:ascii="Times New Roman" w:eastAsia="Times New Roman" w:hAnsi="Times New Roman" w:cs="Times New Roman"/>
      <w:b/>
      <w:bCs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069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0698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069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0698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698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6987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unhideWhenUsed/>
    <w:rsid w:val="00106987"/>
    <w:rPr>
      <w:color w:val="0000FF"/>
      <w:u w:val="single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06987"/>
    <w:rPr>
      <w:rFonts w:ascii="Arial" w:hAnsi="Arial"/>
      <w:sz w:val="20"/>
      <w:szCs w:val="20"/>
      <w:lang w:val="x-none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06987"/>
    <w:rPr>
      <w:rFonts w:ascii="Arial" w:eastAsia="Times New Roman" w:hAnsi="Arial" w:cs="Times New Roman"/>
      <w:sz w:val="20"/>
      <w:szCs w:val="20"/>
      <w:lang w:val="x-none" w:eastAsia="cs-CZ"/>
    </w:rPr>
  </w:style>
  <w:style w:type="paragraph" w:styleId="Zkladntext">
    <w:name w:val="Body Text"/>
    <w:basedOn w:val="Normln"/>
    <w:link w:val="ZkladntextChar"/>
    <w:unhideWhenUsed/>
    <w:rsid w:val="00106987"/>
    <w:rPr>
      <w:rFonts w:ascii="Arial" w:hAnsi="Arial"/>
      <w:b/>
      <w:bCs/>
      <w:sz w:val="20"/>
      <w:szCs w:val="20"/>
      <w:lang w:val="x-none"/>
    </w:rPr>
  </w:style>
  <w:style w:type="character" w:customStyle="1" w:styleId="ZkladntextChar">
    <w:name w:val="Základní text Char"/>
    <w:basedOn w:val="Standardnpsmoodstavce"/>
    <w:link w:val="Zkladntext"/>
    <w:rsid w:val="00106987"/>
    <w:rPr>
      <w:rFonts w:ascii="Arial" w:eastAsia="Times New Roman" w:hAnsi="Arial" w:cs="Times New Roman"/>
      <w:b/>
      <w:bCs/>
      <w:sz w:val="20"/>
      <w:szCs w:val="20"/>
      <w:lang w:val="x-none" w:eastAsia="cs-CZ"/>
    </w:rPr>
  </w:style>
  <w:style w:type="paragraph" w:styleId="Prosttext">
    <w:name w:val="Plain Text"/>
    <w:basedOn w:val="Normln"/>
    <w:link w:val="ProsttextChar"/>
    <w:unhideWhenUsed/>
    <w:rsid w:val="00106987"/>
    <w:rPr>
      <w:rFonts w:ascii="Courier New" w:hAnsi="Courier New"/>
      <w:sz w:val="20"/>
      <w:szCs w:val="20"/>
      <w:lang w:val="x-none"/>
    </w:rPr>
  </w:style>
  <w:style w:type="character" w:customStyle="1" w:styleId="ProsttextChar">
    <w:name w:val="Prostý text Char"/>
    <w:basedOn w:val="Standardnpsmoodstavce"/>
    <w:link w:val="Prosttext"/>
    <w:rsid w:val="00106987"/>
    <w:rPr>
      <w:rFonts w:ascii="Courier New" w:eastAsia="Times New Roman" w:hAnsi="Courier New" w:cs="Times New Roman"/>
      <w:sz w:val="20"/>
      <w:szCs w:val="20"/>
      <w:lang w:val="x-none" w:eastAsia="cs-CZ"/>
    </w:rPr>
  </w:style>
  <w:style w:type="character" w:styleId="Odkaznakoment">
    <w:name w:val="annotation reference"/>
    <w:uiPriority w:val="99"/>
    <w:semiHidden/>
    <w:unhideWhenUsed/>
    <w:rsid w:val="00106987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106987"/>
    <w:rPr>
      <w:rFonts w:ascii="Times New Roman" w:hAnsi="Times New Roman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06987"/>
    <w:rPr>
      <w:rFonts w:ascii="Times New Roman" w:eastAsia="Times New Roman" w:hAnsi="Times New Roman" w:cs="Times New Roman"/>
      <w:b/>
      <w:bCs/>
      <w:sz w:val="20"/>
      <w:szCs w:val="20"/>
      <w:lang w:val="x-none" w:eastAsia="cs-CZ"/>
    </w:rPr>
  </w:style>
  <w:style w:type="paragraph" w:customStyle="1" w:styleId="Textpsmene">
    <w:name w:val="Text písmene"/>
    <w:basedOn w:val="Normln"/>
    <w:rsid w:val="00106987"/>
    <w:pPr>
      <w:numPr>
        <w:ilvl w:val="1"/>
        <w:numId w:val="1"/>
      </w:numPr>
      <w:jc w:val="both"/>
      <w:outlineLvl w:val="7"/>
    </w:pPr>
  </w:style>
  <w:style w:type="paragraph" w:customStyle="1" w:styleId="Textodstavce">
    <w:name w:val="Text odstavce"/>
    <w:basedOn w:val="Normln"/>
    <w:rsid w:val="00106987"/>
    <w:pPr>
      <w:numPr>
        <w:numId w:val="1"/>
      </w:numPr>
      <w:tabs>
        <w:tab w:val="left" w:pos="851"/>
      </w:tabs>
      <w:spacing w:before="120" w:after="120"/>
      <w:jc w:val="both"/>
      <w:outlineLvl w:val="6"/>
    </w:pPr>
  </w:style>
  <w:style w:type="paragraph" w:styleId="Zkladntext3">
    <w:name w:val="Body Text 3"/>
    <w:basedOn w:val="Normln"/>
    <w:link w:val="Zkladntext3Char"/>
    <w:rsid w:val="00106987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106987"/>
    <w:rPr>
      <w:rFonts w:ascii="Times New Roman" w:eastAsia="Times New Roman" w:hAnsi="Times New Roman" w:cs="Times New Roman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106987"/>
    <w:pPr>
      <w:spacing w:after="0" w:line="240" w:lineRule="auto"/>
    </w:pPr>
    <w:rPr>
      <w:rFonts w:ascii="Calibri" w:eastAsia="Batang" w:hAnsi="Calibri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b1">
    <w:name w:val="web1"/>
    <w:basedOn w:val="Normln"/>
    <w:rsid w:val="00106987"/>
    <w:rPr>
      <w:b/>
      <w:bCs/>
      <w:sz w:val="26"/>
      <w:szCs w:val="26"/>
    </w:rPr>
  </w:style>
  <w:style w:type="paragraph" w:customStyle="1" w:styleId="NormalJustified">
    <w:name w:val="Normal (Justified)"/>
    <w:basedOn w:val="Normln"/>
    <w:rsid w:val="00106987"/>
    <w:pPr>
      <w:widowControl w:val="0"/>
      <w:jc w:val="both"/>
    </w:pPr>
    <w:rPr>
      <w:kern w:val="28"/>
      <w:szCs w:val="20"/>
    </w:rPr>
  </w:style>
  <w:style w:type="paragraph" w:styleId="Zkladntext2">
    <w:name w:val="Body Text 2"/>
    <w:basedOn w:val="Normln"/>
    <w:link w:val="Zkladntext2Char"/>
    <w:rsid w:val="00106987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10698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nhideWhenUsed/>
    <w:rsid w:val="00106987"/>
    <w:rPr>
      <w:sz w:val="20"/>
      <w:szCs w:val="20"/>
      <w:lang w:val="x-none" w:eastAsia="x-none"/>
    </w:rPr>
  </w:style>
  <w:style w:type="character" w:customStyle="1" w:styleId="TextpoznpodarouChar">
    <w:name w:val="Text pozn. pod čarou Char"/>
    <w:basedOn w:val="Standardnpsmoodstavce"/>
    <w:link w:val="Textpoznpodarou"/>
    <w:rsid w:val="0010698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Znakapoznpodarou">
    <w:name w:val="footnote reference"/>
    <w:unhideWhenUsed/>
    <w:rsid w:val="00106987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106987"/>
    <w:pPr>
      <w:ind w:left="720"/>
      <w:contextualSpacing/>
    </w:pPr>
  </w:style>
  <w:style w:type="character" w:styleId="Siln">
    <w:name w:val="Strong"/>
    <w:qFormat/>
    <w:rsid w:val="00106987"/>
    <w:rPr>
      <w:b/>
      <w:bCs/>
    </w:rPr>
  </w:style>
  <w:style w:type="paragraph" w:styleId="Zkladntextodsazen3">
    <w:name w:val="Body Text Indent 3"/>
    <w:basedOn w:val="Normln"/>
    <w:link w:val="Zkladntextodsazen3Char"/>
    <w:rsid w:val="00106987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Zkladntextodsazen3Char">
    <w:name w:val="Základní text odsazený 3 Char"/>
    <w:basedOn w:val="Standardnpsmoodstavce"/>
    <w:link w:val="Zkladntextodsazen3"/>
    <w:rsid w:val="0010698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slostrnky">
    <w:name w:val="page number"/>
    <w:basedOn w:val="Standardnpsmoodstavce"/>
    <w:rsid w:val="00106987"/>
  </w:style>
  <w:style w:type="paragraph" w:customStyle="1" w:styleId="Odstavecseseznamem1">
    <w:name w:val="Odstavec se seznamem1"/>
    <w:basedOn w:val="Normln"/>
    <w:rsid w:val="0010698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Nzev">
    <w:name w:val="Title"/>
    <w:basedOn w:val="Normln"/>
    <w:next w:val="Normln"/>
    <w:link w:val="NzevChar"/>
    <w:qFormat/>
    <w:rsid w:val="0010698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106987"/>
    <w:rPr>
      <w:rFonts w:ascii="Cambria" w:eastAsia="Times New Roman" w:hAnsi="Cambria" w:cs="Times New Roman"/>
      <w:b/>
      <w:bCs/>
      <w:kern w:val="28"/>
      <w:sz w:val="32"/>
      <w:szCs w:val="32"/>
      <w:lang w:eastAsia="cs-CZ"/>
    </w:rPr>
  </w:style>
  <w:style w:type="paragraph" w:customStyle="1" w:styleId="Textbodu">
    <w:name w:val="Text bodu"/>
    <w:basedOn w:val="Normln"/>
    <w:rsid w:val="00106987"/>
    <w:pPr>
      <w:tabs>
        <w:tab w:val="num" w:pos="851"/>
      </w:tabs>
      <w:ind w:left="851" w:hanging="426"/>
      <w:jc w:val="both"/>
      <w:outlineLvl w:val="8"/>
    </w:pPr>
    <w:rPr>
      <w:szCs w:val="20"/>
    </w:rPr>
  </w:style>
  <w:style w:type="paragraph" w:styleId="Normlnweb">
    <w:name w:val="Normal (Web)"/>
    <w:basedOn w:val="Normln"/>
    <w:rsid w:val="00106987"/>
    <w:pPr>
      <w:suppressAutoHyphens/>
      <w:autoSpaceDN w:val="0"/>
      <w:spacing w:before="100" w:after="100"/>
      <w:textAlignment w:val="baseline"/>
    </w:pPr>
    <w:rPr>
      <w:kern w:val="3"/>
    </w:rPr>
  </w:style>
  <w:style w:type="paragraph" w:customStyle="1" w:styleId="dkanormln">
    <w:name w:val="Øádka normální"/>
    <w:basedOn w:val="Normln"/>
    <w:rsid w:val="00106987"/>
    <w:pPr>
      <w:jc w:val="both"/>
    </w:pPr>
    <w:rPr>
      <w:kern w:val="16"/>
      <w:szCs w:val="20"/>
    </w:rPr>
  </w:style>
  <w:style w:type="character" w:customStyle="1" w:styleId="st">
    <w:name w:val="st"/>
    <w:rsid w:val="00106987"/>
  </w:style>
  <w:style w:type="paragraph" w:customStyle="1" w:styleId="Default">
    <w:name w:val="Default"/>
    <w:rsid w:val="00106987"/>
    <w:pPr>
      <w:autoSpaceDE w:val="0"/>
      <w:autoSpaceDN w:val="0"/>
      <w:adjustRightInd w:val="0"/>
      <w:spacing w:after="0" w:line="240" w:lineRule="auto"/>
    </w:pPr>
    <w:rPr>
      <w:rFonts w:ascii="Calibri" w:eastAsia="Batang" w:hAnsi="Calibri" w:cs="Calibri"/>
      <w:color w:val="000000"/>
      <w:sz w:val="24"/>
      <w:szCs w:val="24"/>
    </w:rPr>
  </w:style>
  <w:style w:type="paragraph" w:styleId="Bezmezer">
    <w:name w:val="No Spacing"/>
    <w:link w:val="BezmezerChar"/>
    <w:uiPriority w:val="1"/>
    <w:qFormat/>
    <w:rsid w:val="00106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BezmezerChar">
    <w:name w:val="Bez mezer Char"/>
    <w:link w:val="Bezmezer"/>
    <w:uiPriority w:val="1"/>
    <w:locked/>
    <w:rsid w:val="0010698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yl1">
    <w:name w:val="Styl1"/>
    <w:basedOn w:val="Normln"/>
    <w:link w:val="Styl1Char"/>
    <w:qFormat/>
    <w:rsid w:val="00106987"/>
    <w:pPr>
      <w:jc w:val="both"/>
    </w:pPr>
    <w:rPr>
      <w:rFonts w:ascii="Calibri" w:hAnsi="Calibri" w:cs="Calibri"/>
      <w:color w:val="000000"/>
      <w:sz w:val="22"/>
      <w:szCs w:val="22"/>
    </w:rPr>
  </w:style>
  <w:style w:type="character" w:customStyle="1" w:styleId="Styl1Char">
    <w:name w:val="Styl1 Char"/>
    <w:basedOn w:val="Standardnpsmoodstavce"/>
    <w:link w:val="Styl1"/>
    <w:rsid w:val="00106987"/>
    <w:rPr>
      <w:rFonts w:ascii="Calibri" w:eastAsia="Times New Roman" w:hAnsi="Calibri" w:cs="Calibri"/>
      <w:color w:val="000000"/>
      <w:lang w:eastAsia="cs-CZ"/>
    </w:rPr>
  </w:style>
  <w:style w:type="numbering" w:customStyle="1" w:styleId="Styl2">
    <w:name w:val="Styl2"/>
    <w:uiPriority w:val="99"/>
    <w:rsid w:val="00F435C4"/>
    <w:pPr>
      <w:numPr>
        <w:numId w:val="25"/>
      </w:numPr>
    </w:pPr>
  </w:style>
  <w:style w:type="character" w:customStyle="1" w:styleId="DPnormalChar">
    <w:name w:val="DP normal Char"/>
    <w:basedOn w:val="Standardnpsmoodstavce"/>
    <w:link w:val="DPnormal"/>
    <w:locked/>
    <w:rsid w:val="00171546"/>
    <w:rPr>
      <w:rFonts w:ascii="Times" w:eastAsia="Calibri" w:hAnsi="Times" w:cs="Times New Roman"/>
      <w:szCs w:val="24"/>
      <w:lang w:bidi="en-US"/>
    </w:rPr>
  </w:style>
  <w:style w:type="paragraph" w:customStyle="1" w:styleId="DPnormal">
    <w:name w:val="DP normal"/>
    <w:basedOn w:val="Normln"/>
    <w:link w:val="DPnormalChar"/>
    <w:qFormat/>
    <w:rsid w:val="00171546"/>
    <w:pPr>
      <w:jc w:val="both"/>
    </w:pPr>
    <w:rPr>
      <w:rFonts w:ascii="Times" w:eastAsia="Calibri" w:hAnsi="Times"/>
      <w:sz w:val="22"/>
      <w:lang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6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06987"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qFormat/>
    <w:rsid w:val="00106987"/>
    <w:pPr>
      <w:keepNext/>
      <w:jc w:val="center"/>
      <w:outlineLvl w:val="1"/>
    </w:pPr>
    <w:rPr>
      <w:rFonts w:ascii="Arial" w:hAnsi="Arial"/>
      <w:b/>
      <w:bCs/>
      <w:caps/>
      <w:sz w:val="22"/>
      <w:szCs w:val="18"/>
      <w:lang w:val="x-none"/>
    </w:rPr>
  </w:style>
  <w:style w:type="paragraph" w:styleId="Nadpis3">
    <w:name w:val="heading 3"/>
    <w:basedOn w:val="Normln"/>
    <w:next w:val="Normln"/>
    <w:link w:val="Nadpis3Char"/>
    <w:autoRedefine/>
    <w:qFormat/>
    <w:rsid w:val="005F4853"/>
    <w:pPr>
      <w:keepNext/>
      <w:numPr>
        <w:numId w:val="8"/>
      </w:numPr>
      <w:spacing w:before="120" w:after="240"/>
      <w:ind w:right="-284"/>
      <w:outlineLvl w:val="2"/>
    </w:pPr>
    <w:rPr>
      <w:rFonts w:ascii="Calibri" w:eastAsia="Calibri" w:hAnsi="Calibri"/>
      <w:b/>
      <w:color w:val="000000"/>
      <w:sz w:val="28"/>
      <w:szCs w:val="28"/>
      <w:lang w:eastAsia="x-none"/>
    </w:rPr>
  </w:style>
  <w:style w:type="paragraph" w:styleId="Nadpis4">
    <w:name w:val="heading 4"/>
    <w:basedOn w:val="Normln"/>
    <w:next w:val="Normln"/>
    <w:link w:val="Nadpis4Char"/>
    <w:qFormat/>
    <w:rsid w:val="00106987"/>
    <w:pPr>
      <w:keepNext/>
      <w:spacing w:before="240" w:after="60"/>
      <w:outlineLvl w:val="3"/>
    </w:pPr>
    <w:rPr>
      <w:rFonts w:ascii="Calibri" w:hAnsi="Calibri"/>
      <w:b/>
      <w:bCs/>
      <w:szCs w:val="28"/>
      <w:lang w:val="x-none" w:eastAsia="x-none"/>
    </w:rPr>
  </w:style>
  <w:style w:type="paragraph" w:styleId="Nadpis6">
    <w:name w:val="heading 6"/>
    <w:basedOn w:val="Normln"/>
    <w:next w:val="Normln"/>
    <w:link w:val="Nadpis6Char"/>
    <w:qFormat/>
    <w:rsid w:val="0010698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06987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Nadpis2Char">
    <w:name w:val="Nadpis 2 Char"/>
    <w:basedOn w:val="Standardnpsmoodstavce"/>
    <w:link w:val="Nadpis2"/>
    <w:uiPriority w:val="9"/>
    <w:rsid w:val="00106987"/>
    <w:rPr>
      <w:rFonts w:ascii="Arial" w:eastAsia="Times New Roman" w:hAnsi="Arial" w:cs="Times New Roman"/>
      <w:b/>
      <w:bCs/>
      <w:caps/>
      <w:szCs w:val="18"/>
      <w:lang w:val="x-none" w:eastAsia="cs-CZ"/>
    </w:rPr>
  </w:style>
  <w:style w:type="character" w:customStyle="1" w:styleId="Nadpis3Char">
    <w:name w:val="Nadpis 3 Char"/>
    <w:basedOn w:val="Standardnpsmoodstavce"/>
    <w:link w:val="Nadpis3"/>
    <w:rsid w:val="005F4853"/>
    <w:rPr>
      <w:rFonts w:ascii="Calibri" w:eastAsia="Calibri" w:hAnsi="Calibri" w:cs="Times New Roman"/>
      <w:b/>
      <w:color w:val="000000"/>
      <w:sz w:val="28"/>
      <w:szCs w:val="28"/>
      <w:lang w:eastAsia="x-none"/>
    </w:rPr>
  </w:style>
  <w:style w:type="character" w:customStyle="1" w:styleId="Nadpis4Char">
    <w:name w:val="Nadpis 4 Char"/>
    <w:basedOn w:val="Standardnpsmoodstavce"/>
    <w:link w:val="Nadpis4"/>
    <w:rsid w:val="00106987"/>
    <w:rPr>
      <w:rFonts w:ascii="Calibri" w:eastAsia="Times New Roman" w:hAnsi="Calibri" w:cs="Times New Roman"/>
      <w:b/>
      <w:bCs/>
      <w:sz w:val="24"/>
      <w:szCs w:val="28"/>
      <w:lang w:val="x-none" w:eastAsia="x-none"/>
    </w:rPr>
  </w:style>
  <w:style w:type="character" w:customStyle="1" w:styleId="Nadpis6Char">
    <w:name w:val="Nadpis 6 Char"/>
    <w:basedOn w:val="Standardnpsmoodstavce"/>
    <w:link w:val="Nadpis6"/>
    <w:rsid w:val="00106987"/>
    <w:rPr>
      <w:rFonts w:ascii="Times New Roman" w:eastAsia="Times New Roman" w:hAnsi="Times New Roman" w:cs="Times New Roman"/>
      <w:b/>
      <w:bCs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069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0698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069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0698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698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6987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unhideWhenUsed/>
    <w:rsid w:val="00106987"/>
    <w:rPr>
      <w:color w:val="0000FF"/>
      <w:u w:val="single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06987"/>
    <w:rPr>
      <w:rFonts w:ascii="Arial" w:hAnsi="Arial"/>
      <w:sz w:val="20"/>
      <w:szCs w:val="20"/>
      <w:lang w:val="x-none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06987"/>
    <w:rPr>
      <w:rFonts w:ascii="Arial" w:eastAsia="Times New Roman" w:hAnsi="Arial" w:cs="Times New Roman"/>
      <w:sz w:val="20"/>
      <w:szCs w:val="20"/>
      <w:lang w:val="x-none" w:eastAsia="cs-CZ"/>
    </w:rPr>
  </w:style>
  <w:style w:type="paragraph" w:styleId="Zkladntext">
    <w:name w:val="Body Text"/>
    <w:basedOn w:val="Normln"/>
    <w:link w:val="ZkladntextChar"/>
    <w:unhideWhenUsed/>
    <w:rsid w:val="00106987"/>
    <w:rPr>
      <w:rFonts w:ascii="Arial" w:hAnsi="Arial"/>
      <w:b/>
      <w:bCs/>
      <w:sz w:val="20"/>
      <w:szCs w:val="20"/>
      <w:lang w:val="x-none"/>
    </w:rPr>
  </w:style>
  <w:style w:type="character" w:customStyle="1" w:styleId="ZkladntextChar">
    <w:name w:val="Základní text Char"/>
    <w:basedOn w:val="Standardnpsmoodstavce"/>
    <w:link w:val="Zkladntext"/>
    <w:rsid w:val="00106987"/>
    <w:rPr>
      <w:rFonts w:ascii="Arial" w:eastAsia="Times New Roman" w:hAnsi="Arial" w:cs="Times New Roman"/>
      <w:b/>
      <w:bCs/>
      <w:sz w:val="20"/>
      <w:szCs w:val="20"/>
      <w:lang w:val="x-none" w:eastAsia="cs-CZ"/>
    </w:rPr>
  </w:style>
  <w:style w:type="paragraph" w:styleId="Prosttext">
    <w:name w:val="Plain Text"/>
    <w:basedOn w:val="Normln"/>
    <w:link w:val="ProsttextChar"/>
    <w:unhideWhenUsed/>
    <w:rsid w:val="00106987"/>
    <w:rPr>
      <w:rFonts w:ascii="Courier New" w:hAnsi="Courier New"/>
      <w:sz w:val="20"/>
      <w:szCs w:val="20"/>
      <w:lang w:val="x-none"/>
    </w:rPr>
  </w:style>
  <w:style w:type="character" w:customStyle="1" w:styleId="ProsttextChar">
    <w:name w:val="Prostý text Char"/>
    <w:basedOn w:val="Standardnpsmoodstavce"/>
    <w:link w:val="Prosttext"/>
    <w:rsid w:val="00106987"/>
    <w:rPr>
      <w:rFonts w:ascii="Courier New" w:eastAsia="Times New Roman" w:hAnsi="Courier New" w:cs="Times New Roman"/>
      <w:sz w:val="20"/>
      <w:szCs w:val="20"/>
      <w:lang w:val="x-none" w:eastAsia="cs-CZ"/>
    </w:rPr>
  </w:style>
  <w:style w:type="character" w:styleId="Odkaznakoment">
    <w:name w:val="annotation reference"/>
    <w:uiPriority w:val="99"/>
    <w:semiHidden/>
    <w:unhideWhenUsed/>
    <w:rsid w:val="00106987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106987"/>
    <w:rPr>
      <w:rFonts w:ascii="Times New Roman" w:hAnsi="Times New Roman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06987"/>
    <w:rPr>
      <w:rFonts w:ascii="Times New Roman" w:eastAsia="Times New Roman" w:hAnsi="Times New Roman" w:cs="Times New Roman"/>
      <w:b/>
      <w:bCs/>
      <w:sz w:val="20"/>
      <w:szCs w:val="20"/>
      <w:lang w:val="x-none" w:eastAsia="cs-CZ"/>
    </w:rPr>
  </w:style>
  <w:style w:type="paragraph" w:customStyle="1" w:styleId="Textpsmene">
    <w:name w:val="Text písmene"/>
    <w:basedOn w:val="Normln"/>
    <w:rsid w:val="00106987"/>
    <w:pPr>
      <w:numPr>
        <w:ilvl w:val="1"/>
        <w:numId w:val="1"/>
      </w:numPr>
      <w:jc w:val="both"/>
      <w:outlineLvl w:val="7"/>
    </w:pPr>
  </w:style>
  <w:style w:type="paragraph" w:customStyle="1" w:styleId="Textodstavce">
    <w:name w:val="Text odstavce"/>
    <w:basedOn w:val="Normln"/>
    <w:rsid w:val="00106987"/>
    <w:pPr>
      <w:numPr>
        <w:numId w:val="1"/>
      </w:numPr>
      <w:tabs>
        <w:tab w:val="left" w:pos="851"/>
      </w:tabs>
      <w:spacing w:before="120" w:after="120"/>
      <w:jc w:val="both"/>
      <w:outlineLvl w:val="6"/>
    </w:pPr>
  </w:style>
  <w:style w:type="paragraph" w:styleId="Zkladntext3">
    <w:name w:val="Body Text 3"/>
    <w:basedOn w:val="Normln"/>
    <w:link w:val="Zkladntext3Char"/>
    <w:rsid w:val="00106987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106987"/>
    <w:rPr>
      <w:rFonts w:ascii="Times New Roman" w:eastAsia="Times New Roman" w:hAnsi="Times New Roman" w:cs="Times New Roman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106987"/>
    <w:pPr>
      <w:spacing w:after="0" w:line="240" w:lineRule="auto"/>
    </w:pPr>
    <w:rPr>
      <w:rFonts w:ascii="Calibri" w:eastAsia="Batang" w:hAnsi="Calibri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b1">
    <w:name w:val="web1"/>
    <w:basedOn w:val="Normln"/>
    <w:rsid w:val="00106987"/>
    <w:rPr>
      <w:b/>
      <w:bCs/>
      <w:sz w:val="26"/>
      <w:szCs w:val="26"/>
    </w:rPr>
  </w:style>
  <w:style w:type="paragraph" w:customStyle="1" w:styleId="NormalJustified">
    <w:name w:val="Normal (Justified)"/>
    <w:basedOn w:val="Normln"/>
    <w:rsid w:val="00106987"/>
    <w:pPr>
      <w:widowControl w:val="0"/>
      <w:jc w:val="both"/>
    </w:pPr>
    <w:rPr>
      <w:kern w:val="28"/>
      <w:szCs w:val="20"/>
    </w:rPr>
  </w:style>
  <w:style w:type="paragraph" w:styleId="Zkladntext2">
    <w:name w:val="Body Text 2"/>
    <w:basedOn w:val="Normln"/>
    <w:link w:val="Zkladntext2Char"/>
    <w:rsid w:val="00106987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10698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nhideWhenUsed/>
    <w:rsid w:val="00106987"/>
    <w:rPr>
      <w:sz w:val="20"/>
      <w:szCs w:val="20"/>
      <w:lang w:val="x-none" w:eastAsia="x-none"/>
    </w:rPr>
  </w:style>
  <w:style w:type="character" w:customStyle="1" w:styleId="TextpoznpodarouChar">
    <w:name w:val="Text pozn. pod čarou Char"/>
    <w:basedOn w:val="Standardnpsmoodstavce"/>
    <w:link w:val="Textpoznpodarou"/>
    <w:rsid w:val="0010698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Znakapoznpodarou">
    <w:name w:val="footnote reference"/>
    <w:unhideWhenUsed/>
    <w:rsid w:val="00106987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106987"/>
    <w:pPr>
      <w:ind w:left="720"/>
      <w:contextualSpacing/>
    </w:pPr>
  </w:style>
  <w:style w:type="character" w:styleId="Siln">
    <w:name w:val="Strong"/>
    <w:qFormat/>
    <w:rsid w:val="00106987"/>
    <w:rPr>
      <w:b/>
      <w:bCs/>
    </w:rPr>
  </w:style>
  <w:style w:type="paragraph" w:styleId="Zkladntextodsazen3">
    <w:name w:val="Body Text Indent 3"/>
    <w:basedOn w:val="Normln"/>
    <w:link w:val="Zkladntextodsazen3Char"/>
    <w:rsid w:val="00106987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Zkladntextodsazen3Char">
    <w:name w:val="Základní text odsazený 3 Char"/>
    <w:basedOn w:val="Standardnpsmoodstavce"/>
    <w:link w:val="Zkladntextodsazen3"/>
    <w:rsid w:val="0010698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slostrnky">
    <w:name w:val="page number"/>
    <w:basedOn w:val="Standardnpsmoodstavce"/>
    <w:rsid w:val="00106987"/>
  </w:style>
  <w:style w:type="paragraph" w:customStyle="1" w:styleId="Odstavecseseznamem1">
    <w:name w:val="Odstavec se seznamem1"/>
    <w:basedOn w:val="Normln"/>
    <w:rsid w:val="0010698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Nzev">
    <w:name w:val="Title"/>
    <w:basedOn w:val="Normln"/>
    <w:next w:val="Normln"/>
    <w:link w:val="NzevChar"/>
    <w:qFormat/>
    <w:rsid w:val="0010698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106987"/>
    <w:rPr>
      <w:rFonts w:ascii="Cambria" w:eastAsia="Times New Roman" w:hAnsi="Cambria" w:cs="Times New Roman"/>
      <w:b/>
      <w:bCs/>
      <w:kern w:val="28"/>
      <w:sz w:val="32"/>
      <w:szCs w:val="32"/>
      <w:lang w:eastAsia="cs-CZ"/>
    </w:rPr>
  </w:style>
  <w:style w:type="paragraph" w:customStyle="1" w:styleId="Textbodu">
    <w:name w:val="Text bodu"/>
    <w:basedOn w:val="Normln"/>
    <w:rsid w:val="00106987"/>
    <w:pPr>
      <w:tabs>
        <w:tab w:val="num" w:pos="851"/>
      </w:tabs>
      <w:ind w:left="851" w:hanging="426"/>
      <w:jc w:val="both"/>
      <w:outlineLvl w:val="8"/>
    </w:pPr>
    <w:rPr>
      <w:szCs w:val="20"/>
    </w:rPr>
  </w:style>
  <w:style w:type="paragraph" w:styleId="Normlnweb">
    <w:name w:val="Normal (Web)"/>
    <w:basedOn w:val="Normln"/>
    <w:rsid w:val="00106987"/>
    <w:pPr>
      <w:suppressAutoHyphens/>
      <w:autoSpaceDN w:val="0"/>
      <w:spacing w:before="100" w:after="100"/>
      <w:textAlignment w:val="baseline"/>
    </w:pPr>
    <w:rPr>
      <w:kern w:val="3"/>
    </w:rPr>
  </w:style>
  <w:style w:type="paragraph" w:customStyle="1" w:styleId="dkanormln">
    <w:name w:val="Øádka normální"/>
    <w:basedOn w:val="Normln"/>
    <w:rsid w:val="00106987"/>
    <w:pPr>
      <w:jc w:val="both"/>
    </w:pPr>
    <w:rPr>
      <w:kern w:val="16"/>
      <w:szCs w:val="20"/>
    </w:rPr>
  </w:style>
  <w:style w:type="character" w:customStyle="1" w:styleId="st">
    <w:name w:val="st"/>
    <w:rsid w:val="00106987"/>
  </w:style>
  <w:style w:type="paragraph" w:customStyle="1" w:styleId="Default">
    <w:name w:val="Default"/>
    <w:rsid w:val="00106987"/>
    <w:pPr>
      <w:autoSpaceDE w:val="0"/>
      <w:autoSpaceDN w:val="0"/>
      <w:adjustRightInd w:val="0"/>
      <w:spacing w:after="0" w:line="240" w:lineRule="auto"/>
    </w:pPr>
    <w:rPr>
      <w:rFonts w:ascii="Calibri" w:eastAsia="Batang" w:hAnsi="Calibri" w:cs="Calibri"/>
      <w:color w:val="000000"/>
      <w:sz w:val="24"/>
      <w:szCs w:val="24"/>
    </w:rPr>
  </w:style>
  <w:style w:type="paragraph" w:styleId="Bezmezer">
    <w:name w:val="No Spacing"/>
    <w:link w:val="BezmezerChar"/>
    <w:uiPriority w:val="1"/>
    <w:qFormat/>
    <w:rsid w:val="00106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BezmezerChar">
    <w:name w:val="Bez mezer Char"/>
    <w:link w:val="Bezmezer"/>
    <w:uiPriority w:val="1"/>
    <w:locked/>
    <w:rsid w:val="0010698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yl1">
    <w:name w:val="Styl1"/>
    <w:basedOn w:val="Normln"/>
    <w:link w:val="Styl1Char"/>
    <w:qFormat/>
    <w:rsid w:val="00106987"/>
    <w:pPr>
      <w:jc w:val="both"/>
    </w:pPr>
    <w:rPr>
      <w:rFonts w:ascii="Calibri" w:hAnsi="Calibri" w:cs="Calibri"/>
      <w:color w:val="000000"/>
      <w:sz w:val="22"/>
      <w:szCs w:val="22"/>
    </w:rPr>
  </w:style>
  <w:style w:type="character" w:customStyle="1" w:styleId="Styl1Char">
    <w:name w:val="Styl1 Char"/>
    <w:basedOn w:val="Standardnpsmoodstavce"/>
    <w:link w:val="Styl1"/>
    <w:rsid w:val="00106987"/>
    <w:rPr>
      <w:rFonts w:ascii="Calibri" w:eastAsia="Times New Roman" w:hAnsi="Calibri" w:cs="Calibri"/>
      <w:color w:val="000000"/>
      <w:lang w:eastAsia="cs-CZ"/>
    </w:rPr>
  </w:style>
  <w:style w:type="numbering" w:customStyle="1" w:styleId="Styl2">
    <w:name w:val="Styl2"/>
    <w:uiPriority w:val="99"/>
    <w:rsid w:val="00F435C4"/>
    <w:pPr>
      <w:numPr>
        <w:numId w:val="25"/>
      </w:numPr>
    </w:pPr>
  </w:style>
  <w:style w:type="character" w:customStyle="1" w:styleId="DPnormalChar">
    <w:name w:val="DP normal Char"/>
    <w:basedOn w:val="Standardnpsmoodstavce"/>
    <w:link w:val="DPnormal"/>
    <w:locked/>
    <w:rsid w:val="00171546"/>
    <w:rPr>
      <w:rFonts w:ascii="Times" w:eastAsia="Calibri" w:hAnsi="Times" w:cs="Times New Roman"/>
      <w:szCs w:val="24"/>
      <w:lang w:bidi="en-US"/>
    </w:rPr>
  </w:style>
  <w:style w:type="paragraph" w:customStyle="1" w:styleId="DPnormal">
    <w:name w:val="DP normal"/>
    <w:basedOn w:val="Normln"/>
    <w:link w:val="DPnormalChar"/>
    <w:qFormat/>
    <w:rsid w:val="00171546"/>
    <w:pPr>
      <w:jc w:val="both"/>
    </w:pPr>
    <w:rPr>
      <w:rFonts w:ascii="Times" w:eastAsia="Calibri" w:hAnsi="Times"/>
      <w:sz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3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ovace34@st-os.c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mailto:inovace34@st-os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t-os.profilzadavatele.cz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1D086-B867-4818-AB90-9CD226EB4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1514</TotalTime>
  <Pages>19</Pages>
  <Words>5796</Words>
  <Characters>34201</Characters>
  <Application>Microsoft Office Word</Application>
  <DocSecurity>0</DocSecurity>
  <Lines>285</Lines>
  <Paragraphs>79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Michaela Singerová</dc:creator>
  <cp:lastModifiedBy>Michaela Singerová</cp:lastModifiedBy>
  <cp:revision>73</cp:revision>
  <cp:lastPrinted>2016-03-02T13:54:00Z</cp:lastPrinted>
  <dcterms:created xsi:type="dcterms:W3CDTF">2016-02-10T11:19:00Z</dcterms:created>
  <dcterms:modified xsi:type="dcterms:W3CDTF">2016-03-03T06:05:00Z</dcterms:modified>
</cp:coreProperties>
</file>