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F0C182" w14:textId="53E1E2FA" w:rsidR="000A3B29" w:rsidRPr="00F84910" w:rsidRDefault="000A3B29">
      <w:pPr>
        <w:pBdr>
          <w:bottom w:val="single" w:sz="4" w:space="1" w:color="000000"/>
        </w:pBdr>
        <w:tabs>
          <w:tab w:val="left" w:pos="2410"/>
        </w:tabs>
        <w:spacing w:line="360" w:lineRule="auto"/>
        <w:jc w:val="center"/>
        <w:rPr>
          <w:rFonts w:ascii="Arial" w:hAnsi="Arial" w:cs="Arial"/>
          <w:b/>
          <w:bCs/>
          <w:sz w:val="24"/>
          <w:szCs w:val="24"/>
        </w:rPr>
      </w:pPr>
      <w:r w:rsidRPr="00F84910">
        <w:rPr>
          <w:rFonts w:ascii="Arial" w:hAnsi="Arial" w:cs="Arial"/>
          <w:b/>
          <w:bCs/>
          <w:sz w:val="24"/>
          <w:szCs w:val="24"/>
        </w:rPr>
        <w:t>Výzva k podání nabídek (dále jen „zadávací dokumentace“</w:t>
      </w:r>
      <w:r w:rsidR="00AE151D">
        <w:rPr>
          <w:rFonts w:ascii="Arial" w:hAnsi="Arial" w:cs="Arial"/>
          <w:b/>
          <w:bCs/>
          <w:sz w:val="24"/>
          <w:szCs w:val="24"/>
        </w:rPr>
        <w:t xml:space="preserve"> nebo „ZD“</w:t>
      </w:r>
      <w:r w:rsidRPr="00F84910">
        <w:rPr>
          <w:rFonts w:ascii="Arial" w:hAnsi="Arial" w:cs="Arial"/>
          <w:b/>
          <w:bCs/>
          <w:sz w:val="24"/>
          <w:szCs w:val="24"/>
        </w:rPr>
        <w:t>)</w:t>
      </w:r>
    </w:p>
    <w:p w14:paraId="483C7909" w14:textId="77777777" w:rsidR="000A3B29" w:rsidRPr="00F84910" w:rsidRDefault="000A3B29">
      <w:pPr>
        <w:spacing w:before="280" w:after="280" w:line="360" w:lineRule="auto"/>
        <w:jc w:val="center"/>
        <w:rPr>
          <w:rFonts w:ascii="Arial" w:hAnsi="Arial" w:cs="Arial"/>
          <w:sz w:val="28"/>
          <w:szCs w:val="28"/>
          <w:u w:val="single"/>
        </w:rPr>
      </w:pPr>
      <w:r>
        <w:rPr>
          <w:rFonts w:ascii="Arial" w:hAnsi="Arial" w:cs="Arial"/>
          <w:sz w:val="28"/>
          <w:szCs w:val="28"/>
          <w:u w:val="single"/>
        </w:rPr>
        <w:t>Zadavatel:</w:t>
      </w:r>
    </w:p>
    <w:p w14:paraId="4874188B" w14:textId="77777777" w:rsidR="006E6520" w:rsidRPr="00334451" w:rsidRDefault="006E6520" w:rsidP="006E6520">
      <w:pPr>
        <w:tabs>
          <w:tab w:val="left" w:pos="3402"/>
        </w:tabs>
        <w:spacing w:line="360" w:lineRule="auto"/>
        <w:ind w:left="3402" w:hanging="2835"/>
        <w:jc w:val="both"/>
        <w:rPr>
          <w:rFonts w:ascii="Arial" w:hAnsi="Arial" w:cs="Arial"/>
        </w:rPr>
      </w:pPr>
      <w:r>
        <w:rPr>
          <w:rFonts w:ascii="Arial" w:hAnsi="Arial" w:cs="Arial"/>
        </w:rPr>
        <w:t>Název zadavatele:</w:t>
      </w:r>
      <w:r>
        <w:rPr>
          <w:rFonts w:ascii="Arial" w:hAnsi="Arial" w:cs="Arial"/>
        </w:rPr>
        <w:tab/>
      </w:r>
      <w:bookmarkStart w:id="0" w:name="_Hlk509995294"/>
      <w:r w:rsidRPr="00334451">
        <w:rPr>
          <w:rFonts w:ascii="Arial" w:hAnsi="Arial" w:cs="Arial"/>
        </w:rPr>
        <w:t>Střední průmyslová škola elektrotechnická a Vyšší odborná škola Pardubice</w:t>
      </w:r>
      <w:bookmarkEnd w:id="0"/>
    </w:p>
    <w:p w14:paraId="28DE56C0" w14:textId="77777777" w:rsidR="006E6520" w:rsidRPr="00334451" w:rsidRDefault="006E6520" w:rsidP="006E6520">
      <w:pPr>
        <w:tabs>
          <w:tab w:val="left" w:pos="3402"/>
        </w:tabs>
        <w:spacing w:line="360" w:lineRule="auto"/>
        <w:ind w:left="567"/>
        <w:jc w:val="both"/>
        <w:rPr>
          <w:rFonts w:ascii="Arial" w:hAnsi="Arial" w:cs="Arial"/>
        </w:rPr>
      </w:pPr>
      <w:r w:rsidRPr="008941D6">
        <w:rPr>
          <w:rFonts w:ascii="Arial" w:hAnsi="Arial" w:cs="Arial"/>
        </w:rPr>
        <w:t>Sídlo zadavatele:</w:t>
      </w:r>
      <w:r w:rsidRPr="008941D6">
        <w:rPr>
          <w:rFonts w:ascii="Arial" w:hAnsi="Arial" w:cs="Arial"/>
        </w:rPr>
        <w:tab/>
      </w:r>
      <w:bookmarkStart w:id="1" w:name="_Hlk509995307"/>
      <w:r w:rsidRPr="00334451">
        <w:rPr>
          <w:rFonts w:ascii="Arial" w:hAnsi="Arial" w:cs="Arial"/>
        </w:rPr>
        <w:t>53002 Pardubice - Zelené Předměstí, Karla IV. 13</w:t>
      </w:r>
      <w:bookmarkEnd w:id="1"/>
    </w:p>
    <w:p w14:paraId="74B2DDD0" w14:textId="77777777" w:rsidR="006E6520" w:rsidRPr="00901902" w:rsidRDefault="006E6520" w:rsidP="006E6520">
      <w:pPr>
        <w:tabs>
          <w:tab w:val="left" w:pos="3402"/>
        </w:tabs>
        <w:spacing w:line="360" w:lineRule="auto"/>
        <w:ind w:left="567"/>
        <w:jc w:val="both"/>
        <w:rPr>
          <w:rFonts w:ascii="Arial" w:hAnsi="Arial" w:cs="Arial"/>
        </w:rPr>
      </w:pPr>
      <w:r w:rsidRPr="008941D6">
        <w:rPr>
          <w:rFonts w:ascii="Arial" w:hAnsi="Arial" w:cs="Arial"/>
        </w:rPr>
        <w:t>IČ:</w:t>
      </w:r>
      <w:r w:rsidRPr="008941D6">
        <w:rPr>
          <w:rFonts w:ascii="Arial" w:hAnsi="Arial" w:cs="Arial"/>
        </w:rPr>
        <w:tab/>
      </w:r>
      <w:bookmarkStart w:id="2" w:name="_Hlk509995331"/>
      <w:r w:rsidRPr="00334451">
        <w:rPr>
          <w:rFonts w:ascii="Arial" w:hAnsi="Arial" w:cs="Arial"/>
        </w:rPr>
        <w:t>02013762</w:t>
      </w:r>
      <w:bookmarkEnd w:id="2"/>
    </w:p>
    <w:p w14:paraId="0CF45B25" w14:textId="77777777" w:rsidR="006E6520" w:rsidRPr="0098635B" w:rsidRDefault="006E6520" w:rsidP="006E6520">
      <w:pPr>
        <w:tabs>
          <w:tab w:val="left" w:pos="3402"/>
        </w:tabs>
        <w:spacing w:line="360" w:lineRule="auto"/>
        <w:ind w:left="567"/>
        <w:jc w:val="both"/>
        <w:rPr>
          <w:rFonts w:ascii="Arial" w:hAnsi="Arial" w:cs="Arial"/>
        </w:rPr>
      </w:pPr>
      <w:r>
        <w:rPr>
          <w:rFonts w:ascii="Arial" w:hAnsi="Arial" w:cs="Arial"/>
        </w:rPr>
        <w:t>Osoba oprávněná jednat</w:t>
      </w:r>
      <w:r w:rsidRPr="006729EE">
        <w:rPr>
          <w:rFonts w:ascii="Arial" w:hAnsi="Arial" w:cs="Arial"/>
        </w:rPr>
        <w:t>:</w:t>
      </w:r>
      <w:r w:rsidRPr="006729EE">
        <w:rPr>
          <w:rFonts w:ascii="Arial" w:hAnsi="Arial" w:cs="Arial"/>
        </w:rPr>
        <w:tab/>
      </w:r>
      <w:bookmarkStart w:id="3" w:name="_Hlk509995321"/>
      <w:r w:rsidRPr="002B7FA3">
        <w:rPr>
          <w:rFonts w:ascii="Arial" w:hAnsi="Arial" w:cs="Arial"/>
        </w:rPr>
        <w:t>Ing. Ladislav Štěpánek, ředitel školy</w:t>
      </w:r>
      <w:bookmarkEnd w:id="3"/>
    </w:p>
    <w:p w14:paraId="46CA590B" w14:textId="77777777" w:rsidR="000A3B29" w:rsidRDefault="000A3B29" w:rsidP="0044005D">
      <w:pPr>
        <w:spacing w:line="360" w:lineRule="auto"/>
        <w:rPr>
          <w:rFonts w:ascii="Arial" w:hAnsi="Arial" w:cs="Arial"/>
        </w:rPr>
      </w:pPr>
    </w:p>
    <w:p w14:paraId="5BC6CA45" w14:textId="77777777" w:rsidR="000A3B29" w:rsidRDefault="000A3B29" w:rsidP="0044005D">
      <w:pPr>
        <w:spacing w:line="360" w:lineRule="auto"/>
        <w:rPr>
          <w:rFonts w:ascii="Arial" w:hAnsi="Arial" w:cs="Arial"/>
        </w:rPr>
      </w:pPr>
    </w:p>
    <w:p w14:paraId="744A99A5" w14:textId="77777777" w:rsidR="000A3B29" w:rsidRDefault="000A3B29" w:rsidP="0044005D">
      <w:pPr>
        <w:spacing w:line="360" w:lineRule="auto"/>
        <w:rPr>
          <w:rFonts w:ascii="Arial" w:hAnsi="Arial" w:cs="Arial"/>
        </w:rPr>
      </w:pPr>
    </w:p>
    <w:p w14:paraId="6CF55450" w14:textId="77777777" w:rsidR="000A3B29" w:rsidRPr="00F84910" w:rsidRDefault="000A3B29">
      <w:pPr>
        <w:spacing w:line="360" w:lineRule="auto"/>
        <w:rPr>
          <w:rFonts w:ascii="Arial" w:hAnsi="Arial" w:cs="Arial"/>
        </w:rPr>
      </w:pPr>
      <w:r>
        <w:rPr>
          <w:rFonts w:ascii="Arial" w:hAnsi="Arial" w:cs="Arial"/>
        </w:rPr>
        <w:t>Zadavatel si Vás dovoluje vyzvat k podání cenové nabídky na akci:</w:t>
      </w:r>
    </w:p>
    <w:p w14:paraId="1AB06731" w14:textId="77777777" w:rsidR="000A3B29" w:rsidRDefault="000A3B29" w:rsidP="00E66263">
      <w:pPr>
        <w:spacing w:line="360" w:lineRule="auto"/>
        <w:rPr>
          <w:rFonts w:ascii="Arial" w:hAnsi="Arial" w:cs="Arial"/>
        </w:rPr>
      </w:pPr>
    </w:p>
    <w:p w14:paraId="7C738C74" w14:textId="77777777" w:rsidR="000A3B29" w:rsidRDefault="000A3B29">
      <w:pPr>
        <w:spacing w:line="360" w:lineRule="auto"/>
        <w:jc w:val="center"/>
        <w:rPr>
          <w:rFonts w:ascii="Arial" w:hAnsi="Arial" w:cs="Arial"/>
          <w:sz w:val="28"/>
          <w:szCs w:val="28"/>
          <w:u w:val="single"/>
        </w:rPr>
      </w:pPr>
      <w:r>
        <w:rPr>
          <w:rFonts w:ascii="Arial" w:hAnsi="Arial" w:cs="Arial"/>
          <w:sz w:val="28"/>
          <w:szCs w:val="28"/>
          <w:u w:val="single"/>
        </w:rPr>
        <w:t>Název zakázky:</w:t>
      </w:r>
    </w:p>
    <w:p w14:paraId="77E02D2E" w14:textId="77777777" w:rsidR="000A3B29" w:rsidRPr="00F84910" w:rsidRDefault="000A3B29">
      <w:pPr>
        <w:spacing w:line="360" w:lineRule="auto"/>
        <w:jc w:val="center"/>
        <w:rPr>
          <w:rFonts w:ascii="Arial" w:hAnsi="Arial" w:cs="Arial"/>
          <w:b/>
          <w:bCs/>
          <w:sz w:val="24"/>
          <w:szCs w:val="24"/>
          <w:lang w:val="pt-BR"/>
        </w:rPr>
      </w:pPr>
    </w:p>
    <w:p w14:paraId="6E324567" w14:textId="1C265808" w:rsidR="000A3B29" w:rsidRPr="003C1817" w:rsidRDefault="000A3B29" w:rsidP="003C1817">
      <w:pPr>
        <w:pStyle w:val="Default"/>
        <w:jc w:val="center"/>
        <w:rPr>
          <w:b/>
        </w:rPr>
      </w:pPr>
      <w:bookmarkStart w:id="4" w:name="OLE_LINK3"/>
      <w:bookmarkStart w:id="5" w:name="OLE_LINK4"/>
      <w:r w:rsidRPr="003C1817">
        <w:rPr>
          <w:b/>
        </w:rPr>
        <w:t>„</w:t>
      </w:r>
      <w:bookmarkStart w:id="6" w:name="_Hlk509995364"/>
      <w:r w:rsidR="006E6520" w:rsidRPr="006E6520">
        <w:rPr>
          <w:b/>
        </w:rPr>
        <w:t>Oprava tělocvičny SPŠE a VOŠ Pardubice</w:t>
      </w:r>
      <w:bookmarkEnd w:id="6"/>
      <w:r w:rsidRPr="003C1817">
        <w:rPr>
          <w:b/>
        </w:rPr>
        <w:t>“</w:t>
      </w:r>
      <w:bookmarkEnd w:id="4"/>
      <w:bookmarkEnd w:id="5"/>
    </w:p>
    <w:p w14:paraId="199D7ED3" w14:textId="77777777" w:rsidR="000A3B29" w:rsidRPr="00F84910" w:rsidRDefault="000A3B29">
      <w:pPr>
        <w:pageBreakBefore/>
        <w:spacing w:line="360" w:lineRule="auto"/>
        <w:ind w:right="-236"/>
        <w:rPr>
          <w:rFonts w:ascii="Arial" w:hAnsi="Arial" w:cs="Arial"/>
          <w:b/>
          <w:bCs/>
        </w:rPr>
      </w:pPr>
      <w:r>
        <w:rPr>
          <w:rFonts w:ascii="Arial" w:hAnsi="Arial" w:cs="Arial"/>
          <w:b/>
          <w:bCs/>
        </w:rPr>
        <w:lastRenderedPageBreak/>
        <w:t>OBSAH ZADÁVACÍ DOKUMENTACE</w:t>
      </w:r>
    </w:p>
    <w:p w14:paraId="4A17289D" w14:textId="77777777" w:rsidR="000A3B29" w:rsidRPr="00F84910" w:rsidRDefault="000A3B29" w:rsidP="00631985">
      <w:pPr>
        <w:spacing w:line="360" w:lineRule="auto"/>
        <w:rPr>
          <w:rFonts w:ascii="Arial" w:hAnsi="Arial" w:cs="Arial"/>
        </w:rPr>
      </w:pPr>
    </w:p>
    <w:p w14:paraId="757DDF35" w14:textId="77777777" w:rsidR="000A3B29" w:rsidRPr="00F84910" w:rsidRDefault="000A3B29" w:rsidP="00236FB1">
      <w:pPr>
        <w:pStyle w:val="Obsah1"/>
        <w:rPr>
          <w:rStyle w:val="Hypertextovodkaz"/>
          <w:noProof/>
        </w:rPr>
        <w:sectPr w:rsidR="000A3B29" w:rsidRPr="00F84910">
          <w:footerReference w:type="default" r:id="rId7"/>
          <w:footnotePr>
            <w:pos w:val="beneathText"/>
          </w:footnotePr>
          <w:pgSz w:w="11905" w:h="16837"/>
          <w:pgMar w:top="1418" w:right="1418" w:bottom="1418" w:left="1418" w:header="708" w:footer="709" w:gutter="0"/>
          <w:cols w:space="708"/>
          <w:docGrid w:linePitch="360"/>
        </w:sectPr>
      </w:pPr>
    </w:p>
    <w:p w14:paraId="6785D903" w14:textId="57AF37D5" w:rsidR="00D72114" w:rsidRDefault="008A4930">
      <w:pPr>
        <w:pStyle w:val="Obsah1"/>
        <w:rPr>
          <w:rFonts w:asciiTheme="minorHAnsi" w:eastAsiaTheme="minorEastAsia" w:hAnsiTheme="minorHAnsi" w:cstheme="minorBidi"/>
          <w:b w:val="0"/>
          <w:bCs w:val="0"/>
          <w:caps w:val="0"/>
          <w:noProof/>
          <w:sz w:val="22"/>
          <w:szCs w:val="22"/>
          <w:lang w:eastAsia="cs-CZ"/>
        </w:rPr>
      </w:pPr>
      <w:r>
        <w:rPr>
          <w:rFonts w:ascii="Arial" w:hAnsi="Arial" w:cs="Arial"/>
          <w:smallCaps/>
        </w:rPr>
        <w:fldChar w:fldCharType="begin"/>
      </w:r>
      <w:r w:rsidR="000A3B29">
        <w:rPr>
          <w:rFonts w:ascii="Arial" w:hAnsi="Arial" w:cs="Arial"/>
          <w:smallCaps/>
        </w:rPr>
        <w:instrText xml:space="preserve"> TOC \h \z \t "zadávačka1;1" </w:instrText>
      </w:r>
      <w:r>
        <w:rPr>
          <w:rFonts w:ascii="Arial" w:hAnsi="Arial" w:cs="Arial"/>
          <w:smallCaps/>
        </w:rPr>
        <w:fldChar w:fldCharType="separate"/>
      </w:r>
      <w:hyperlink w:anchor="_Toc508090058" w:history="1">
        <w:r w:rsidR="00D72114" w:rsidRPr="002B1D3F">
          <w:rPr>
            <w:rStyle w:val="Hypertextovodkaz"/>
            <w:noProof/>
          </w:rPr>
          <w:t>1.</w:t>
        </w:r>
        <w:r w:rsidR="00D72114">
          <w:rPr>
            <w:rFonts w:asciiTheme="minorHAnsi" w:eastAsiaTheme="minorEastAsia" w:hAnsiTheme="minorHAnsi" w:cstheme="minorBidi"/>
            <w:b w:val="0"/>
            <w:bCs w:val="0"/>
            <w:caps w:val="0"/>
            <w:noProof/>
            <w:sz w:val="22"/>
            <w:szCs w:val="22"/>
            <w:lang w:eastAsia="cs-CZ"/>
          </w:rPr>
          <w:tab/>
        </w:r>
        <w:r w:rsidR="00D72114" w:rsidRPr="002B1D3F">
          <w:rPr>
            <w:rStyle w:val="Hypertextovodkaz"/>
            <w:noProof/>
          </w:rPr>
          <w:t>Zástupce zadavatele</w:t>
        </w:r>
        <w:r w:rsidR="00D72114">
          <w:rPr>
            <w:noProof/>
            <w:webHidden/>
          </w:rPr>
          <w:tab/>
        </w:r>
        <w:r w:rsidR="00D72114">
          <w:rPr>
            <w:noProof/>
            <w:webHidden/>
          </w:rPr>
          <w:fldChar w:fldCharType="begin"/>
        </w:r>
        <w:r w:rsidR="00D72114">
          <w:rPr>
            <w:noProof/>
            <w:webHidden/>
          </w:rPr>
          <w:instrText xml:space="preserve"> PAGEREF _Toc508090058 \h </w:instrText>
        </w:r>
        <w:r w:rsidR="00D72114">
          <w:rPr>
            <w:noProof/>
            <w:webHidden/>
          </w:rPr>
        </w:r>
        <w:r w:rsidR="00D72114">
          <w:rPr>
            <w:noProof/>
            <w:webHidden/>
          </w:rPr>
          <w:fldChar w:fldCharType="separate"/>
        </w:r>
        <w:r w:rsidR="00D72114">
          <w:rPr>
            <w:noProof/>
            <w:webHidden/>
          </w:rPr>
          <w:t>3</w:t>
        </w:r>
        <w:r w:rsidR="00D72114">
          <w:rPr>
            <w:noProof/>
            <w:webHidden/>
          </w:rPr>
          <w:fldChar w:fldCharType="end"/>
        </w:r>
      </w:hyperlink>
    </w:p>
    <w:p w14:paraId="14E32873" w14:textId="32DDFAE6" w:rsidR="00D72114" w:rsidRDefault="00EE4B93">
      <w:pPr>
        <w:pStyle w:val="Obsah1"/>
        <w:rPr>
          <w:rFonts w:asciiTheme="minorHAnsi" w:eastAsiaTheme="minorEastAsia" w:hAnsiTheme="minorHAnsi" w:cstheme="minorBidi"/>
          <w:b w:val="0"/>
          <w:bCs w:val="0"/>
          <w:caps w:val="0"/>
          <w:noProof/>
          <w:sz w:val="22"/>
          <w:szCs w:val="22"/>
          <w:lang w:eastAsia="cs-CZ"/>
        </w:rPr>
      </w:pPr>
      <w:hyperlink w:anchor="_Toc508090059" w:history="1">
        <w:r w:rsidR="00D72114" w:rsidRPr="002B1D3F">
          <w:rPr>
            <w:rStyle w:val="Hypertextovodkaz"/>
            <w:noProof/>
          </w:rPr>
          <w:t>2.</w:t>
        </w:r>
        <w:r w:rsidR="00D72114">
          <w:rPr>
            <w:rFonts w:asciiTheme="minorHAnsi" w:eastAsiaTheme="minorEastAsia" w:hAnsiTheme="minorHAnsi" w:cstheme="minorBidi"/>
            <w:b w:val="0"/>
            <w:bCs w:val="0"/>
            <w:caps w:val="0"/>
            <w:noProof/>
            <w:sz w:val="22"/>
            <w:szCs w:val="22"/>
            <w:lang w:eastAsia="cs-CZ"/>
          </w:rPr>
          <w:tab/>
        </w:r>
        <w:r w:rsidR="00D72114" w:rsidRPr="002B1D3F">
          <w:rPr>
            <w:rStyle w:val="Hypertextovodkaz"/>
            <w:noProof/>
          </w:rPr>
          <w:t>Údaje o uchazečích</w:t>
        </w:r>
        <w:r w:rsidR="00D72114">
          <w:rPr>
            <w:noProof/>
            <w:webHidden/>
          </w:rPr>
          <w:tab/>
        </w:r>
        <w:r w:rsidR="00D72114">
          <w:rPr>
            <w:noProof/>
            <w:webHidden/>
          </w:rPr>
          <w:fldChar w:fldCharType="begin"/>
        </w:r>
        <w:r w:rsidR="00D72114">
          <w:rPr>
            <w:noProof/>
            <w:webHidden/>
          </w:rPr>
          <w:instrText xml:space="preserve"> PAGEREF _Toc508090059 \h </w:instrText>
        </w:r>
        <w:r w:rsidR="00D72114">
          <w:rPr>
            <w:noProof/>
            <w:webHidden/>
          </w:rPr>
        </w:r>
        <w:r w:rsidR="00D72114">
          <w:rPr>
            <w:noProof/>
            <w:webHidden/>
          </w:rPr>
          <w:fldChar w:fldCharType="separate"/>
        </w:r>
        <w:r w:rsidR="00D72114">
          <w:rPr>
            <w:noProof/>
            <w:webHidden/>
          </w:rPr>
          <w:t>3</w:t>
        </w:r>
        <w:r w:rsidR="00D72114">
          <w:rPr>
            <w:noProof/>
            <w:webHidden/>
          </w:rPr>
          <w:fldChar w:fldCharType="end"/>
        </w:r>
      </w:hyperlink>
    </w:p>
    <w:p w14:paraId="69938DE1" w14:textId="6F41687D" w:rsidR="00D72114" w:rsidRDefault="00EE4B93">
      <w:pPr>
        <w:pStyle w:val="Obsah1"/>
        <w:rPr>
          <w:rFonts w:asciiTheme="minorHAnsi" w:eastAsiaTheme="minorEastAsia" w:hAnsiTheme="minorHAnsi" w:cstheme="minorBidi"/>
          <w:b w:val="0"/>
          <w:bCs w:val="0"/>
          <w:caps w:val="0"/>
          <w:noProof/>
          <w:sz w:val="22"/>
          <w:szCs w:val="22"/>
          <w:lang w:eastAsia="cs-CZ"/>
        </w:rPr>
      </w:pPr>
      <w:hyperlink w:anchor="_Toc508090060" w:history="1">
        <w:r w:rsidR="00D72114" w:rsidRPr="002B1D3F">
          <w:rPr>
            <w:rStyle w:val="Hypertextovodkaz"/>
            <w:noProof/>
          </w:rPr>
          <w:t>3.</w:t>
        </w:r>
        <w:r w:rsidR="00D72114">
          <w:rPr>
            <w:rFonts w:asciiTheme="minorHAnsi" w:eastAsiaTheme="minorEastAsia" w:hAnsiTheme="minorHAnsi" w:cstheme="minorBidi"/>
            <w:b w:val="0"/>
            <w:bCs w:val="0"/>
            <w:caps w:val="0"/>
            <w:noProof/>
            <w:sz w:val="22"/>
            <w:szCs w:val="22"/>
            <w:lang w:eastAsia="cs-CZ"/>
          </w:rPr>
          <w:tab/>
        </w:r>
        <w:r w:rsidR="00D72114" w:rsidRPr="002B1D3F">
          <w:rPr>
            <w:rStyle w:val="Hypertextovodkaz"/>
            <w:noProof/>
          </w:rPr>
          <w:t>Vymezení předmětu plnění veřejné zakázky</w:t>
        </w:r>
        <w:r w:rsidR="00D72114">
          <w:rPr>
            <w:noProof/>
            <w:webHidden/>
          </w:rPr>
          <w:tab/>
        </w:r>
        <w:r w:rsidR="00D72114">
          <w:rPr>
            <w:noProof/>
            <w:webHidden/>
          </w:rPr>
          <w:fldChar w:fldCharType="begin"/>
        </w:r>
        <w:r w:rsidR="00D72114">
          <w:rPr>
            <w:noProof/>
            <w:webHidden/>
          </w:rPr>
          <w:instrText xml:space="preserve"> PAGEREF _Toc508090060 \h </w:instrText>
        </w:r>
        <w:r w:rsidR="00D72114">
          <w:rPr>
            <w:noProof/>
            <w:webHidden/>
          </w:rPr>
        </w:r>
        <w:r w:rsidR="00D72114">
          <w:rPr>
            <w:noProof/>
            <w:webHidden/>
          </w:rPr>
          <w:fldChar w:fldCharType="separate"/>
        </w:r>
        <w:r w:rsidR="00D72114">
          <w:rPr>
            <w:noProof/>
            <w:webHidden/>
          </w:rPr>
          <w:t>3</w:t>
        </w:r>
        <w:r w:rsidR="00D72114">
          <w:rPr>
            <w:noProof/>
            <w:webHidden/>
          </w:rPr>
          <w:fldChar w:fldCharType="end"/>
        </w:r>
      </w:hyperlink>
    </w:p>
    <w:p w14:paraId="5CB6E33A" w14:textId="0FA6CDAD" w:rsidR="00D72114" w:rsidRDefault="00EE4B93">
      <w:pPr>
        <w:pStyle w:val="Obsah1"/>
        <w:rPr>
          <w:rFonts w:asciiTheme="minorHAnsi" w:eastAsiaTheme="minorEastAsia" w:hAnsiTheme="minorHAnsi" w:cstheme="minorBidi"/>
          <w:b w:val="0"/>
          <w:bCs w:val="0"/>
          <w:caps w:val="0"/>
          <w:noProof/>
          <w:sz w:val="22"/>
          <w:szCs w:val="22"/>
          <w:lang w:eastAsia="cs-CZ"/>
        </w:rPr>
      </w:pPr>
      <w:hyperlink w:anchor="_Toc508090061" w:history="1">
        <w:r w:rsidR="00D72114" w:rsidRPr="002B1D3F">
          <w:rPr>
            <w:rStyle w:val="Hypertextovodkaz"/>
            <w:noProof/>
          </w:rPr>
          <w:t>4.</w:t>
        </w:r>
        <w:r w:rsidR="00D72114">
          <w:rPr>
            <w:rFonts w:asciiTheme="minorHAnsi" w:eastAsiaTheme="minorEastAsia" w:hAnsiTheme="minorHAnsi" w:cstheme="minorBidi"/>
            <w:b w:val="0"/>
            <w:bCs w:val="0"/>
            <w:caps w:val="0"/>
            <w:noProof/>
            <w:sz w:val="22"/>
            <w:szCs w:val="22"/>
            <w:lang w:eastAsia="cs-CZ"/>
          </w:rPr>
          <w:tab/>
        </w:r>
        <w:r w:rsidR="00D72114" w:rsidRPr="002B1D3F">
          <w:rPr>
            <w:rStyle w:val="Hypertextovodkaz"/>
            <w:noProof/>
          </w:rPr>
          <w:t>Termíny a místo plnění zakázky</w:t>
        </w:r>
        <w:r w:rsidR="00D72114">
          <w:rPr>
            <w:noProof/>
            <w:webHidden/>
          </w:rPr>
          <w:tab/>
        </w:r>
        <w:r w:rsidR="00D72114">
          <w:rPr>
            <w:noProof/>
            <w:webHidden/>
          </w:rPr>
          <w:fldChar w:fldCharType="begin"/>
        </w:r>
        <w:r w:rsidR="00D72114">
          <w:rPr>
            <w:noProof/>
            <w:webHidden/>
          </w:rPr>
          <w:instrText xml:space="preserve"> PAGEREF _Toc508090061 \h </w:instrText>
        </w:r>
        <w:r w:rsidR="00D72114">
          <w:rPr>
            <w:noProof/>
            <w:webHidden/>
          </w:rPr>
        </w:r>
        <w:r w:rsidR="00D72114">
          <w:rPr>
            <w:noProof/>
            <w:webHidden/>
          </w:rPr>
          <w:fldChar w:fldCharType="separate"/>
        </w:r>
        <w:r w:rsidR="00D72114">
          <w:rPr>
            <w:noProof/>
            <w:webHidden/>
          </w:rPr>
          <w:t>3</w:t>
        </w:r>
        <w:r w:rsidR="00D72114">
          <w:rPr>
            <w:noProof/>
            <w:webHidden/>
          </w:rPr>
          <w:fldChar w:fldCharType="end"/>
        </w:r>
      </w:hyperlink>
    </w:p>
    <w:p w14:paraId="6F3816E3" w14:textId="04F1CBE7" w:rsidR="00D72114" w:rsidRDefault="00EE4B93">
      <w:pPr>
        <w:pStyle w:val="Obsah1"/>
        <w:rPr>
          <w:rFonts w:asciiTheme="minorHAnsi" w:eastAsiaTheme="minorEastAsia" w:hAnsiTheme="minorHAnsi" w:cstheme="minorBidi"/>
          <w:b w:val="0"/>
          <w:bCs w:val="0"/>
          <w:caps w:val="0"/>
          <w:noProof/>
          <w:sz w:val="22"/>
          <w:szCs w:val="22"/>
          <w:lang w:eastAsia="cs-CZ"/>
        </w:rPr>
      </w:pPr>
      <w:hyperlink w:anchor="_Toc508090062" w:history="1">
        <w:r w:rsidR="00D72114" w:rsidRPr="002B1D3F">
          <w:rPr>
            <w:rStyle w:val="Hypertextovodkaz"/>
            <w:noProof/>
          </w:rPr>
          <w:t>5.</w:t>
        </w:r>
        <w:r w:rsidR="00D72114">
          <w:rPr>
            <w:rFonts w:asciiTheme="minorHAnsi" w:eastAsiaTheme="minorEastAsia" w:hAnsiTheme="minorHAnsi" w:cstheme="minorBidi"/>
            <w:b w:val="0"/>
            <w:bCs w:val="0"/>
            <w:caps w:val="0"/>
            <w:noProof/>
            <w:sz w:val="22"/>
            <w:szCs w:val="22"/>
            <w:lang w:eastAsia="cs-CZ"/>
          </w:rPr>
          <w:tab/>
        </w:r>
        <w:r w:rsidR="00D72114" w:rsidRPr="002B1D3F">
          <w:rPr>
            <w:rStyle w:val="Hypertextovodkaz"/>
            <w:noProof/>
          </w:rPr>
          <w:t>Požadavky na prokázání způsobilosti a kvalifikačních předpokladů uchazeče</w:t>
        </w:r>
        <w:r w:rsidR="00D72114">
          <w:rPr>
            <w:noProof/>
            <w:webHidden/>
          </w:rPr>
          <w:tab/>
        </w:r>
        <w:r w:rsidR="00D72114">
          <w:rPr>
            <w:noProof/>
            <w:webHidden/>
          </w:rPr>
          <w:fldChar w:fldCharType="begin"/>
        </w:r>
        <w:r w:rsidR="00D72114">
          <w:rPr>
            <w:noProof/>
            <w:webHidden/>
          </w:rPr>
          <w:instrText xml:space="preserve"> PAGEREF _Toc508090062 \h </w:instrText>
        </w:r>
        <w:r w:rsidR="00D72114">
          <w:rPr>
            <w:noProof/>
            <w:webHidden/>
          </w:rPr>
        </w:r>
        <w:r w:rsidR="00D72114">
          <w:rPr>
            <w:noProof/>
            <w:webHidden/>
          </w:rPr>
          <w:fldChar w:fldCharType="separate"/>
        </w:r>
        <w:r w:rsidR="00D72114">
          <w:rPr>
            <w:noProof/>
            <w:webHidden/>
          </w:rPr>
          <w:t>4</w:t>
        </w:r>
        <w:r w:rsidR="00D72114">
          <w:rPr>
            <w:noProof/>
            <w:webHidden/>
          </w:rPr>
          <w:fldChar w:fldCharType="end"/>
        </w:r>
      </w:hyperlink>
    </w:p>
    <w:p w14:paraId="55D2F51B" w14:textId="29F7C370" w:rsidR="00D72114" w:rsidRDefault="00EE4B93">
      <w:pPr>
        <w:pStyle w:val="Obsah1"/>
        <w:rPr>
          <w:rFonts w:asciiTheme="minorHAnsi" w:eastAsiaTheme="minorEastAsia" w:hAnsiTheme="minorHAnsi" w:cstheme="minorBidi"/>
          <w:b w:val="0"/>
          <w:bCs w:val="0"/>
          <w:caps w:val="0"/>
          <w:noProof/>
          <w:sz w:val="22"/>
          <w:szCs w:val="22"/>
          <w:lang w:eastAsia="cs-CZ"/>
        </w:rPr>
      </w:pPr>
      <w:hyperlink w:anchor="_Toc508090063" w:history="1">
        <w:r w:rsidR="00D72114" w:rsidRPr="002B1D3F">
          <w:rPr>
            <w:rStyle w:val="Hypertextovodkaz"/>
            <w:noProof/>
          </w:rPr>
          <w:t>6.</w:t>
        </w:r>
        <w:r w:rsidR="00D72114">
          <w:rPr>
            <w:rFonts w:asciiTheme="minorHAnsi" w:eastAsiaTheme="minorEastAsia" w:hAnsiTheme="minorHAnsi" w:cstheme="minorBidi"/>
            <w:b w:val="0"/>
            <w:bCs w:val="0"/>
            <w:caps w:val="0"/>
            <w:noProof/>
            <w:sz w:val="22"/>
            <w:szCs w:val="22"/>
            <w:lang w:eastAsia="cs-CZ"/>
          </w:rPr>
          <w:tab/>
        </w:r>
        <w:r w:rsidR="00D72114" w:rsidRPr="002B1D3F">
          <w:rPr>
            <w:rStyle w:val="Hypertextovodkaz"/>
            <w:noProof/>
          </w:rPr>
          <w:t>Zadávací podklady</w:t>
        </w:r>
        <w:r w:rsidR="00D72114">
          <w:rPr>
            <w:noProof/>
            <w:webHidden/>
          </w:rPr>
          <w:tab/>
        </w:r>
        <w:r w:rsidR="00D72114">
          <w:rPr>
            <w:noProof/>
            <w:webHidden/>
          </w:rPr>
          <w:fldChar w:fldCharType="begin"/>
        </w:r>
        <w:r w:rsidR="00D72114">
          <w:rPr>
            <w:noProof/>
            <w:webHidden/>
          </w:rPr>
          <w:instrText xml:space="preserve"> PAGEREF _Toc508090063 \h </w:instrText>
        </w:r>
        <w:r w:rsidR="00D72114">
          <w:rPr>
            <w:noProof/>
            <w:webHidden/>
          </w:rPr>
        </w:r>
        <w:r w:rsidR="00D72114">
          <w:rPr>
            <w:noProof/>
            <w:webHidden/>
          </w:rPr>
          <w:fldChar w:fldCharType="separate"/>
        </w:r>
        <w:r w:rsidR="00D72114">
          <w:rPr>
            <w:noProof/>
            <w:webHidden/>
          </w:rPr>
          <w:t>4</w:t>
        </w:r>
        <w:r w:rsidR="00D72114">
          <w:rPr>
            <w:noProof/>
            <w:webHidden/>
          </w:rPr>
          <w:fldChar w:fldCharType="end"/>
        </w:r>
      </w:hyperlink>
    </w:p>
    <w:p w14:paraId="1911E35A" w14:textId="5C2D3B61" w:rsidR="00D72114" w:rsidRDefault="00EE4B93">
      <w:pPr>
        <w:pStyle w:val="Obsah1"/>
        <w:rPr>
          <w:rFonts w:asciiTheme="minorHAnsi" w:eastAsiaTheme="minorEastAsia" w:hAnsiTheme="minorHAnsi" w:cstheme="minorBidi"/>
          <w:b w:val="0"/>
          <w:bCs w:val="0"/>
          <w:caps w:val="0"/>
          <w:noProof/>
          <w:sz w:val="22"/>
          <w:szCs w:val="22"/>
          <w:lang w:eastAsia="cs-CZ"/>
        </w:rPr>
      </w:pPr>
      <w:hyperlink w:anchor="_Toc508090064" w:history="1">
        <w:r w:rsidR="00D72114" w:rsidRPr="002B1D3F">
          <w:rPr>
            <w:rStyle w:val="Hypertextovodkaz"/>
            <w:noProof/>
          </w:rPr>
          <w:t>7.</w:t>
        </w:r>
        <w:r w:rsidR="00D72114">
          <w:rPr>
            <w:rFonts w:asciiTheme="minorHAnsi" w:eastAsiaTheme="minorEastAsia" w:hAnsiTheme="minorHAnsi" w:cstheme="minorBidi"/>
            <w:b w:val="0"/>
            <w:bCs w:val="0"/>
            <w:caps w:val="0"/>
            <w:noProof/>
            <w:sz w:val="22"/>
            <w:szCs w:val="22"/>
            <w:lang w:eastAsia="cs-CZ"/>
          </w:rPr>
          <w:tab/>
        </w:r>
        <w:r w:rsidR="00D72114" w:rsidRPr="002B1D3F">
          <w:rPr>
            <w:rStyle w:val="Hypertextovodkaz"/>
            <w:noProof/>
          </w:rPr>
          <w:t>Technické podmínky</w:t>
        </w:r>
        <w:r w:rsidR="00D72114">
          <w:rPr>
            <w:noProof/>
            <w:webHidden/>
          </w:rPr>
          <w:tab/>
        </w:r>
        <w:r w:rsidR="00D72114">
          <w:rPr>
            <w:noProof/>
            <w:webHidden/>
          </w:rPr>
          <w:fldChar w:fldCharType="begin"/>
        </w:r>
        <w:r w:rsidR="00D72114">
          <w:rPr>
            <w:noProof/>
            <w:webHidden/>
          </w:rPr>
          <w:instrText xml:space="preserve"> PAGEREF _Toc508090064 \h </w:instrText>
        </w:r>
        <w:r w:rsidR="00D72114">
          <w:rPr>
            <w:noProof/>
            <w:webHidden/>
          </w:rPr>
        </w:r>
        <w:r w:rsidR="00D72114">
          <w:rPr>
            <w:noProof/>
            <w:webHidden/>
          </w:rPr>
          <w:fldChar w:fldCharType="separate"/>
        </w:r>
        <w:r w:rsidR="00D72114">
          <w:rPr>
            <w:noProof/>
            <w:webHidden/>
          </w:rPr>
          <w:t>5</w:t>
        </w:r>
        <w:r w:rsidR="00D72114">
          <w:rPr>
            <w:noProof/>
            <w:webHidden/>
          </w:rPr>
          <w:fldChar w:fldCharType="end"/>
        </w:r>
      </w:hyperlink>
    </w:p>
    <w:p w14:paraId="5E4BC5AA" w14:textId="17EE3B00" w:rsidR="00D72114" w:rsidRDefault="00EE4B93">
      <w:pPr>
        <w:pStyle w:val="Obsah1"/>
        <w:rPr>
          <w:rFonts w:asciiTheme="minorHAnsi" w:eastAsiaTheme="minorEastAsia" w:hAnsiTheme="minorHAnsi" w:cstheme="minorBidi"/>
          <w:b w:val="0"/>
          <w:bCs w:val="0"/>
          <w:caps w:val="0"/>
          <w:noProof/>
          <w:sz w:val="22"/>
          <w:szCs w:val="22"/>
          <w:lang w:eastAsia="cs-CZ"/>
        </w:rPr>
      </w:pPr>
      <w:hyperlink w:anchor="_Toc508090065" w:history="1">
        <w:r w:rsidR="00D72114" w:rsidRPr="002B1D3F">
          <w:rPr>
            <w:rStyle w:val="Hypertextovodkaz"/>
            <w:noProof/>
          </w:rPr>
          <w:t>8.</w:t>
        </w:r>
        <w:r w:rsidR="00D72114">
          <w:rPr>
            <w:rFonts w:asciiTheme="minorHAnsi" w:eastAsiaTheme="minorEastAsia" w:hAnsiTheme="minorHAnsi" w:cstheme="minorBidi"/>
            <w:b w:val="0"/>
            <w:bCs w:val="0"/>
            <w:caps w:val="0"/>
            <w:noProof/>
            <w:sz w:val="22"/>
            <w:szCs w:val="22"/>
            <w:lang w:eastAsia="cs-CZ"/>
          </w:rPr>
          <w:tab/>
        </w:r>
        <w:r w:rsidR="00D72114" w:rsidRPr="002B1D3F">
          <w:rPr>
            <w:rStyle w:val="Hypertextovodkaz"/>
            <w:noProof/>
          </w:rPr>
          <w:t>Požadavky na jednotný způsob zpracování cenové nabídky</w:t>
        </w:r>
        <w:r w:rsidR="00D72114">
          <w:rPr>
            <w:noProof/>
            <w:webHidden/>
          </w:rPr>
          <w:tab/>
        </w:r>
        <w:r w:rsidR="00D72114">
          <w:rPr>
            <w:noProof/>
            <w:webHidden/>
          </w:rPr>
          <w:fldChar w:fldCharType="begin"/>
        </w:r>
        <w:r w:rsidR="00D72114">
          <w:rPr>
            <w:noProof/>
            <w:webHidden/>
          </w:rPr>
          <w:instrText xml:space="preserve"> PAGEREF _Toc508090065 \h </w:instrText>
        </w:r>
        <w:r w:rsidR="00D72114">
          <w:rPr>
            <w:noProof/>
            <w:webHidden/>
          </w:rPr>
        </w:r>
        <w:r w:rsidR="00D72114">
          <w:rPr>
            <w:noProof/>
            <w:webHidden/>
          </w:rPr>
          <w:fldChar w:fldCharType="separate"/>
        </w:r>
        <w:r w:rsidR="00D72114">
          <w:rPr>
            <w:noProof/>
            <w:webHidden/>
          </w:rPr>
          <w:t>5</w:t>
        </w:r>
        <w:r w:rsidR="00D72114">
          <w:rPr>
            <w:noProof/>
            <w:webHidden/>
          </w:rPr>
          <w:fldChar w:fldCharType="end"/>
        </w:r>
      </w:hyperlink>
    </w:p>
    <w:p w14:paraId="1BEB0006" w14:textId="2D59A9BF" w:rsidR="00D72114" w:rsidRDefault="00EE4B93">
      <w:pPr>
        <w:pStyle w:val="Obsah1"/>
        <w:rPr>
          <w:rFonts w:asciiTheme="minorHAnsi" w:eastAsiaTheme="minorEastAsia" w:hAnsiTheme="minorHAnsi" w:cstheme="minorBidi"/>
          <w:b w:val="0"/>
          <w:bCs w:val="0"/>
          <w:caps w:val="0"/>
          <w:noProof/>
          <w:sz w:val="22"/>
          <w:szCs w:val="22"/>
          <w:lang w:eastAsia="cs-CZ"/>
        </w:rPr>
      </w:pPr>
      <w:hyperlink w:anchor="_Toc508090066" w:history="1">
        <w:r w:rsidR="00D72114" w:rsidRPr="002B1D3F">
          <w:rPr>
            <w:rStyle w:val="Hypertextovodkaz"/>
            <w:noProof/>
          </w:rPr>
          <w:t>9.</w:t>
        </w:r>
        <w:r w:rsidR="00D72114">
          <w:rPr>
            <w:rFonts w:asciiTheme="minorHAnsi" w:eastAsiaTheme="minorEastAsia" w:hAnsiTheme="minorHAnsi" w:cstheme="minorBidi"/>
            <w:b w:val="0"/>
            <w:bCs w:val="0"/>
            <w:caps w:val="0"/>
            <w:noProof/>
            <w:sz w:val="22"/>
            <w:szCs w:val="22"/>
            <w:lang w:eastAsia="cs-CZ"/>
          </w:rPr>
          <w:tab/>
        </w:r>
        <w:r w:rsidR="00D72114" w:rsidRPr="002B1D3F">
          <w:rPr>
            <w:rStyle w:val="Hypertextovodkaz"/>
            <w:noProof/>
          </w:rPr>
          <w:t>Struktura podané nabídky</w:t>
        </w:r>
        <w:r w:rsidR="00D72114">
          <w:rPr>
            <w:noProof/>
            <w:webHidden/>
          </w:rPr>
          <w:tab/>
        </w:r>
        <w:r w:rsidR="00D72114">
          <w:rPr>
            <w:noProof/>
            <w:webHidden/>
          </w:rPr>
          <w:fldChar w:fldCharType="begin"/>
        </w:r>
        <w:r w:rsidR="00D72114">
          <w:rPr>
            <w:noProof/>
            <w:webHidden/>
          </w:rPr>
          <w:instrText xml:space="preserve"> PAGEREF _Toc508090066 \h </w:instrText>
        </w:r>
        <w:r w:rsidR="00D72114">
          <w:rPr>
            <w:noProof/>
            <w:webHidden/>
          </w:rPr>
        </w:r>
        <w:r w:rsidR="00D72114">
          <w:rPr>
            <w:noProof/>
            <w:webHidden/>
          </w:rPr>
          <w:fldChar w:fldCharType="separate"/>
        </w:r>
        <w:r w:rsidR="00D72114">
          <w:rPr>
            <w:noProof/>
            <w:webHidden/>
          </w:rPr>
          <w:t>6</w:t>
        </w:r>
        <w:r w:rsidR="00D72114">
          <w:rPr>
            <w:noProof/>
            <w:webHidden/>
          </w:rPr>
          <w:fldChar w:fldCharType="end"/>
        </w:r>
      </w:hyperlink>
    </w:p>
    <w:p w14:paraId="216CA3EC" w14:textId="026842E9" w:rsidR="00D72114" w:rsidRDefault="00EE4B93">
      <w:pPr>
        <w:pStyle w:val="Obsah1"/>
        <w:rPr>
          <w:rFonts w:asciiTheme="minorHAnsi" w:eastAsiaTheme="minorEastAsia" w:hAnsiTheme="minorHAnsi" w:cstheme="minorBidi"/>
          <w:b w:val="0"/>
          <w:bCs w:val="0"/>
          <w:caps w:val="0"/>
          <w:noProof/>
          <w:sz w:val="22"/>
          <w:szCs w:val="22"/>
          <w:lang w:eastAsia="cs-CZ"/>
        </w:rPr>
      </w:pPr>
      <w:hyperlink w:anchor="_Toc508090067" w:history="1">
        <w:r w:rsidR="00D72114" w:rsidRPr="002B1D3F">
          <w:rPr>
            <w:rStyle w:val="Hypertextovodkaz"/>
            <w:noProof/>
          </w:rPr>
          <w:t>10.</w:t>
        </w:r>
        <w:r w:rsidR="00D72114">
          <w:rPr>
            <w:rFonts w:asciiTheme="minorHAnsi" w:eastAsiaTheme="minorEastAsia" w:hAnsiTheme="minorHAnsi" w:cstheme="minorBidi"/>
            <w:b w:val="0"/>
            <w:bCs w:val="0"/>
            <w:caps w:val="0"/>
            <w:noProof/>
            <w:sz w:val="22"/>
            <w:szCs w:val="22"/>
            <w:lang w:eastAsia="cs-CZ"/>
          </w:rPr>
          <w:tab/>
        </w:r>
        <w:r w:rsidR="00D72114" w:rsidRPr="002B1D3F">
          <w:rPr>
            <w:rStyle w:val="Hypertextovodkaz"/>
            <w:noProof/>
          </w:rPr>
          <w:t>Místo a doba pro podání nabídek</w:t>
        </w:r>
        <w:r w:rsidR="00D72114">
          <w:rPr>
            <w:noProof/>
            <w:webHidden/>
          </w:rPr>
          <w:tab/>
        </w:r>
        <w:r w:rsidR="00D72114">
          <w:rPr>
            <w:noProof/>
            <w:webHidden/>
          </w:rPr>
          <w:fldChar w:fldCharType="begin"/>
        </w:r>
        <w:r w:rsidR="00D72114">
          <w:rPr>
            <w:noProof/>
            <w:webHidden/>
          </w:rPr>
          <w:instrText xml:space="preserve"> PAGEREF _Toc508090067 \h </w:instrText>
        </w:r>
        <w:r w:rsidR="00D72114">
          <w:rPr>
            <w:noProof/>
            <w:webHidden/>
          </w:rPr>
        </w:r>
        <w:r w:rsidR="00D72114">
          <w:rPr>
            <w:noProof/>
            <w:webHidden/>
          </w:rPr>
          <w:fldChar w:fldCharType="separate"/>
        </w:r>
        <w:r w:rsidR="00D72114">
          <w:rPr>
            <w:noProof/>
            <w:webHidden/>
          </w:rPr>
          <w:t>7</w:t>
        </w:r>
        <w:r w:rsidR="00D72114">
          <w:rPr>
            <w:noProof/>
            <w:webHidden/>
          </w:rPr>
          <w:fldChar w:fldCharType="end"/>
        </w:r>
      </w:hyperlink>
    </w:p>
    <w:p w14:paraId="5FD961FC" w14:textId="397BB01A" w:rsidR="00D72114" w:rsidRDefault="00EE4B93">
      <w:pPr>
        <w:pStyle w:val="Obsah1"/>
        <w:rPr>
          <w:rFonts w:asciiTheme="minorHAnsi" w:eastAsiaTheme="minorEastAsia" w:hAnsiTheme="minorHAnsi" w:cstheme="minorBidi"/>
          <w:b w:val="0"/>
          <w:bCs w:val="0"/>
          <w:caps w:val="0"/>
          <w:noProof/>
          <w:sz w:val="22"/>
          <w:szCs w:val="22"/>
          <w:lang w:eastAsia="cs-CZ"/>
        </w:rPr>
      </w:pPr>
      <w:hyperlink w:anchor="_Toc508090068" w:history="1">
        <w:r w:rsidR="00D72114" w:rsidRPr="002B1D3F">
          <w:rPr>
            <w:rStyle w:val="Hypertextovodkaz"/>
            <w:noProof/>
          </w:rPr>
          <w:t>11.</w:t>
        </w:r>
        <w:r w:rsidR="00D72114">
          <w:rPr>
            <w:rFonts w:asciiTheme="minorHAnsi" w:eastAsiaTheme="minorEastAsia" w:hAnsiTheme="minorHAnsi" w:cstheme="minorBidi"/>
            <w:b w:val="0"/>
            <w:bCs w:val="0"/>
            <w:caps w:val="0"/>
            <w:noProof/>
            <w:sz w:val="22"/>
            <w:szCs w:val="22"/>
            <w:lang w:eastAsia="cs-CZ"/>
          </w:rPr>
          <w:tab/>
        </w:r>
        <w:r w:rsidR="00D72114" w:rsidRPr="002B1D3F">
          <w:rPr>
            <w:rStyle w:val="Hypertextovodkaz"/>
            <w:noProof/>
          </w:rPr>
          <w:t>Hodnotící kritéria</w:t>
        </w:r>
        <w:r w:rsidR="00D72114">
          <w:rPr>
            <w:noProof/>
            <w:webHidden/>
          </w:rPr>
          <w:tab/>
        </w:r>
        <w:r w:rsidR="00D72114">
          <w:rPr>
            <w:noProof/>
            <w:webHidden/>
          </w:rPr>
          <w:fldChar w:fldCharType="begin"/>
        </w:r>
        <w:r w:rsidR="00D72114">
          <w:rPr>
            <w:noProof/>
            <w:webHidden/>
          </w:rPr>
          <w:instrText xml:space="preserve"> PAGEREF _Toc508090068 \h </w:instrText>
        </w:r>
        <w:r w:rsidR="00D72114">
          <w:rPr>
            <w:noProof/>
            <w:webHidden/>
          </w:rPr>
        </w:r>
        <w:r w:rsidR="00D72114">
          <w:rPr>
            <w:noProof/>
            <w:webHidden/>
          </w:rPr>
          <w:fldChar w:fldCharType="separate"/>
        </w:r>
        <w:r w:rsidR="00D72114">
          <w:rPr>
            <w:noProof/>
            <w:webHidden/>
          </w:rPr>
          <w:t>7</w:t>
        </w:r>
        <w:r w:rsidR="00D72114">
          <w:rPr>
            <w:noProof/>
            <w:webHidden/>
          </w:rPr>
          <w:fldChar w:fldCharType="end"/>
        </w:r>
      </w:hyperlink>
    </w:p>
    <w:p w14:paraId="3190E4CD" w14:textId="0834D348" w:rsidR="00D72114" w:rsidRDefault="00EE4B93">
      <w:pPr>
        <w:pStyle w:val="Obsah1"/>
        <w:rPr>
          <w:rFonts w:asciiTheme="minorHAnsi" w:eastAsiaTheme="minorEastAsia" w:hAnsiTheme="minorHAnsi" w:cstheme="minorBidi"/>
          <w:b w:val="0"/>
          <w:bCs w:val="0"/>
          <w:caps w:val="0"/>
          <w:noProof/>
          <w:sz w:val="22"/>
          <w:szCs w:val="22"/>
          <w:lang w:eastAsia="cs-CZ"/>
        </w:rPr>
      </w:pPr>
      <w:hyperlink w:anchor="_Toc508090069" w:history="1">
        <w:r w:rsidR="00D72114" w:rsidRPr="002B1D3F">
          <w:rPr>
            <w:rStyle w:val="Hypertextovodkaz"/>
            <w:noProof/>
          </w:rPr>
          <w:t>12.</w:t>
        </w:r>
        <w:r w:rsidR="00D72114">
          <w:rPr>
            <w:rFonts w:asciiTheme="minorHAnsi" w:eastAsiaTheme="minorEastAsia" w:hAnsiTheme="minorHAnsi" w:cstheme="minorBidi"/>
            <w:b w:val="0"/>
            <w:bCs w:val="0"/>
            <w:caps w:val="0"/>
            <w:noProof/>
            <w:sz w:val="22"/>
            <w:szCs w:val="22"/>
            <w:lang w:eastAsia="cs-CZ"/>
          </w:rPr>
          <w:tab/>
        </w:r>
        <w:r w:rsidR="00D72114" w:rsidRPr="002B1D3F">
          <w:rPr>
            <w:rStyle w:val="Hypertextovodkaz"/>
            <w:noProof/>
          </w:rPr>
          <w:t>Závěrečná ustanovení</w:t>
        </w:r>
        <w:r w:rsidR="00D72114">
          <w:rPr>
            <w:noProof/>
            <w:webHidden/>
          </w:rPr>
          <w:tab/>
        </w:r>
        <w:r w:rsidR="00D72114">
          <w:rPr>
            <w:noProof/>
            <w:webHidden/>
          </w:rPr>
          <w:fldChar w:fldCharType="begin"/>
        </w:r>
        <w:r w:rsidR="00D72114">
          <w:rPr>
            <w:noProof/>
            <w:webHidden/>
          </w:rPr>
          <w:instrText xml:space="preserve"> PAGEREF _Toc508090069 \h </w:instrText>
        </w:r>
        <w:r w:rsidR="00D72114">
          <w:rPr>
            <w:noProof/>
            <w:webHidden/>
          </w:rPr>
        </w:r>
        <w:r w:rsidR="00D72114">
          <w:rPr>
            <w:noProof/>
            <w:webHidden/>
          </w:rPr>
          <w:fldChar w:fldCharType="separate"/>
        </w:r>
        <w:r w:rsidR="00D72114">
          <w:rPr>
            <w:noProof/>
            <w:webHidden/>
          </w:rPr>
          <w:t>7</w:t>
        </w:r>
        <w:r w:rsidR="00D72114">
          <w:rPr>
            <w:noProof/>
            <w:webHidden/>
          </w:rPr>
          <w:fldChar w:fldCharType="end"/>
        </w:r>
      </w:hyperlink>
    </w:p>
    <w:p w14:paraId="50E16215" w14:textId="19DDA814" w:rsidR="000A3B29" w:rsidRPr="00F84910" w:rsidRDefault="008A4930" w:rsidP="00631985">
      <w:pPr>
        <w:pStyle w:val="Obsah2"/>
        <w:tabs>
          <w:tab w:val="left" w:pos="8080"/>
        </w:tabs>
        <w:spacing w:line="360" w:lineRule="auto"/>
        <w:jc w:val="both"/>
        <w:rPr>
          <w:rFonts w:ascii="Arial" w:hAnsi="Arial" w:cs="Arial"/>
        </w:rPr>
        <w:sectPr w:rsidR="000A3B29" w:rsidRPr="00F84910">
          <w:footerReference w:type="default" r:id="rId8"/>
          <w:footnotePr>
            <w:pos w:val="beneathText"/>
          </w:footnotePr>
          <w:type w:val="continuous"/>
          <w:pgSz w:w="11905" w:h="16837"/>
          <w:pgMar w:top="1418" w:right="1418" w:bottom="1418" w:left="1418" w:header="708" w:footer="709" w:gutter="0"/>
          <w:cols w:space="708"/>
          <w:docGrid w:linePitch="360"/>
        </w:sectPr>
      </w:pPr>
      <w:r>
        <w:rPr>
          <w:rFonts w:ascii="Arial" w:hAnsi="Arial" w:cs="Arial"/>
          <w:smallCaps w:val="0"/>
        </w:rPr>
        <w:fldChar w:fldCharType="end"/>
      </w:r>
    </w:p>
    <w:p w14:paraId="717CAC92" w14:textId="77777777" w:rsidR="000A3B29" w:rsidRDefault="000A3B29" w:rsidP="00C94D6E">
      <w:pPr>
        <w:pStyle w:val="zadvaka1"/>
      </w:pPr>
    </w:p>
    <w:p w14:paraId="56F56149" w14:textId="77777777" w:rsidR="000A3B29" w:rsidRDefault="000A3B29">
      <w:pPr>
        <w:suppressAutoHyphens w:val="0"/>
        <w:rPr>
          <w:rFonts w:ascii="Arial" w:hAnsi="Arial" w:cs="Arial"/>
          <w:b/>
          <w:bCs/>
          <w:kern w:val="22"/>
          <w:sz w:val="22"/>
          <w:szCs w:val="22"/>
        </w:rPr>
      </w:pPr>
      <w:r>
        <w:br w:type="page"/>
      </w:r>
    </w:p>
    <w:p w14:paraId="1EA21E4A" w14:textId="77777777" w:rsidR="000A3B29" w:rsidRDefault="000A3B29" w:rsidP="009C0B47">
      <w:pPr>
        <w:pStyle w:val="zadvaka1"/>
        <w:numPr>
          <w:ilvl w:val="0"/>
          <w:numId w:val="3"/>
        </w:numPr>
      </w:pPr>
      <w:bookmarkStart w:id="7" w:name="_Toc508090058"/>
      <w:r w:rsidRPr="006377D0">
        <w:lastRenderedPageBreak/>
        <w:t>Zástupce zadavatele</w:t>
      </w:r>
      <w:bookmarkEnd w:id="7"/>
    </w:p>
    <w:p w14:paraId="4C70BE85" w14:textId="08678CA6" w:rsidR="000A3B29" w:rsidRPr="004E3B39" w:rsidRDefault="000A3B29" w:rsidP="00C24921">
      <w:pPr>
        <w:pStyle w:val="Odstavecseseznamem"/>
        <w:tabs>
          <w:tab w:val="left" w:pos="2835"/>
        </w:tabs>
        <w:spacing w:line="360" w:lineRule="auto"/>
        <w:ind w:left="0"/>
        <w:rPr>
          <w:rFonts w:ascii="Arial" w:hAnsi="Arial" w:cs="Arial"/>
        </w:rPr>
      </w:pPr>
      <w:r w:rsidRPr="004E3B39">
        <w:rPr>
          <w:rFonts w:ascii="Arial" w:hAnsi="Arial" w:cs="Arial"/>
        </w:rPr>
        <w:t>Název:</w:t>
      </w:r>
      <w:r w:rsidRPr="004E3B39">
        <w:rPr>
          <w:rFonts w:ascii="Arial" w:hAnsi="Arial" w:cs="Arial"/>
        </w:rPr>
        <w:tab/>
      </w:r>
      <w:r w:rsidR="00C96EAE" w:rsidRPr="00C96EAE">
        <w:rPr>
          <w:rFonts w:ascii="Arial" w:hAnsi="Arial" w:cs="Arial"/>
        </w:rPr>
        <w:t>Regionální rozvojová agentura Pardubického kraje, ve zkrácené formě - RRA PK</w:t>
      </w:r>
    </w:p>
    <w:p w14:paraId="57231E71" w14:textId="083ABC68" w:rsidR="000A3B29" w:rsidRPr="004E3B39" w:rsidRDefault="000A3B29" w:rsidP="00C24921">
      <w:pPr>
        <w:pStyle w:val="Odstavecseseznamem"/>
        <w:tabs>
          <w:tab w:val="left" w:pos="2835"/>
        </w:tabs>
        <w:spacing w:line="360" w:lineRule="auto"/>
        <w:ind w:left="0"/>
        <w:rPr>
          <w:rFonts w:ascii="Arial" w:hAnsi="Arial" w:cs="Arial"/>
        </w:rPr>
      </w:pPr>
      <w:r w:rsidRPr="004E3B39">
        <w:rPr>
          <w:rFonts w:ascii="Arial" w:hAnsi="Arial" w:cs="Arial"/>
        </w:rPr>
        <w:t>Sídlo:</w:t>
      </w:r>
      <w:r w:rsidRPr="004E3B39">
        <w:rPr>
          <w:rFonts w:ascii="Arial" w:hAnsi="Arial" w:cs="Arial"/>
        </w:rPr>
        <w:tab/>
      </w:r>
      <w:r w:rsidR="00C96EAE" w:rsidRPr="00C96EAE">
        <w:rPr>
          <w:rFonts w:ascii="Arial" w:hAnsi="Arial" w:cs="Arial"/>
        </w:rPr>
        <w:t>Pardubice I, Zelené Předměstí, náměstí Republiky 1</w:t>
      </w:r>
      <w:r w:rsidR="00C96EAE" w:rsidRPr="004E3B39">
        <w:rPr>
          <w:rFonts w:ascii="Arial" w:hAnsi="Arial" w:cs="Arial"/>
        </w:rPr>
        <w:t xml:space="preserve"> </w:t>
      </w:r>
    </w:p>
    <w:p w14:paraId="7953C3B7" w14:textId="3867262C" w:rsidR="000A3B29" w:rsidRPr="00F84910" w:rsidRDefault="000A3B29" w:rsidP="009F136F">
      <w:pPr>
        <w:pStyle w:val="Odstavecseseznamem"/>
        <w:tabs>
          <w:tab w:val="left" w:pos="2835"/>
        </w:tabs>
        <w:spacing w:line="360" w:lineRule="auto"/>
        <w:ind w:left="0"/>
        <w:rPr>
          <w:rFonts w:ascii="Arial" w:hAnsi="Arial" w:cs="Arial"/>
        </w:rPr>
      </w:pPr>
      <w:r w:rsidRPr="004E3B39">
        <w:rPr>
          <w:rFonts w:ascii="Arial" w:hAnsi="Arial" w:cs="Arial"/>
        </w:rPr>
        <w:t>E-mail:</w:t>
      </w:r>
      <w:r w:rsidRPr="004E3B39">
        <w:rPr>
          <w:rFonts w:ascii="Arial" w:hAnsi="Arial" w:cs="Arial"/>
        </w:rPr>
        <w:tab/>
      </w:r>
      <w:hyperlink r:id="rId9" w:history="1">
        <w:r w:rsidR="00C96EAE" w:rsidRPr="00C96EAE">
          <w:rPr>
            <w:rFonts w:ascii="Arial" w:hAnsi="Arial" w:cs="Arial"/>
          </w:rPr>
          <w:t>lada.kratochvilova@rrapk.cz</w:t>
        </w:r>
      </w:hyperlink>
    </w:p>
    <w:p w14:paraId="113A2F7F" w14:textId="77777777" w:rsidR="000A3B29" w:rsidRDefault="000A3B29">
      <w:pPr>
        <w:spacing w:line="360" w:lineRule="auto"/>
        <w:rPr>
          <w:rFonts w:ascii="Arial" w:hAnsi="Arial" w:cs="Arial"/>
        </w:rPr>
      </w:pPr>
    </w:p>
    <w:p w14:paraId="003CDE6D" w14:textId="77777777" w:rsidR="000A3B29" w:rsidRDefault="000A3B29" w:rsidP="009C0B47">
      <w:pPr>
        <w:pStyle w:val="zadvaka1"/>
        <w:numPr>
          <w:ilvl w:val="0"/>
          <w:numId w:val="3"/>
        </w:numPr>
      </w:pPr>
      <w:bookmarkStart w:id="8" w:name="_Toc508090059"/>
      <w:r w:rsidRPr="006377D0">
        <w:t>Údaje o uchazečích</w:t>
      </w:r>
      <w:bookmarkEnd w:id="8"/>
    </w:p>
    <w:p w14:paraId="3A2DB36B" w14:textId="694AD1F5" w:rsidR="000A3B29" w:rsidRDefault="000A3B29" w:rsidP="00042875">
      <w:pPr>
        <w:pStyle w:val="Zkladntext"/>
        <w:spacing w:line="360" w:lineRule="auto"/>
      </w:pPr>
      <w:r w:rsidRPr="006377D0">
        <w:rPr>
          <w:sz w:val="20"/>
          <w:szCs w:val="20"/>
        </w:rPr>
        <w:t xml:space="preserve">Uchazeč je povinen vyplnit přílohu č. 1 této </w:t>
      </w:r>
      <w:r w:rsidR="00AE151D">
        <w:rPr>
          <w:sz w:val="20"/>
          <w:szCs w:val="20"/>
        </w:rPr>
        <w:t>ZD</w:t>
      </w:r>
      <w:r w:rsidRPr="006377D0">
        <w:rPr>
          <w:sz w:val="20"/>
          <w:szCs w:val="20"/>
        </w:rPr>
        <w:t>.</w:t>
      </w:r>
    </w:p>
    <w:p w14:paraId="0648F614" w14:textId="77777777" w:rsidR="000A3B29" w:rsidRPr="00F84910" w:rsidRDefault="000A3B29" w:rsidP="00042875">
      <w:pPr>
        <w:pStyle w:val="Zkladntext"/>
        <w:spacing w:line="360" w:lineRule="auto"/>
      </w:pPr>
    </w:p>
    <w:p w14:paraId="381515D6" w14:textId="77777777" w:rsidR="000A3B29" w:rsidRDefault="000A3B29" w:rsidP="009C0B47">
      <w:pPr>
        <w:pStyle w:val="zadvaka1"/>
        <w:numPr>
          <w:ilvl w:val="0"/>
          <w:numId w:val="3"/>
        </w:numPr>
      </w:pPr>
      <w:bookmarkStart w:id="9" w:name="_Toc508090060"/>
      <w:r w:rsidRPr="006377D0">
        <w:t>Vymezení předmětu plnění veřejné zakázky</w:t>
      </w:r>
      <w:bookmarkEnd w:id="9"/>
    </w:p>
    <w:p w14:paraId="1BF391E7" w14:textId="585AF66C" w:rsidR="000A3B29" w:rsidRDefault="000A3B29" w:rsidP="00042875">
      <w:pPr>
        <w:pStyle w:val="Zkladntext"/>
        <w:spacing w:line="360" w:lineRule="auto"/>
        <w:jc w:val="both"/>
        <w:rPr>
          <w:sz w:val="20"/>
          <w:szCs w:val="20"/>
        </w:rPr>
      </w:pPr>
      <w:r w:rsidRPr="006377D0">
        <w:rPr>
          <w:sz w:val="20"/>
          <w:szCs w:val="20"/>
        </w:rPr>
        <w:t>Jedná se o veřejnou zakázku na stavební práce a s</w:t>
      </w:r>
      <w:r w:rsidRPr="00FC63F5">
        <w:rPr>
          <w:sz w:val="20"/>
          <w:szCs w:val="20"/>
        </w:rPr>
        <w:t> </w:t>
      </w:r>
      <w:r w:rsidRPr="006377D0">
        <w:rPr>
          <w:sz w:val="20"/>
          <w:szCs w:val="20"/>
        </w:rPr>
        <w:t>nimi související dodávky. Nejedná se o</w:t>
      </w:r>
      <w:r>
        <w:rPr>
          <w:sz w:val="20"/>
          <w:szCs w:val="20"/>
        </w:rPr>
        <w:t> </w:t>
      </w:r>
      <w:r w:rsidRPr="006377D0">
        <w:rPr>
          <w:sz w:val="20"/>
          <w:szCs w:val="20"/>
        </w:rPr>
        <w:t>zadávací řízení dle zákona č. 13</w:t>
      </w:r>
      <w:r w:rsidR="0042646C">
        <w:rPr>
          <w:sz w:val="20"/>
          <w:szCs w:val="20"/>
        </w:rPr>
        <w:t>4/201</w:t>
      </w:r>
      <w:r w:rsidRPr="006377D0">
        <w:rPr>
          <w:sz w:val="20"/>
          <w:szCs w:val="20"/>
        </w:rPr>
        <w:t xml:space="preserve">6 Sb. o </w:t>
      </w:r>
      <w:r w:rsidR="0042646C">
        <w:rPr>
          <w:sz w:val="20"/>
          <w:szCs w:val="20"/>
        </w:rPr>
        <w:t>zadávání veřejných zakázek</w:t>
      </w:r>
      <w:r w:rsidRPr="006377D0">
        <w:rPr>
          <w:sz w:val="20"/>
          <w:szCs w:val="20"/>
        </w:rPr>
        <w:t xml:space="preserve"> v</w:t>
      </w:r>
      <w:r w:rsidRPr="00FC63F5">
        <w:rPr>
          <w:sz w:val="20"/>
          <w:szCs w:val="20"/>
        </w:rPr>
        <w:t> </w:t>
      </w:r>
      <w:r w:rsidRPr="006377D0">
        <w:rPr>
          <w:sz w:val="20"/>
          <w:szCs w:val="20"/>
        </w:rPr>
        <w:t>platném znění</w:t>
      </w:r>
      <w:r>
        <w:rPr>
          <w:sz w:val="20"/>
          <w:szCs w:val="20"/>
        </w:rPr>
        <w:t xml:space="preserve"> (dále jen „</w:t>
      </w:r>
      <w:r w:rsidR="0042646C">
        <w:rPr>
          <w:sz w:val="20"/>
          <w:szCs w:val="20"/>
        </w:rPr>
        <w:t>Z</w:t>
      </w:r>
      <w:r>
        <w:rPr>
          <w:sz w:val="20"/>
          <w:szCs w:val="20"/>
        </w:rPr>
        <w:t>ZVZ“).</w:t>
      </w:r>
      <w:r w:rsidR="00F02A4E">
        <w:rPr>
          <w:sz w:val="20"/>
          <w:szCs w:val="20"/>
        </w:rPr>
        <w:t xml:space="preserve"> </w:t>
      </w:r>
    </w:p>
    <w:p w14:paraId="3A6AE985" w14:textId="16127AD8" w:rsidR="00AE151D" w:rsidRDefault="000A3B29" w:rsidP="00AE151D">
      <w:pPr>
        <w:pStyle w:val="Zkladntext"/>
        <w:spacing w:line="360" w:lineRule="auto"/>
        <w:jc w:val="both"/>
        <w:rPr>
          <w:sz w:val="20"/>
          <w:szCs w:val="20"/>
        </w:rPr>
      </w:pPr>
      <w:r w:rsidRPr="001D26C2">
        <w:rPr>
          <w:sz w:val="20"/>
          <w:szCs w:val="20"/>
        </w:rPr>
        <w:t>Předm</w:t>
      </w:r>
      <w:r>
        <w:rPr>
          <w:sz w:val="20"/>
          <w:szCs w:val="20"/>
        </w:rPr>
        <w:t xml:space="preserve">ětem této zakázky </w:t>
      </w:r>
      <w:r w:rsidR="006E6520">
        <w:rPr>
          <w:sz w:val="20"/>
          <w:szCs w:val="20"/>
        </w:rPr>
        <w:t>je oprava tělocvičny</w:t>
      </w:r>
      <w:r w:rsidR="00AE151D">
        <w:rPr>
          <w:sz w:val="20"/>
          <w:szCs w:val="20"/>
        </w:rPr>
        <w:t xml:space="preserve">. </w:t>
      </w:r>
    </w:p>
    <w:p w14:paraId="55112E81" w14:textId="77777777" w:rsidR="004900FF" w:rsidRPr="000A7ADC" w:rsidRDefault="004900FF" w:rsidP="006E4F78">
      <w:pPr>
        <w:pStyle w:val="Zkladntext"/>
        <w:spacing w:line="360" w:lineRule="auto"/>
        <w:jc w:val="both"/>
        <w:rPr>
          <w:sz w:val="20"/>
          <w:szCs w:val="20"/>
        </w:rPr>
      </w:pPr>
    </w:p>
    <w:p w14:paraId="1F486787" w14:textId="485DCE6E" w:rsidR="000A3B29" w:rsidRPr="001D26C2" w:rsidRDefault="000A7ADC" w:rsidP="00042875">
      <w:pPr>
        <w:pStyle w:val="Zkladntext"/>
        <w:spacing w:line="360" w:lineRule="auto"/>
        <w:jc w:val="both"/>
        <w:rPr>
          <w:sz w:val="20"/>
          <w:szCs w:val="20"/>
        </w:rPr>
      </w:pPr>
      <w:r>
        <w:rPr>
          <w:sz w:val="20"/>
          <w:szCs w:val="20"/>
        </w:rPr>
        <w:t>Přesná specifikace je uvedena v příloze č. 2 této zadávací dokumentace (Projektová dokumentace a soupis stavebních prací)</w:t>
      </w:r>
      <w:r w:rsidR="00AE151D">
        <w:rPr>
          <w:sz w:val="20"/>
          <w:szCs w:val="20"/>
        </w:rPr>
        <w:t>.</w:t>
      </w:r>
    </w:p>
    <w:p w14:paraId="202A1573" w14:textId="25312F65" w:rsidR="000A3B29" w:rsidRDefault="000A3B29" w:rsidP="009C0B47">
      <w:pPr>
        <w:pStyle w:val="zadvaka1"/>
        <w:numPr>
          <w:ilvl w:val="0"/>
          <w:numId w:val="3"/>
        </w:numPr>
        <w:jc w:val="both"/>
      </w:pPr>
      <w:bookmarkStart w:id="10" w:name="_Toc508090061"/>
      <w:r w:rsidRPr="006377D0">
        <w:t>Termíny</w:t>
      </w:r>
      <w:r w:rsidR="00234312">
        <w:t xml:space="preserve"> a místo</w:t>
      </w:r>
      <w:r w:rsidRPr="006377D0">
        <w:t xml:space="preserve"> plnění zakázky</w:t>
      </w:r>
      <w:bookmarkEnd w:id="10"/>
    </w:p>
    <w:p w14:paraId="09859E7E" w14:textId="07408014" w:rsidR="000A3B29" w:rsidRPr="00F84910" w:rsidRDefault="000A3B29" w:rsidP="00355EFC">
      <w:pPr>
        <w:tabs>
          <w:tab w:val="left" w:pos="5670"/>
          <w:tab w:val="left" w:pos="6804"/>
        </w:tabs>
        <w:spacing w:line="360" w:lineRule="auto"/>
        <w:jc w:val="both"/>
        <w:rPr>
          <w:rFonts w:ascii="Arial" w:hAnsi="Arial" w:cs="Arial"/>
        </w:rPr>
      </w:pPr>
      <w:r>
        <w:rPr>
          <w:rFonts w:ascii="Arial" w:hAnsi="Arial" w:cs="Arial"/>
        </w:rPr>
        <w:t>P</w:t>
      </w:r>
      <w:r w:rsidRPr="00D720FD">
        <w:rPr>
          <w:rFonts w:ascii="Arial" w:hAnsi="Arial" w:cs="Arial"/>
        </w:rPr>
        <w:t>ředpokládaný termín zahájení prací:</w:t>
      </w:r>
      <w:r>
        <w:rPr>
          <w:rFonts w:ascii="Arial" w:hAnsi="Arial" w:cs="Arial"/>
        </w:rPr>
        <w:tab/>
      </w:r>
      <w:r w:rsidR="00DF5E1A">
        <w:rPr>
          <w:rFonts w:ascii="Arial" w:hAnsi="Arial" w:cs="Arial"/>
        </w:rPr>
        <w:t>01</w:t>
      </w:r>
      <w:r w:rsidR="00F51601">
        <w:rPr>
          <w:rFonts w:ascii="Arial" w:hAnsi="Arial" w:cs="Arial"/>
        </w:rPr>
        <w:t>.</w:t>
      </w:r>
      <w:r w:rsidR="0014085A">
        <w:rPr>
          <w:rFonts w:ascii="Arial" w:hAnsi="Arial" w:cs="Arial"/>
        </w:rPr>
        <w:t>0</w:t>
      </w:r>
      <w:r w:rsidR="00DF1EAF">
        <w:rPr>
          <w:rFonts w:ascii="Arial" w:hAnsi="Arial" w:cs="Arial"/>
        </w:rPr>
        <w:t>6</w:t>
      </w:r>
      <w:r w:rsidR="00234312">
        <w:rPr>
          <w:rFonts w:ascii="Arial" w:hAnsi="Arial" w:cs="Arial"/>
        </w:rPr>
        <w:t>.</w:t>
      </w:r>
      <w:r w:rsidR="00F51601">
        <w:rPr>
          <w:rFonts w:ascii="Arial" w:hAnsi="Arial" w:cs="Arial"/>
        </w:rPr>
        <w:t>201</w:t>
      </w:r>
      <w:r w:rsidR="00AE151D">
        <w:rPr>
          <w:rFonts w:ascii="Arial" w:hAnsi="Arial" w:cs="Arial"/>
        </w:rPr>
        <w:t>8</w:t>
      </w:r>
    </w:p>
    <w:p w14:paraId="661E06B6" w14:textId="71610A01" w:rsidR="000A3B29" w:rsidRDefault="006E4F78" w:rsidP="00323CA9">
      <w:pPr>
        <w:tabs>
          <w:tab w:val="left" w:pos="5670"/>
          <w:tab w:val="left" w:pos="6804"/>
        </w:tabs>
        <w:spacing w:line="360" w:lineRule="auto"/>
        <w:jc w:val="both"/>
        <w:rPr>
          <w:rFonts w:ascii="Arial" w:hAnsi="Arial" w:cs="Arial"/>
        </w:rPr>
      </w:pPr>
      <w:r>
        <w:rPr>
          <w:rFonts w:ascii="Arial" w:hAnsi="Arial" w:cs="Arial"/>
        </w:rPr>
        <w:t xml:space="preserve">Maximální </w:t>
      </w:r>
      <w:r w:rsidR="000A3B29">
        <w:rPr>
          <w:rFonts w:ascii="Arial" w:hAnsi="Arial" w:cs="Arial"/>
        </w:rPr>
        <w:t>termín dokončení prací:</w:t>
      </w:r>
      <w:r w:rsidR="000A3B29">
        <w:rPr>
          <w:rFonts w:ascii="Arial" w:hAnsi="Arial" w:cs="Arial"/>
        </w:rPr>
        <w:tab/>
      </w:r>
      <w:r w:rsidR="0014085A">
        <w:rPr>
          <w:rFonts w:ascii="Arial" w:hAnsi="Arial" w:cs="Arial"/>
        </w:rPr>
        <w:t>3</w:t>
      </w:r>
      <w:r w:rsidR="00AE151D">
        <w:rPr>
          <w:rFonts w:ascii="Arial" w:hAnsi="Arial" w:cs="Arial"/>
        </w:rPr>
        <w:t>1</w:t>
      </w:r>
      <w:r w:rsidR="00F51601">
        <w:rPr>
          <w:rFonts w:ascii="Arial" w:hAnsi="Arial" w:cs="Arial"/>
        </w:rPr>
        <w:t>.</w:t>
      </w:r>
      <w:r w:rsidR="006648A1">
        <w:rPr>
          <w:rFonts w:ascii="Arial" w:hAnsi="Arial" w:cs="Arial"/>
        </w:rPr>
        <w:t>0</w:t>
      </w:r>
      <w:r w:rsidR="00AE151D">
        <w:rPr>
          <w:rFonts w:ascii="Arial" w:hAnsi="Arial" w:cs="Arial"/>
        </w:rPr>
        <w:t>8</w:t>
      </w:r>
      <w:r w:rsidR="00234312">
        <w:rPr>
          <w:rFonts w:ascii="Arial" w:hAnsi="Arial" w:cs="Arial"/>
        </w:rPr>
        <w:t>.</w:t>
      </w:r>
      <w:r w:rsidR="00F51601">
        <w:rPr>
          <w:rFonts w:ascii="Arial" w:hAnsi="Arial" w:cs="Arial"/>
        </w:rPr>
        <w:t>201</w:t>
      </w:r>
      <w:r w:rsidR="00AE151D">
        <w:rPr>
          <w:rFonts w:ascii="Arial" w:hAnsi="Arial" w:cs="Arial"/>
        </w:rPr>
        <w:t>8</w:t>
      </w:r>
    </w:p>
    <w:p w14:paraId="28F46423" w14:textId="70D81F10" w:rsidR="00234312" w:rsidRPr="00234312" w:rsidRDefault="00234312" w:rsidP="00234312">
      <w:pPr>
        <w:spacing w:line="360" w:lineRule="auto"/>
        <w:jc w:val="both"/>
        <w:rPr>
          <w:rFonts w:ascii="Arial" w:hAnsi="Arial" w:cs="Arial"/>
        </w:rPr>
      </w:pPr>
      <w:r w:rsidRPr="00234312">
        <w:rPr>
          <w:rFonts w:ascii="Arial" w:hAnsi="Arial" w:cs="Arial"/>
        </w:rPr>
        <w:t xml:space="preserve">Zadavatel si vyhrazuje právo změnit předpokládaný termín plnění veřejné zakázky s ohledem na případné prodloužení </w:t>
      </w:r>
      <w:r w:rsidR="00AE151D">
        <w:rPr>
          <w:rFonts w:ascii="Arial" w:hAnsi="Arial" w:cs="Arial"/>
        </w:rPr>
        <w:t>výběrového řízení.</w:t>
      </w:r>
    </w:p>
    <w:p w14:paraId="42B25B65" w14:textId="0F66FBF4" w:rsidR="000A3B29" w:rsidRDefault="00234312" w:rsidP="00AE151D">
      <w:pPr>
        <w:spacing w:line="360" w:lineRule="auto"/>
        <w:jc w:val="both"/>
        <w:rPr>
          <w:rFonts w:ascii="Arial" w:hAnsi="Arial" w:cs="Arial"/>
        </w:rPr>
      </w:pPr>
      <w:r>
        <w:rPr>
          <w:rFonts w:ascii="Arial" w:hAnsi="Arial" w:cs="Arial"/>
        </w:rPr>
        <w:t xml:space="preserve">Místem plnění je </w:t>
      </w:r>
      <w:r w:rsidR="00AE151D">
        <w:rPr>
          <w:rFonts w:ascii="Arial" w:hAnsi="Arial" w:cs="Arial"/>
        </w:rPr>
        <w:t>o</w:t>
      </w:r>
      <w:r w:rsidR="00AE151D" w:rsidRPr="00AE151D">
        <w:rPr>
          <w:rFonts w:ascii="Arial" w:hAnsi="Arial" w:cs="Arial"/>
        </w:rPr>
        <w:t>bjekt umístěný v areálu školy</w:t>
      </w:r>
      <w:r w:rsidR="006E6520">
        <w:rPr>
          <w:rFonts w:ascii="Arial" w:hAnsi="Arial" w:cs="Arial"/>
        </w:rPr>
        <w:t>.</w:t>
      </w:r>
    </w:p>
    <w:p w14:paraId="4F6912DF" w14:textId="77FA2304" w:rsidR="000A3B29" w:rsidRDefault="000A3B29" w:rsidP="009C0B47">
      <w:pPr>
        <w:pStyle w:val="zadvaka1"/>
        <w:numPr>
          <w:ilvl w:val="0"/>
          <w:numId w:val="3"/>
        </w:numPr>
        <w:jc w:val="both"/>
      </w:pPr>
      <w:bookmarkStart w:id="11" w:name="_Toc508090062"/>
      <w:r w:rsidRPr="006377D0">
        <w:t>Po</w:t>
      </w:r>
      <w:r>
        <w:t>ž</w:t>
      </w:r>
      <w:r w:rsidRPr="006377D0">
        <w:t xml:space="preserve">adavky na prokázání </w:t>
      </w:r>
      <w:r w:rsidR="00AE151D">
        <w:t xml:space="preserve">způsobilosti a </w:t>
      </w:r>
      <w:r w:rsidRPr="006377D0">
        <w:t>kvalifikačních předpokladů uchazeče</w:t>
      </w:r>
      <w:bookmarkEnd w:id="11"/>
    </w:p>
    <w:p w14:paraId="0D05E568" w14:textId="099FCCBC" w:rsidR="000A3B29" w:rsidRPr="00F84910" w:rsidRDefault="000A3B29" w:rsidP="00355EFC">
      <w:pPr>
        <w:spacing w:line="360" w:lineRule="auto"/>
        <w:jc w:val="both"/>
        <w:rPr>
          <w:rFonts w:ascii="Arial" w:hAnsi="Arial" w:cs="Arial"/>
        </w:rPr>
      </w:pPr>
      <w:r w:rsidRPr="006377D0">
        <w:rPr>
          <w:rFonts w:ascii="Arial" w:hAnsi="Arial" w:cs="Arial"/>
        </w:rPr>
        <w:t xml:space="preserve">Uchazeči musí </w:t>
      </w:r>
      <w:r w:rsidRPr="00F84910">
        <w:rPr>
          <w:rFonts w:ascii="Arial" w:hAnsi="Arial" w:cs="Arial"/>
        </w:rPr>
        <w:t xml:space="preserve">předložit pro splnění </w:t>
      </w:r>
      <w:r w:rsidR="00AE151D">
        <w:rPr>
          <w:rFonts w:ascii="Arial" w:hAnsi="Arial" w:cs="Arial"/>
        </w:rPr>
        <w:t xml:space="preserve">způsobilosti a </w:t>
      </w:r>
      <w:r w:rsidRPr="00F84910">
        <w:rPr>
          <w:rFonts w:ascii="Arial" w:hAnsi="Arial" w:cs="Arial"/>
        </w:rPr>
        <w:t>kvalifikačních předpokladů následující dokumenty:</w:t>
      </w:r>
    </w:p>
    <w:p w14:paraId="03158CDA" w14:textId="77777777" w:rsidR="000A3B29" w:rsidRPr="00F84910" w:rsidRDefault="000A3B29" w:rsidP="00042875">
      <w:pPr>
        <w:tabs>
          <w:tab w:val="left" w:pos="0"/>
        </w:tabs>
        <w:spacing w:line="360" w:lineRule="auto"/>
        <w:ind w:left="567"/>
        <w:jc w:val="both"/>
        <w:rPr>
          <w:rFonts w:ascii="Arial" w:hAnsi="Arial" w:cs="Arial"/>
        </w:rPr>
      </w:pPr>
    </w:p>
    <w:p w14:paraId="6CC93007" w14:textId="6BE78F16" w:rsidR="000A3B29" w:rsidRPr="00234312" w:rsidRDefault="000A3B29" w:rsidP="002A281C">
      <w:pPr>
        <w:pStyle w:val="zadvaka2"/>
        <w:ind w:left="1151" w:hanging="357"/>
        <w:rPr>
          <w:sz w:val="18"/>
          <w:szCs w:val="18"/>
        </w:rPr>
      </w:pPr>
      <w:r w:rsidRPr="00234312">
        <w:rPr>
          <w:sz w:val="18"/>
          <w:szCs w:val="18"/>
        </w:rPr>
        <w:tab/>
        <w:t xml:space="preserve">Profesní </w:t>
      </w:r>
      <w:r w:rsidR="0042646C">
        <w:rPr>
          <w:sz w:val="18"/>
          <w:szCs w:val="18"/>
        </w:rPr>
        <w:t>způsobilost</w:t>
      </w:r>
    </w:p>
    <w:p w14:paraId="7D447C85" w14:textId="2EC9CD9D" w:rsidR="000A3B29" w:rsidRPr="00F84910" w:rsidRDefault="000A3B29" w:rsidP="00C24921">
      <w:pPr>
        <w:rPr>
          <w:rFonts w:ascii="Arial" w:hAnsi="Arial" w:cs="Arial"/>
        </w:rPr>
      </w:pPr>
      <w:r w:rsidRPr="006377D0">
        <w:rPr>
          <w:rFonts w:ascii="Arial" w:hAnsi="Arial" w:cs="Arial"/>
        </w:rPr>
        <w:t xml:space="preserve">Profesní </w:t>
      </w:r>
      <w:r w:rsidR="0042646C">
        <w:rPr>
          <w:rFonts w:ascii="Arial" w:hAnsi="Arial" w:cs="Arial"/>
        </w:rPr>
        <w:t>způsobilost</w:t>
      </w:r>
      <w:r w:rsidRPr="006377D0">
        <w:rPr>
          <w:rFonts w:ascii="Arial" w:hAnsi="Arial" w:cs="Arial"/>
        </w:rPr>
        <w:t xml:space="preserve"> uchazeč prokáže předložením:</w:t>
      </w:r>
    </w:p>
    <w:p w14:paraId="4769F486" w14:textId="77777777" w:rsidR="000A3B29" w:rsidRPr="00F84910" w:rsidRDefault="000A3B29">
      <w:pPr>
        <w:rPr>
          <w:rFonts w:ascii="Arial" w:hAnsi="Arial" w:cs="Arial"/>
        </w:rPr>
      </w:pPr>
    </w:p>
    <w:p w14:paraId="46D69C69" w14:textId="77777777" w:rsidR="000A3B29" w:rsidRPr="00EB5A72" w:rsidRDefault="000A3B29" w:rsidP="00266147">
      <w:pPr>
        <w:pStyle w:val="Odstavecseseznamem"/>
        <w:numPr>
          <w:ilvl w:val="0"/>
          <w:numId w:val="5"/>
        </w:numPr>
        <w:suppressAutoHyphens w:val="0"/>
        <w:spacing w:line="360" w:lineRule="auto"/>
        <w:ind w:left="567"/>
        <w:jc w:val="both"/>
        <w:rPr>
          <w:rFonts w:ascii="Arial" w:hAnsi="Arial" w:cs="Arial"/>
        </w:rPr>
      </w:pPr>
      <w:r w:rsidRPr="00266147">
        <w:rPr>
          <w:rFonts w:ascii="Arial" w:hAnsi="Arial" w:cs="Arial"/>
          <w:b/>
          <w:bCs/>
        </w:rPr>
        <w:t>výpisu z obchodního rejstříku</w:t>
      </w:r>
      <w:r w:rsidRPr="00EB5A72">
        <w:rPr>
          <w:rFonts w:ascii="Arial" w:hAnsi="Arial" w:cs="Arial"/>
        </w:rPr>
        <w:t>, či výpisu z jiné evidence, pokud je v ní zapsán, v prosté kopii, výpis nesmí být starší více než 90 dnů.</w:t>
      </w:r>
    </w:p>
    <w:p w14:paraId="40847CFD" w14:textId="77777777" w:rsidR="00AF23EF" w:rsidRPr="00234312" w:rsidRDefault="00AF23EF" w:rsidP="00AF23EF">
      <w:pPr>
        <w:pStyle w:val="zadvaka2"/>
        <w:ind w:left="1151" w:hanging="357"/>
        <w:rPr>
          <w:sz w:val="18"/>
          <w:szCs w:val="18"/>
        </w:rPr>
      </w:pPr>
      <w:bookmarkStart w:id="12" w:name="_Toc388444856"/>
      <w:r w:rsidRPr="00234312">
        <w:rPr>
          <w:sz w:val="18"/>
          <w:szCs w:val="18"/>
        </w:rPr>
        <w:lastRenderedPageBreak/>
        <w:t>Technické kvalifikační předpoklady</w:t>
      </w:r>
      <w:bookmarkEnd w:id="12"/>
    </w:p>
    <w:p w14:paraId="35BBC5C9" w14:textId="77777777" w:rsidR="00AF23EF" w:rsidRPr="00AF23EF" w:rsidRDefault="00AF23EF" w:rsidP="00AF23EF">
      <w:pPr>
        <w:spacing w:before="120" w:after="120" w:line="360" w:lineRule="auto"/>
        <w:rPr>
          <w:rFonts w:ascii="Arial" w:hAnsi="Arial" w:cs="Arial"/>
        </w:rPr>
      </w:pPr>
      <w:r w:rsidRPr="00AF23EF">
        <w:rPr>
          <w:rFonts w:ascii="Arial" w:hAnsi="Arial" w:cs="Arial"/>
        </w:rPr>
        <w:t>Technické kvalifikační předpoklady uchazeč prokáže předložením:</w:t>
      </w:r>
    </w:p>
    <w:p w14:paraId="7F9F7B9E" w14:textId="3833959B" w:rsidR="00AF23EF" w:rsidRPr="00AF23EF" w:rsidRDefault="00AF23EF" w:rsidP="00085C7E">
      <w:pPr>
        <w:pStyle w:val="Odstavecseseznamem"/>
        <w:tabs>
          <w:tab w:val="left" w:pos="1134"/>
        </w:tabs>
        <w:suppressAutoHyphens w:val="0"/>
        <w:spacing w:before="120" w:after="120" w:line="360" w:lineRule="auto"/>
        <w:ind w:left="1134"/>
        <w:jc w:val="both"/>
        <w:rPr>
          <w:rFonts w:ascii="Arial" w:hAnsi="Arial" w:cs="Arial"/>
        </w:rPr>
      </w:pPr>
      <w:r w:rsidRPr="00AF23EF">
        <w:rPr>
          <w:rFonts w:ascii="Arial" w:hAnsi="Arial" w:cs="Arial"/>
        </w:rPr>
        <w:t>Seznam minimálně dvou (2) stavebních prací realizovaných uchazečem v posledních pěti</w:t>
      </w:r>
      <w:r w:rsidR="00DF5E1A">
        <w:rPr>
          <w:rFonts w:ascii="Arial" w:hAnsi="Arial" w:cs="Arial"/>
        </w:rPr>
        <w:t xml:space="preserve"> letech, jejichž předmětem byla rekonstrukce </w:t>
      </w:r>
      <w:r w:rsidR="006E6520">
        <w:rPr>
          <w:rFonts w:ascii="Arial" w:hAnsi="Arial" w:cs="Arial"/>
        </w:rPr>
        <w:t xml:space="preserve">nebo pokládka nových podlah v tělocvičně </w:t>
      </w:r>
      <w:r w:rsidRPr="00AF23EF">
        <w:rPr>
          <w:rFonts w:ascii="Arial" w:hAnsi="Arial" w:cs="Arial"/>
        </w:rPr>
        <w:t xml:space="preserve">s finančním objemem min. </w:t>
      </w:r>
      <w:r w:rsidR="006E6520">
        <w:rPr>
          <w:rFonts w:ascii="Arial" w:hAnsi="Arial" w:cs="Arial"/>
        </w:rPr>
        <w:t>1</w:t>
      </w:r>
      <w:r w:rsidR="00AE151D">
        <w:rPr>
          <w:rFonts w:ascii="Arial" w:hAnsi="Arial" w:cs="Arial"/>
        </w:rPr>
        <w:t>.0</w:t>
      </w:r>
      <w:r w:rsidR="00C25AE3">
        <w:rPr>
          <w:rFonts w:ascii="Arial" w:hAnsi="Arial" w:cs="Arial"/>
        </w:rPr>
        <w:t>00.000</w:t>
      </w:r>
      <w:r w:rsidR="006E4F78">
        <w:rPr>
          <w:rFonts w:ascii="Arial" w:hAnsi="Arial" w:cs="Arial"/>
        </w:rPr>
        <w:t>,--</w:t>
      </w:r>
      <w:r w:rsidRPr="00AF23EF">
        <w:rPr>
          <w:rFonts w:ascii="Arial" w:hAnsi="Arial" w:cs="Arial"/>
        </w:rPr>
        <w:t xml:space="preserve"> Kč bez DPH za každou z nich, které prov</w:t>
      </w:r>
      <w:r w:rsidR="0042646C">
        <w:rPr>
          <w:rFonts w:ascii="Arial" w:hAnsi="Arial" w:cs="Arial"/>
        </w:rPr>
        <w:t>áděl buď jako dodavatel nebo pod</w:t>
      </w:r>
      <w:r w:rsidRPr="00AF23EF">
        <w:rPr>
          <w:rFonts w:ascii="Arial" w:hAnsi="Arial" w:cs="Arial"/>
        </w:rPr>
        <w:t>dodavatel.</w:t>
      </w:r>
    </w:p>
    <w:p w14:paraId="2456672B" w14:textId="74BD9E49" w:rsidR="00AF23EF" w:rsidRDefault="00AF23EF" w:rsidP="00AF23EF">
      <w:pPr>
        <w:tabs>
          <w:tab w:val="left" w:pos="1134"/>
        </w:tabs>
        <w:suppressAutoHyphens w:val="0"/>
        <w:spacing w:before="120" w:after="120" w:line="360" w:lineRule="auto"/>
        <w:ind w:left="1135" w:hanging="1"/>
        <w:jc w:val="both"/>
        <w:rPr>
          <w:rFonts w:ascii="Arial" w:hAnsi="Arial" w:cs="Arial"/>
        </w:rPr>
      </w:pPr>
      <w:r w:rsidRPr="00AF23EF">
        <w:rPr>
          <w:rFonts w:ascii="Arial" w:hAnsi="Arial" w:cs="Arial"/>
        </w:rPr>
        <w:t>Přílohou seznamu bud</w:t>
      </w:r>
      <w:r w:rsidR="00113024">
        <w:rPr>
          <w:rFonts w:ascii="Arial" w:hAnsi="Arial" w:cs="Arial"/>
        </w:rPr>
        <w:t>e čestné pro</w:t>
      </w:r>
      <w:r w:rsidR="00DF5E1A">
        <w:rPr>
          <w:rFonts w:ascii="Arial" w:hAnsi="Arial" w:cs="Arial"/>
        </w:rPr>
        <w:t xml:space="preserve">hlášení uchazeče, že tyto rekonstrukce stavby </w:t>
      </w:r>
      <w:r w:rsidR="00113024">
        <w:rPr>
          <w:rFonts w:ascii="Arial" w:hAnsi="Arial" w:cs="Arial"/>
        </w:rPr>
        <w:t>realizoval a v čestném prohlášení bude uveden název zadavatele, název zakázky, dobu provádění (tedy měsíc a rok) a cenu bez DPH.</w:t>
      </w:r>
      <w:r w:rsidRPr="00AF23EF">
        <w:rPr>
          <w:rFonts w:ascii="Arial" w:hAnsi="Arial" w:cs="Arial"/>
        </w:rPr>
        <w:t> </w:t>
      </w:r>
      <w:bookmarkStart w:id="13" w:name="_GoBack"/>
      <w:bookmarkEnd w:id="13"/>
    </w:p>
    <w:p w14:paraId="080A8C74" w14:textId="77777777" w:rsidR="00DF5E1A" w:rsidRPr="00AF23EF" w:rsidRDefault="00DF5E1A" w:rsidP="00AF23EF">
      <w:pPr>
        <w:tabs>
          <w:tab w:val="left" w:pos="1134"/>
        </w:tabs>
        <w:suppressAutoHyphens w:val="0"/>
        <w:spacing w:before="120" w:after="120" w:line="360" w:lineRule="auto"/>
        <w:ind w:left="1135" w:hanging="1"/>
        <w:jc w:val="both"/>
        <w:rPr>
          <w:rFonts w:ascii="Arial" w:hAnsi="Arial" w:cs="Arial"/>
        </w:rPr>
      </w:pPr>
    </w:p>
    <w:p w14:paraId="21C09F62" w14:textId="77777777" w:rsidR="000A3B29" w:rsidRDefault="000A3B29" w:rsidP="009C0B47">
      <w:pPr>
        <w:pStyle w:val="zadvaka1"/>
        <w:numPr>
          <w:ilvl w:val="0"/>
          <w:numId w:val="3"/>
        </w:numPr>
      </w:pPr>
      <w:bookmarkStart w:id="14" w:name="_Toc508090063"/>
      <w:r w:rsidRPr="006377D0">
        <w:t>Zadávací podklady</w:t>
      </w:r>
      <w:bookmarkEnd w:id="14"/>
    </w:p>
    <w:p w14:paraId="75AF465E" w14:textId="681E9EAD" w:rsidR="000A3B29" w:rsidRPr="007D3C99" w:rsidRDefault="000A3B29" w:rsidP="007D3C99">
      <w:pPr>
        <w:pStyle w:val="Odstavecseseznamem"/>
        <w:spacing w:line="360" w:lineRule="auto"/>
        <w:ind w:left="0"/>
        <w:jc w:val="both"/>
        <w:rPr>
          <w:rFonts w:ascii="Arial" w:hAnsi="Arial" w:cs="Arial"/>
        </w:rPr>
      </w:pPr>
      <w:r w:rsidRPr="007D3C99">
        <w:rPr>
          <w:rFonts w:ascii="Arial" w:hAnsi="Arial" w:cs="Arial"/>
        </w:rPr>
        <w:t xml:space="preserve">Podkladem pro vypracování cenové nabídky je tato </w:t>
      </w:r>
      <w:r w:rsidR="00AE151D">
        <w:rPr>
          <w:rFonts w:ascii="Arial" w:hAnsi="Arial" w:cs="Arial"/>
        </w:rPr>
        <w:t>ZD</w:t>
      </w:r>
      <w:r w:rsidRPr="007D3C99">
        <w:rPr>
          <w:rFonts w:ascii="Arial" w:hAnsi="Arial" w:cs="Arial"/>
        </w:rPr>
        <w:t xml:space="preserve"> a její přílohy.</w:t>
      </w:r>
    </w:p>
    <w:p w14:paraId="602B8732" w14:textId="77777777" w:rsidR="000A3B29" w:rsidRPr="007D3C99" w:rsidRDefault="000A3B29" w:rsidP="007D3C99">
      <w:pPr>
        <w:pStyle w:val="Odstavecseseznamem"/>
        <w:spacing w:line="360" w:lineRule="auto"/>
        <w:jc w:val="both"/>
        <w:rPr>
          <w:rFonts w:ascii="Arial" w:hAnsi="Arial" w:cs="Arial"/>
        </w:rPr>
      </w:pPr>
    </w:p>
    <w:p w14:paraId="00EE7D88" w14:textId="77777777" w:rsidR="000A3B29" w:rsidRPr="005C38F5" w:rsidRDefault="000A3B29" w:rsidP="007D3C99">
      <w:pPr>
        <w:pStyle w:val="zadvaka2"/>
        <w:rPr>
          <w:sz w:val="18"/>
          <w:szCs w:val="18"/>
        </w:rPr>
      </w:pPr>
      <w:bookmarkStart w:id="15" w:name="_Toc327867536"/>
      <w:r w:rsidRPr="005C38F5">
        <w:rPr>
          <w:sz w:val="18"/>
          <w:szCs w:val="18"/>
        </w:rPr>
        <w:t>Změna podmínek zadávací dokumentace</w:t>
      </w:r>
      <w:bookmarkEnd w:id="15"/>
    </w:p>
    <w:p w14:paraId="58528141" w14:textId="77777777" w:rsidR="000A3B29" w:rsidRPr="007D3C99" w:rsidRDefault="000A3B29" w:rsidP="00F777D8">
      <w:pPr>
        <w:pStyle w:val="Odstavecseseznamem"/>
        <w:spacing w:line="360" w:lineRule="auto"/>
        <w:ind w:left="0"/>
        <w:jc w:val="both"/>
        <w:rPr>
          <w:rFonts w:ascii="Arial" w:hAnsi="Arial" w:cs="Arial"/>
        </w:rPr>
      </w:pPr>
      <w:r w:rsidRPr="007D3C99">
        <w:rPr>
          <w:rFonts w:ascii="Arial" w:hAnsi="Arial" w:cs="Arial"/>
        </w:rPr>
        <w:t>Zadavatel si vyhrazuje právo na změnu nebo úpravu podmínek stanovených zadávací dokumentací, a to buď na základě žádostí uchazečů o vyjasnění zadávací dokumentace, nebo z vlastního podnětu. Změnu obsahu zadávací dokumentace zadavatel oznámí všem uchazečům o veřejnou zakázku, kteří si vyzvedli zadávací dokumentaci. Změna bude provedena písemnou formou.</w:t>
      </w:r>
    </w:p>
    <w:p w14:paraId="703572F4" w14:textId="77777777" w:rsidR="000A3B29" w:rsidRPr="005C38F5" w:rsidRDefault="000A3B29" w:rsidP="00F777D8">
      <w:pPr>
        <w:pStyle w:val="zadvaka2"/>
        <w:rPr>
          <w:sz w:val="18"/>
          <w:szCs w:val="18"/>
        </w:rPr>
      </w:pPr>
      <w:bookmarkStart w:id="16" w:name="_Toc327867537"/>
      <w:r w:rsidRPr="005C38F5">
        <w:rPr>
          <w:sz w:val="18"/>
          <w:szCs w:val="18"/>
        </w:rPr>
        <w:t>Doplňující informace</w:t>
      </w:r>
      <w:bookmarkEnd w:id="16"/>
    </w:p>
    <w:p w14:paraId="4D87E5DD" w14:textId="6446B281" w:rsidR="000A3B29" w:rsidRPr="007D3C99" w:rsidRDefault="000A3B29" w:rsidP="00F777D8">
      <w:pPr>
        <w:pStyle w:val="Odstavecseseznamem"/>
        <w:spacing w:line="360" w:lineRule="auto"/>
        <w:ind w:left="0"/>
        <w:jc w:val="both"/>
        <w:rPr>
          <w:rFonts w:ascii="Arial" w:hAnsi="Arial" w:cs="Arial"/>
        </w:rPr>
      </w:pPr>
      <w:r w:rsidRPr="007D3C99">
        <w:rPr>
          <w:rFonts w:ascii="Arial" w:hAnsi="Arial" w:cs="Arial"/>
        </w:rPr>
        <w:t xml:space="preserve">Žádosti o poskytnutí dodatečných informací ze strany uchazečů musí být doručeny e-mailem zástupci zadavatele </w:t>
      </w:r>
      <w:r w:rsidRPr="00BB7964">
        <w:rPr>
          <w:rFonts w:ascii="Arial" w:hAnsi="Arial" w:cs="Arial"/>
        </w:rPr>
        <w:t>(telefonické dotazy nebudou akceptovány!!</w:t>
      </w:r>
      <w:r w:rsidRPr="00F777D8">
        <w:rPr>
          <w:rFonts w:ascii="Arial" w:hAnsi="Arial" w:cs="Arial"/>
        </w:rPr>
        <w:t>)</w:t>
      </w:r>
      <w:r w:rsidRPr="007D3C99">
        <w:rPr>
          <w:rFonts w:ascii="Arial" w:hAnsi="Arial" w:cs="Arial"/>
        </w:rPr>
        <w:t>. E-mail budou zasílána na</w:t>
      </w:r>
      <w:r w:rsidR="00F2632D" w:rsidRPr="00F2632D">
        <w:t xml:space="preserve"> </w:t>
      </w:r>
      <w:hyperlink r:id="rId10" w:history="1">
        <w:r w:rsidR="00F2632D" w:rsidRPr="00431498">
          <w:rPr>
            <w:rStyle w:val="Hypertextovodkaz"/>
            <w:rFonts w:ascii="Arial" w:hAnsi="Arial" w:cs="Arial"/>
          </w:rPr>
          <w:t>lada.kratochvilova@rrapk.cz</w:t>
        </w:r>
      </w:hyperlink>
      <w:r w:rsidR="00F2632D">
        <w:t xml:space="preserve"> </w:t>
      </w:r>
      <w:r w:rsidRPr="007D3C99">
        <w:rPr>
          <w:rFonts w:ascii="Arial" w:hAnsi="Arial" w:cs="Arial"/>
        </w:rPr>
        <w:t>a v předmětu e-mailu bude uvedený „Žádost o doplňující informace“ a název zakázky</w:t>
      </w:r>
      <w:r>
        <w:rPr>
          <w:rFonts w:ascii="Arial" w:hAnsi="Arial" w:cs="Arial"/>
        </w:rPr>
        <w:t xml:space="preserve"> </w:t>
      </w:r>
      <w:r w:rsidRPr="005C38F5">
        <w:rPr>
          <w:rFonts w:ascii="Arial" w:hAnsi="Arial" w:cs="Arial"/>
          <w:b/>
        </w:rPr>
        <w:t>„</w:t>
      </w:r>
      <w:r w:rsidR="006E6520" w:rsidRPr="006E6520">
        <w:rPr>
          <w:rFonts w:ascii="Arial" w:hAnsi="Arial" w:cs="Arial"/>
          <w:b/>
        </w:rPr>
        <w:t>Oprava tělocvičny SPŠE a VOŠ Pardubice</w:t>
      </w:r>
      <w:r w:rsidRPr="005C38F5">
        <w:rPr>
          <w:rFonts w:ascii="Arial" w:hAnsi="Arial" w:cs="Arial"/>
          <w:b/>
        </w:rPr>
        <w:t>“.</w:t>
      </w:r>
    </w:p>
    <w:p w14:paraId="0A9A4C53" w14:textId="092D52C0" w:rsidR="000A3B29" w:rsidRPr="00F84910" w:rsidRDefault="000A3B29" w:rsidP="00DF5E1A">
      <w:pPr>
        <w:pStyle w:val="Odstavecseseznamem"/>
        <w:spacing w:line="360" w:lineRule="auto"/>
        <w:ind w:left="0"/>
        <w:jc w:val="both"/>
        <w:rPr>
          <w:rFonts w:ascii="Arial" w:hAnsi="Arial" w:cs="Arial"/>
        </w:rPr>
      </w:pPr>
      <w:r w:rsidRPr="007D3C99">
        <w:rPr>
          <w:rFonts w:ascii="Arial" w:hAnsi="Arial" w:cs="Arial"/>
        </w:rPr>
        <w:t xml:space="preserve">Zástupce zadavatele přijme žádosti o dodatečné informace, pokud mu budou doručeny nejpozději tří (3) </w:t>
      </w:r>
      <w:r w:rsidR="00D72114">
        <w:rPr>
          <w:rFonts w:ascii="Arial" w:hAnsi="Arial" w:cs="Arial"/>
        </w:rPr>
        <w:t xml:space="preserve">pracovní </w:t>
      </w:r>
      <w:r w:rsidRPr="007D3C99">
        <w:rPr>
          <w:rFonts w:ascii="Arial" w:hAnsi="Arial" w:cs="Arial"/>
        </w:rPr>
        <w:t>dn</w:t>
      </w:r>
      <w:r w:rsidR="00D72114">
        <w:rPr>
          <w:rFonts w:ascii="Arial" w:hAnsi="Arial" w:cs="Arial"/>
        </w:rPr>
        <w:t>y</w:t>
      </w:r>
      <w:r w:rsidRPr="007D3C99">
        <w:rPr>
          <w:rFonts w:ascii="Arial" w:hAnsi="Arial" w:cs="Arial"/>
        </w:rPr>
        <w:t xml:space="preserve"> před uplynutím lhůty pro podání nabídek. Zástupce zadavatele poskytne dodatečné informace nejpozději do dvou (2) </w:t>
      </w:r>
      <w:r w:rsidR="00D72114">
        <w:rPr>
          <w:rFonts w:ascii="Arial" w:hAnsi="Arial" w:cs="Arial"/>
        </w:rPr>
        <w:t xml:space="preserve">pracovních </w:t>
      </w:r>
      <w:r w:rsidRPr="007D3C99">
        <w:rPr>
          <w:rFonts w:ascii="Arial" w:hAnsi="Arial" w:cs="Arial"/>
        </w:rPr>
        <w:t>dnů po doručení žádosti. Dodatečné informace, včetně přesného znění žádosti doručí zástupce zadavatele i všem ostatním uchazečům, kteří požádali o poskytnutí zadávací dokumentace nebo kteří byli vyzvání k podání nabídky</w:t>
      </w:r>
      <w:r w:rsidR="0042646C">
        <w:rPr>
          <w:rFonts w:ascii="Arial" w:hAnsi="Arial" w:cs="Arial"/>
        </w:rPr>
        <w:t xml:space="preserve"> a uveřejní na </w:t>
      </w:r>
      <w:r w:rsidR="00D72114">
        <w:rPr>
          <w:rFonts w:ascii="Arial" w:hAnsi="Arial" w:cs="Arial"/>
        </w:rPr>
        <w:t>webu školy</w:t>
      </w:r>
      <w:r w:rsidRPr="007D3C99">
        <w:rPr>
          <w:rFonts w:ascii="Arial" w:hAnsi="Arial" w:cs="Arial"/>
        </w:rPr>
        <w:t>.</w:t>
      </w:r>
    </w:p>
    <w:p w14:paraId="5C6EBF7A" w14:textId="77777777" w:rsidR="000A3B29" w:rsidRPr="003A6C4B" w:rsidRDefault="000A3B29" w:rsidP="009C0B47">
      <w:pPr>
        <w:pStyle w:val="zadvaka1"/>
        <w:numPr>
          <w:ilvl w:val="0"/>
          <w:numId w:val="3"/>
        </w:numPr>
      </w:pPr>
      <w:bookmarkStart w:id="17" w:name="_Toc327867539"/>
      <w:bookmarkStart w:id="18" w:name="_Toc508090064"/>
      <w:r w:rsidRPr="003A6C4B">
        <w:t>Technické podmínky</w:t>
      </w:r>
      <w:bookmarkEnd w:id="17"/>
      <w:bookmarkEnd w:id="18"/>
    </w:p>
    <w:p w14:paraId="1FB4956C" w14:textId="77777777" w:rsidR="000A3B29" w:rsidRPr="003A6C4B" w:rsidRDefault="000A3B29" w:rsidP="00F777D8">
      <w:pPr>
        <w:spacing w:line="360" w:lineRule="auto"/>
        <w:jc w:val="both"/>
        <w:rPr>
          <w:rFonts w:ascii="Arial" w:hAnsi="Arial" w:cs="Arial"/>
        </w:rPr>
      </w:pPr>
      <w:r w:rsidRPr="003A6C4B">
        <w:rPr>
          <w:rFonts w:ascii="Arial" w:hAnsi="Arial" w:cs="Arial"/>
        </w:rPr>
        <w:t xml:space="preserve">Dodávky musí ve všech ohledech splňovat požadavky technické specifikace stanovené ve smlouvě a být v souladu se zpracovanou prováděcí dokumentací. Dílo bude realizováno v souladu s platnými zákony ČR a ČSN a dle závazných a doporučených předpisů a metodik. </w:t>
      </w:r>
    </w:p>
    <w:p w14:paraId="6DD50B80" w14:textId="60E547B2" w:rsidR="000A3B29" w:rsidRPr="003A6C4B" w:rsidRDefault="000A3B29" w:rsidP="00F777D8">
      <w:pPr>
        <w:spacing w:line="360" w:lineRule="auto"/>
        <w:jc w:val="both"/>
        <w:rPr>
          <w:rFonts w:ascii="Arial" w:hAnsi="Arial" w:cs="Arial"/>
        </w:rPr>
      </w:pPr>
      <w:r w:rsidRPr="003A6C4B">
        <w:rPr>
          <w:rFonts w:ascii="Arial" w:hAnsi="Arial" w:cs="Arial"/>
        </w:rPr>
        <w:lastRenderedPageBreak/>
        <w:t>Dodávky musí plně vyhovovat technickým podmínkám obsaženým v zadávací dokumentaci a musí být ve v souladu s plány, s množstevními údaji, mírami</w:t>
      </w:r>
      <w:r w:rsidR="00D72114">
        <w:rPr>
          <w:rFonts w:ascii="Arial" w:hAnsi="Arial" w:cs="Arial"/>
        </w:rPr>
        <w:t>.</w:t>
      </w:r>
      <w:r w:rsidRPr="003A6C4B">
        <w:rPr>
          <w:rFonts w:ascii="Arial" w:hAnsi="Arial" w:cs="Arial"/>
        </w:rPr>
        <w:t>.</w:t>
      </w:r>
    </w:p>
    <w:p w14:paraId="21272157" w14:textId="77777777" w:rsidR="000A3B29" w:rsidRPr="003A6C4B" w:rsidRDefault="000A3B29" w:rsidP="00F777D8">
      <w:pPr>
        <w:spacing w:line="360" w:lineRule="auto"/>
        <w:jc w:val="both"/>
        <w:rPr>
          <w:rFonts w:ascii="Arial" w:hAnsi="Arial" w:cs="Arial"/>
        </w:rPr>
      </w:pPr>
      <w:r w:rsidRPr="003A6C4B">
        <w:rPr>
          <w:rFonts w:ascii="Arial" w:hAnsi="Arial" w:cs="Arial"/>
        </w:rPr>
        <w:t>Technické podmínky stanoví zadavatel odkazem na následující dokumenty podle uvedeného pořadí:</w:t>
      </w:r>
    </w:p>
    <w:p w14:paraId="7536D98C" w14:textId="77777777" w:rsidR="000A3B29" w:rsidRPr="003A6C4B" w:rsidRDefault="000A3B29" w:rsidP="009C0B47">
      <w:pPr>
        <w:numPr>
          <w:ilvl w:val="0"/>
          <w:numId w:val="6"/>
        </w:numPr>
        <w:spacing w:line="360" w:lineRule="auto"/>
        <w:jc w:val="both"/>
        <w:rPr>
          <w:rFonts w:ascii="Arial" w:hAnsi="Arial" w:cs="Arial"/>
        </w:rPr>
      </w:pPr>
      <w:r w:rsidRPr="003A6C4B">
        <w:rPr>
          <w:rFonts w:ascii="Arial" w:hAnsi="Arial" w:cs="Arial"/>
        </w:rPr>
        <w:t>české technické normy přejímající evropské normy nebo jiné národní technické n</w:t>
      </w:r>
      <w:r>
        <w:rPr>
          <w:rFonts w:ascii="Arial" w:hAnsi="Arial" w:cs="Arial"/>
        </w:rPr>
        <w:t>ormy přejímající evropské normy,</w:t>
      </w:r>
    </w:p>
    <w:p w14:paraId="5444D2FC" w14:textId="77777777" w:rsidR="000A3B29" w:rsidRPr="003A6C4B" w:rsidRDefault="000A3B29" w:rsidP="009C0B47">
      <w:pPr>
        <w:numPr>
          <w:ilvl w:val="0"/>
          <w:numId w:val="6"/>
        </w:numPr>
        <w:spacing w:line="360" w:lineRule="auto"/>
        <w:jc w:val="both"/>
        <w:rPr>
          <w:rFonts w:ascii="Arial" w:hAnsi="Arial" w:cs="Arial"/>
        </w:rPr>
      </w:pPr>
      <w:r>
        <w:rPr>
          <w:rFonts w:ascii="Arial" w:hAnsi="Arial" w:cs="Arial"/>
        </w:rPr>
        <w:t>evropská technická schválení,</w:t>
      </w:r>
    </w:p>
    <w:p w14:paraId="6F5EE297" w14:textId="77777777" w:rsidR="000A3B29" w:rsidRPr="003A6C4B" w:rsidRDefault="000A3B29" w:rsidP="009C0B47">
      <w:pPr>
        <w:numPr>
          <w:ilvl w:val="0"/>
          <w:numId w:val="6"/>
        </w:numPr>
        <w:spacing w:line="360" w:lineRule="auto"/>
        <w:jc w:val="both"/>
        <w:rPr>
          <w:rFonts w:ascii="Arial" w:hAnsi="Arial" w:cs="Arial"/>
        </w:rPr>
      </w:pPr>
      <w:r w:rsidRPr="003A6C4B">
        <w:rPr>
          <w:rFonts w:ascii="Arial" w:hAnsi="Arial" w:cs="Arial"/>
        </w:rPr>
        <w:t xml:space="preserve">obecné technické specifikace stanovené v souladu s postupem uznaným členskými státy Evropské unie a uveřejněné v </w:t>
      </w:r>
      <w:r>
        <w:rPr>
          <w:rFonts w:ascii="Arial" w:hAnsi="Arial" w:cs="Arial"/>
        </w:rPr>
        <w:t>Úředním věstníku Evropské unie,</w:t>
      </w:r>
    </w:p>
    <w:p w14:paraId="26279AEA" w14:textId="77777777" w:rsidR="000A3B29" w:rsidRPr="003A6C4B" w:rsidRDefault="000A3B29" w:rsidP="009C0B47">
      <w:pPr>
        <w:numPr>
          <w:ilvl w:val="0"/>
          <w:numId w:val="6"/>
        </w:numPr>
        <w:spacing w:line="360" w:lineRule="auto"/>
        <w:jc w:val="both"/>
        <w:rPr>
          <w:rFonts w:ascii="Arial" w:hAnsi="Arial" w:cs="Arial"/>
        </w:rPr>
      </w:pPr>
      <w:r>
        <w:rPr>
          <w:rFonts w:ascii="Arial" w:hAnsi="Arial" w:cs="Arial"/>
        </w:rPr>
        <w:t>mezinárodní normy, nebo</w:t>
      </w:r>
    </w:p>
    <w:p w14:paraId="586ED7C0" w14:textId="77777777" w:rsidR="000A3B29" w:rsidRPr="003A6C4B" w:rsidRDefault="000A3B29" w:rsidP="009C0B47">
      <w:pPr>
        <w:numPr>
          <w:ilvl w:val="0"/>
          <w:numId w:val="6"/>
        </w:numPr>
        <w:spacing w:line="360" w:lineRule="auto"/>
        <w:jc w:val="both"/>
        <w:rPr>
          <w:rFonts w:ascii="Arial" w:hAnsi="Arial" w:cs="Arial"/>
        </w:rPr>
      </w:pPr>
      <w:r w:rsidRPr="003A6C4B">
        <w:rPr>
          <w:rFonts w:ascii="Arial" w:hAnsi="Arial" w:cs="Arial"/>
        </w:rPr>
        <w:t>jiné typy technických dokumentů než normy, vydané evropskými normalizačními orgány.</w:t>
      </w:r>
    </w:p>
    <w:p w14:paraId="2F57CB4D" w14:textId="77777777" w:rsidR="000A3B29" w:rsidRPr="00F777D8" w:rsidRDefault="000A3B29" w:rsidP="009C0B47">
      <w:pPr>
        <w:numPr>
          <w:ilvl w:val="0"/>
          <w:numId w:val="6"/>
        </w:numPr>
        <w:spacing w:line="360" w:lineRule="auto"/>
        <w:jc w:val="both"/>
        <w:rPr>
          <w:rFonts w:ascii="Arial" w:hAnsi="Arial" w:cs="Arial"/>
        </w:rPr>
      </w:pPr>
      <w:r>
        <w:rPr>
          <w:rFonts w:ascii="Arial" w:hAnsi="Arial" w:cs="Arial"/>
        </w:rPr>
        <w:t>p</w:t>
      </w:r>
      <w:r w:rsidRPr="003A6C4B">
        <w:rPr>
          <w:rFonts w:ascii="Arial" w:hAnsi="Arial" w:cs="Arial"/>
        </w:rPr>
        <w:t>okud se v zadávací dokumentaci vyskytnou obchodní názvy některých výrobků nebo dodávek, případně jiná označení mající vztah ke konkrétnímu dodavateli, jedná se o vymezení předpokládaného standardu a uchazeč je oprávněn navrhnout jiné, technicky a kvalitativně sro</w:t>
      </w:r>
      <w:r>
        <w:rPr>
          <w:rFonts w:ascii="Arial" w:hAnsi="Arial" w:cs="Arial"/>
        </w:rPr>
        <w:t xml:space="preserve">vnatelné řešení. V nabídce pak </w:t>
      </w:r>
      <w:r w:rsidRPr="003A6C4B">
        <w:rPr>
          <w:rFonts w:ascii="Arial" w:hAnsi="Arial" w:cs="Arial"/>
        </w:rPr>
        <w:t>musí na tuto skutečnost uchazeč upozornit, pops</w:t>
      </w:r>
      <w:r>
        <w:rPr>
          <w:rFonts w:ascii="Arial" w:hAnsi="Arial" w:cs="Arial"/>
        </w:rPr>
        <w:t>at tu část,</w:t>
      </w:r>
      <w:r w:rsidRPr="003A6C4B">
        <w:rPr>
          <w:rFonts w:ascii="Arial" w:hAnsi="Arial" w:cs="Arial"/>
        </w:rPr>
        <w:t xml:space="preserve"> kde toto jiné řešení použil a prokázat vymezením technických parametrů řešení, které použil, že jím navržené materiály nebo výrobky jsou technicky a kvali</w:t>
      </w:r>
      <w:r>
        <w:rPr>
          <w:rFonts w:ascii="Arial" w:hAnsi="Arial" w:cs="Arial"/>
        </w:rPr>
        <w:t>tativně srovnatelné nebo lepší.</w:t>
      </w:r>
    </w:p>
    <w:p w14:paraId="561F07B0" w14:textId="77777777" w:rsidR="000A3B29" w:rsidRDefault="000A3B29" w:rsidP="003708F9">
      <w:pPr>
        <w:pStyle w:val="Odstavecseseznamem"/>
        <w:spacing w:line="360" w:lineRule="auto"/>
        <w:ind w:left="0"/>
        <w:jc w:val="both"/>
        <w:rPr>
          <w:rFonts w:ascii="Arial" w:hAnsi="Arial" w:cs="Arial"/>
        </w:rPr>
      </w:pPr>
    </w:p>
    <w:p w14:paraId="7F76C60C" w14:textId="77777777" w:rsidR="000A3B29" w:rsidRDefault="000A3B29" w:rsidP="009C0B47">
      <w:pPr>
        <w:pStyle w:val="zadvaka1"/>
        <w:numPr>
          <w:ilvl w:val="0"/>
          <w:numId w:val="3"/>
        </w:numPr>
      </w:pPr>
      <w:bookmarkStart w:id="19" w:name="_Toc508090065"/>
      <w:r w:rsidRPr="006377D0">
        <w:t>Požadavky na jednotný způsob zpracování cenové nabídky</w:t>
      </w:r>
      <w:bookmarkEnd w:id="19"/>
    </w:p>
    <w:p w14:paraId="0A98B5C5" w14:textId="77777777" w:rsidR="000A3B29" w:rsidRPr="00F84910" w:rsidRDefault="000A3B29" w:rsidP="009C0B47">
      <w:pPr>
        <w:pStyle w:val="odsazfurt"/>
        <w:numPr>
          <w:ilvl w:val="0"/>
          <w:numId w:val="1"/>
        </w:numPr>
        <w:tabs>
          <w:tab w:val="clear" w:pos="720"/>
          <w:tab w:val="num" w:pos="993"/>
        </w:tabs>
        <w:spacing w:before="60" w:line="360" w:lineRule="auto"/>
        <w:ind w:left="993" w:hanging="284"/>
        <w:rPr>
          <w:rFonts w:ascii="Arial" w:hAnsi="Arial" w:cs="Arial"/>
        </w:rPr>
      </w:pPr>
      <w:r w:rsidRPr="006377D0">
        <w:rPr>
          <w:rFonts w:ascii="Arial" w:hAnsi="Arial" w:cs="Arial"/>
        </w:rPr>
        <w:t>Nabídka bude zpracována v</w:t>
      </w:r>
      <w:r w:rsidRPr="00FC63F5">
        <w:rPr>
          <w:rFonts w:ascii="Arial" w:hAnsi="Arial" w:cs="Arial"/>
        </w:rPr>
        <w:t> </w:t>
      </w:r>
      <w:r w:rsidRPr="006377D0">
        <w:rPr>
          <w:rFonts w:ascii="Arial" w:hAnsi="Arial" w:cs="Arial"/>
        </w:rPr>
        <w:t>českém jazyce v</w:t>
      </w:r>
      <w:r w:rsidRPr="00FC63F5">
        <w:rPr>
          <w:rFonts w:ascii="Arial" w:hAnsi="Arial" w:cs="Arial"/>
        </w:rPr>
        <w:t> </w:t>
      </w:r>
      <w:r w:rsidRPr="006377D0">
        <w:rPr>
          <w:rFonts w:ascii="Arial" w:hAnsi="Arial" w:cs="Arial"/>
        </w:rPr>
        <w:t>písemné formě, podepsána oprávněným zástupcem uchazeče.</w:t>
      </w:r>
    </w:p>
    <w:p w14:paraId="1F820057" w14:textId="77777777" w:rsidR="000A3B29" w:rsidRPr="00F84910" w:rsidRDefault="000A3B29" w:rsidP="009C0B47">
      <w:pPr>
        <w:pStyle w:val="odsazfurt"/>
        <w:numPr>
          <w:ilvl w:val="0"/>
          <w:numId w:val="1"/>
        </w:numPr>
        <w:tabs>
          <w:tab w:val="clear" w:pos="720"/>
          <w:tab w:val="num" w:pos="993"/>
        </w:tabs>
        <w:spacing w:before="60" w:line="360" w:lineRule="auto"/>
        <w:ind w:left="993" w:hanging="284"/>
        <w:rPr>
          <w:rFonts w:ascii="Arial" w:hAnsi="Arial" w:cs="Arial"/>
        </w:rPr>
      </w:pPr>
      <w:r w:rsidRPr="006377D0">
        <w:rPr>
          <w:rFonts w:ascii="Arial" w:hAnsi="Arial" w:cs="Arial"/>
        </w:rPr>
        <w:t>Nabídka bude odevzdána ve vytištěné, pevně spojené podobě tak, aby bylo zabráněno ztrátě či výměně jednotlivých listů nabídky. Veškeré části nabídky budou po spojení tvořit jeden celek. Takto spojená nabídka bude opatřena přelepkou s</w:t>
      </w:r>
      <w:r>
        <w:rPr>
          <w:rFonts w:ascii="Arial" w:hAnsi="Arial" w:cs="Arial"/>
        </w:rPr>
        <w:t> </w:t>
      </w:r>
      <w:r w:rsidRPr="006377D0">
        <w:rPr>
          <w:rFonts w:ascii="Arial" w:hAnsi="Arial" w:cs="Arial"/>
        </w:rPr>
        <w:t>razítkem. Strany budou očíslovány.</w:t>
      </w:r>
    </w:p>
    <w:p w14:paraId="5953BECE" w14:textId="6AC3460D" w:rsidR="000A3B29" w:rsidRPr="00287B82" w:rsidRDefault="000A3B29" w:rsidP="009C0B47">
      <w:pPr>
        <w:pStyle w:val="odsazfurt"/>
        <w:numPr>
          <w:ilvl w:val="0"/>
          <w:numId w:val="1"/>
        </w:numPr>
        <w:tabs>
          <w:tab w:val="clear" w:pos="720"/>
          <w:tab w:val="num" w:pos="993"/>
        </w:tabs>
        <w:spacing w:before="60" w:line="360" w:lineRule="auto"/>
        <w:ind w:left="993" w:hanging="284"/>
        <w:rPr>
          <w:rFonts w:ascii="Arial" w:hAnsi="Arial" w:cs="Arial"/>
        </w:rPr>
      </w:pPr>
      <w:r w:rsidRPr="006377D0">
        <w:rPr>
          <w:rFonts w:ascii="Arial" w:hAnsi="Arial" w:cs="Arial"/>
        </w:rPr>
        <w:t>Nabídka nebude obsahovat přepisy a opravy, které by mohly zadavatele uvést v</w:t>
      </w:r>
      <w:r w:rsidRPr="00FC63F5">
        <w:rPr>
          <w:rFonts w:ascii="Arial" w:hAnsi="Arial" w:cs="Arial"/>
        </w:rPr>
        <w:t> </w:t>
      </w:r>
      <w:r w:rsidRPr="006377D0">
        <w:rPr>
          <w:rFonts w:ascii="Arial" w:hAnsi="Arial" w:cs="Arial"/>
        </w:rPr>
        <w:t>omyl. Nabídka uchazeče se podává písemně v uzavřené obálce s</w:t>
      </w:r>
      <w:r w:rsidRPr="00FC63F5">
        <w:rPr>
          <w:rFonts w:ascii="Arial" w:hAnsi="Arial" w:cs="Arial"/>
        </w:rPr>
        <w:t> </w:t>
      </w:r>
      <w:r w:rsidRPr="006377D0">
        <w:rPr>
          <w:rFonts w:ascii="Arial" w:hAnsi="Arial" w:cs="Arial"/>
        </w:rPr>
        <w:t xml:space="preserve">výzvou. Tato obálka bude zřetelně označena nápisem: </w:t>
      </w:r>
      <w:r w:rsidRPr="0028753C">
        <w:rPr>
          <w:rFonts w:ascii="Arial" w:hAnsi="Arial" w:cs="Arial"/>
          <w:b/>
          <w:bCs/>
        </w:rPr>
        <w:t xml:space="preserve">„NEOTEVÍRAT – </w:t>
      </w:r>
      <w:r w:rsidR="005C38F5" w:rsidRPr="006E6520">
        <w:rPr>
          <w:rFonts w:ascii="Arial" w:hAnsi="Arial" w:cs="Arial"/>
          <w:b/>
          <w:bCs/>
        </w:rPr>
        <w:t>„</w:t>
      </w:r>
      <w:r w:rsidR="006E6520" w:rsidRPr="006E6520">
        <w:rPr>
          <w:rFonts w:ascii="Arial" w:hAnsi="Arial" w:cs="Arial"/>
          <w:b/>
          <w:bCs/>
        </w:rPr>
        <w:t>Oprava tělocvičny SPŠE a VOŠ Pardubice</w:t>
      </w:r>
      <w:r w:rsidR="0042646C">
        <w:rPr>
          <w:rFonts w:ascii="Arial" w:hAnsi="Arial" w:cs="Arial"/>
          <w:b/>
        </w:rPr>
        <w:t>“</w:t>
      </w:r>
      <w:r w:rsidRPr="0028753C">
        <w:rPr>
          <w:rFonts w:ascii="Arial" w:hAnsi="Arial" w:cs="Arial"/>
          <w:b/>
          <w:bCs/>
        </w:rPr>
        <w:t>.</w:t>
      </w:r>
      <w:r>
        <w:rPr>
          <w:rFonts w:ascii="Arial" w:hAnsi="Arial" w:cs="Arial"/>
          <w:b/>
          <w:bCs/>
        </w:rPr>
        <w:t xml:space="preserve"> </w:t>
      </w:r>
      <w:r w:rsidRPr="000E0940">
        <w:rPr>
          <w:rFonts w:ascii="Arial" w:hAnsi="Arial" w:cs="Arial"/>
        </w:rPr>
        <w:t>Na</w:t>
      </w:r>
      <w:r w:rsidRPr="00266147">
        <w:rPr>
          <w:rFonts w:ascii="Arial" w:hAnsi="Arial" w:cs="Arial"/>
        </w:rPr>
        <w:t xml:space="preserve"> obálce bude identifikace uchazeče a jeho adresa.</w:t>
      </w:r>
    </w:p>
    <w:p w14:paraId="7CCBBD53" w14:textId="77777777" w:rsidR="000A3B29" w:rsidRPr="000E0940" w:rsidRDefault="000A3B29" w:rsidP="00042875">
      <w:pPr>
        <w:pStyle w:val="odsazfurt"/>
        <w:numPr>
          <w:ilvl w:val="0"/>
          <w:numId w:val="1"/>
        </w:numPr>
        <w:tabs>
          <w:tab w:val="clear" w:pos="720"/>
          <w:tab w:val="num" w:pos="993"/>
        </w:tabs>
        <w:spacing w:before="60" w:line="360" w:lineRule="auto"/>
        <w:ind w:left="993" w:hanging="284"/>
        <w:rPr>
          <w:rFonts w:ascii="Arial" w:hAnsi="Arial" w:cs="Arial"/>
        </w:rPr>
      </w:pPr>
      <w:r w:rsidRPr="000E0940">
        <w:rPr>
          <w:rFonts w:ascii="Arial" w:hAnsi="Arial" w:cs="Arial"/>
        </w:rPr>
        <w:t xml:space="preserve">Nabídka bude předložena </w:t>
      </w:r>
      <w:r>
        <w:rPr>
          <w:rFonts w:ascii="Arial" w:hAnsi="Arial" w:cs="Arial"/>
        </w:rPr>
        <w:t>v jednom originálním vyhotovení.</w:t>
      </w:r>
    </w:p>
    <w:p w14:paraId="2F2B06D9" w14:textId="77777777" w:rsidR="000A3B29" w:rsidRDefault="000A3B29" w:rsidP="009C0B47">
      <w:pPr>
        <w:pStyle w:val="zadvaka1"/>
        <w:numPr>
          <w:ilvl w:val="0"/>
          <w:numId w:val="3"/>
        </w:numPr>
      </w:pPr>
      <w:bookmarkStart w:id="20" w:name="_Toc508090066"/>
      <w:r w:rsidRPr="006377D0">
        <w:t>Struktura podané nabídky</w:t>
      </w:r>
      <w:bookmarkEnd w:id="20"/>
    </w:p>
    <w:p w14:paraId="7C587953" w14:textId="04937FF4" w:rsidR="000A3B29" w:rsidRPr="00F84910" w:rsidRDefault="000A3B29" w:rsidP="00042875">
      <w:pPr>
        <w:pStyle w:val="odsazfurt"/>
        <w:tabs>
          <w:tab w:val="left" w:pos="7020"/>
        </w:tabs>
        <w:spacing w:before="60" w:line="360" w:lineRule="auto"/>
        <w:ind w:left="0"/>
        <w:rPr>
          <w:rFonts w:ascii="Arial" w:hAnsi="Arial" w:cs="Arial"/>
        </w:rPr>
      </w:pPr>
      <w:r w:rsidRPr="006377D0">
        <w:rPr>
          <w:rFonts w:ascii="Arial" w:hAnsi="Arial" w:cs="Arial"/>
        </w:rPr>
        <w:t>Nabídka bude zpracována v</w:t>
      </w:r>
      <w:r w:rsidRPr="00FC63F5">
        <w:rPr>
          <w:rFonts w:ascii="Arial" w:hAnsi="Arial" w:cs="Arial"/>
        </w:rPr>
        <w:t> </w:t>
      </w:r>
      <w:r w:rsidRPr="006377D0">
        <w:rPr>
          <w:rFonts w:ascii="Arial" w:hAnsi="Arial" w:cs="Arial"/>
        </w:rPr>
        <w:t>následující struktuře</w:t>
      </w:r>
      <w:r>
        <w:rPr>
          <w:rFonts w:ascii="Arial" w:hAnsi="Arial" w:cs="Arial"/>
        </w:rPr>
        <w:t>.</w:t>
      </w:r>
    </w:p>
    <w:p w14:paraId="6933704B" w14:textId="77777777" w:rsidR="000A3B29" w:rsidRPr="005C38F5" w:rsidRDefault="000A3B29" w:rsidP="00E668F7">
      <w:pPr>
        <w:pStyle w:val="zadvaka2"/>
        <w:numPr>
          <w:ilvl w:val="0"/>
          <w:numId w:val="11"/>
        </w:numPr>
        <w:rPr>
          <w:sz w:val="18"/>
          <w:szCs w:val="18"/>
        </w:rPr>
      </w:pPr>
      <w:r w:rsidRPr="005C38F5">
        <w:rPr>
          <w:sz w:val="18"/>
          <w:szCs w:val="18"/>
        </w:rPr>
        <w:t xml:space="preserve">Krycí list nabídky </w:t>
      </w:r>
    </w:p>
    <w:p w14:paraId="7567D2EC" w14:textId="77777777" w:rsidR="000A3B29" w:rsidRPr="00F84910" w:rsidRDefault="000A3B29" w:rsidP="00F777D8">
      <w:pPr>
        <w:pStyle w:val="Eodsazenfurt0"/>
        <w:spacing w:line="360" w:lineRule="auto"/>
        <w:ind w:left="0" w:firstLine="1"/>
        <w:rPr>
          <w:rFonts w:ascii="Arial" w:hAnsi="Arial" w:cs="Arial"/>
        </w:rPr>
      </w:pPr>
      <w:r w:rsidRPr="006377D0">
        <w:rPr>
          <w:rFonts w:ascii="Arial" w:hAnsi="Arial" w:cs="Arial"/>
        </w:rPr>
        <w:t xml:space="preserve">Pro zpracování Krycího listu nabídky uchazeč závazně použije vzor Krycího listu nabídky (tvoří přílohu č. 1 této zadávací dokumentace) a chybějící požadované údaje do něj doplní. Takto </w:t>
      </w:r>
      <w:r w:rsidRPr="006377D0">
        <w:rPr>
          <w:rFonts w:ascii="Arial" w:hAnsi="Arial" w:cs="Arial"/>
        </w:rPr>
        <w:lastRenderedPageBreak/>
        <w:t>vyplněný Krycí list nabídky podepíše</w:t>
      </w:r>
      <w:r>
        <w:rPr>
          <w:rFonts w:ascii="Arial" w:hAnsi="Arial" w:cs="Arial"/>
        </w:rPr>
        <w:t xml:space="preserve"> osoba oprávněná jednat jménem či za uchazeče</w:t>
      </w:r>
      <w:r w:rsidRPr="006377D0">
        <w:rPr>
          <w:rFonts w:ascii="Arial" w:hAnsi="Arial" w:cs="Arial"/>
        </w:rPr>
        <w:t xml:space="preserve"> a vloží jako první list do nabídky.</w:t>
      </w:r>
    </w:p>
    <w:p w14:paraId="292A75E0" w14:textId="29A06D43" w:rsidR="000A3B29" w:rsidRPr="00F84910" w:rsidRDefault="000A3B29" w:rsidP="00DF5E1A">
      <w:pPr>
        <w:pStyle w:val="Eodsazenfurt0"/>
        <w:spacing w:before="120" w:line="360" w:lineRule="auto"/>
        <w:ind w:left="0" w:firstLine="1"/>
        <w:rPr>
          <w:rFonts w:ascii="Arial" w:hAnsi="Arial" w:cs="Arial"/>
        </w:rPr>
      </w:pPr>
      <w:r w:rsidRPr="006377D0">
        <w:rPr>
          <w:rFonts w:ascii="Arial" w:hAnsi="Arial" w:cs="Arial"/>
        </w:rPr>
        <w:t>Celková nabídková cena uvedená v</w:t>
      </w:r>
      <w:r w:rsidRPr="00FC63F5">
        <w:rPr>
          <w:rFonts w:ascii="Arial" w:hAnsi="Arial" w:cs="Arial"/>
        </w:rPr>
        <w:t> </w:t>
      </w:r>
      <w:r w:rsidRPr="006377D0">
        <w:rPr>
          <w:rFonts w:ascii="Arial" w:hAnsi="Arial" w:cs="Arial"/>
        </w:rPr>
        <w:t>Krycím listu bude obsahovat veškeré náklady na splnění zakázky za celou dobu plnění veřejné zakázky. Celková nabídková cena bude stanovena jako cena „</w:t>
      </w:r>
      <w:r w:rsidRPr="006377D0">
        <w:rPr>
          <w:rFonts w:ascii="Arial" w:hAnsi="Arial" w:cs="Arial"/>
          <w:b/>
          <w:bCs/>
        </w:rPr>
        <w:t>nejvýše přípustná“</w:t>
      </w:r>
      <w:r w:rsidRPr="006377D0">
        <w:rPr>
          <w:rFonts w:ascii="Arial" w:hAnsi="Arial" w:cs="Arial"/>
        </w:rPr>
        <w:t>.</w:t>
      </w:r>
    </w:p>
    <w:p w14:paraId="5CF8CF11" w14:textId="06DB7DF5" w:rsidR="000A3B29" w:rsidRPr="005C38F5" w:rsidRDefault="00D72114" w:rsidP="00E668F7">
      <w:pPr>
        <w:pStyle w:val="zadvaka2"/>
        <w:numPr>
          <w:ilvl w:val="0"/>
          <w:numId w:val="11"/>
        </w:numPr>
        <w:rPr>
          <w:sz w:val="18"/>
          <w:szCs w:val="18"/>
        </w:rPr>
      </w:pPr>
      <w:r>
        <w:rPr>
          <w:sz w:val="18"/>
          <w:szCs w:val="18"/>
        </w:rPr>
        <w:t>Doklady prokazující způsobilost a kvalifikaci</w:t>
      </w:r>
    </w:p>
    <w:p w14:paraId="47962302" w14:textId="6F50FC7B" w:rsidR="000A3B29" w:rsidRPr="00F84910" w:rsidRDefault="000A3B29" w:rsidP="00DF5E1A">
      <w:pPr>
        <w:spacing w:line="360" w:lineRule="auto"/>
        <w:ind w:firstLine="1"/>
        <w:rPr>
          <w:rFonts w:ascii="Arial" w:hAnsi="Arial" w:cs="Arial"/>
        </w:rPr>
      </w:pPr>
      <w:r w:rsidRPr="006377D0">
        <w:rPr>
          <w:rFonts w:ascii="Arial" w:hAnsi="Arial" w:cs="Arial"/>
        </w:rPr>
        <w:t>Požadavky na prokázání</w:t>
      </w:r>
      <w:r w:rsidR="00D72114">
        <w:rPr>
          <w:rFonts w:ascii="Arial" w:hAnsi="Arial" w:cs="Arial"/>
        </w:rPr>
        <w:t xml:space="preserve"> způsobilosti a</w:t>
      </w:r>
      <w:r w:rsidRPr="006377D0">
        <w:rPr>
          <w:rFonts w:ascii="Arial" w:hAnsi="Arial" w:cs="Arial"/>
        </w:rPr>
        <w:t xml:space="preserve"> kvalifikace v</w:t>
      </w:r>
      <w:r w:rsidRPr="00FC63F5">
        <w:rPr>
          <w:rFonts w:ascii="Arial" w:hAnsi="Arial" w:cs="Arial"/>
        </w:rPr>
        <w:t> </w:t>
      </w:r>
      <w:r w:rsidRPr="006377D0">
        <w:rPr>
          <w:rFonts w:ascii="Arial" w:hAnsi="Arial" w:cs="Arial"/>
        </w:rPr>
        <w:t xml:space="preserve">sekci </w:t>
      </w:r>
      <w:r w:rsidR="00DF5E1A">
        <w:rPr>
          <w:rFonts w:ascii="Arial" w:hAnsi="Arial" w:cs="Arial"/>
        </w:rPr>
        <w:t>5</w:t>
      </w:r>
      <w:r w:rsidRPr="006377D0">
        <w:rPr>
          <w:rFonts w:ascii="Arial" w:hAnsi="Arial" w:cs="Arial"/>
        </w:rPr>
        <w:t xml:space="preserve"> zadávací dokumentace.</w:t>
      </w:r>
    </w:p>
    <w:p w14:paraId="65C9CBE1" w14:textId="77777777" w:rsidR="000A3B29" w:rsidRPr="005C38F5" w:rsidRDefault="000A3B29" w:rsidP="00E668F7">
      <w:pPr>
        <w:pStyle w:val="zadvaka2"/>
        <w:numPr>
          <w:ilvl w:val="0"/>
          <w:numId w:val="11"/>
        </w:numPr>
        <w:rPr>
          <w:sz w:val="18"/>
          <w:szCs w:val="18"/>
        </w:rPr>
      </w:pPr>
      <w:r w:rsidRPr="005C38F5">
        <w:rPr>
          <w:sz w:val="18"/>
          <w:szCs w:val="18"/>
        </w:rPr>
        <w:t>Nabídková cena a soupis stavebních prací</w:t>
      </w:r>
    </w:p>
    <w:p w14:paraId="099F73DF" w14:textId="77777777" w:rsidR="000A3B29" w:rsidRPr="00F777D8" w:rsidRDefault="000A3B29" w:rsidP="000E0940">
      <w:pPr>
        <w:spacing w:line="360" w:lineRule="auto"/>
        <w:ind w:firstLine="1"/>
        <w:jc w:val="both"/>
      </w:pPr>
      <w:r w:rsidRPr="006377D0">
        <w:rPr>
          <w:rFonts w:ascii="Arial" w:hAnsi="Arial" w:cs="Arial"/>
        </w:rPr>
        <w:t>Nabídková cena musí být uvedena jako cena nejvýše přípustná, včetně dopravy do místa plnění a dalších vedlejších nákladů v</w:t>
      </w:r>
      <w:r w:rsidRPr="00FC63F5">
        <w:rPr>
          <w:rFonts w:ascii="Arial" w:hAnsi="Arial" w:cs="Arial"/>
        </w:rPr>
        <w:t> </w:t>
      </w:r>
      <w:r w:rsidRPr="006377D0">
        <w:rPr>
          <w:rFonts w:ascii="Arial" w:hAnsi="Arial" w:cs="Arial"/>
        </w:rPr>
        <w:t>celkovém členění</w:t>
      </w:r>
      <w:r>
        <w:rPr>
          <w:rFonts w:ascii="Arial" w:hAnsi="Arial" w:cs="Arial"/>
        </w:rPr>
        <w:t xml:space="preserve"> v Kč</w:t>
      </w:r>
      <w:r w:rsidRPr="006377D0">
        <w:rPr>
          <w:rFonts w:ascii="Arial" w:hAnsi="Arial" w:cs="Arial"/>
        </w:rPr>
        <w:t xml:space="preserve"> bez DPH a s</w:t>
      </w:r>
      <w:r w:rsidRPr="00FC63F5">
        <w:rPr>
          <w:rFonts w:ascii="Arial" w:hAnsi="Arial" w:cs="Arial"/>
        </w:rPr>
        <w:t> </w:t>
      </w:r>
      <w:r>
        <w:rPr>
          <w:rFonts w:ascii="Arial" w:hAnsi="Arial" w:cs="Arial"/>
        </w:rPr>
        <w:t>DPH.</w:t>
      </w:r>
    </w:p>
    <w:p w14:paraId="452CF286" w14:textId="77777777" w:rsidR="000A3B29" w:rsidRPr="002C0C58" w:rsidRDefault="000A3B29" w:rsidP="00F777D8">
      <w:pPr>
        <w:spacing w:line="360" w:lineRule="auto"/>
        <w:jc w:val="both"/>
        <w:rPr>
          <w:rFonts w:ascii="Arial" w:hAnsi="Arial" w:cs="Arial"/>
        </w:rPr>
      </w:pPr>
      <w:r w:rsidRPr="002C0C58">
        <w:rPr>
          <w:rFonts w:ascii="Arial" w:hAnsi="Arial" w:cs="Arial"/>
        </w:rPr>
        <w:t xml:space="preserve">Uchazeč je povinen </w:t>
      </w:r>
      <w:r>
        <w:rPr>
          <w:rFonts w:ascii="Arial" w:hAnsi="Arial" w:cs="Arial"/>
        </w:rPr>
        <w:t>ocenit</w:t>
      </w:r>
      <w:r w:rsidRPr="002C0C58">
        <w:rPr>
          <w:rFonts w:ascii="Arial" w:hAnsi="Arial" w:cs="Arial"/>
        </w:rPr>
        <w:t xml:space="preserve"> </w:t>
      </w:r>
      <w:r>
        <w:rPr>
          <w:rFonts w:ascii="Arial" w:hAnsi="Arial" w:cs="Arial"/>
        </w:rPr>
        <w:t>soupis stavebních prací</w:t>
      </w:r>
      <w:r w:rsidRPr="002C0C58">
        <w:rPr>
          <w:rFonts w:ascii="Arial" w:hAnsi="Arial" w:cs="Arial"/>
        </w:rPr>
        <w:t>, který je</w:t>
      </w:r>
      <w:r>
        <w:rPr>
          <w:rFonts w:ascii="Arial" w:hAnsi="Arial" w:cs="Arial"/>
        </w:rPr>
        <w:t xml:space="preserve"> v</w:t>
      </w:r>
      <w:r w:rsidRPr="002C0C58">
        <w:rPr>
          <w:rFonts w:ascii="Arial" w:hAnsi="Arial" w:cs="Arial"/>
        </w:rPr>
        <w:t xml:space="preserve"> přílo</w:t>
      </w:r>
      <w:r>
        <w:rPr>
          <w:rFonts w:ascii="Arial" w:hAnsi="Arial" w:cs="Arial"/>
        </w:rPr>
        <w:t>ze</w:t>
      </w:r>
      <w:r w:rsidRPr="002C0C58">
        <w:rPr>
          <w:rFonts w:ascii="Arial" w:hAnsi="Arial" w:cs="Arial"/>
        </w:rPr>
        <w:t xml:space="preserve"> č. </w:t>
      </w:r>
      <w:r>
        <w:rPr>
          <w:rFonts w:ascii="Arial" w:hAnsi="Arial" w:cs="Arial"/>
        </w:rPr>
        <w:t>2</w:t>
      </w:r>
      <w:r w:rsidRPr="002C0C58">
        <w:rPr>
          <w:rFonts w:ascii="Arial" w:hAnsi="Arial" w:cs="Arial"/>
        </w:rPr>
        <w:t xml:space="preserve"> této zadávací dokumentace.</w:t>
      </w:r>
    </w:p>
    <w:p w14:paraId="6860E794" w14:textId="77777777" w:rsidR="000A3B29" w:rsidRPr="002C0C58" w:rsidRDefault="000A3B29" w:rsidP="00F777D8">
      <w:pPr>
        <w:spacing w:line="360" w:lineRule="auto"/>
        <w:jc w:val="both"/>
        <w:rPr>
          <w:rFonts w:ascii="Arial" w:hAnsi="Arial" w:cs="Arial"/>
        </w:rPr>
      </w:pPr>
      <w:r w:rsidRPr="002C0C58">
        <w:rPr>
          <w:rFonts w:ascii="Arial" w:hAnsi="Arial" w:cs="Arial"/>
        </w:rPr>
        <w:t xml:space="preserve">Tento </w:t>
      </w:r>
      <w:r>
        <w:rPr>
          <w:rFonts w:ascii="Arial" w:hAnsi="Arial" w:cs="Arial"/>
        </w:rPr>
        <w:t>soupis stavebních prací</w:t>
      </w:r>
      <w:r w:rsidRPr="002C0C58">
        <w:rPr>
          <w:rFonts w:ascii="Arial" w:hAnsi="Arial" w:cs="Arial"/>
        </w:rPr>
        <w:t xml:space="preserve"> obsahuje položkový soupis dodávek a služeb dle projektové dokumentace</w:t>
      </w:r>
      <w:r>
        <w:rPr>
          <w:rFonts w:ascii="Arial" w:hAnsi="Arial" w:cs="Arial"/>
        </w:rPr>
        <w:t>.</w:t>
      </w:r>
    </w:p>
    <w:p w14:paraId="68A0FDFE" w14:textId="77777777" w:rsidR="000A3B29" w:rsidRPr="002C0C58" w:rsidRDefault="000A3B29" w:rsidP="00F777D8">
      <w:pPr>
        <w:spacing w:line="360" w:lineRule="auto"/>
        <w:jc w:val="both"/>
        <w:rPr>
          <w:rFonts w:ascii="Arial" w:hAnsi="Arial" w:cs="Arial"/>
        </w:rPr>
      </w:pPr>
      <w:r>
        <w:rPr>
          <w:rFonts w:ascii="Arial" w:hAnsi="Arial" w:cs="Arial"/>
        </w:rPr>
        <w:t>Soupis stavebních prací</w:t>
      </w:r>
      <w:r w:rsidRPr="002C0C58">
        <w:rPr>
          <w:rFonts w:ascii="Arial" w:hAnsi="Arial" w:cs="Arial"/>
        </w:rPr>
        <w:t xml:space="preserve"> je pro zpracování nabídkové ceny závazný. Zadavatel doporučuje uchazečům ověřit si soulad </w:t>
      </w:r>
      <w:r>
        <w:rPr>
          <w:rFonts w:ascii="Arial" w:hAnsi="Arial" w:cs="Arial"/>
        </w:rPr>
        <w:t>soupisu stavebních prací</w:t>
      </w:r>
      <w:r w:rsidRPr="002C0C58">
        <w:rPr>
          <w:rFonts w:ascii="Arial" w:hAnsi="Arial" w:cs="Arial"/>
        </w:rPr>
        <w:t xml:space="preserve"> s textovou a výkresovou částí projektové dokumentace a případné rozpory si vyjasnit ještě v průběhu soutěžní lhůty způsobem definovaným v této zadávací dokumentaci</w:t>
      </w:r>
      <w:r w:rsidR="00113024">
        <w:rPr>
          <w:rFonts w:ascii="Arial" w:hAnsi="Arial" w:cs="Arial"/>
        </w:rPr>
        <w:t>. Na vícepráce, které vzniknou rozdílem mezi projektovou dokumentaci a výkazem práce zadavatel nebude brát v potaz a půjdou na vrub zhotovitele</w:t>
      </w:r>
    </w:p>
    <w:p w14:paraId="033CE254" w14:textId="77777777" w:rsidR="000A3B29" w:rsidRPr="002C0C58" w:rsidRDefault="000A3B29" w:rsidP="00F777D8">
      <w:pPr>
        <w:spacing w:line="360" w:lineRule="auto"/>
        <w:jc w:val="both"/>
        <w:rPr>
          <w:rFonts w:ascii="Arial" w:hAnsi="Arial" w:cs="Arial"/>
        </w:rPr>
      </w:pPr>
      <w:r w:rsidRPr="002C0C58">
        <w:rPr>
          <w:rFonts w:ascii="Arial" w:hAnsi="Arial" w:cs="Arial"/>
        </w:rPr>
        <w:t xml:space="preserve">Zadavatel jako součást zadávací dokumentace předkládá </w:t>
      </w:r>
      <w:r>
        <w:rPr>
          <w:rFonts w:ascii="Arial" w:hAnsi="Arial" w:cs="Arial"/>
        </w:rPr>
        <w:t>soupis stavebních prací</w:t>
      </w:r>
      <w:r w:rsidRPr="002C0C58">
        <w:rPr>
          <w:rFonts w:ascii="Arial" w:hAnsi="Arial" w:cs="Arial"/>
        </w:rPr>
        <w:t xml:space="preserve"> požadovaných dodávek a služeb v elektronické podobě. Uchazeč je oprávněn převést si tento </w:t>
      </w:r>
      <w:r>
        <w:rPr>
          <w:rFonts w:ascii="Arial" w:hAnsi="Arial" w:cs="Arial"/>
        </w:rPr>
        <w:t>soupis stavebních prací</w:t>
      </w:r>
      <w:r w:rsidRPr="002C0C58">
        <w:rPr>
          <w:rFonts w:ascii="Arial" w:hAnsi="Arial" w:cs="Arial"/>
        </w:rPr>
        <w:t xml:space="preserve"> do podoby vhodné pro </w:t>
      </w:r>
      <w:r>
        <w:rPr>
          <w:rFonts w:ascii="Arial" w:hAnsi="Arial" w:cs="Arial"/>
        </w:rPr>
        <w:t>jeho zvyklosti, ale je povinen:</w:t>
      </w:r>
    </w:p>
    <w:p w14:paraId="51C356F4" w14:textId="77777777" w:rsidR="000A3B29" w:rsidRPr="002C0C58" w:rsidRDefault="000A3B29" w:rsidP="009C0B47">
      <w:pPr>
        <w:numPr>
          <w:ilvl w:val="0"/>
          <w:numId w:val="6"/>
        </w:numPr>
        <w:spacing w:line="360" w:lineRule="auto"/>
        <w:ind w:left="709"/>
        <w:jc w:val="both"/>
        <w:rPr>
          <w:rFonts w:ascii="Arial" w:hAnsi="Arial" w:cs="Arial"/>
        </w:rPr>
      </w:pPr>
      <w:r w:rsidRPr="002C0C58">
        <w:rPr>
          <w:rFonts w:ascii="Arial" w:hAnsi="Arial" w:cs="Arial"/>
        </w:rPr>
        <w:t>dodržet strukturu a členění zakázky na jednotlivé objekty</w:t>
      </w:r>
    </w:p>
    <w:p w14:paraId="4DEBAF73" w14:textId="77777777" w:rsidR="000A3B29" w:rsidRDefault="000A3B29" w:rsidP="009C0B47">
      <w:pPr>
        <w:numPr>
          <w:ilvl w:val="0"/>
          <w:numId w:val="6"/>
        </w:numPr>
        <w:spacing w:line="360" w:lineRule="auto"/>
        <w:ind w:left="709"/>
        <w:jc w:val="both"/>
        <w:rPr>
          <w:rFonts w:ascii="Arial" w:hAnsi="Arial" w:cs="Arial"/>
        </w:rPr>
      </w:pPr>
      <w:r w:rsidRPr="002C0C58">
        <w:rPr>
          <w:rFonts w:ascii="Arial" w:hAnsi="Arial" w:cs="Arial"/>
        </w:rPr>
        <w:t xml:space="preserve">dodržet obsahovou náplň </w:t>
      </w:r>
      <w:r>
        <w:rPr>
          <w:rFonts w:ascii="Arial" w:hAnsi="Arial" w:cs="Arial"/>
        </w:rPr>
        <w:t>soupisu stavebních prací</w:t>
      </w:r>
      <w:r w:rsidRPr="002C0C58">
        <w:rPr>
          <w:rFonts w:ascii="Arial" w:hAnsi="Arial" w:cs="Arial"/>
        </w:rPr>
        <w:t>.</w:t>
      </w:r>
    </w:p>
    <w:p w14:paraId="65B6B354" w14:textId="77777777" w:rsidR="000A3B29" w:rsidRPr="00F84910" w:rsidRDefault="000A3B29" w:rsidP="00F777D8">
      <w:pPr>
        <w:spacing w:line="360" w:lineRule="auto"/>
        <w:ind w:left="709" w:firstLine="1"/>
        <w:jc w:val="both"/>
        <w:rPr>
          <w:rFonts w:ascii="Arial" w:hAnsi="Arial" w:cs="Arial"/>
        </w:rPr>
      </w:pPr>
    </w:p>
    <w:p w14:paraId="2D0A9494" w14:textId="77777777" w:rsidR="000A3B29" w:rsidRPr="004D631E" w:rsidRDefault="000A3B29" w:rsidP="00F777D8">
      <w:pPr>
        <w:spacing w:line="360" w:lineRule="auto"/>
        <w:ind w:firstLine="1"/>
        <w:jc w:val="both"/>
        <w:rPr>
          <w:rFonts w:ascii="Arial" w:hAnsi="Arial" w:cs="Arial"/>
        </w:rPr>
      </w:pPr>
      <w:r w:rsidRPr="004D631E">
        <w:rPr>
          <w:rFonts w:ascii="Arial" w:hAnsi="Arial" w:cs="Arial"/>
        </w:rPr>
        <w:t xml:space="preserve">Takto vyplněné </w:t>
      </w:r>
      <w:r>
        <w:rPr>
          <w:rFonts w:ascii="Arial" w:hAnsi="Arial" w:cs="Arial"/>
        </w:rPr>
        <w:t>soupis stavebních prací</w:t>
      </w:r>
      <w:r w:rsidRPr="004D631E">
        <w:rPr>
          <w:rFonts w:ascii="Arial" w:hAnsi="Arial" w:cs="Arial"/>
        </w:rPr>
        <w:t xml:space="preserve"> bud</w:t>
      </w:r>
      <w:r>
        <w:rPr>
          <w:rFonts w:ascii="Arial" w:hAnsi="Arial" w:cs="Arial"/>
        </w:rPr>
        <w:t>e</w:t>
      </w:r>
      <w:r w:rsidRPr="004D631E">
        <w:rPr>
          <w:rFonts w:ascii="Arial" w:hAnsi="Arial" w:cs="Arial"/>
        </w:rPr>
        <w:t xml:space="preserve"> součástí nabídky i v elektronické podobě (tzn. na CD/DVD)</w:t>
      </w:r>
    </w:p>
    <w:p w14:paraId="09F2BD4C" w14:textId="77777777" w:rsidR="000A3B29" w:rsidRDefault="000A3B29" w:rsidP="00F777D8">
      <w:pPr>
        <w:spacing w:line="360" w:lineRule="auto"/>
        <w:ind w:firstLine="1"/>
        <w:jc w:val="both"/>
        <w:rPr>
          <w:rFonts w:ascii="Arial" w:hAnsi="Arial" w:cs="Arial"/>
        </w:rPr>
      </w:pPr>
      <w:r w:rsidRPr="004D631E">
        <w:rPr>
          <w:rFonts w:ascii="Arial" w:hAnsi="Arial" w:cs="Arial"/>
        </w:rPr>
        <w:t>Uchazeč odpovídá za kompletnost poskytovaných činností a je povinen i veškeré činnosti, které nejsou výslovně uvedeny a souvisí s předmětem plnění, zahrnout do ceny. Nabídková cena musí být platná až do cel</w:t>
      </w:r>
      <w:r>
        <w:rPr>
          <w:rFonts w:ascii="Arial" w:hAnsi="Arial" w:cs="Arial"/>
        </w:rPr>
        <w:t>kového dokončení díla.</w:t>
      </w:r>
    </w:p>
    <w:p w14:paraId="4054C3AF" w14:textId="77777777" w:rsidR="005C38F5" w:rsidRPr="004D631E" w:rsidRDefault="005C38F5" w:rsidP="00F777D8">
      <w:pPr>
        <w:spacing w:line="360" w:lineRule="auto"/>
        <w:ind w:firstLine="1"/>
        <w:jc w:val="both"/>
        <w:rPr>
          <w:rFonts w:ascii="Arial" w:hAnsi="Arial" w:cs="Arial"/>
        </w:rPr>
      </w:pPr>
    </w:p>
    <w:p w14:paraId="0EE3D776" w14:textId="77777777" w:rsidR="000A3B29" w:rsidRPr="005C38F5" w:rsidRDefault="000A3B29" w:rsidP="00E668F7">
      <w:pPr>
        <w:pStyle w:val="zadvaka2"/>
        <w:numPr>
          <w:ilvl w:val="0"/>
          <w:numId w:val="11"/>
        </w:numPr>
        <w:rPr>
          <w:sz w:val="18"/>
          <w:szCs w:val="18"/>
        </w:rPr>
      </w:pPr>
      <w:r w:rsidRPr="005C38F5">
        <w:rPr>
          <w:sz w:val="18"/>
          <w:szCs w:val="18"/>
        </w:rPr>
        <w:t>Návrh smlouvy o dílo</w:t>
      </w:r>
    </w:p>
    <w:p w14:paraId="55CD76E6" w14:textId="0DB0D8AF" w:rsidR="000A3B29" w:rsidRDefault="000A3B29" w:rsidP="00F777D8">
      <w:pPr>
        <w:spacing w:line="360" w:lineRule="auto"/>
        <w:ind w:firstLine="1"/>
        <w:jc w:val="both"/>
        <w:rPr>
          <w:rFonts w:ascii="Arial" w:hAnsi="Arial" w:cs="Arial"/>
        </w:rPr>
      </w:pPr>
      <w:r w:rsidRPr="004D631E">
        <w:rPr>
          <w:rFonts w:ascii="Arial" w:hAnsi="Arial" w:cs="Arial"/>
        </w:rPr>
        <w:t xml:space="preserve">Uchazeč vloží do nabídky doplněný návrh smlouvy o dílo podepsaný osobou oprávněnu jednat jménem či za uchazeče v jednom vyhotovení. Jako závazný vzor použije návrh smlouvy uvedený v příloze č. </w:t>
      </w:r>
      <w:r w:rsidR="0042646C">
        <w:rPr>
          <w:rFonts w:ascii="Arial" w:hAnsi="Arial" w:cs="Arial"/>
        </w:rPr>
        <w:t>2</w:t>
      </w:r>
      <w:r w:rsidRPr="004D631E">
        <w:rPr>
          <w:rFonts w:ascii="Arial" w:hAnsi="Arial" w:cs="Arial"/>
        </w:rPr>
        <w:t xml:space="preserve"> této zadávací dokumentace.</w:t>
      </w:r>
      <w:r>
        <w:rPr>
          <w:rFonts w:ascii="Arial" w:hAnsi="Arial" w:cs="Arial"/>
        </w:rPr>
        <w:t xml:space="preserve"> Místa, která jsou vyznačena (</w:t>
      </w:r>
      <w:r w:rsidR="005775EC">
        <w:rPr>
          <w:rFonts w:ascii="Arial" w:hAnsi="Arial" w:cs="Arial"/>
          <w:highlight w:val="yellow"/>
        </w:rPr>
        <w:t>XXXX</w:t>
      </w:r>
      <w:r>
        <w:rPr>
          <w:rFonts w:ascii="Arial" w:hAnsi="Arial" w:cs="Arial"/>
        </w:rPr>
        <w:t>) uchazeč povinně vyplní.</w:t>
      </w:r>
    </w:p>
    <w:p w14:paraId="465735C3" w14:textId="77777777" w:rsidR="000A3B29" w:rsidRDefault="000A3B29" w:rsidP="00E668F7">
      <w:pPr>
        <w:pStyle w:val="zadvaka1"/>
        <w:numPr>
          <w:ilvl w:val="0"/>
          <w:numId w:val="3"/>
        </w:numPr>
      </w:pPr>
      <w:bookmarkStart w:id="21" w:name="_Toc508090067"/>
      <w:r w:rsidRPr="006377D0">
        <w:lastRenderedPageBreak/>
        <w:t>Místo a doba pro podání nabídek</w:t>
      </w:r>
      <w:bookmarkEnd w:id="21"/>
      <w:r w:rsidRPr="006377D0">
        <w:t xml:space="preserve"> </w:t>
      </w:r>
    </w:p>
    <w:p w14:paraId="1AB65C60" w14:textId="2E63E3B9" w:rsidR="000A3B29" w:rsidRPr="00F84910" w:rsidRDefault="000A3B29" w:rsidP="00042875">
      <w:pPr>
        <w:spacing w:line="360" w:lineRule="auto"/>
        <w:jc w:val="both"/>
        <w:rPr>
          <w:rFonts w:ascii="Arial" w:hAnsi="Arial" w:cs="Arial"/>
        </w:rPr>
      </w:pPr>
      <w:r w:rsidRPr="006377D0">
        <w:rPr>
          <w:rFonts w:ascii="Arial" w:hAnsi="Arial" w:cs="Arial"/>
        </w:rPr>
        <w:t xml:space="preserve">Lhůta pro podání nabídek končí </w:t>
      </w:r>
      <w:r w:rsidRPr="00093D69">
        <w:rPr>
          <w:rFonts w:ascii="Arial" w:hAnsi="Arial" w:cs="Arial"/>
        </w:rPr>
        <w:t>dnem</w:t>
      </w:r>
      <w:r w:rsidR="00E668F7">
        <w:rPr>
          <w:rFonts w:ascii="Arial" w:hAnsi="Arial" w:cs="Arial"/>
        </w:rPr>
        <w:t xml:space="preserve"> </w:t>
      </w:r>
      <w:r w:rsidR="00DF1EAF">
        <w:rPr>
          <w:rFonts w:ascii="Arial" w:hAnsi="Arial" w:cs="Arial"/>
          <w:b/>
        </w:rPr>
        <w:t>17</w:t>
      </w:r>
      <w:r w:rsidR="00113024">
        <w:rPr>
          <w:rFonts w:ascii="Arial" w:hAnsi="Arial" w:cs="Arial"/>
          <w:b/>
        </w:rPr>
        <w:t>.</w:t>
      </w:r>
      <w:r w:rsidR="00B37340">
        <w:rPr>
          <w:rFonts w:ascii="Arial" w:hAnsi="Arial" w:cs="Arial"/>
          <w:b/>
        </w:rPr>
        <w:t>0</w:t>
      </w:r>
      <w:r w:rsidR="00D72114">
        <w:rPr>
          <w:rFonts w:ascii="Arial" w:hAnsi="Arial" w:cs="Arial"/>
          <w:b/>
        </w:rPr>
        <w:t>4</w:t>
      </w:r>
      <w:r w:rsidR="00E668F7" w:rsidRPr="00E668F7">
        <w:rPr>
          <w:rFonts w:ascii="Arial" w:hAnsi="Arial" w:cs="Arial"/>
          <w:b/>
          <w:bCs/>
        </w:rPr>
        <w:t>.201</w:t>
      </w:r>
      <w:r w:rsidR="00D72114">
        <w:rPr>
          <w:rFonts w:ascii="Arial" w:hAnsi="Arial" w:cs="Arial"/>
          <w:b/>
          <w:bCs/>
        </w:rPr>
        <w:t>8</w:t>
      </w:r>
      <w:r w:rsidR="00E668F7">
        <w:rPr>
          <w:rFonts w:ascii="Arial" w:hAnsi="Arial" w:cs="Arial"/>
          <w:b/>
          <w:bCs/>
        </w:rPr>
        <w:t xml:space="preserve"> v</w:t>
      </w:r>
      <w:r w:rsidRPr="00093D69">
        <w:rPr>
          <w:rFonts w:ascii="Arial" w:hAnsi="Arial" w:cs="Arial"/>
          <w:b/>
          <w:bCs/>
        </w:rPr>
        <w:t> </w:t>
      </w:r>
      <w:r w:rsidR="00176E0D">
        <w:rPr>
          <w:rFonts w:ascii="Arial" w:hAnsi="Arial" w:cs="Arial"/>
          <w:b/>
          <w:bCs/>
        </w:rPr>
        <w:t>0</w:t>
      </w:r>
      <w:r w:rsidR="00DF1EAF">
        <w:rPr>
          <w:rFonts w:ascii="Arial" w:hAnsi="Arial" w:cs="Arial"/>
          <w:b/>
          <w:bCs/>
        </w:rPr>
        <w:t>9</w:t>
      </w:r>
      <w:r w:rsidRPr="00093D69">
        <w:rPr>
          <w:rFonts w:ascii="Arial" w:hAnsi="Arial" w:cs="Arial"/>
          <w:b/>
          <w:bCs/>
        </w:rPr>
        <w:t>:00</w:t>
      </w:r>
      <w:r w:rsidRPr="00093D69">
        <w:rPr>
          <w:rFonts w:ascii="Arial" w:hAnsi="Arial" w:cs="Arial"/>
        </w:rPr>
        <w:t>.</w:t>
      </w:r>
      <w:r>
        <w:rPr>
          <w:rFonts w:ascii="Arial" w:hAnsi="Arial" w:cs="Arial"/>
        </w:rPr>
        <w:t xml:space="preserve"> </w:t>
      </w:r>
      <w:r w:rsidRPr="006377D0">
        <w:rPr>
          <w:rFonts w:ascii="Arial" w:hAnsi="Arial" w:cs="Arial"/>
        </w:rPr>
        <w:t xml:space="preserve">Všechny nabídky musí </w:t>
      </w:r>
      <w:r>
        <w:rPr>
          <w:rFonts w:ascii="Arial" w:hAnsi="Arial" w:cs="Arial"/>
        </w:rPr>
        <w:t>být doručeny</w:t>
      </w:r>
      <w:r w:rsidRPr="006377D0">
        <w:rPr>
          <w:rFonts w:ascii="Arial" w:hAnsi="Arial" w:cs="Arial"/>
        </w:rPr>
        <w:t xml:space="preserve"> do skončení lhůty pro podání nabíd</w:t>
      </w:r>
      <w:r>
        <w:rPr>
          <w:rFonts w:ascii="Arial" w:hAnsi="Arial" w:cs="Arial"/>
        </w:rPr>
        <w:t>e</w:t>
      </w:r>
      <w:r w:rsidRPr="006377D0">
        <w:rPr>
          <w:rFonts w:ascii="Arial" w:hAnsi="Arial" w:cs="Arial"/>
        </w:rPr>
        <w:t>k.</w:t>
      </w:r>
    </w:p>
    <w:p w14:paraId="012271C7" w14:textId="21739971" w:rsidR="006E6520" w:rsidRPr="00CD51EE" w:rsidRDefault="000A3B29" w:rsidP="006E6520">
      <w:pPr>
        <w:spacing w:line="360" w:lineRule="auto"/>
        <w:jc w:val="both"/>
        <w:rPr>
          <w:rFonts w:ascii="Arial" w:hAnsi="Arial" w:cs="Arial"/>
        </w:rPr>
      </w:pPr>
      <w:r w:rsidRPr="006377D0">
        <w:rPr>
          <w:rFonts w:ascii="Arial" w:hAnsi="Arial" w:cs="Arial"/>
        </w:rPr>
        <w:t>Nabídky se podávají na adrese</w:t>
      </w:r>
      <w:r w:rsidR="0042646C">
        <w:rPr>
          <w:rFonts w:ascii="Arial" w:hAnsi="Arial" w:cs="Arial"/>
        </w:rPr>
        <w:t xml:space="preserve"> zadavatele.</w:t>
      </w:r>
      <w:r w:rsidR="006E6520" w:rsidRPr="006E6520">
        <w:rPr>
          <w:rFonts w:ascii="Arial" w:hAnsi="Arial" w:cs="Arial"/>
        </w:rPr>
        <w:t xml:space="preserve"> </w:t>
      </w:r>
      <w:r w:rsidR="006E6520">
        <w:rPr>
          <w:rFonts w:ascii="Arial" w:hAnsi="Arial" w:cs="Arial"/>
        </w:rPr>
        <w:t xml:space="preserve">a to v pracovních dnech od </w:t>
      </w:r>
      <w:r w:rsidR="006E6520" w:rsidRPr="0073448A">
        <w:rPr>
          <w:rFonts w:ascii="Arial" w:hAnsi="Arial" w:cs="Arial"/>
          <w:b/>
        </w:rPr>
        <w:t>09:00</w:t>
      </w:r>
      <w:r w:rsidR="006E6520" w:rsidRPr="0073448A">
        <w:rPr>
          <w:rFonts w:ascii="Arial" w:hAnsi="Arial" w:cs="Arial"/>
        </w:rPr>
        <w:t xml:space="preserve"> - </w:t>
      </w:r>
      <w:r w:rsidR="006E6520" w:rsidRPr="0073448A">
        <w:rPr>
          <w:rFonts w:ascii="Arial" w:hAnsi="Arial" w:cs="Arial"/>
          <w:b/>
        </w:rPr>
        <w:t>11:00</w:t>
      </w:r>
      <w:r w:rsidR="006E6520" w:rsidRPr="0073448A">
        <w:rPr>
          <w:rFonts w:ascii="Arial" w:hAnsi="Arial" w:cs="Arial"/>
        </w:rPr>
        <w:t xml:space="preserve"> hod. </w:t>
      </w:r>
      <w:r w:rsidR="006E6520" w:rsidRPr="003E1A7C">
        <w:rPr>
          <w:rFonts w:ascii="Arial" w:hAnsi="Arial" w:cs="Arial"/>
        </w:rPr>
        <w:t>a</w:t>
      </w:r>
      <w:r w:rsidR="006E6520" w:rsidRPr="0073448A">
        <w:rPr>
          <w:rFonts w:ascii="Arial" w:hAnsi="Arial" w:cs="Arial"/>
        </w:rPr>
        <w:t xml:space="preserve"> </w:t>
      </w:r>
      <w:r w:rsidR="006E6520" w:rsidRPr="0073448A">
        <w:rPr>
          <w:rFonts w:ascii="Arial" w:hAnsi="Arial" w:cs="Arial"/>
          <w:b/>
        </w:rPr>
        <w:t>13:00</w:t>
      </w:r>
      <w:r w:rsidR="006E6520" w:rsidRPr="0073448A">
        <w:rPr>
          <w:rFonts w:ascii="Arial" w:hAnsi="Arial" w:cs="Arial"/>
        </w:rPr>
        <w:t xml:space="preserve"> - </w:t>
      </w:r>
      <w:r w:rsidR="006E6520" w:rsidRPr="0073448A">
        <w:rPr>
          <w:rFonts w:ascii="Arial" w:hAnsi="Arial" w:cs="Arial"/>
          <w:b/>
        </w:rPr>
        <w:t>15:00</w:t>
      </w:r>
      <w:r w:rsidR="006E6520" w:rsidRPr="0073448A">
        <w:rPr>
          <w:rFonts w:ascii="Arial" w:hAnsi="Arial" w:cs="Arial"/>
        </w:rPr>
        <w:t xml:space="preserve"> hod.</w:t>
      </w:r>
      <w:r w:rsidR="006E6520">
        <w:rPr>
          <w:rFonts w:ascii="Arial" w:hAnsi="Arial" w:cs="Arial"/>
        </w:rPr>
        <w:t>, nejpozději však do konce lhůty.</w:t>
      </w:r>
    </w:p>
    <w:p w14:paraId="271041E0" w14:textId="77777777" w:rsidR="006E4F78" w:rsidRDefault="006E4F78" w:rsidP="00E668F7">
      <w:pPr>
        <w:spacing w:line="360" w:lineRule="auto"/>
        <w:jc w:val="both"/>
        <w:rPr>
          <w:rFonts w:ascii="Arial" w:hAnsi="Arial" w:cs="Arial"/>
        </w:rPr>
      </w:pPr>
    </w:p>
    <w:p w14:paraId="5A691350" w14:textId="77777777" w:rsidR="000A3B29" w:rsidRDefault="000A3B29" w:rsidP="00E668F7">
      <w:pPr>
        <w:pStyle w:val="zadvaka1"/>
        <w:numPr>
          <w:ilvl w:val="0"/>
          <w:numId w:val="3"/>
        </w:numPr>
      </w:pPr>
      <w:bookmarkStart w:id="22" w:name="_Toc508090068"/>
      <w:r w:rsidRPr="00FF78CA">
        <w:t>Hodnotící kritéria</w:t>
      </w:r>
      <w:bookmarkEnd w:id="22"/>
    </w:p>
    <w:p w14:paraId="2BF96075" w14:textId="50F7AA28" w:rsidR="00A64F1A" w:rsidRPr="00A64F1A" w:rsidRDefault="00D12F8C" w:rsidP="00A64F1A">
      <w:pPr>
        <w:spacing w:line="360" w:lineRule="auto"/>
        <w:jc w:val="both"/>
        <w:rPr>
          <w:rFonts w:ascii="Arial" w:hAnsi="Arial" w:cs="Arial"/>
        </w:rPr>
      </w:pPr>
      <w:r>
        <w:rPr>
          <w:rFonts w:ascii="Arial" w:hAnsi="Arial" w:cs="Arial"/>
        </w:rPr>
        <w:t>Jediným hodnotícím kritériem je nejnižší nabídková cena v Kč včetně DPH:</w:t>
      </w:r>
    </w:p>
    <w:p w14:paraId="44949FA6" w14:textId="77777777" w:rsidR="000A3B29" w:rsidRDefault="000A3B29" w:rsidP="005A7E44">
      <w:pPr>
        <w:spacing w:line="360" w:lineRule="auto"/>
        <w:ind w:left="709"/>
        <w:jc w:val="both"/>
        <w:rPr>
          <w:rFonts w:ascii="Arial" w:hAnsi="Arial" w:cs="Arial"/>
        </w:rPr>
      </w:pPr>
    </w:p>
    <w:p w14:paraId="14BD77AD" w14:textId="77777777" w:rsidR="000A3B29" w:rsidRDefault="000A3B29" w:rsidP="00E668F7">
      <w:pPr>
        <w:pStyle w:val="zadvaka1"/>
        <w:numPr>
          <w:ilvl w:val="0"/>
          <w:numId w:val="3"/>
        </w:numPr>
      </w:pPr>
      <w:bookmarkStart w:id="23" w:name="_Toc508090069"/>
      <w:r w:rsidRPr="00F84910">
        <w:t>Závěrečná ustanovení</w:t>
      </w:r>
      <w:bookmarkEnd w:id="23"/>
    </w:p>
    <w:p w14:paraId="43A4EF8E" w14:textId="77777777" w:rsidR="000A3B29" w:rsidRDefault="000A3B29" w:rsidP="009C0B47">
      <w:pPr>
        <w:numPr>
          <w:ilvl w:val="0"/>
          <w:numId w:val="2"/>
        </w:numPr>
        <w:tabs>
          <w:tab w:val="clear" w:pos="720"/>
          <w:tab w:val="num" w:pos="426"/>
          <w:tab w:val="left" w:pos="8409"/>
        </w:tabs>
        <w:spacing w:line="360" w:lineRule="auto"/>
        <w:ind w:left="426"/>
        <w:jc w:val="both"/>
        <w:rPr>
          <w:rFonts w:ascii="Arial" w:hAnsi="Arial" w:cs="Arial"/>
        </w:rPr>
      </w:pPr>
      <w:r w:rsidRPr="006377D0">
        <w:rPr>
          <w:rFonts w:ascii="Arial" w:hAnsi="Arial" w:cs="Arial"/>
        </w:rPr>
        <w:t>Zadavatel si vyhrazuje právo ověřit informace o uchazeči z</w:t>
      </w:r>
      <w:r w:rsidRPr="00FC63F5">
        <w:rPr>
          <w:rFonts w:ascii="Arial" w:hAnsi="Arial" w:cs="Arial"/>
        </w:rPr>
        <w:t> </w:t>
      </w:r>
      <w:r w:rsidRPr="006377D0">
        <w:rPr>
          <w:rFonts w:ascii="Arial" w:hAnsi="Arial" w:cs="Arial"/>
        </w:rPr>
        <w:t>veřejně dostupných zdrojů.</w:t>
      </w:r>
    </w:p>
    <w:p w14:paraId="2986EDE8" w14:textId="77777777" w:rsidR="000A3B29" w:rsidRPr="00F84910" w:rsidRDefault="000A3B29" w:rsidP="009C0B47">
      <w:pPr>
        <w:numPr>
          <w:ilvl w:val="0"/>
          <w:numId w:val="2"/>
        </w:numPr>
        <w:tabs>
          <w:tab w:val="clear" w:pos="720"/>
          <w:tab w:val="num" w:pos="426"/>
          <w:tab w:val="left" w:pos="8409"/>
        </w:tabs>
        <w:spacing w:line="360" w:lineRule="auto"/>
        <w:ind w:left="426"/>
        <w:jc w:val="both"/>
        <w:rPr>
          <w:rFonts w:ascii="Arial" w:hAnsi="Arial" w:cs="Arial"/>
        </w:rPr>
      </w:pPr>
      <w:r>
        <w:rPr>
          <w:rFonts w:ascii="Arial" w:hAnsi="Arial" w:cs="Arial"/>
        </w:rPr>
        <w:t>Zadavatel si vyhrazuje právo vyloučit uchazeče v případě, kdy nesplní požadavky dané touto zadávací dokumentací.</w:t>
      </w:r>
    </w:p>
    <w:p w14:paraId="3861B686" w14:textId="77777777" w:rsidR="000A3B29" w:rsidRPr="00F84910" w:rsidRDefault="000A3B29" w:rsidP="009C0B47">
      <w:pPr>
        <w:numPr>
          <w:ilvl w:val="0"/>
          <w:numId w:val="2"/>
        </w:numPr>
        <w:tabs>
          <w:tab w:val="clear" w:pos="720"/>
          <w:tab w:val="num" w:pos="426"/>
          <w:tab w:val="left" w:pos="8409"/>
        </w:tabs>
        <w:spacing w:line="360" w:lineRule="auto"/>
        <w:ind w:left="426"/>
        <w:jc w:val="both"/>
        <w:rPr>
          <w:rFonts w:ascii="Arial" w:hAnsi="Arial" w:cs="Arial"/>
        </w:rPr>
      </w:pPr>
      <w:r w:rsidRPr="006377D0">
        <w:rPr>
          <w:rFonts w:ascii="Arial" w:hAnsi="Arial" w:cs="Arial"/>
        </w:rPr>
        <w:t>Zadavatel může zrušit zadávací řízení kdykoliv před podpisem smlouvy</w:t>
      </w:r>
      <w:r w:rsidR="006571D9">
        <w:rPr>
          <w:rFonts w:ascii="Arial" w:hAnsi="Arial" w:cs="Arial"/>
        </w:rPr>
        <w:t xml:space="preserve"> bez udání důvodu</w:t>
      </w:r>
      <w:r>
        <w:rPr>
          <w:rFonts w:ascii="Arial" w:hAnsi="Arial" w:cs="Arial"/>
        </w:rPr>
        <w:t>.</w:t>
      </w:r>
    </w:p>
    <w:p w14:paraId="17A3F2F9" w14:textId="77777777" w:rsidR="000A3B29" w:rsidRPr="00F84910" w:rsidRDefault="000A3B29" w:rsidP="009C0B47">
      <w:pPr>
        <w:numPr>
          <w:ilvl w:val="0"/>
          <w:numId w:val="2"/>
        </w:numPr>
        <w:tabs>
          <w:tab w:val="clear" w:pos="720"/>
          <w:tab w:val="num" w:pos="426"/>
        </w:tabs>
        <w:spacing w:before="120" w:line="360" w:lineRule="auto"/>
        <w:ind w:left="426"/>
        <w:jc w:val="both"/>
        <w:rPr>
          <w:rFonts w:ascii="Arial" w:hAnsi="Arial" w:cs="Arial"/>
        </w:rPr>
      </w:pPr>
      <w:r w:rsidRPr="006377D0">
        <w:rPr>
          <w:rFonts w:ascii="Arial" w:hAnsi="Arial" w:cs="Arial"/>
        </w:rPr>
        <w:t>Náklady na vypracování nabídky zadavatel nehradí. Předložené nabídky zadavatel nevrací.</w:t>
      </w:r>
    </w:p>
    <w:p w14:paraId="07ACE818" w14:textId="77777777" w:rsidR="000A3B29" w:rsidRPr="00F84910" w:rsidRDefault="000A3B29" w:rsidP="009C0B47">
      <w:pPr>
        <w:numPr>
          <w:ilvl w:val="0"/>
          <w:numId w:val="2"/>
        </w:numPr>
        <w:tabs>
          <w:tab w:val="clear" w:pos="720"/>
          <w:tab w:val="num" w:pos="426"/>
        </w:tabs>
        <w:spacing w:before="120" w:line="360" w:lineRule="auto"/>
        <w:ind w:left="426"/>
        <w:jc w:val="both"/>
        <w:rPr>
          <w:rFonts w:ascii="Arial" w:hAnsi="Arial" w:cs="Arial"/>
        </w:rPr>
      </w:pPr>
      <w:r w:rsidRPr="006377D0">
        <w:rPr>
          <w:rFonts w:ascii="Arial" w:hAnsi="Arial" w:cs="Arial"/>
        </w:rPr>
        <w:t>Zadavatel nepřiznává uchazeči právo na náhradu nákladů spojených s</w:t>
      </w:r>
      <w:r w:rsidRPr="00FC63F5">
        <w:rPr>
          <w:rFonts w:ascii="Arial" w:hAnsi="Arial" w:cs="Arial"/>
        </w:rPr>
        <w:t> </w:t>
      </w:r>
      <w:r w:rsidRPr="006377D0">
        <w:rPr>
          <w:rFonts w:ascii="Arial" w:hAnsi="Arial" w:cs="Arial"/>
        </w:rPr>
        <w:t>účastí v</w:t>
      </w:r>
      <w:r w:rsidRPr="00FC63F5">
        <w:rPr>
          <w:rFonts w:ascii="Arial" w:hAnsi="Arial" w:cs="Arial"/>
        </w:rPr>
        <w:t> </w:t>
      </w:r>
      <w:r w:rsidRPr="006377D0">
        <w:rPr>
          <w:rFonts w:ascii="Arial" w:hAnsi="Arial" w:cs="Arial"/>
        </w:rPr>
        <w:t xml:space="preserve">zadávacím řízení. Rovněž zadavatel nepožaduje poplatky za to, že se uchazeč může o veřejnou zakázku ucházet. </w:t>
      </w:r>
    </w:p>
    <w:p w14:paraId="0F508596" w14:textId="77777777" w:rsidR="000A3B29" w:rsidRDefault="000A3B29" w:rsidP="009C0B47">
      <w:pPr>
        <w:numPr>
          <w:ilvl w:val="0"/>
          <w:numId w:val="2"/>
        </w:numPr>
        <w:tabs>
          <w:tab w:val="clear" w:pos="720"/>
          <w:tab w:val="num" w:pos="426"/>
        </w:tabs>
        <w:spacing w:before="120" w:line="360" w:lineRule="auto"/>
        <w:ind w:left="426"/>
        <w:jc w:val="both"/>
        <w:rPr>
          <w:rFonts w:ascii="Arial" w:hAnsi="Arial" w:cs="Arial"/>
        </w:rPr>
      </w:pPr>
      <w:r w:rsidRPr="006377D0">
        <w:rPr>
          <w:rFonts w:ascii="Arial" w:hAnsi="Arial" w:cs="Arial"/>
        </w:rPr>
        <w:t>Zadavatel nepřipouští varianty nabídek</w:t>
      </w:r>
      <w:r>
        <w:rPr>
          <w:rFonts w:ascii="Arial" w:hAnsi="Arial" w:cs="Arial"/>
        </w:rPr>
        <w:t>.</w:t>
      </w:r>
    </w:p>
    <w:p w14:paraId="1F218D0F" w14:textId="32796ADE" w:rsidR="000A3B29" w:rsidRDefault="006571D9" w:rsidP="006571D9">
      <w:pPr>
        <w:numPr>
          <w:ilvl w:val="0"/>
          <w:numId w:val="2"/>
        </w:numPr>
        <w:tabs>
          <w:tab w:val="clear" w:pos="720"/>
          <w:tab w:val="num" w:pos="426"/>
        </w:tabs>
        <w:spacing w:before="120" w:line="360" w:lineRule="auto"/>
        <w:ind w:left="426"/>
        <w:jc w:val="both"/>
        <w:rPr>
          <w:rFonts w:ascii="Arial" w:hAnsi="Arial" w:cs="Arial"/>
        </w:rPr>
      </w:pPr>
      <w:r w:rsidRPr="006571D9">
        <w:rPr>
          <w:rFonts w:ascii="Arial" w:hAnsi="Arial" w:cs="Arial"/>
        </w:rPr>
        <w:t>Zadávací lhůta byla zadavatelem stanovena v délce 90 dní.</w:t>
      </w:r>
    </w:p>
    <w:p w14:paraId="109C190A" w14:textId="77777777" w:rsidR="000A3B29" w:rsidRDefault="000A3B29">
      <w:pPr>
        <w:tabs>
          <w:tab w:val="left" w:pos="5529"/>
        </w:tabs>
        <w:spacing w:line="360" w:lineRule="auto"/>
        <w:rPr>
          <w:rFonts w:ascii="Arial" w:hAnsi="Arial" w:cs="Arial"/>
        </w:rPr>
      </w:pPr>
    </w:p>
    <w:p w14:paraId="4F795C90" w14:textId="451F4ABB" w:rsidR="000A3B29" w:rsidRDefault="000A3B29">
      <w:pPr>
        <w:tabs>
          <w:tab w:val="left" w:pos="5529"/>
        </w:tabs>
        <w:spacing w:line="360" w:lineRule="auto"/>
        <w:rPr>
          <w:rFonts w:ascii="Arial" w:hAnsi="Arial" w:cs="Arial"/>
        </w:rPr>
      </w:pPr>
      <w:r>
        <w:rPr>
          <w:rFonts w:ascii="Arial" w:hAnsi="Arial" w:cs="Arial"/>
        </w:rPr>
        <w:t>V</w:t>
      </w:r>
      <w:r w:rsidR="00D72114">
        <w:rPr>
          <w:rFonts w:ascii="Arial" w:hAnsi="Arial" w:cs="Arial"/>
        </w:rPr>
        <w:t> </w:t>
      </w:r>
      <w:r w:rsidR="006E6520">
        <w:rPr>
          <w:rFonts w:ascii="Arial" w:hAnsi="Arial" w:cs="Arial"/>
        </w:rPr>
        <w:t>Pardubicích</w:t>
      </w:r>
      <w:r>
        <w:rPr>
          <w:rFonts w:ascii="Arial" w:hAnsi="Arial" w:cs="Arial"/>
        </w:rPr>
        <w:t xml:space="preserve"> dne</w:t>
      </w:r>
      <w:r w:rsidR="00D72114">
        <w:rPr>
          <w:rFonts w:ascii="Arial" w:hAnsi="Arial" w:cs="Arial"/>
        </w:rPr>
        <w:t xml:space="preserve"> </w:t>
      </w:r>
      <w:r w:rsidR="00DF1EAF">
        <w:rPr>
          <w:rFonts w:ascii="Arial" w:hAnsi="Arial" w:cs="Arial"/>
        </w:rPr>
        <w:t>05</w:t>
      </w:r>
      <w:r w:rsidR="00085C7E">
        <w:rPr>
          <w:rFonts w:ascii="Arial" w:hAnsi="Arial" w:cs="Arial"/>
        </w:rPr>
        <w:t>.</w:t>
      </w:r>
      <w:r w:rsidR="006648A1">
        <w:rPr>
          <w:rFonts w:ascii="Arial" w:hAnsi="Arial" w:cs="Arial"/>
        </w:rPr>
        <w:t>0</w:t>
      </w:r>
      <w:r w:rsidR="00DF1EAF">
        <w:rPr>
          <w:rFonts w:ascii="Arial" w:hAnsi="Arial" w:cs="Arial"/>
        </w:rPr>
        <w:t>4</w:t>
      </w:r>
      <w:r w:rsidR="00085C7E">
        <w:rPr>
          <w:rFonts w:ascii="Arial" w:hAnsi="Arial" w:cs="Arial"/>
        </w:rPr>
        <w:t>.201</w:t>
      </w:r>
      <w:r w:rsidR="00D72114">
        <w:rPr>
          <w:rFonts w:ascii="Arial" w:hAnsi="Arial" w:cs="Arial"/>
        </w:rPr>
        <w:t>8</w:t>
      </w:r>
    </w:p>
    <w:p w14:paraId="3845C303" w14:textId="77777777" w:rsidR="000A3B29" w:rsidRDefault="000A3B29">
      <w:pPr>
        <w:tabs>
          <w:tab w:val="left" w:pos="5529"/>
        </w:tabs>
        <w:spacing w:line="360" w:lineRule="auto"/>
        <w:rPr>
          <w:rFonts w:ascii="Arial" w:hAnsi="Arial" w:cs="Arial"/>
        </w:rPr>
      </w:pPr>
    </w:p>
    <w:p w14:paraId="01BDBF94" w14:textId="77777777" w:rsidR="00D12F8C" w:rsidRDefault="00D12F8C">
      <w:pPr>
        <w:rPr>
          <w:rFonts w:ascii="Arial" w:hAnsi="Arial" w:cs="Arial"/>
          <w:bCs/>
        </w:rPr>
      </w:pPr>
    </w:p>
    <w:p w14:paraId="19E31D84" w14:textId="77777777" w:rsidR="006E6520" w:rsidRDefault="006E6520" w:rsidP="00AF23EF">
      <w:pPr>
        <w:spacing w:line="360" w:lineRule="auto"/>
        <w:rPr>
          <w:rFonts w:ascii="Arial" w:hAnsi="Arial" w:cs="Arial"/>
          <w:u w:val="single"/>
        </w:rPr>
      </w:pPr>
      <w:r w:rsidRPr="002B7FA3">
        <w:rPr>
          <w:rFonts w:ascii="Arial" w:hAnsi="Arial" w:cs="Arial"/>
        </w:rPr>
        <w:t>Ing. Ladislav Štěpánek, ředitel školy</w:t>
      </w:r>
      <w:r w:rsidRPr="004D631E">
        <w:rPr>
          <w:rFonts w:ascii="Arial" w:hAnsi="Arial" w:cs="Arial"/>
          <w:u w:val="single"/>
        </w:rPr>
        <w:t xml:space="preserve"> </w:t>
      </w:r>
    </w:p>
    <w:p w14:paraId="07875D8E" w14:textId="6804C414" w:rsidR="000A3B29" w:rsidRPr="004D631E" w:rsidRDefault="000A3B29" w:rsidP="00AF23EF">
      <w:pPr>
        <w:spacing w:line="360" w:lineRule="auto"/>
        <w:rPr>
          <w:rFonts w:ascii="Arial" w:hAnsi="Arial" w:cs="Arial"/>
          <w:u w:val="single"/>
        </w:rPr>
      </w:pPr>
      <w:r w:rsidRPr="004D631E">
        <w:rPr>
          <w:rFonts w:ascii="Arial" w:hAnsi="Arial" w:cs="Arial"/>
          <w:u w:val="single"/>
        </w:rPr>
        <w:t>Přílohy:</w:t>
      </w:r>
    </w:p>
    <w:p w14:paraId="6F1CD272" w14:textId="77777777" w:rsidR="000A3B29" w:rsidRPr="004D631E" w:rsidRDefault="000A3B29" w:rsidP="00AF23EF">
      <w:pPr>
        <w:spacing w:line="360" w:lineRule="auto"/>
        <w:rPr>
          <w:rFonts w:ascii="Arial" w:hAnsi="Arial" w:cs="Arial"/>
        </w:rPr>
      </w:pPr>
      <w:r w:rsidRPr="004D631E">
        <w:rPr>
          <w:rFonts w:ascii="Arial" w:hAnsi="Arial" w:cs="Arial"/>
        </w:rPr>
        <w:t>Příloha č. 1: Krycí list nabídky</w:t>
      </w:r>
    </w:p>
    <w:p w14:paraId="3FC252A7" w14:textId="77777777" w:rsidR="000A3B29" w:rsidRDefault="000A3B29" w:rsidP="00AF23EF">
      <w:pPr>
        <w:spacing w:line="360" w:lineRule="auto"/>
        <w:rPr>
          <w:rFonts w:ascii="Arial" w:hAnsi="Arial" w:cs="Arial"/>
        </w:rPr>
      </w:pPr>
      <w:r w:rsidRPr="004D631E">
        <w:rPr>
          <w:rFonts w:ascii="Arial" w:hAnsi="Arial" w:cs="Arial"/>
        </w:rPr>
        <w:t>Příloha č. 2: Projektová dokumentace</w:t>
      </w:r>
      <w:r>
        <w:rPr>
          <w:rFonts w:ascii="Arial" w:hAnsi="Arial" w:cs="Arial"/>
        </w:rPr>
        <w:t xml:space="preserve"> a soupis stavebních prací</w:t>
      </w:r>
    </w:p>
    <w:p w14:paraId="48E12A63" w14:textId="1F6718AC" w:rsidR="000A3B29" w:rsidRPr="0051612E" w:rsidRDefault="000A3B29" w:rsidP="00AF23EF">
      <w:pPr>
        <w:spacing w:line="360" w:lineRule="auto"/>
        <w:rPr>
          <w:rFonts w:ascii="Arial" w:hAnsi="Arial" w:cs="Arial"/>
        </w:rPr>
      </w:pPr>
      <w:r w:rsidRPr="004D631E">
        <w:rPr>
          <w:rFonts w:ascii="Arial" w:hAnsi="Arial" w:cs="Arial"/>
        </w:rPr>
        <w:t xml:space="preserve">Příloha č. </w:t>
      </w:r>
      <w:r w:rsidR="00D12F8C">
        <w:rPr>
          <w:rFonts w:ascii="Arial" w:hAnsi="Arial" w:cs="Arial"/>
        </w:rPr>
        <w:t>3</w:t>
      </w:r>
      <w:r w:rsidRPr="004D631E">
        <w:rPr>
          <w:rFonts w:ascii="Arial" w:hAnsi="Arial" w:cs="Arial"/>
        </w:rPr>
        <w:t>: Návrh smlouvy o dílo</w:t>
      </w:r>
    </w:p>
    <w:sectPr w:rsidR="000A3B29" w:rsidRPr="0051612E" w:rsidSect="0051612E">
      <w:footerReference w:type="default" r:id="rId11"/>
      <w:footnotePr>
        <w:pos w:val="beneathText"/>
      </w:footnotePr>
      <w:type w:val="continuous"/>
      <w:pgSz w:w="11905" w:h="16837"/>
      <w:pgMar w:top="1418" w:right="1982"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D951C" w14:textId="77777777" w:rsidR="00EE4B93" w:rsidRDefault="00EE4B93">
      <w:r>
        <w:separator/>
      </w:r>
    </w:p>
  </w:endnote>
  <w:endnote w:type="continuationSeparator" w:id="0">
    <w:p w14:paraId="00FF14EA" w14:textId="77777777" w:rsidR="00EE4B93" w:rsidRDefault="00EE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D352D" w14:textId="77777777" w:rsidR="000A3B29" w:rsidRDefault="000A3B29">
    <w:pPr>
      <w:pStyle w:val="Zpat"/>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F3EB5" w14:textId="77777777" w:rsidR="000A3B29" w:rsidRDefault="000A3B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FF32" w14:textId="462D05FA" w:rsidR="000A3B29" w:rsidRDefault="008A4930" w:rsidP="009F136F">
    <w:pPr>
      <w:pStyle w:val="Zpat"/>
      <w:jc w:val="center"/>
    </w:pPr>
    <w:r w:rsidRPr="009F136F">
      <w:rPr>
        <w:rFonts w:ascii="Arial" w:hAnsi="Arial" w:cs="Arial"/>
      </w:rPr>
      <w:fldChar w:fldCharType="begin"/>
    </w:r>
    <w:r w:rsidR="000A3B29" w:rsidRPr="009F136F">
      <w:rPr>
        <w:rFonts w:ascii="Arial" w:hAnsi="Arial" w:cs="Arial"/>
      </w:rPr>
      <w:instrText xml:space="preserve"> PAGE   \* MERGEFORMAT </w:instrText>
    </w:r>
    <w:r w:rsidRPr="009F136F">
      <w:rPr>
        <w:rFonts w:ascii="Arial" w:hAnsi="Arial" w:cs="Arial"/>
      </w:rPr>
      <w:fldChar w:fldCharType="separate"/>
    </w:r>
    <w:r w:rsidR="00D72114">
      <w:rPr>
        <w:rFonts w:ascii="Arial" w:hAnsi="Arial" w:cs="Arial"/>
        <w:noProof/>
      </w:rPr>
      <w:t>8</w:t>
    </w:r>
    <w:r w:rsidRPr="009F136F">
      <w:rPr>
        <w:rFonts w:ascii="Arial" w:hAnsi="Arial" w:cs="Arial"/>
      </w:rPr>
      <w:fldChar w:fldCharType="end"/>
    </w:r>
  </w:p>
  <w:p w14:paraId="33FA0711" w14:textId="77777777" w:rsidR="000A3B29" w:rsidRDefault="000A3B29" w:rsidP="00471387">
    <w:pPr>
      <w:tabs>
        <w:tab w:val="left" w:pos="2415"/>
        <w:tab w:val="center" w:pos="425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BBD0D" w14:textId="77777777" w:rsidR="00EE4B93" w:rsidRDefault="00EE4B93">
      <w:r>
        <w:separator/>
      </w:r>
    </w:p>
  </w:footnote>
  <w:footnote w:type="continuationSeparator" w:id="0">
    <w:p w14:paraId="069EF147" w14:textId="77777777" w:rsidR="00EE4B93" w:rsidRDefault="00EE4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Wingdings" w:hAnsi="Wingdings" w:cs="Wingdings"/>
        <w:sz w:val="24"/>
        <w:szCs w:val="24"/>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Wingdings" w:hAnsi="Wingdings" w:cs="Wingdings"/>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Wingdings" w:hAnsi="Wingdings" w:cs="Wingdings"/>
      </w:rPr>
    </w:lvl>
    <w:lvl w:ilvl="1">
      <w:start w:val="1"/>
      <w:numFmt w:val="decimal"/>
      <w:lvlText w:val="%1.%2"/>
      <w:lvlJc w:val="left"/>
      <w:pPr>
        <w:tabs>
          <w:tab w:val="num" w:pos="576"/>
        </w:tabs>
        <w:ind w:left="576" w:hanging="576"/>
      </w:pPr>
      <w:rPr>
        <w:rFonts w:ascii="Wingdings" w:hAnsi="Wingdings" w:cs="Wingdings"/>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Wingdings" w:hAnsi="Wingdings" w:cs="Wingdings"/>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Wingdings" w:hAnsi="Wingdings" w:cs="Wingdings"/>
        <w:sz w:val="24"/>
        <w:szCs w:val="24"/>
      </w:rPr>
    </w:lvl>
    <w:lvl w:ilvl="1">
      <w:start w:val="1"/>
      <w:numFmt w:val="decimal"/>
      <w:lvlText w:val="%1.%2"/>
      <w:lvlJc w:val="left"/>
      <w:pPr>
        <w:tabs>
          <w:tab w:val="num" w:pos="576"/>
        </w:tabs>
        <w:ind w:left="576" w:hanging="576"/>
      </w:pPr>
      <w:rPr>
        <w:rFonts w:ascii="Arial" w:eastAsia="Times New Roman" w:hAnsi="Arial"/>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Wingdings" w:hAnsi="Wingdings" w:cs="Wingdings"/>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Wingdings" w:hAnsi="Wingdings" w:cs="Wingdings"/>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Wingdings" w:hAnsi="Wingdings" w:cs="Wingdings"/>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Wingdings" w:hAnsi="Wingdings" w:cs="Wingdings"/>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Wingdings" w:hAnsi="Wingdings" w:cs="Wingdings"/>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000000E"/>
    <w:multiLevelType w:val="singleLevel"/>
    <w:tmpl w:val="0000000E"/>
    <w:name w:val="WW8Num14"/>
    <w:lvl w:ilvl="0">
      <w:start w:val="1"/>
      <w:numFmt w:val="bullet"/>
      <w:lvlText w:val=""/>
      <w:lvlJc w:val="left"/>
      <w:pPr>
        <w:tabs>
          <w:tab w:val="num" w:pos="1296"/>
        </w:tabs>
        <w:ind w:left="1296" w:hanging="360"/>
      </w:pPr>
      <w:rPr>
        <w:rFonts w:ascii="Wingdings" w:hAnsi="Wingdings" w:cs="Wingdings"/>
      </w:rPr>
    </w:lvl>
  </w:abstractNum>
  <w:abstractNum w:abstractNumId="13" w15:restartNumberingAfterBreak="0">
    <w:nsid w:val="09AA7221"/>
    <w:multiLevelType w:val="hybridMultilevel"/>
    <w:tmpl w:val="0D6A025C"/>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15:restartNumberingAfterBreak="0">
    <w:nsid w:val="0B171CE4"/>
    <w:multiLevelType w:val="hybridMultilevel"/>
    <w:tmpl w:val="EFE242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DAC20AA"/>
    <w:multiLevelType w:val="hybridMultilevel"/>
    <w:tmpl w:val="65F84F14"/>
    <w:lvl w:ilvl="0" w:tplc="B2EA2A68">
      <w:start w:val="1"/>
      <w:numFmt w:val="lowerLetter"/>
      <w:lvlText w:val="%1)"/>
      <w:lvlJc w:val="left"/>
      <w:pPr>
        <w:ind w:left="1353" w:hanging="360"/>
      </w:pPr>
      <w:rPr>
        <w:rFonts w:hint="default"/>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16" w15:restartNumberingAfterBreak="0">
    <w:nsid w:val="24B15975"/>
    <w:multiLevelType w:val="hybridMultilevel"/>
    <w:tmpl w:val="2C7E62AE"/>
    <w:lvl w:ilvl="0" w:tplc="04050017">
      <w:start w:val="1"/>
      <w:numFmt w:val="lowerLetter"/>
      <w:lvlText w:val="%1)"/>
      <w:lvlJc w:val="left"/>
      <w:pPr>
        <w:ind w:left="721" w:hanging="360"/>
      </w:p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17" w15:restartNumberingAfterBreak="0">
    <w:nsid w:val="2F504EA6"/>
    <w:multiLevelType w:val="hybridMultilevel"/>
    <w:tmpl w:val="ABB011A8"/>
    <w:lvl w:ilvl="0" w:tplc="4948C268">
      <w:start w:val="1"/>
      <w:numFmt w:val="lowerLetter"/>
      <w:lvlText w:val="%1)"/>
      <w:lvlJc w:val="left"/>
      <w:pPr>
        <w:ind w:left="1353" w:hanging="360"/>
      </w:pPr>
      <w:rPr>
        <w:rFonts w:hint="default"/>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18" w15:restartNumberingAfterBreak="0">
    <w:nsid w:val="47694C16"/>
    <w:multiLevelType w:val="hybridMultilevel"/>
    <w:tmpl w:val="843A09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BF7AAA"/>
    <w:multiLevelType w:val="multilevel"/>
    <w:tmpl w:val="D8189B40"/>
    <w:lvl w:ilvl="0">
      <w:start w:val="1"/>
      <w:numFmt w:val="decimal"/>
      <w:lvlText w:val="%1."/>
      <w:lvlJc w:val="left"/>
      <w:pPr>
        <w:ind w:left="720" w:hanging="360"/>
      </w:pPr>
      <w:rPr>
        <w:rFonts w:hint="default"/>
      </w:rPr>
    </w:lvl>
    <w:lvl w:ilvl="1">
      <w:start w:val="1"/>
      <w:numFmt w:val="decimal"/>
      <w:pStyle w:val="zadvaka2"/>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0482613"/>
    <w:multiLevelType w:val="hybridMultilevel"/>
    <w:tmpl w:val="9990D620"/>
    <w:lvl w:ilvl="0" w:tplc="1D966B6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72700CDC"/>
    <w:multiLevelType w:val="hybridMultilevel"/>
    <w:tmpl w:val="6A5A758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19"/>
  </w:num>
  <w:num w:numId="4">
    <w:abstractNumId w:val="17"/>
  </w:num>
  <w:num w:numId="5">
    <w:abstractNumId w:val="15"/>
  </w:num>
  <w:num w:numId="6">
    <w:abstractNumId w:val="21"/>
  </w:num>
  <w:num w:numId="7">
    <w:abstractNumId w:val="19"/>
  </w:num>
  <w:num w:numId="8">
    <w:abstractNumId w:val="19"/>
  </w:num>
  <w:num w:numId="9">
    <w:abstractNumId w:val="19"/>
  </w:num>
  <w:num w:numId="10">
    <w:abstractNumId w:val="19"/>
  </w:num>
  <w:num w:numId="11">
    <w:abstractNumId w:val="20"/>
  </w:num>
  <w:num w:numId="12">
    <w:abstractNumId w:val="19"/>
  </w:num>
  <w:num w:numId="13">
    <w:abstractNumId w:val="19"/>
  </w:num>
  <w:num w:numId="14">
    <w:abstractNumId w:val="19"/>
  </w:num>
  <w:num w:numId="15">
    <w:abstractNumId w:val="13"/>
  </w:num>
  <w:num w:numId="16">
    <w:abstractNumId w:val="19"/>
  </w:num>
  <w:num w:numId="17">
    <w:abstractNumId w:val="8"/>
  </w:num>
  <w:num w:numId="18">
    <w:abstractNumId w:val="19"/>
  </w:num>
  <w:num w:numId="19">
    <w:abstractNumId w:val="19"/>
  </w:num>
  <w:num w:numId="20">
    <w:abstractNumId w:val="19"/>
  </w:num>
  <w:num w:numId="21">
    <w:abstractNumId w:val="19"/>
  </w:num>
  <w:num w:numId="22">
    <w:abstractNumId w:val="19"/>
  </w:num>
  <w:num w:numId="23">
    <w:abstractNumId w:val="14"/>
  </w:num>
  <w:num w:numId="24">
    <w:abstractNumId w:val="18"/>
  </w:num>
  <w:num w:numId="25">
    <w:abstractNumId w:val="19"/>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11"/>
    <w:rsid w:val="00002BE8"/>
    <w:rsid w:val="00003C61"/>
    <w:rsid w:val="00011684"/>
    <w:rsid w:val="00024A1F"/>
    <w:rsid w:val="000253D2"/>
    <w:rsid w:val="0003551C"/>
    <w:rsid w:val="00036376"/>
    <w:rsid w:val="00042875"/>
    <w:rsid w:val="00052646"/>
    <w:rsid w:val="000550DC"/>
    <w:rsid w:val="0007202F"/>
    <w:rsid w:val="00074210"/>
    <w:rsid w:val="00080583"/>
    <w:rsid w:val="00080C16"/>
    <w:rsid w:val="00085C7E"/>
    <w:rsid w:val="00093D69"/>
    <w:rsid w:val="0009481D"/>
    <w:rsid w:val="000A0B2D"/>
    <w:rsid w:val="000A1A4D"/>
    <w:rsid w:val="000A3B29"/>
    <w:rsid w:val="000A66D2"/>
    <w:rsid w:val="000A7A75"/>
    <w:rsid w:val="000A7ADC"/>
    <w:rsid w:val="000B1C31"/>
    <w:rsid w:val="000D6A7C"/>
    <w:rsid w:val="000E0940"/>
    <w:rsid w:val="000E5CD1"/>
    <w:rsid w:val="000F15B6"/>
    <w:rsid w:val="000F65F8"/>
    <w:rsid w:val="00102E35"/>
    <w:rsid w:val="00113024"/>
    <w:rsid w:val="00113F2B"/>
    <w:rsid w:val="00117031"/>
    <w:rsid w:val="00117469"/>
    <w:rsid w:val="00125887"/>
    <w:rsid w:val="0014085A"/>
    <w:rsid w:val="001408AF"/>
    <w:rsid w:val="00176E0D"/>
    <w:rsid w:val="001852CF"/>
    <w:rsid w:val="001D26C2"/>
    <w:rsid w:val="001E3078"/>
    <w:rsid w:val="001E34FF"/>
    <w:rsid w:val="001F4F19"/>
    <w:rsid w:val="001F6D45"/>
    <w:rsid w:val="001F7A11"/>
    <w:rsid w:val="002003DB"/>
    <w:rsid w:val="002074A6"/>
    <w:rsid w:val="00222B33"/>
    <w:rsid w:val="0022496E"/>
    <w:rsid w:val="00234312"/>
    <w:rsid w:val="00234480"/>
    <w:rsid w:val="00236FB1"/>
    <w:rsid w:val="00261E5C"/>
    <w:rsid w:val="00266147"/>
    <w:rsid w:val="00270689"/>
    <w:rsid w:val="00280320"/>
    <w:rsid w:val="0028753C"/>
    <w:rsid w:val="00287B82"/>
    <w:rsid w:val="00290CF6"/>
    <w:rsid w:val="002A281C"/>
    <w:rsid w:val="002B1564"/>
    <w:rsid w:val="002B3041"/>
    <w:rsid w:val="002C0C58"/>
    <w:rsid w:val="002D31C2"/>
    <w:rsid w:val="002F2766"/>
    <w:rsid w:val="00312199"/>
    <w:rsid w:val="00313E5B"/>
    <w:rsid w:val="00323CA9"/>
    <w:rsid w:val="00340B5F"/>
    <w:rsid w:val="00350E68"/>
    <w:rsid w:val="00355EFC"/>
    <w:rsid w:val="00361185"/>
    <w:rsid w:val="00361889"/>
    <w:rsid w:val="00367954"/>
    <w:rsid w:val="003708F9"/>
    <w:rsid w:val="00372223"/>
    <w:rsid w:val="00386CB0"/>
    <w:rsid w:val="00395610"/>
    <w:rsid w:val="003A6C4B"/>
    <w:rsid w:val="003C1817"/>
    <w:rsid w:val="003C2BA1"/>
    <w:rsid w:val="003D4914"/>
    <w:rsid w:val="003D7D80"/>
    <w:rsid w:val="003F34A3"/>
    <w:rsid w:val="003F6039"/>
    <w:rsid w:val="00412DDD"/>
    <w:rsid w:val="0042646C"/>
    <w:rsid w:val="0044005D"/>
    <w:rsid w:val="00452F80"/>
    <w:rsid w:val="00471387"/>
    <w:rsid w:val="00471B12"/>
    <w:rsid w:val="004847D6"/>
    <w:rsid w:val="004900FF"/>
    <w:rsid w:val="00491F31"/>
    <w:rsid w:val="00493A92"/>
    <w:rsid w:val="004A783E"/>
    <w:rsid w:val="004C01B9"/>
    <w:rsid w:val="004C4EA6"/>
    <w:rsid w:val="004C7F3E"/>
    <w:rsid w:val="004D1B48"/>
    <w:rsid w:val="004D631E"/>
    <w:rsid w:val="004E3057"/>
    <w:rsid w:val="004E3B39"/>
    <w:rsid w:val="004F03CA"/>
    <w:rsid w:val="00502DAB"/>
    <w:rsid w:val="005109E1"/>
    <w:rsid w:val="005129F6"/>
    <w:rsid w:val="0051612E"/>
    <w:rsid w:val="00534A01"/>
    <w:rsid w:val="00567F6A"/>
    <w:rsid w:val="005775EC"/>
    <w:rsid w:val="00577722"/>
    <w:rsid w:val="00596551"/>
    <w:rsid w:val="005A6F85"/>
    <w:rsid w:val="005A7E44"/>
    <w:rsid w:val="005C38F5"/>
    <w:rsid w:val="005D5B41"/>
    <w:rsid w:val="005E0261"/>
    <w:rsid w:val="005E2077"/>
    <w:rsid w:val="005E2EE0"/>
    <w:rsid w:val="005F6772"/>
    <w:rsid w:val="006012B1"/>
    <w:rsid w:val="00607939"/>
    <w:rsid w:val="006172C0"/>
    <w:rsid w:val="00631985"/>
    <w:rsid w:val="00632489"/>
    <w:rsid w:val="006368FD"/>
    <w:rsid w:val="006377D0"/>
    <w:rsid w:val="006471DF"/>
    <w:rsid w:val="006571D9"/>
    <w:rsid w:val="006648A1"/>
    <w:rsid w:val="006669E2"/>
    <w:rsid w:val="00682C11"/>
    <w:rsid w:val="00693B55"/>
    <w:rsid w:val="006971EC"/>
    <w:rsid w:val="006A07D9"/>
    <w:rsid w:val="006C1486"/>
    <w:rsid w:val="006C66A7"/>
    <w:rsid w:val="006D3C68"/>
    <w:rsid w:val="006E4F78"/>
    <w:rsid w:val="006E6520"/>
    <w:rsid w:val="006F4E1E"/>
    <w:rsid w:val="007002D3"/>
    <w:rsid w:val="0072163E"/>
    <w:rsid w:val="00732FF8"/>
    <w:rsid w:val="0075379E"/>
    <w:rsid w:val="007615DC"/>
    <w:rsid w:val="007777BB"/>
    <w:rsid w:val="007965CE"/>
    <w:rsid w:val="00797968"/>
    <w:rsid w:val="007A5D91"/>
    <w:rsid w:val="007B28F0"/>
    <w:rsid w:val="007B38B8"/>
    <w:rsid w:val="007C34D0"/>
    <w:rsid w:val="007D3C99"/>
    <w:rsid w:val="008023A8"/>
    <w:rsid w:val="008328C3"/>
    <w:rsid w:val="0084404D"/>
    <w:rsid w:val="008716A6"/>
    <w:rsid w:val="00871783"/>
    <w:rsid w:val="008752C9"/>
    <w:rsid w:val="008800C4"/>
    <w:rsid w:val="0088168B"/>
    <w:rsid w:val="00894886"/>
    <w:rsid w:val="008A2441"/>
    <w:rsid w:val="008A4930"/>
    <w:rsid w:val="008B01C0"/>
    <w:rsid w:val="008F07BB"/>
    <w:rsid w:val="008F1805"/>
    <w:rsid w:val="00901FC2"/>
    <w:rsid w:val="00915B52"/>
    <w:rsid w:val="00917B71"/>
    <w:rsid w:val="009228DD"/>
    <w:rsid w:val="009274FD"/>
    <w:rsid w:val="00933603"/>
    <w:rsid w:val="009378C5"/>
    <w:rsid w:val="00937B25"/>
    <w:rsid w:val="00944302"/>
    <w:rsid w:val="00960A71"/>
    <w:rsid w:val="00971A6A"/>
    <w:rsid w:val="00981609"/>
    <w:rsid w:val="009848E5"/>
    <w:rsid w:val="009A7883"/>
    <w:rsid w:val="009B0724"/>
    <w:rsid w:val="009B309C"/>
    <w:rsid w:val="009C0B47"/>
    <w:rsid w:val="009E5425"/>
    <w:rsid w:val="009F136F"/>
    <w:rsid w:val="009F3862"/>
    <w:rsid w:val="009F7573"/>
    <w:rsid w:val="00A304F4"/>
    <w:rsid w:val="00A36421"/>
    <w:rsid w:val="00A37290"/>
    <w:rsid w:val="00A57AB5"/>
    <w:rsid w:val="00A64F1A"/>
    <w:rsid w:val="00A7243C"/>
    <w:rsid w:val="00AB577C"/>
    <w:rsid w:val="00AC2489"/>
    <w:rsid w:val="00AC375B"/>
    <w:rsid w:val="00AC656D"/>
    <w:rsid w:val="00AC78F0"/>
    <w:rsid w:val="00AC7F60"/>
    <w:rsid w:val="00AD083F"/>
    <w:rsid w:val="00AD629D"/>
    <w:rsid w:val="00AE0DA4"/>
    <w:rsid w:val="00AE151D"/>
    <w:rsid w:val="00AF23EF"/>
    <w:rsid w:val="00AF7B24"/>
    <w:rsid w:val="00B1404D"/>
    <w:rsid w:val="00B17CF9"/>
    <w:rsid w:val="00B22A20"/>
    <w:rsid w:val="00B25536"/>
    <w:rsid w:val="00B32C86"/>
    <w:rsid w:val="00B37340"/>
    <w:rsid w:val="00B45195"/>
    <w:rsid w:val="00B45C06"/>
    <w:rsid w:val="00B5326E"/>
    <w:rsid w:val="00B53F12"/>
    <w:rsid w:val="00B6404A"/>
    <w:rsid w:val="00B6771B"/>
    <w:rsid w:val="00B8038E"/>
    <w:rsid w:val="00B80CAD"/>
    <w:rsid w:val="00BA4065"/>
    <w:rsid w:val="00BA7880"/>
    <w:rsid w:val="00BB29D9"/>
    <w:rsid w:val="00BB7964"/>
    <w:rsid w:val="00BC249E"/>
    <w:rsid w:val="00BC2DCD"/>
    <w:rsid w:val="00BC317A"/>
    <w:rsid w:val="00BC3305"/>
    <w:rsid w:val="00BC4D91"/>
    <w:rsid w:val="00BC7E5E"/>
    <w:rsid w:val="00BD576F"/>
    <w:rsid w:val="00BD7EA9"/>
    <w:rsid w:val="00BE2B71"/>
    <w:rsid w:val="00C02F10"/>
    <w:rsid w:val="00C13D48"/>
    <w:rsid w:val="00C24921"/>
    <w:rsid w:val="00C25AE3"/>
    <w:rsid w:val="00C34DD4"/>
    <w:rsid w:val="00C451C0"/>
    <w:rsid w:val="00C46A83"/>
    <w:rsid w:val="00C921FC"/>
    <w:rsid w:val="00C94D6E"/>
    <w:rsid w:val="00C96EAE"/>
    <w:rsid w:val="00CA0EA6"/>
    <w:rsid w:val="00CB790A"/>
    <w:rsid w:val="00CC2544"/>
    <w:rsid w:val="00CD1FA2"/>
    <w:rsid w:val="00CD3F4A"/>
    <w:rsid w:val="00CD7AD0"/>
    <w:rsid w:val="00CE04BA"/>
    <w:rsid w:val="00CF74C1"/>
    <w:rsid w:val="00D02172"/>
    <w:rsid w:val="00D116AB"/>
    <w:rsid w:val="00D12F8C"/>
    <w:rsid w:val="00D27276"/>
    <w:rsid w:val="00D31657"/>
    <w:rsid w:val="00D55E3B"/>
    <w:rsid w:val="00D669D3"/>
    <w:rsid w:val="00D720FD"/>
    <w:rsid w:val="00D72114"/>
    <w:rsid w:val="00DA7198"/>
    <w:rsid w:val="00DE6546"/>
    <w:rsid w:val="00DF1EAF"/>
    <w:rsid w:val="00DF5E1A"/>
    <w:rsid w:val="00E21969"/>
    <w:rsid w:val="00E33E0A"/>
    <w:rsid w:val="00E34244"/>
    <w:rsid w:val="00E351A0"/>
    <w:rsid w:val="00E60724"/>
    <w:rsid w:val="00E64ABE"/>
    <w:rsid w:val="00E66263"/>
    <w:rsid w:val="00E668F7"/>
    <w:rsid w:val="00E7365B"/>
    <w:rsid w:val="00E82AE0"/>
    <w:rsid w:val="00E8621B"/>
    <w:rsid w:val="00E86A34"/>
    <w:rsid w:val="00E92653"/>
    <w:rsid w:val="00E9546B"/>
    <w:rsid w:val="00EB5A72"/>
    <w:rsid w:val="00ED2F7C"/>
    <w:rsid w:val="00EE04C3"/>
    <w:rsid w:val="00EE4B93"/>
    <w:rsid w:val="00F02A4E"/>
    <w:rsid w:val="00F12DE4"/>
    <w:rsid w:val="00F21D16"/>
    <w:rsid w:val="00F223CD"/>
    <w:rsid w:val="00F22C1C"/>
    <w:rsid w:val="00F2632D"/>
    <w:rsid w:val="00F46157"/>
    <w:rsid w:val="00F51601"/>
    <w:rsid w:val="00F612EB"/>
    <w:rsid w:val="00F777D8"/>
    <w:rsid w:val="00F842C2"/>
    <w:rsid w:val="00F84910"/>
    <w:rsid w:val="00F90287"/>
    <w:rsid w:val="00F9173C"/>
    <w:rsid w:val="00F93DE7"/>
    <w:rsid w:val="00F97C5D"/>
    <w:rsid w:val="00FA0208"/>
    <w:rsid w:val="00FA0C6B"/>
    <w:rsid w:val="00FB08C7"/>
    <w:rsid w:val="00FC5303"/>
    <w:rsid w:val="00FC530C"/>
    <w:rsid w:val="00FC63F5"/>
    <w:rsid w:val="00FF0247"/>
    <w:rsid w:val="00FF7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2F13EC"/>
  <w15:docId w15:val="{C9606A3C-7D74-4D50-880A-C17B2653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0CAD"/>
    <w:pPr>
      <w:suppressAutoHyphens/>
    </w:pPr>
    <w:rPr>
      <w:sz w:val="20"/>
      <w:szCs w:val="20"/>
      <w:lang w:eastAsia="ar-SA"/>
    </w:rPr>
  </w:style>
  <w:style w:type="paragraph" w:styleId="Nadpis1">
    <w:name w:val="heading 1"/>
    <w:basedOn w:val="Normln"/>
    <w:next w:val="Normln"/>
    <w:link w:val="Nadpis1Char"/>
    <w:uiPriority w:val="99"/>
    <w:qFormat/>
    <w:rsid w:val="00C94D6E"/>
    <w:pPr>
      <w:keepNext/>
      <w:tabs>
        <w:tab w:val="num" w:pos="432"/>
      </w:tabs>
      <w:spacing w:before="240" w:after="60"/>
      <w:outlineLvl w:val="0"/>
    </w:pPr>
    <w:rPr>
      <w:rFonts w:ascii="Arial" w:hAnsi="Arial" w:cs="Arial"/>
      <w:b/>
      <w:bCs/>
      <w:kern w:val="22"/>
      <w:sz w:val="22"/>
      <w:szCs w:val="22"/>
    </w:rPr>
  </w:style>
  <w:style w:type="paragraph" w:styleId="Nadpis2">
    <w:name w:val="heading 2"/>
    <w:basedOn w:val="Normln"/>
    <w:next w:val="Normln"/>
    <w:link w:val="Nadpis2Char"/>
    <w:uiPriority w:val="99"/>
    <w:qFormat/>
    <w:rsid w:val="00B80CAD"/>
    <w:pPr>
      <w:keepNext/>
      <w:tabs>
        <w:tab w:val="num" w:pos="576"/>
      </w:tabs>
      <w:ind w:left="576" w:hanging="576"/>
      <w:outlineLvl w:val="1"/>
    </w:pPr>
    <w:rPr>
      <w:rFonts w:ascii="Arial" w:hAnsi="Arial" w:cs="Arial"/>
      <w:b/>
      <w:bCs/>
      <w:color w:val="000000"/>
    </w:rPr>
  </w:style>
  <w:style w:type="paragraph" w:styleId="Nadpis3">
    <w:name w:val="heading 3"/>
    <w:basedOn w:val="Normln"/>
    <w:next w:val="Normln"/>
    <w:link w:val="Nadpis3Char"/>
    <w:uiPriority w:val="99"/>
    <w:qFormat/>
    <w:rsid w:val="00B80CAD"/>
    <w:pPr>
      <w:keepNext/>
      <w:tabs>
        <w:tab w:val="num" w:pos="720"/>
      </w:tabs>
      <w:spacing w:before="240" w:after="60"/>
      <w:ind w:left="720" w:hanging="720"/>
      <w:outlineLvl w:val="2"/>
    </w:pPr>
    <w:rPr>
      <w:rFonts w:ascii="Arial" w:hAnsi="Arial" w:cs="Arial"/>
      <w:u w:val="single"/>
    </w:rPr>
  </w:style>
  <w:style w:type="paragraph" w:styleId="Nadpis4">
    <w:name w:val="heading 4"/>
    <w:basedOn w:val="Normln"/>
    <w:next w:val="Normln"/>
    <w:link w:val="Nadpis4Char"/>
    <w:uiPriority w:val="99"/>
    <w:qFormat/>
    <w:rsid w:val="00B80CAD"/>
    <w:pPr>
      <w:keepNext/>
      <w:tabs>
        <w:tab w:val="num" w:pos="864"/>
      </w:tabs>
      <w:spacing w:before="240" w:after="60"/>
      <w:ind w:left="864" w:hanging="864"/>
      <w:outlineLvl w:val="3"/>
    </w:pPr>
    <w:rPr>
      <w:b/>
      <w:bCs/>
      <w:sz w:val="28"/>
      <w:szCs w:val="28"/>
    </w:rPr>
  </w:style>
  <w:style w:type="paragraph" w:styleId="Nadpis5">
    <w:name w:val="heading 5"/>
    <w:basedOn w:val="Normln"/>
    <w:next w:val="Normln"/>
    <w:link w:val="Nadpis5Char"/>
    <w:uiPriority w:val="99"/>
    <w:qFormat/>
    <w:rsid w:val="00B80CAD"/>
    <w:pPr>
      <w:keepNext/>
      <w:tabs>
        <w:tab w:val="num" w:pos="1008"/>
      </w:tabs>
      <w:ind w:left="1008" w:hanging="1008"/>
      <w:outlineLvl w:val="4"/>
    </w:pPr>
    <w:rPr>
      <w:b/>
      <w:bCs/>
      <w:sz w:val="28"/>
      <w:szCs w:val="28"/>
    </w:rPr>
  </w:style>
  <w:style w:type="paragraph" w:styleId="Nadpis6">
    <w:name w:val="heading 6"/>
    <w:basedOn w:val="Normln"/>
    <w:next w:val="Normln"/>
    <w:link w:val="Nadpis6Char"/>
    <w:uiPriority w:val="99"/>
    <w:qFormat/>
    <w:rsid w:val="00B80CAD"/>
    <w:pPr>
      <w:keepNext/>
      <w:tabs>
        <w:tab w:val="num" w:pos="1152"/>
      </w:tabs>
      <w:ind w:left="1152" w:hanging="1152"/>
      <w:jc w:val="right"/>
      <w:outlineLvl w:val="5"/>
    </w:pPr>
    <w:rPr>
      <w:rFonts w:ascii="Arial" w:hAnsi="Arial" w:cs="Arial"/>
      <w:b/>
      <w:bCs/>
    </w:rPr>
  </w:style>
  <w:style w:type="paragraph" w:styleId="Nadpis7">
    <w:name w:val="heading 7"/>
    <w:basedOn w:val="Normln"/>
    <w:next w:val="Normln"/>
    <w:link w:val="Nadpis7Char"/>
    <w:uiPriority w:val="99"/>
    <w:qFormat/>
    <w:rsid w:val="00B80CAD"/>
    <w:pPr>
      <w:tabs>
        <w:tab w:val="num" w:pos="1296"/>
      </w:tabs>
      <w:spacing w:before="240" w:after="60"/>
      <w:ind w:left="1296" w:hanging="1296"/>
      <w:outlineLvl w:val="6"/>
    </w:pPr>
    <w:rPr>
      <w:sz w:val="24"/>
      <w:szCs w:val="24"/>
    </w:rPr>
  </w:style>
  <w:style w:type="paragraph" w:styleId="Nadpis8">
    <w:name w:val="heading 8"/>
    <w:basedOn w:val="Normln"/>
    <w:next w:val="Normln"/>
    <w:link w:val="Nadpis8Char"/>
    <w:uiPriority w:val="99"/>
    <w:qFormat/>
    <w:rsid w:val="00B80CAD"/>
    <w:pPr>
      <w:tabs>
        <w:tab w:val="num" w:pos="1440"/>
      </w:tabs>
      <w:spacing w:before="240" w:after="60"/>
      <w:ind w:left="1440" w:hanging="1440"/>
      <w:outlineLvl w:val="7"/>
    </w:pPr>
    <w:rPr>
      <w:i/>
      <w:iCs/>
      <w:sz w:val="24"/>
      <w:szCs w:val="24"/>
    </w:rPr>
  </w:style>
  <w:style w:type="paragraph" w:styleId="Nadpis9">
    <w:name w:val="heading 9"/>
    <w:basedOn w:val="Normln"/>
    <w:next w:val="Normln"/>
    <w:link w:val="Nadpis9Char"/>
    <w:uiPriority w:val="99"/>
    <w:qFormat/>
    <w:rsid w:val="00B80CAD"/>
    <w:pPr>
      <w:tabs>
        <w:tab w:val="num"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94D6E"/>
    <w:rPr>
      <w:rFonts w:ascii="Arial" w:hAnsi="Arial" w:cs="Arial"/>
      <w:b/>
      <w:bCs/>
      <w:kern w:val="22"/>
      <w:sz w:val="22"/>
      <w:szCs w:val="22"/>
      <w:lang w:eastAsia="ar-SA" w:bidi="ar-SA"/>
    </w:rPr>
  </w:style>
  <w:style w:type="character" w:customStyle="1" w:styleId="Nadpis2Char">
    <w:name w:val="Nadpis 2 Char"/>
    <w:basedOn w:val="Standardnpsmoodstavce"/>
    <w:link w:val="Nadpis2"/>
    <w:uiPriority w:val="99"/>
    <w:semiHidden/>
    <w:locked/>
    <w:rsid w:val="00E64ABE"/>
    <w:rPr>
      <w:rFonts w:ascii="Cambria" w:hAnsi="Cambria" w:cs="Cambria"/>
      <w:b/>
      <w:bCs/>
      <w:i/>
      <w:iCs/>
      <w:sz w:val="28"/>
      <w:szCs w:val="28"/>
      <w:lang w:eastAsia="ar-SA" w:bidi="ar-SA"/>
    </w:rPr>
  </w:style>
  <w:style w:type="character" w:customStyle="1" w:styleId="Nadpis3Char">
    <w:name w:val="Nadpis 3 Char"/>
    <w:basedOn w:val="Standardnpsmoodstavce"/>
    <w:link w:val="Nadpis3"/>
    <w:uiPriority w:val="99"/>
    <w:semiHidden/>
    <w:locked/>
    <w:rsid w:val="00E64ABE"/>
    <w:rPr>
      <w:rFonts w:ascii="Cambria" w:hAnsi="Cambria" w:cs="Cambria"/>
      <w:b/>
      <w:bCs/>
      <w:sz w:val="26"/>
      <w:szCs w:val="26"/>
      <w:lang w:eastAsia="ar-SA" w:bidi="ar-SA"/>
    </w:rPr>
  </w:style>
  <w:style w:type="character" w:customStyle="1" w:styleId="Nadpis4Char">
    <w:name w:val="Nadpis 4 Char"/>
    <w:basedOn w:val="Standardnpsmoodstavce"/>
    <w:link w:val="Nadpis4"/>
    <w:uiPriority w:val="99"/>
    <w:semiHidden/>
    <w:locked/>
    <w:rsid w:val="00E64ABE"/>
    <w:rPr>
      <w:rFonts w:ascii="Calibri" w:hAnsi="Calibri" w:cs="Calibri"/>
      <w:b/>
      <w:bCs/>
      <w:sz w:val="28"/>
      <w:szCs w:val="28"/>
      <w:lang w:eastAsia="ar-SA" w:bidi="ar-SA"/>
    </w:rPr>
  </w:style>
  <w:style w:type="character" w:customStyle="1" w:styleId="Nadpis5Char">
    <w:name w:val="Nadpis 5 Char"/>
    <w:basedOn w:val="Standardnpsmoodstavce"/>
    <w:link w:val="Nadpis5"/>
    <w:uiPriority w:val="99"/>
    <w:semiHidden/>
    <w:locked/>
    <w:rsid w:val="00E64ABE"/>
    <w:rPr>
      <w:rFonts w:ascii="Calibri" w:hAnsi="Calibri" w:cs="Calibri"/>
      <w:b/>
      <w:bCs/>
      <w:i/>
      <w:iCs/>
      <w:sz w:val="26"/>
      <w:szCs w:val="26"/>
      <w:lang w:eastAsia="ar-SA" w:bidi="ar-SA"/>
    </w:rPr>
  </w:style>
  <w:style w:type="character" w:customStyle="1" w:styleId="Nadpis6Char">
    <w:name w:val="Nadpis 6 Char"/>
    <w:basedOn w:val="Standardnpsmoodstavce"/>
    <w:link w:val="Nadpis6"/>
    <w:uiPriority w:val="99"/>
    <w:semiHidden/>
    <w:locked/>
    <w:rsid w:val="00E64ABE"/>
    <w:rPr>
      <w:rFonts w:ascii="Calibri" w:hAnsi="Calibri" w:cs="Calibri"/>
      <w:b/>
      <w:bCs/>
      <w:lang w:eastAsia="ar-SA" w:bidi="ar-SA"/>
    </w:rPr>
  </w:style>
  <w:style w:type="character" w:customStyle="1" w:styleId="Nadpis7Char">
    <w:name w:val="Nadpis 7 Char"/>
    <w:basedOn w:val="Standardnpsmoodstavce"/>
    <w:link w:val="Nadpis7"/>
    <w:uiPriority w:val="99"/>
    <w:semiHidden/>
    <w:locked/>
    <w:rsid w:val="00E64ABE"/>
    <w:rPr>
      <w:rFonts w:ascii="Calibri" w:hAnsi="Calibri" w:cs="Calibri"/>
      <w:sz w:val="24"/>
      <w:szCs w:val="24"/>
      <w:lang w:eastAsia="ar-SA" w:bidi="ar-SA"/>
    </w:rPr>
  </w:style>
  <w:style w:type="character" w:customStyle="1" w:styleId="Nadpis8Char">
    <w:name w:val="Nadpis 8 Char"/>
    <w:basedOn w:val="Standardnpsmoodstavce"/>
    <w:link w:val="Nadpis8"/>
    <w:uiPriority w:val="99"/>
    <w:semiHidden/>
    <w:locked/>
    <w:rsid w:val="00E64ABE"/>
    <w:rPr>
      <w:rFonts w:ascii="Calibri" w:hAnsi="Calibri" w:cs="Calibri"/>
      <w:i/>
      <w:iCs/>
      <w:sz w:val="24"/>
      <w:szCs w:val="24"/>
      <w:lang w:eastAsia="ar-SA" w:bidi="ar-SA"/>
    </w:rPr>
  </w:style>
  <w:style w:type="character" w:customStyle="1" w:styleId="Nadpis9Char">
    <w:name w:val="Nadpis 9 Char"/>
    <w:basedOn w:val="Standardnpsmoodstavce"/>
    <w:link w:val="Nadpis9"/>
    <w:uiPriority w:val="99"/>
    <w:semiHidden/>
    <w:locked/>
    <w:rsid w:val="00E64ABE"/>
    <w:rPr>
      <w:rFonts w:ascii="Cambria" w:hAnsi="Cambria" w:cs="Cambria"/>
      <w:lang w:eastAsia="ar-SA" w:bidi="ar-SA"/>
    </w:rPr>
  </w:style>
  <w:style w:type="character" w:customStyle="1" w:styleId="WW8Num1z1">
    <w:name w:val="WW8Num1z1"/>
    <w:uiPriority w:val="99"/>
    <w:rsid w:val="00B80CAD"/>
    <w:rPr>
      <w:rFonts w:ascii="Courier New" w:hAnsi="Courier New" w:cs="Courier New"/>
    </w:rPr>
  </w:style>
  <w:style w:type="character" w:customStyle="1" w:styleId="WW8Num2z0">
    <w:name w:val="WW8Num2z0"/>
    <w:uiPriority w:val="99"/>
    <w:rsid w:val="00B80CAD"/>
    <w:rPr>
      <w:rFonts w:ascii="Wingdings" w:hAnsi="Wingdings" w:cs="Wingdings"/>
    </w:rPr>
  </w:style>
  <w:style w:type="character" w:customStyle="1" w:styleId="WW8Num4z0">
    <w:name w:val="WW8Num4z0"/>
    <w:uiPriority w:val="99"/>
    <w:rsid w:val="00B80CAD"/>
    <w:rPr>
      <w:rFonts w:ascii="Wingdings" w:hAnsi="Wingdings" w:cs="Wingdings"/>
      <w:sz w:val="24"/>
      <w:szCs w:val="24"/>
    </w:rPr>
  </w:style>
  <w:style w:type="character" w:customStyle="1" w:styleId="WW8Num4z1">
    <w:name w:val="WW8Num4z1"/>
    <w:uiPriority w:val="99"/>
    <w:rsid w:val="00B80CAD"/>
    <w:rPr>
      <w:rFonts w:ascii="Courier New" w:hAnsi="Courier New" w:cs="Courier New"/>
    </w:rPr>
  </w:style>
  <w:style w:type="character" w:customStyle="1" w:styleId="WW8Num5z0">
    <w:name w:val="WW8Num5z0"/>
    <w:uiPriority w:val="99"/>
    <w:rsid w:val="00B80CAD"/>
    <w:rPr>
      <w:rFonts w:ascii="Arial" w:hAnsi="Arial" w:cs="Arial"/>
    </w:rPr>
  </w:style>
  <w:style w:type="character" w:customStyle="1" w:styleId="WW8Num5z1">
    <w:name w:val="WW8Num5z1"/>
    <w:uiPriority w:val="99"/>
    <w:rsid w:val="00B80CAD"/>
    <w:rPr>
      <w:rFonts w:ascii="Courier New" w:hAnsi="Courier New" w:cs="Courier New"/>
    </w:rPr>
  </w:style>
  <w:style w:type="character" w:customStyle="1" w:styleId="WW8Num6z0">
    <w:name w:val="WW8Num6z0"/>
    <w:uiPriority w:val="99"/>
    <w:rsid w:val="00B80CAD"/>
    <w:rPr>
      <w:rFonts w:ascii="Times New Roman" w:hAnsi="Times New Roman" w:cs="Times New Roman"/>
    </w:rPr>
  </w:style>
  <w:style w:type="character" w:customStyle="1" w:styleId="WW8Num6z1">
    <w:name w:val="WW8Num6z1"/>
    <w:uiPriority w:val="99"/>
    <w:rsid w:val="00B80CAD"/>
    <w:rPr>
      <w:rFonts w:ascii="Wingdings" w:hAnsi="Wingdings" w:cs="Wingdings"/>
    </w:rPr>
  </w:style>
  <w:style w:type="character" w:customStyle="1" w:styleId="WW8Num7z0">
    <w:name w:val="WW8Num7z0"/>
    <w:uiPriority w:val="99"/>
    <w:rsid w:val="00B80CAD"/>
    <w:rPr>
      <w:rFonts w:ascii="Wingdings" w:hAnsi="Wingdings" w:cs="Wingdings"/>
    </w:rPr>
  </w:style>
  <w:style w:type="character" w:customStyle="1" w:styleId="WW8Num7z1">
    <w:name w:val="WW8Num7z1"/>
    <w:uiPriority w:val="99"/>
    <w:rsid w:val="00B80CAD"/>
    <w:rPr>
      <w:rFonts w:ascii="Courier New" w:hAnsi="Courier New" w:cs="Courier New"/>
    </w:rPr>
  </w:style>
  <w:style w:type="character" w:customStyle="1" w:styleId="WW8Num8z0">
    <w:name w:val="WW8Num8z0"/>
    <w:uiPriority w:val="99"/>
    <w:rsid w:val="00B80CAD"/>
    <w:rPr>
      <w:rFonts w:ascii="Wingdings" w:hAnsi="Wingdings" w:cs="Wingdings"/>
      <w:sz w:val="24"/>
      <w:szCs w:val="24"/>
    </w:rPr>
  </w:style>
  <w:style w:type="character" w:customStyle="1" w:styleId="WW8Num8z1">
    <w:name w:val="WW8Num8z1"/>
    <w:uiPriority w:val="99"/>
    <w:rsid w:val="00B80CAD"/>
    <w:rPr>
      <w:rFonts w:ascii="Arial" w:hAnsi="Arial" w:cs="Arial"/>
    </w:rPr>
  </w:style>
  <w:style w:type="character" w:customStyle="1" w:styleId="WW8Num9z0">
    <w:name w:val="WW8Num9z0"/>
    <w:uiPriority w:val="99"/>
    <w:rsid w:val="00B80CAD"/>
    <w:rPr>
      <w:rFonts w:ascii="Symbol" w:hAnsi="Symbol" w:cs="Symbol"/>
    </w:rPr>
  </w:style>
  <w:style w:type="character" w:customStyle="1" w:styleId="WW8Num9z1">
    <w:name w:val="WW8Num9z1"/>
    <w:uiPriority w:val="99"/>
    <w:rsid w:val="00B80CAD"/>
    <w:rPr>
      <w:rFonts w:ascii="Courier New" w:hAnsi="Courier New" w:cs="Courier New"/>
    </w:rPr>
  </w:style>
  <w:style w:type="character" w:customStyle="1" w:styleId="WW8Num10z0">
    <w:name w:val="WW8Num10z0"/>
    <w:uiPriority w:val="99"/>
    <w:rsid w:val="00B80CAD"/>
    <w:rPr>
      <w:rFonts w:ascii="Arial" w:hAnsi="Arial" w:cs="Arial"/>
    </w:rPr>
  </w:style>
  <w:style w:type="character" w:customStyle="1" w:styleId="WW8Num10z1">
    <w:name w:val="WW8Num10z1"/>
    <w:uiPriority w:val="99"/>
    <w:rsid w:val="00B80CAD"/>
    <w:rPr>
      <w:rFonts w:ascii="Courier New" w:hAnsi="Courier New" w:cs="Courier New"/>
    </w:rPr>
  </w:style>
  <w:style w:type="character" w:customStyle="1" w:styleId="WW8Num11z0">
    <w:name w:val="WW8Num11z0"/>
    <w:uiPriority w:val="99"/>
    <w:rsid w:val="00B80CAD"/>
    <w:rPr>
      <w:rFonts w:ascii="Wingdings" w:hAnsi="Wingdings" w:cs="Wingdings"/>
    </w:rPr>
  </w:style>
  <w:style w:type="character" w:customStyle="1" w:styleId="WW8Num11z1">
    <w:name w:val="WW8Num11z1"/>
    <w:uiPriority w:val="99"/>
    <w:rsid w:val="00B80CAD"/>
    <w:rPr>
      <w:rFonts w:ascii="Courier New" w:hAnsi="Courier New" w:cs="Courier New"/>
    </w:rPr>
  </w:style>
  <w:style w:type="character" w:customStyle="1" w:styleId="WW8Num12z0">
    <w:name w:val="WW8Num12z0"/>
    <w:uiPriority w:val="99"/>
    <w:rsid w:val="00B80CAD"/>
    <w:rPr>
      <w:rFonts w:ascii="Arial" w:hAnsi="Arial" w:cs="Arial"/>
    </w:rPr>
  </w:style>
  <w:style w:type="character" w:customStyle="1" w:styleId="WW8Num12z1">
    <w:name w:val="WW8Num12z1"/>
    <w:uiPriority w:val="99"/>
    <w:rsid w:val="00B80CAD"/>
    <w:rPr>
      <w:rFonts w:ascii="Courier New" w:hAnsi="Courier New" w:cs="Courier New"/>
    </w:rPr>
  </w:style>
  <w:style w:type="character" w:customStyle="1" w:styleId="WW8Num13z0">
    <w:name w:val="WW8Num13z0"/>
    <w:uiPriority w:val="99"/>
    <w:rsid w:val="00B80CAD"/>
    <w:rPr>
      <w:rFonts w:ascii="Wingdings" w:hAnsi="Wingdings" w:cs="Wingdings"/>
    </w:rPr>
  </w:style>
  <w:style w:type="character" w:customStyle="1" w:styleId="WW8Num13z1">
    <w:name w:val="WW8Num13z1"/>
    <w:uiPriority w:val="99"/>
    <w:rsid w:val="00B80CAD"/>
    <w:rPr>
      <w:rFonts w:ascii="Courier New" w:hAnsi="Courier New" w:cs="Courier New"/>
    </w:rPr>
  </w:style>
  <w:style w:type="character" w:customStyle="1" w:styleId="WW8Num14z0">
    <w:name w:val="WW8Num14z0"/>
    <w:uiPriority w:val="99"/>
    <w:rsid w:val="00B80CAD"/>
    <w:rPr>
      <w:rFonts w:ascii="Wingdings" w:hAnsi="Wingdings" w:cs="Wingdings"/>
    </w:rPr>
  </w:style>
  <w:style w:type="character" w:customStyle="1" w:styleId="Standardnpsmoodstavce3">
    <w:name w:val="Standardní písmo odstavce3"/>
    <w:uiPriority w:val="99"/>
    <w:rsid w:val="00B80CAD"/>
  </w:style>
  <w:style w:type="character" w:customStyle="1" w:styleId="WW8Num3z0">
    <w:name w:val="WW8Num3z0"/>
    <w:uiPriority w:val="99"/>
    <w:rsid w:val="00B80CAD"/>
    <w:rPr>
      <w:rFonts w:ascii="Times New Roman" w:hAnsi="Times New Roman" w:cs="Times New Roman"/>
    </w:rPr>
  </w:style>
  <w:style w:type="character" w:customStyle="1" w:styleId="WW8Num3z1">
    <w:name w:val="WW8Num3z1"/>
    <w:uiPriority w:val="99"/>
    <w:rsid w:val="00B80CAD"/>
    <w:rPr>
      <w:b/>
      <w:bCs/>
    </w:rPr>
  </w:style>
  <w:style w:type="character" w:customStyle="1" w:styleId="WW8Num8z3">
    <w:name w:val="WW8Num8z3"/>
    <w:uiPriority w:val="99"/>
    <w:rsid w:val="00B80CAD"/>
    <w:rPr>
      <w:rFonts w:ascii="Symbol" w:hAnsi="Symbol" w:cs="Symbol"/>
    </w:rPr>
  </w:style>
  <w:style w:type="character" w:customStyle="1" w:styleId="WW8Num10z3">
    <w:name w:val="WW8Num10z3"/>
    <w:uiPriority w:val="99"/>
    <w:rsid w:val="00B80CAD"/>
    <w:rPr>
      <w:rFonts w:ascii="Symbol" w:hAnsi="Symbol" w:cs="Symbol"/>
    </w:rPr>
  </w:style>
  <w:style w:type="character" w:customStyle="1" w:styleId="WW8Num12z3">
    <w:name w:val="WW8Num12z3"/>
    <w:uiPriority w:val="99"/>
    <w:rsid w:val="00B80CAD"/>
    <w:rPr>
      <w:rFonts w:ascii="Symbol" w:hAnsi="Symbol" w:cs="Symbol"/>
    </w:rPr>
  </w:style>
  <w:style w:type="character" w:customStyle="1" w:styleId="WW8Num14z1">
    <w:name w:val="WW8Num14z1"/>
    <w:uiPriority w:val="99"/>
    <w:rsid w:val="00B80CAD"/>
    <w:rPr>
      <w:rFonts w:ascii="Courier New" w:hAnsi="Courier New" w:cs="Courier New"/>
    </w:rPr>
  </w:style>
  <w:style w:type="character" w:customStyle="1" w:styleId="WW8Num15z0">
    <w:name w:val="WW8Num15z0"/>
    <w:uiPriority w:val="99"/>
    <w:rsid w:val="00B80CAD"/>
    <w:rPr>
      <w:rFonts w:ascii="Wingdings" w:hAnsi="Wingdings" w:cs="Wingdings"/>
    </w:rPr>
  </w:style>
  <w:style w:type="character" w:customStyle="1" w:styleId="WW8Num15z1">
    <w:name w:val="WW8Num15z1"/>
    <w:uiPriority w:val="99"/>
    <w:rsid w:val="00B80CAD"/>
    <w:rPr>
      <w:rFonts w:ascii="Courier New" w:hAnsi="Courier New" w:cs="Courier New"/>
    </w:rPr>
  </w:style>
  <w:style w:type="character" w:customStyle="1" w:styleId="WW8Num16z0">
    <w:name w:val="WW8Num16z0"/>
    <w:uiPriority w:val="99"/>
    <w:rsid w:val="00B80CAD"/>
    <w:rPr>
      <w:rFonts w:ascii="Wingdings" w:hAnsi="Wingdings" w:cs="Wingdings"/>
    </w:rPr>
  </w:style>
  <w:style w:type="character" w:customStyle="1" w:styleId="WW8Num16z1">
    <w:name w:val="WW8Num16z1"/>
    <w:uiPriority w:val="99"/>
    <w:rsid w:val="00B80CAD"/>
    <w:rPr>
      <w:rFonts w:ascii="Courier New" w:hAnsi="Courier New" w:cs="Courier New"/>
    </w:rPr>
  </w:style>
  <w:style w:type="character" w:customStyle="1" w:styleId="WW8Num17z0">
    <w:name w:val="WW8Num17z0"/>
    <w:uiPriority w:val="99"/>
    <w:rsid w:val="00B80CAD"/>
    <w:rPr>
      <w:rFonts w:ascii="Wingdings" w:hAnsi="Wingdings" w:cs="Wingdings"/>
    </w:rPr>
  </w:style>
  <w:style w:type="character" w:customStyle="1" w:styleId="WW8Num17z1">
    <w:name w:val="WW8Num17z1"/>
    <w:uiPriority w:val="99"/>
    <w:rsid w:val="00B80CAD"/>
    <w:rPr>
      <w:rFonts w:ascii="Courier New" w:hAnsi="Courier New" w:cs="Courier New"/>
    </w:rPr>
  </w:style>
  <w:style w:type="character" w:customStyle="1" w:styleId="WW8Num18z0">
    <w:name w:val="WW8Num18z0"/>
    <w:uiPriority w:val="99"/>
    <w:rsid w:val="00B80CAD"/>
    <w:rPr>
      <w:rFonts w:ascii="Wingdings" w:hAnsi="Wingdings" w:cs="Wingdings"/>
    </w:rPr>
  </w:style>
  <w:style w:type="character" w:customStyle="1" w:styleId="WW8Num18z1">
    <w:name w:val="WW8Num18z1"/>
    <w:uiPriority w:val="99"/>
    <w:rsid w:val="00B80CAD"/>
    <w:rPr>
      <w:rFonts w:ascii="Courier New" w:hAnsi="Courier New" w:cs="Courier New"/>
    </w:rPr>
  </w:style>
  <w:style w:type="character" w:customStyle="1" w:styleId="WW8Num19z0">
    <w:name w:val="WW8Num19z0"/>
    <w:uiPriority w:val="99"/>
    <w:rsid w:val="00B80CAD"/>
    <w:rPr>
      <w:rFonts w:ascii="Wingdings" w:hAnsi="Wingdings" w:cs="Wingdings"/>
    </w:rPr>
  </w:style>
  <w:style w:type="character" w:customStyle="1" w:styleId="WW8Num19z1">
    <w:name w:val="WW8Num19z1"/>
    <w:uiPriority w:val="99"/>
    <w:rsid w:val="00B80CAD"/>
    <w:rPr>
      <w:rFonts w:ascii="Courier New" w:hAnsi="Courier New" w:cs="Courier New"/>
    </w:rPr>
  </w:style>
  <w:style w:type="character" w:customStyle="1" w:styleId="WW8Num20z0">
    <w:name w:val="WW8Num20z0"/>
    <w:uiPriority w:val="99"/>
    <w:rsid w:val="00B80CAD"/>
    <w:rPr>
      <w:rFonts w:ascii="Wingdings" w:hAnsi="Wingdings" w:cs="Wingdings"/>
    </w:rPr>
  </w:style>
  <w:style w:type="character" w:customStyle="1" w:styleId="WW8Num20z1">
    <w:name w:val="WW8Num20z1"/>
    <w:uiPriority w:val="99"/>
    <w:rsid w:val="00B80CAD"/>
    <w:rPr>
      <w:rFonts w:ascii="Courier New" w:hAnsi="Courier New" w:cs="Courier New"/>
    </w:rPr>
  </w:style>
  <w:style w:type="character" w:customStyle="1" w:styleId="WW8Num20z3">
    <w:name w:val="WW8Num20z3"/>
    <w:uiPriority w:val="99"/>
    <w:rsid w:val="00B80CAD"/>
    <w:rPr>
      <w:rFonts w:ascii="Symbol" w:hAnsi="Symbol" w:cs="Symbol"/>
    </w:rPr>
  </w:style>
  <w:style w:type="character" w:customStyle="1" w:styleId="WW8Num21z0">
    <w:name w:val="WW8Num21z0"/>
    <w:uiPriority w:val="99"/>
    <w:rsid w:val="00B80CAD"/>
    <w:rPr>
      <w:rFonts w:ascii="Wingdings" w:hAnsi="Wingdings" w:cs="Wingdings"/>
    </w:rPr>
  </w:style>
  <w:style w:type="character" w:customStyle="1" w:styleId="WW8Num21z1">
    <w:name w:val="WW8Num21z1"/>
    <w:uiPriority w:val="99"/>
    <w:rsid w:val="00B80CAD"/>
    <w:rPr>
      <w:rFonts w:ascii="Courier New" w:hAnsi="Courier New" w:cs="Courier New"/>
    </w:rPr>
  </w:style>
  <w:style w:type="character" w:customStyle="1" w:styleId="WW8Num21z3">
    <w:name w:val="WW8Num21z3"/>
    <w:uiPriority w:val="99"/>
    <w:rsid w:val="00B80CAD"/>
    <w:rPr>
      <w:rFonts w:ascii="Symbol" w:hAnsi="Symbol" w:cs="Symbol"/>
    </w:rPr>
  </w:style>
  <w:style w:type="character" w:customStyle="1" w:styleId="Standardnpsmoodstavce2">
    <w:name w:val="Standardní písmo odstavce2"/>
    <w:uiPriority w:val="99"/>
    <w:rsid w:val="00B80CAD"/>
  </w:style>
  <w:style w:type="character" w:customStyle="1" w:styleId="Absatz-Standardschriftart">
    <w:name w:val="Absatz-Standardschriftart"/>
    <w:uiPriority w:val="99"/>
    <w:rsid w:val="00B80CAD"/>
  </w:style>
  <w:style w:type="character" w:customStyle="1" w:styleId="WW8Num1z0">
    <w:name w:val="WW8Num1z0"/>
    <w:uiPriority w:val="99"/>
    <w:rsid w:val="00B80CAD"/>
    <w:rPr>
      <w:rFonts w:ascii="Symbol" w:hAnsi="Symbol" w:cs="Symbol"/>
    </w:rPr>
  </w:style>
  <w:style w:type="character" w:customStyle="1" w:styleId="WW8Num1z2">
    <w:name w:val="WW8Num1z2"/>
    <w:uiPriority w:val="99"/>
    <w:rsid w:val="00B80CAD"/>
    <w:rPr>
      <w:rFonts w:ascii="Wingdings" w:hAnsi="Wingdings" w:cs="Wingdings"/>
    </w:rPr>
  </w:style>
  <w:style w:type="character" w:customStyle="1" w:styleId="WW8Num4z2">
    <w:name w:val="WW8Num4z2"/>
    <w:uiPriority w:val="99"/>
    <w:rsid w:val="00B80CAD"/>
    <w:rPr>
      <w:rFonts w:ascii="Wingdings" w:hAnsi="Wingdings" w:cs="Wingdings"/>
    </w:rPr>
  </w:style>
  <w:style w:type="character" w:customStyle="1" w:styleId="WW8Num4z3">
    <w:name w:val="WW8Num4z3"/>
    <w:uiPriority w:val="99"/>
    <w:rsid w:val="00B80CAD"/>
    <w:rPr>
      <w:rFonts w:ascii="Symbol" w:hAnsi="Symbol" w:cs="Symbol"/>
    </w:rPr>
  </w:style>
  <w:style w:type="character" w:customStyle="1" w:styleId="WW8Num5z2">
    <w:name w:val="WW8Num5z2"/>
    <w:uiPriority w:val="99"/>
    <w:rsid w:val="00B80CAD"/>
    <w:rPr>
      <w:rFonts w:ascii="Wingdings" w:hAnsi="Wingdings" w:cs="Wingdings"/>
    </w:rPr>
  </w:style>
  <w:style w:type="character" w:customStyle="1" w:styleId="WW8Num5z3">
    <w:name w:val="WW8Num5z3"/>
    <w:uiPriority w:val="99"/>
    <w:rsid w:val="00B80CAD"/>
    <w:rPr>
      <w:rFonts w:ascii="Symbol" w:hAnsi="Symbol" w:cs="Symbol"/>
    </w:rPr>
  </w:style>
  <w:style w:type="character" w:customStyle="1" w:styleId="WW8Num8z2">
    <w:name w:val="WW8Num8z2"/>
    <w:uiPriority w:val="99"/>
    <w:rsid w:val="00B80CAD"/>
    <w:rPr>
      <w:rFonts w:ascii="Wingdings" w:hAnsi="Wingdings" w:cs="Wingdings"/>
    </w:rPr>
  </w:style>
  <w:style w:type="character" w:customStyle="1" w:styleId="WW8Num8z4">
    <w:name w:val="WW8Num8z4"/>
    <w:uiPriority w:val="99"/>
    <w:rsid w:val="00B80CAD"/>
    <w:rPr>
      <w:rFonts w:ascii="Courier New" w:hAnsi="Courier New" w:cs="Courier New"/>
    </w:rPr>
  </w:style>
  <w:style w:type="character" w:customStyle="1" w:styleId="WW8Num9z2">
    <w:name w:val="WW8Num9z2"/>
    <w:uiPriority w:val="99"/>
    <w:rsid w:val="00B80CAD"/>
    <w:rPr>
      <w:rFonts w:ascii="Wingdings" w:hAnsi="Wingdings" w:cs="Wingdings"/>
    </w:rPr>
  </w:style>
  <w:style w:type="character" w:customStyle="1" w:styleId="WW8Num11z3">
    <w:name w:val="WW8Num11z3"/>
    <w:uiPriority w:val="99"/>
    <w:rsid w:val="00B80CAD"/>
    <w:rPr>
      <w:rFonts w:ascii="Symbol" w:hAnsi="Symbol" w:cs="Symbol"/>
    </w:rPr>
  </w:style>
  <w:style w:type="character" w:customStyle="1" w:styleId="WW8Num12z2">
    <w:name w:val="WW8Num12z2"/>
    <w:uiPriority w:val="99"/>
    <w:rsid w:val="00B80CAD"/>
    <w:rPr>
      <w:rFonts w:ascii="Wingdings" w:hAnsi="Wingdings" w:cs="Wingdings"/>
    </w:rPr>
  </w:style>
  <w:style w:type="character" w:customStyle="1" w:styleId="WW8Num13z3">
    <w:name w:val="WW8Num13z3"/>
    <w:uiPriority w:val="99"/>
    <w:rsid w:val="00B80CAD"/>
    <w:rPr>
      <w:rFonts w:ascii="Symbol" w:hAnsi="Symbol" w:cs="Symbol"/>
    </w:rPr>
  </w:style>
  <w:style w:type="character" w:customStyle="1" w:styleId="WW8Num14z2">
    <w:name w:val="WW8Num14z2"/>
    <w:uiPriority w:val="99"/>
    <w:rsid w:val="00B80CAD"/>
    <w:rPr>
      <w:rFonts w:ascii="Wingdings" w:hAnsi="Wingdings" w:cs="Wingdings"/>
    </w:rPr>
  </w:style>
  <w:style w:type="character" w:customStyle="1" w:styleId="WW8Num15z3">
    <w:name w:val="WW8Num15z3"/>
    <w:uiPriority w:val="99"/>
    <w:rsid w:val="00B80CAD"/>
    <w:rPr>
      <w:rFonts w:ascii="Symbol" w:hAnsi="Symbol" w:cs="Symbol"/>
    </w:rPr>
  </w:style>
  <w:style w:type="character" w:customStyle="1" w:styleId="WW8Num16z3">
    <w:name w:val="WW8Num16z3"/>
    <w:uiPriority w:val="99"/>
    <w:rsid w:val="00B80CAD"/>
    <w:rPr>
      <w:rFonts w:ascii="Symbol" w:hAnsi="Symbol" w:cs="Symbol"/>
    </w:rPr>
  </w:style>
  <w:style w:type="character" w:customStyle="1" w:styleId="Standardnpsmoodstavce1">
    <w:name w:val="Standardní písmo odstavce1"/>
    <w:uiPriority w:val="99"/>
    <w:rsid w:val="00B80CAD"/>
  </w:style>
  <w:style w:type="character" w:styleId="slostrnky">
    <w:name w:val="page number"/>
    <w:basedOn w:val="Standardnpsmoodstavce1"/>
    <w:uiPriority w:val="99"/>
    <w:semiHidden/>
    <w:rsid w:val="00B80CAD"/>
  </w:style>
  <w:style w:type="character" w:styleId="Hypertextovodkaz">
    <w:name w:val="Hyperlink"/>
    <w:basedOn w:val="Standardnpsmoodstavce1"/>
    <w:uiPriority w:val="99"/>
    <w:rsid w:val="00B80CAD"/>
    <w:rPr>
      <w:color w:val="0000FF"/>
      <w:u w:val="single"/>
    </w:rPr>
  </w:style>
  <w:style w:type="character" w:customStyle="1" w:styleId="Odkaznakoment1">
    <w:name w:val="Odkaz na komentář1"/>
    <w:basedOn w:val="Standardnpsmoodstavce1"/>
    <w:uiPriority w:val="99"/>
    <w:rsid w:val="00B80CAD"/>
    <w:rPr>
      <w:sz w:val="16"/>
      <w:szCs w:val="16"/>
    </w:rPr>
  </w:style>
  <w:style w:type="character" w:customStyle="1" w:styleId="SanormChar">
    <w:name w:val="Sáťa norm. Char"/>
    <w:basedOn w:val="Standardnpsmoodstavce1"/>
    <w:uiPriority w:val="99"/>
    <w:rsid w:val="00B80CAD"/>
    <w:rPr>
      <w:rFonts w:ascii="Arial" w:hAnsi="Arial" w:cs="Arial"/>
      <w:lang w:val="cs-CZ" w:eastAsia="ar-SA" w:bidi="ar-SA"/>
    </w:rPr>
  </w:style>
  <w:style w:type="character" w:customStyle="1" w:styleId="Odkaznakoment2">
    <w:name w:val="Odkaz na komentář2"/>
    <w:basedOn w:val="Standardnpsmoodstavce2"/>
    <w:uiPriority w:val="99"/>
    <w:rsid w:val="00B80CAD"/>
    <w:rPr>
      <w:sz w:val="16"/>
      <w:szCs w:val="16"/>
    </w:rPr>
  </w:style>
  <w:style w:type="character" w:customStyle="1" w:styleId="Odkaznakoment3">
    <w:name w:val="Odkaz na komentář3"/>
    <w:basedOn w:val="Standardnpsmoodstavce3"/>
    <w:uiPriority w:val="99"/>
    <w:rsid w:val="00B80CAD"/>
    <w:rPr>
      <w:sz w:val="16"/>
      <w:szCs w:val="16"/>
    </w:rPr>
  </w:style>
  <w:style w:type="paragraph" w:customStyle="1" w:styleId="Nadpis">
    <w:name w:val="Nadpis"/>
    <w:basedOn w:val="Normln"/>
    <w:next w:val="Zkladntext"/>
    <w:uiPriority w:val="99"/>
    <w:rsid w:val="00B80CAD"/>
    <w:pPr>
      <w:keepNext/>
      <w:spacing w:before="240" w:after="120"/>
    </w:pPr>
    <w:rPr>
      <w:rFonts w:ascii="Arial" w:eastAsia="MS Mincho" w:hAnsi="Arial" w:cs="Arial"/>
      <w:sz w:val="28"/>
      <w:szCs w:val="28"/>
    </w:rPr>
  </w:style>
  <w:style w:type="paragraph" w:styleId="Zkladntext">
    <w:name w:val="Body Text"/>
    <w:basedOn w:val="Normln"/>
    <w:link w:val="ZkladntextChar"/>
    <w:uiPriority w:val="99"/>
    <w:semiHidden/>
    <w:rsid w:val="00B80CAD"/>
    <w:pPr>
      <w:widowControl w:val="0"/>
    </w:pPr>
    <w:rPr>
      <w:rFonts w:ascii="Arial" w:hAnsi="Arial" w:cs="Arial"/>
      <w:color w:val="000000"/>
      <w:sz w:val="24"/>
      <w:szCs w:val="24"/>
    </w:rPr>
  </w:style>
  <w:style w:type="character" w:customStyle="1" w:styleId="ZkladntextChar">
    <w:name w:val="Základní text Char"/>
    <w:basedOn w:val="Standardnpsmoodstavce"/>
    <w:link w:val="Zkladntext"/>
    <w:uiPriority w:val="99"/>
    <w:semiHidden/>
    <w:locked/>
    <w:rsid w:val="00E64ABE"/>
    <w:rPr>
      <w:sz w:val="20"/>
      <w:szCs w:val="20"/>
      <w:lang w:eastAsia="ar-SA" w:bidi="ar-SA"/>
    </w:rPr>
  </w:style>
  <w:style w:type="paragraph" w:styleId="Seznam">
    <w:name w:val="List"/>
    <w:basedOn w:val="Zkladntext"/>
    <w:uiPriority w:val="99"/>
    <w:semiHidden/>
    <w:rsid w:val="00B80CAD"/>
  </w:style>
  <w:style w:type="paragraph" w:customStyle="1" w:styleId="Popisek">
    <w:name w:val="Popisek"/>
    <w:basedOn w:val="Normln"/>
    <w:uiPriority w:val="99"/>
    <w:rsid w:val="00B80CAD"/>
    <w:pPr>
      <w:suppressLineNumbers/>
      <w:spacing w:before="120" w:after="120"/>
    </w:pPr>
    <w:rPr>
      <w:i/>
      <w:iCs/>
      <w:sz w:val="24"/>
      <w:szCs w:val="24"/>
    </w:rPr>
  </w:style>
  <w:style w:type="paragraph" w:customStyle="1" w:styleId="Rejstk">
    <w:name w:val="Rejstřík"/>
    <w:basedOn w:val="Normln"/>
    <w:uiPriority w:val="99"/>
    <w:rsid w:val="00B80CAD"/>
    <w:pPr>
      <w:suppressLineNumbers/>
    </w:pPr>
  </w:style>
  <w:style w:type="paragraph" w:styleId="Zpat">
    <w:name w:val="footer"/>
    <w:basedOn w:val="Normln"/>
    <w:link w:val="ZpatChar"/>
    <w:uiPriority w:val="99"/>
    <w:rsid w:val="00B80CAD"/>
    <w:pPr>
      <w:tabs>
        <w:tab w:val="center" w:pos="4536"/>
        <w:tab w:val="right" w:pos="9072"/>
      </w:tabs>
    </w:pPr>
  </w:style>
  <w:style w:type="character" w:customStyle="1" w:styleId="ZpatChar">
    <w:name w:val="Zápatí Char"/>
    <w:basedOn w:val="Standardnpsmoodstavce"/>
    <w:link w:val="Zpat"/>
    <w:uiPriority w:val="99"/>
    <w:locked/>
    <w:rsid w:val="00E64ABE"/>
    <w:rPr>
      <w:sz w:val="20"/>
      <w:szCs w:val="20"/>
      <w:lang w:eastAsia="ar-SA" w:bidi="ar-SA"/>
    </w:rPr>
  </w:style>
  <w:style w:type="paragraph" w:styleId="Normlnweb">
    <w:name w:val="Normal (Web)"/>
    <w:basedOn w:val="Normln"/>
    <w:uiPriority w:val="99"/>
    <w:rsid w:val="00B80CAD"/>
    <w:pPr>
      <w:spacing w:before="280" w:after="280"/>
      <w:jc w:val="both"/>
    </w:pPr>
    <w:rPr>
      <w:rFonts w:ascii="Verdana" w:hAnsi="Verdana" w:cs="Verdana"/>
      <w:color w:val="000000"/>
      <w:sz w:val="22"/>
      <w:szCs w:val="22"/>
    </w:rPr>
  </w:style>
  <w:style w:type="paragraph" w:styleId="Obsah1">
    <w:name w:val="toc 1"/>
    <w:basedOn w:val="Normln"/>
    <w:next w:val="Normln"/>
    <w:autoRedefine/>
    <w:uiPriority w:val="39"/>
    <w:rsid w:val="00236FB1"/>
    <w:pPr>
      <w:tabs>
        <w:tab w:val="left" w:pos="400"/>
        <w:tab w:val="right" w:leader="dot" w:pos="8789"/>
      </w:tabs>
      <w:spacing w:before="120" w:after="120"/>
    </w:pPr>
    <w:rPr>
      <w:rFonts w:ascii="Calibri" w:hAnsi="Calibri" w:cs="Calibri"/>
      <w:b/>
      <w:bCs/>
      <w:caps/>
    </w:rPr>
  </w:style>
  <w:style w:type="paragraph" w:styleId="Obsah2">
    <w:name w:val="toc 2"/>
    <w:basedOn w:val="Normln"/>
    <w:next w:val="Normln"/>
    <w:autoRedefine/>
    <w:uiPriority w:val="99"/>
    <w:semiHidden/>
    <w:rsid w:val="00B80CAD"/>
    <w:pPr>
      <w:ind w:left="200"/>
    </w:pPr>
    <w:rPr>
      <w:rFonts w:ascii="Calibri" w:hAnsi="Calibri" w:cs="Calibri"/>
      <w:smallCaps/>
    </w:rPr>
  </w:style>
  <w:style w:type="paragraph" w:styleId="Obsah3">
    <w:name w:val="toc 3"/>
    <w:basedOn w:val="Normln"/>
    <w:next w:val="Normln"/>
    <w:autoRedefine/>
    <w:uiPriority w:val="99"/>
    <w:semiHidden/>
    <w:rsid w:val="00B80CAD"/>
    <w:pPr>
      <w:ind w:left="400"/>
    </w:pPr>
    <w:rPr>
      <w:rFonts w:ascii="Calibri" w:hAnsi="Calibri" w:cs="Calibri"/>
      <w:i/>
      <w:iCs/>
    </w:rPr>
  </w:style>
  <w:style w:type="paragraph" w:customStyle="1" w:styleId="odsazfurt">
    <w:name w:val="odsaz furt"/>
    <w:basedOn w:val="Normln"/>
    <w:uiPriority w:val="99"/>
    <w:rsid w:val="00B80CAD"/>
    <w:pPr>
      <w:ind w:left="284"/>
      <w:jc w:val="both"/>
    </w:pPr>
    <w:rPr>
      <w:rFonts w:ascii="Tahoma" w:hAnsi="Tahoma" w:cs="Tahoma"/>
      <w:color w:val="000000"/>
    </w:rPr>
  </w:style>
  <w:style w:type="paragraph" w:customStyle="1" w:styleId="Nadpis1-Arial">
    <w:name w:val="Nadpis 1 - Arial"/>
    <w:basedOn w:val="Nadpis1"/>
    <w:uiPriority w:val="99"/>
    <w:rsid w:val="00B80CAD"/>
    <w:pPr>
      <w:tabs>
        <w:tab w:val="clear" w:pos="432"/>
        <w:tab w:val="left" w:pos="2545"/>
      </w:tabs>
      <w:spacing w:before="0" w:after="0"/>
      <w:ind w:left="509" w:hanging="509"/>
    </w:pPr>
    <w:rPr>
      <w:sz w:val="24"/>
      <w:szCs w:val="24"/>
    </w:rPr>
  </w:style>
  <w:style w:type="paragraph" w:customStyle="1" w:styleId="Eodsazenfurt0">
    <w:name w:val="E odsazení furt 0"/>
    <w:basedOn w:val="Normln"/>
    <w:uiPriority w:val="99"/>
    <w:rsid w:val="00B80CAD"/>
    <w:pPr>
      <w:ind w:left="284"/>
      <w:jc w:val="both"/>
    </w:pPr>
    <w:rPr>
      <w:rFonts w:ascii="Tahoma" w:hAnsi="Tahoma" w:cs="Tahoma"/>
    </w:rPr>
  </w:style>
  <w:style w:type="paragraph" w:customStyle="1" w:styleId="Textkomente1">
    <w:name w:val="Text komentáře1"/>
    <w:basedOn w:val="Normln"/>
    <w:uiPriority w:val="99"/>
    <w:rsid w:val="00B80CAD"/>
  </w:style>
  <w:style w:type="paragraph" w:styleId="Textkomente">
    <w:name w:val="annotation text"/>
    <w:basedOn w:val="Normln"/>
    <w:link w:val="TextkomenteChar"/>
    <w:uiPriority w:val="99"/>
    <w:semiHidden/>
    <w:rsid w:val="001F7A11"/>
  </w:style>
  <w:style w:type="character" w:customStyle="1" w:styleId="TextkomenteChar">
    <w:name w:val="Text komentáře Char"/>
    <w:basedOn w:val="Standardnpsmoodstavce"/>
    <w:link w:val="Textkomente"/>
    <w:uiPriority w:val="99"/>
    <w:semiHidden/>
    <w:locked/>
    <w:rsid w:val="001F7A11"/>
    <w:rPr>
      <w:lang w:eastAsia="ar-SA" w:bidi="ar-SA"/>
    </w:rPr>
  </w:style>
  <w:style w:type="paragraph" w:styleId="Pedmtkomente">
    <w:name w:val="annotation subject"/>
    <w:basedOn w:val="Textkomente1"/>
    <w:next w:val="Textkomente1"/>
    <w:link w:val="PedmtkomenteChar"/>
    <w:uiPriority w:val="99"/>
    <w:semiHidden/>
    <w:rsid w:val="00B80CAD"/>
    <w:rPr>
      <w:b/>
      <w:bCs/>
    </w:rPr>
  </w:style>
  <w:style w:type="character" w:customStyle="1" w:styleId="PedmtkomenteChar">
    <w:name w:val="Předmět komentáře Char"/>
    <w:basedOn w:val="TextkomenteChar"/>
    <w:link w:val="Pedmtkomente"/>
    <w:uiPriority w:val="99"/>
    <w:semiHidden/>
    <w:locked/>
    <w:rsid w:val="00E64ABE"/>
    <w:rPr>
      <w:b/>
      <w:bCs/>
      <w:sz w:val="20"/>
      <w:szCs w:val="20"/>
      <w:lang w:eastAsia="ar-SA" w:bidi="ar-SA"/>
    </w:rPr>
  </w:style>
  <w:style w:type="paragraph" w:styleId="Textbubliny">
    <w:name w:val="Balloon Text"/>
    <w:basedOn w:val="Normln"/>
    <w:link w:val="TextbublinyChar"/>
    <w:uiPriority w:val="99"/>
    <w:semiHidden/>
    <w:rsid w:val="00B80CA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64ABE"/>
    <w:rPr>
      <w:sz w:val="2"/>
      <w:szCs w:val="2"/>
      <w:lang w:eastAsia="ar-SA" w:bidi="ar-SA"/>
    </w:rPr>
  </w:style>
  <w:style w:type="paragraph" w:styleId="Zhlav">
    <w:name w:val="header"/>
    <w:basedOn w:val="Normln"/>
    <w:link w:val="ZhlavChar"/>
    <w:uiPriority w:val="99"/>
    <w:semiHidden/>
    <w:rsid w:val="00B80CAD"/>
    <w:pPr>
      <w:tabs>
        <w:tab w:val="center" w:pos="4536"/>
        <w:tab w:val="right" w:pos="9072"/>
      </w:tabs>
    </w:pPr>
  </w:style>
  <w:style w:type="character" w:customStyle="1" w:styleId="ZhlavChar">
    <w:name w:val="Záhlaví Char"/>
    <w:basedOn w:val="Standardnpsmoodstavce"/>
    <w:link w:val="Zhlav"/>
    <w:uiPriority w:val="99"/>
    <w:semiHidden/>
    <w:locked/>
    <w:rsid w:val="00E64ABE"/>
    <w:rPr>
      <w:sz w:val="20"/>
      <w:szCs w:val="20"/>
      <w:lang w:eastAsia="ar-SA" w:bidi="ar-SA"/>
    </w:rPr>
  </w:style>
  <w:style w:type="paragraph" w:customStyle="1" w:styleId="Odstavecodsazen">
    <w:name w:val="Odstavec odsazený"/>
    <w:basedOn w:val="Normln"/>
    <w:uiPriority w:val="99"/>
    <w:rsid w:val="00B80CAD"/>
    <w:pPr>
      <w:widowControl w:val="0"/>
      <w:tabs>
        <w:tab w:val="left" w:pos="7027"/>
      </w:tabs>
      <w:overflowPunct w:val="0"/>
      <w:autoSpaceDE w:val="0"/>
      <w:ind w:left="1332" w:hanging="849"/>
      <w:jc w:val="both"/>
    </w:pPr>
    <w:rPr>
      <w:color w:val="000000"/>
      <w:sz w:val="24"/>
      <w:szCs w:val="24"/>
    </w:rPr>
  </w:style>
  <w:style w:type="paragraph" w:customStyle="1" w:styleId="Rozvrendokumentu1">
    <w:name w:val="Rozvržení dokumentu1"/>
    <w:basedOn w:val="Normln"/>
    <w:uiPriority w:val="99"/>
    <w:rsid w:val="00B80CAD"/>
    <w:pPr>
      <w:shd w:val="clear" w:color="auto" w:fill="000080"/>
    </w:pPr>
    <w:rPr>
      <w:rFonts w:ascii="Tahoma" w:hAnsi="Tahoma" w:cs="Tahoma"/>
    </w:rPr>
  </w:style>
  <w:style w:type="paragraph" w:customStyle="1" w:styleId="Sanorm">
    <w:name w:val="Sáťa norm."/>
    <w:basedOn w:val="Normln"/>
    <w:uiPriority w:val="99"/>
    <w:rsid w:val="00B80CAD"/>
    <w:pPr>
      <w:spacing w:before="120" w:after="120" w:line="360" w:lineRule="auto"/>
      <w:ind w:firstLine="360"/>
      <w:jc w:val="both"/>
    </w:pPr>
    <w:rPr>
      <w:rFonts w:ascii="Arial" w:hAnsi="Arial" w:cs="Arial"/>
    </w:rPr>
  </w:style>
  <w:style w:type="paragraph" w:customStyle="1" w:styleId="CharChar2CharCharCharCharChar">
    <w:name w:val="Char Char2 Char Char Char Char Char"/>
    <w:basedOn w:val="Normln"/>
    <w:uiPriority w:val="99"/>
    <w:rsid w:val="00B80CAD"/>
    <w:pPr>
      <w:spacing w:after="160" w:line="240" w:lineRule="exact"/>
    </w:pPr>
    <w:rPr>
      <w:rFonts w:ascii="Times New Roman Bold" w:hAnsi="Times New Roman Bold" w:cs="Times New Roman Bold"/>
      <w:b/>
      <w:bCs/>
      <w:sz w:val="26"/>
      <w:szCs w:val="26"/>
      <w:lang w:val="sk-SK"/>
    </w:rPr>
  </w:style>
  <w:style w:type="paragraph" w:styleId="Obsah4">
    <w:name w:val="toc 4"/>
    <w:basedOn w:val="Rejstk"/>
    <w:autoRedefine/>
    <w:uiPriority w:val="99"/>
    <w:semiHidden/>
    <w:rsid w:val="00B80CAD"/>
    <w:pPr>
      <w:suppressLineNumbers w:val="0"/>
      <w:ind w:left="600"/>
    </w:pPr>
    <w:rPr>
      <w:rFonts w:ascii="Calibri" w:hAnsi="Calibri" w:cs="Calibri"/>
      <w:sz w:val="18"/>
      <w:szCs w:val="18"/>
    </w:rPr>
  </w:style>
  <w:style w:type="paragraph" w:styleId="Obsah5">
    <w:name w:val="toc 5"/>
    <w:basedOn w:val="Rejstk"/>
    <w:autoRedefine/>
    <w:uiPriority w:val="99"/>
    <w:semiHidden/>
    <w:rsid w:val="00B80CAD"/>
    <w:pPr>
      <w:suppressLineNumbers w:val="0"/>
      <w:ind w:left="800"/>
    </w:pPr>
    <w:rPr>
      <w:rFonts w:ascii="Calibri" w:hAnsi="Calibri" w:cs="Calibri"/>
      <w:sz w:val="18"/>
      <w:szCs w:val="18"/>
    </w:rPr>
  </w:style>
  <w:style w:type="paragraph" w:styleId="Obsah6">
    <w:name w:val="toc 6"/>
    <w:basedOn w:val="Rejstk"/>
    <w:autoRedefine/>
    <w:uiPriority w:val="99"/>
    <w:semiHidden/>
    <w:rsid w:val="00B80CAD"/>
    <w:pPr>
      <w:suppressLineNumbers w:val="0"/>
      <w:ind w:left="1000"/>
    </w:pPr>
    <w:rPr>
      <w:rFonts w:ascii="Calibri" w:hAnsi="Calibri" w:cs="Calibri"/>
      <w:sz w:val="18"/>
      <w:szCs w:val="18"/>
    </w:rPr>
  </w:style>
  <w:style w:type="paragraph" w:styleId="Obsah7">
    <w:name w:val="toc 7"/>
    <w:basedOn w:val="Rejstk"/>
    <w:autoRedefine/>
    <w:uiPriority w:val="99"/>
    <w:semiHidden/>
    <w:rsid w:val="00B80CAD"/>
    <w:pPr>
      <w:suppressLineNumbers w:val="0"/>
      <w:ind w:left="1200"/>
    </w:pPr>
    <w:rPr>
      <w:rFonts w:ascii="Calibri" w:hAnsi="Calibri" w:cs="Calibri"/>
      <w:sz w:val="18"/>
      <w:szCs w:val="18"/>
    </w:rPr>
  </w:style>
  <w:style w:type="paragraph" w:styleId="Obsah8">
    <w:name w:val="toc 8"/>
    <w:basedOn w:val="Rejstk"/>
    <w:autoRedefine/>
    <w:uiPriority w:val="99"/>
    <w:semiHidden/>
    <w:rsid w:val="00B80CAD"/>
    <w:pPr>
      <w:suppressLineNumbers w:val="0"/>
      <w:ind w:left="1400"/>
    </w:pPr>
    <w:rPr>
      <w:rFonts w:ascii="Calibri" w:hAnsi="Calibri" w:cs="Calibri"/>
      <w:sz w:val="18"/>
      <w:szCs w:val="18"/>
    </w:rPr>
  </w:style>
  <w:style w:type="paragraph" w:styleId="Obsah9">
    <w:name w:val="toc 9"/>
    <w:basedOn w:val="Rejstk"/>
    <w:autoRedefine/>
    <w:uiPriority w:val="99"/>
    <w:semiHidden/>
    <w:rsid w:val="00B80CAD"/>
    <w:pPr>
      <w:suppressLineNumbers w:val="0"/>
      <w:ind w:left="1600"/>
    </w:pPr>
    <w:rPr>
      <w:rFonts w:ascii="Calibri" w:hAnsi="Calibri" w:cs="Calibri"/>
      <w:sz w:val="18"/>
      <w:szCs w:val="18"/>
    </w:rPr>
  </w:style>
  <w:style w:type="paragraph" w:customStyle="1" w:styleId="Obsah10">
    <w:name w:val="Obsah 10"/>
    <w:basedOn w:val="Rejstk"/>
    <w:uiPriority w:val="99"/>
    <w:rsid w:val="00B80CAD"/>
    <w:pPr>
      <w:tabs>
        <w:tab w:val="right" w:leader="dot" w:pos="17278"/>
      </w:tabs>
      <w:ind w:left="2547"/>
    </w:pPr>
  </w:style>
  <w:style w:type="paragraph" w:customStyle="1" w:styleId="Obsahtabulky">
    <w:name w:val="Obsah tabulky"/>
    <w:basedOn w:val="Normln"/>
    <w:uiPriority w:val="99"/>
    <w:rsid w:val="00B80CAD"/>
    <w:pPr>
      <w:suppressLineNumbers/>
    </w:pPr>
  </w:style>
  <w:style w:type="paragraph" w:customStyle="1" w:styleId="Nadpistabulky">
    <w:name w:val="Nadpis tabulky"/>
    <w:basedOn w:val="Obsahtabulky"/>
    <w:uiPriority w:val="99"/>
    <w:rsid w:val="00B80CAD"/>
    <w:pPr>
      <w:jc w:val="center"/>
    </w:pPr>
    <w:rPr>
      <w:b/>
      <w:bCs/>
    </w:rPr>
  </w:style>
  <w:style w:type="paragraph" w:customStyle="1" w:styleId="Obsahrmce">
    <w:name w:val="Obsah rámce"/>
    <w:basedOn w:val="Zkladntext"/>
    <w:uiPriority w:val="99"/>
    <w:rsid w:val="00B80CAD"/>
  </w:style>
  <w:style w:type="paragraph" w:customStyle="1" w:styleId="Textkomente2">
    <w:name w:val="Text komentáře2"/>
    <w:basedOn w:val="Normln"/>
    <w:uiPriority w:val="99"/>
    <w:rsid w:val="00B80CAD"/>
  </w:style>
  <w:style w:type="paragraph" w:customStyle="1" w:styleId="Textkomente3">
    <w:name w:val="Text komentáře3"/>
    <w:basedOn w:val="Normln"/>
    <w:uiPriority w:val="99"/>
    <w:rsid w:val="00B80CAD"/>
  </w:style>
  <w:style w:type="character" w:styleId="Odkaznakoment">
    <w:name w:val="annotation reference"/>
    <w:basedOn w:val="Standardnpsmoodstavce"/>
    <w:uiPriority w:val="99"/>
    <w:semiHidden/>
    <w:rsid w:val="001F7A11"/>
    <w:rPr>
      <w:sz w:val="16"/>
      <w:szCs w:val="16"/>
    </w:rPr>
  </w:style>
  <w:style w:type="paragraph" w:customStyle="1" w:styleId="msolistparagraph0">
    <w:name w:val="msolistparagraph"/>
    <w:basedOn w:val="Normln"/>
    <w:uiPriority w:val="99"/>
    <w:rsid w:val="00567F6A"/>
    <w:pPr>
      <w:suppressAutoHyphens w:val="0"/>
      <w:ind w:left="720"/>
    </w:pPr>
    <w:rPr>
      <w:rFonts w:ascii="Calibri" w:hAnsi="Calibri" w:cs="Calibri"/>
      <w:sz w:val="22"/>
      <w:szCs w:val="22"/>
      <w:lang w:eastAsia="cs-CZ"/>
    </w:rPr>
  </w:style>
  <w:style w:type="paragraph" w:customStyle="1" w:styleId="zadvaka1">
    <w:name w:val="zadávačka1"/>
    <w:basedOn w:val="Nadpis1"/>
    <w:uiPriority w:val="99"/>
    <w:rsid w:val="00C94D6E"/>
    <w:pPr>
      <w:spacing w:after="120" w:line="360" w:lineRule="auto"/>
    </w:pPr>
  </w:style>
  <w:style w:type="paragraph" w:customStyle="1" w:styleId="zadvaka2">
    <w:name w:val="zadávačka 2"/>
    <w:basedOn w:val="zadvaka1"/>
    <w:uiPriority w:val="99"/>
    <w:rsid w:val="002A281C"/>
    <w:pPr>
      <w:numPr>
        <w:ilvl w:val="1"/>
        <w:numId w:val="3"/>
      </w:numPr>
    </w:pPr>
  </w:style>
  <w:style w:type="paragraph" w:styleId="Odstavecseseznamem">
    <w:name w:val="List Paragraph"/>
    <w:basedOn w:val="Normln"/>
    <w:uiPriority w:val="99"/>
    <w:qFormat/>
    <w:rsid w:val="00C34DD4"/>
    <w:pPr>
      <w:ind w:left="720"/>
    </w:pPr>
  </w:style>
  <w:style w:type="paragraph" w:customStyle="1" w:styleId="TEXT">
    <w:name w:val="TEXT"/>
    <w:basedOn w:val="Normln"/>
    <w:uiPriority w:val="99"/>
    <w:rsid w:val="004F03CA"/>
    <w:pPr>
      <w:suppressAutoHyphens w:val="0"/>
      <w:spacing w:line="360" w:lineRule="auto"/>
      <w:ind w:left="360"/>
      <w:jc w:val="both"/>
    </w:pPr>
    <w:rPr>
      <w:rFonts w:ascii="Arial" w:hAnsi="Arial" w:cs="Arial"/>
      <w:lang w:eastAsia="cs-CZ"/>
    </w:rPr>
  </w:style>
  <w:style w:type="character" w:styleId="Siln">
    <w:name w:val="Strong"/>
    <w:basedOn w:val="Standardnpsmoodstavce"/>
    <w:uiPriority w:val="22"/>
    <w:qFormat/>
    <w:locked/>
    <w:rsid w:val="000E0940"/>
    <w:rPr>
      <w:b/>
      <w:bCs/>
    </w:rPr>
  </w:style>
  <w:style w:type="paragraph" w:customStyle="1" w:styleId="Default">
    <w:name w:val="Default"/>
    <w:rsid w:val="000E0940"/>
    <w:pPr>
      <w:autoSpaceDE w:val="0"/>
      <w:autoSpaceDN w:val="0"/>
      <w:adjustRightInd w:val="0"/>
    </w:pPr>
    <w:rPr>
      <w:rFonts w:ascii="Arial" w:hAnsi="Arial" w:cs="Arial"/>
      <w:color w:val="000000"/>
      <w:sz w:val="24"/>
      <w:szCs w:val="24"/>
    </w:rPr>
  </w:style>
  <w:style w:type="character" w:customStyle="1" w:styleId="skypepnhcontainer">
    <w:name w:val="skype_pnh_container"/>
    <w:basedOn w:val="Standardnpsmoodstavce"/>
    <w:uiPriority w:val="99"/>
    <w:rsid w:val="000253D2"/>
  </w:style>
  <w:style w:type="character" w:customStyle="1" w:styleId="skypepnhtextspan">
    <w:name w:val="skype_pnh_text_span"/>
    <w:basedOn w:val="Standardnpsmoodstavce"/>
    <w:uiPriority w:val="99"/>
    <w:rsid w:val="000253D2"/>
  </w:style>
  <w:style w:type="character" w:customStyle="1" w:styleId="skypepnhfreetextspan">
    <w:name w:val="skype_pnh_free_text_span"/>
    <w:basedOn w:val="Standardnpsmoodstavce"/>
    <w:uiPriority w:val="99"/>
    <w:rsid w:val="000253D2"/>
  </w:style>
  <w:style w:type="character" w:customStyle="1" w:styleId="skypepnhmark">
    <w:name w:val="skype_pnh_mark"/>
    <w:basedOn w:val="Standardnpsmoodstavce"/>
    <w:uiPriority w:val="99"/>
    <w:rsid w:val="000253D2"/>
  </w:style>
  <w:style w:type="character" w:customStyle="1" w:styleId="st">
    <w:name w:val="st"/>
    <w:basedOn w:val="Standardnpsmoodstavce"/>
    <w:rsid w:val="00AF23EF"/>
  </w:style>
  <w:style w:type="character" w:styleId="Zdraznn">
    <w:name w:val="Emphasis"/>
    <w:basedOn w:val="Standardnpsmoodstavce"/>
    <w:uiPriority w:val="20"/>
    <w:qFormat/>
    <w:rsid w:val="00AF23EF"/>
    <w:rPr>
      <w:i/>
      <w:iCs/>
    </w:rPr>
  </w:style>
  <w:style w:type="character" w:styleId="Nevyeenzmnka">
    <w:name w:val="Unresolved Mention"/>
    <w:basedOn w:val="Standardnpsmoodstavce"/>
    <w:uiPriority w:val="99"/>
    <w:semiHidden/>
    <w:unhideWhenUsed/>
    <w:rsid w:val="00F2632D"/>
    <w:rPr>
      <w:color w:val="808080"/>
      <w:shd w:val="clear" w:color="auto" w:fill="E6E6E6"/>
    </w:rPr>
  </w:style>
  <w:style w:type="character" w:customStyle="1" w:styleId="tsubjname">
    <w:name w:val="tsubjname"/>
    <w:basedOn w:val="Standardnpsmoodstavce"/>
    <w:rsid w:val="00C96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813761">
      <w:marLeft w:val="0"/>
      <w:marRight w:val="0"/>
      <w:marTop w:val="0"/>
      <w:marBottom w:val="0"/>
      <w:divBdr>
        <w:top w:val="none" w:sz="0" w:space="0" w:color="auto"/>
        <w:left w:val="none" w:sz="0" w:space="0" w:color="auto"/>
        <w:bottom w:val="none" w:sz="0" w:space="0" w:color="auto"/>
        <w:right w:val="none" w:sz="0" w:space="0" w:color="auto"/>
      </w:divBdr>
    </w:div>
    <w:div w:id="1680813762">
      <w:marLeft w:val="0"/>
      <w:marRight w:val="0"/>
      <w:marTop w:val="0"/>
      <w:marBottom w:val="0"/>
      <w:divBdr>
        <w:top w:val="none" w:sz="0" w:space="0" w:color="auto"/>
        <w:left w:val="none" w:sz="0" w:space="0" w:color="auto"/>
        <w:bottom w:val="none" w:sz="0" w:space="0" w:color="auto"/>
        <w:right w:val="none" w:sz="0" w:space="0" w:color="auto"/>
      </w:divBdr>
    </w:div>
    <w:div w:id="1680813763">
      <w:marLeft w:val="0"/>
      <w:marRight w:val="0"/>
      <w:marTop w:val="0"/>
      <w:marBottom w:val="0"/>
      <w:divBdr>
        <w:top w:val="none" w:sz="0" w:space="0" w:color="auto"/>
        <w:left w:val="none" w:sz="0" w:space="0" w:color="auto"/>
        <w:bottom w:val="none" w:sz="0" w:space="0" w:color="auto"/>
        <w:right w:val="none" w:sz="0" w:space="0" w:color="auto"/>
      </w:divBdr>
    </w:div>
    <w:div w:id="1680813764">
      <w:marLeft w:val="0"/>
      <w:marRight w:val="0"/>
      <w:marTop w:val="0"/>
      <w:marBottom w:val="0"/>
      <w:divBdr>
        <w:top w:val="none" w:sz="0" w:space="0" w:color="auto"/>
        <w:left w:val="none" w:sz="0" w:space="0" w:color="auto"/>
        <w:bottom w:val="none" w:sz="0" w:space="0" w:color="auto"/>
        <w:right w:val="none" w:sz="0" w:space="0" w:color="auto"/>
      </w:divBdr>
    </w:div>
    <w:div w:id="1680813765">
      <w:marLeft w:val="0"/>
      <w:marRight w:val="0"/>
      <w:marTop w:val="0"/>
      <w:marBottom w:val="0"/>
      <w:divBdr>
        <w:top w:val="none" w:sz="0" w:space="0" w:color="auto"/>
        <w:left w:val="none" w:sz="0" w:space="0" w:color="auto"/>
        <w:bottom w:val="none" w:sz="0" w:space="0" w:color="auto"/>
        <w:right w:val="none" w:sz="0" w:space="0" w:color="auto"/>
      </w:divBdr>
    </w:div>
    <w:div w:id="1680813766">
      <w:marLeft w:val="0"/>
      <w:marRight w:val="0"/>
      <w:marTop w:val="0"/>
      <w:marBottom w:val="0"/>
      <w:divBdr>
        <w:top w:val="none" w:sz="0" w:space="0" w:color="auto"/>
        <w:left w:val="none" w:sz="0" w:space="0" w:color="auto"/>
        <w:bottom w:val="none" w:sz="0" w:space="0" w:color="auto"/>
        <w:right w:val="none" w:sz="0" w:space="0" w:color="auto"/>
      </w:divBdr>
    </w:div>
    <w:div w:id="1680813767">
      <w:marLeft w:val="0"/>
      <w:marRight w:val="0"/>
      <w:marTop w:val="0"/>
      <w:marBottom w:val="0"/>
      <w:divBdr>
        <w:top w:val="none" w:sz="0" w:space="0" w:color="auto"/>
        <w:left w:val="none" w:sz="0" w:space="0" w:color="auto"/>
        <w:bottom w:val="none" w:sz="0" w:space="0" w:color="auto"/>
        <w:right w:val="none" w:sz="0" w:space="0" w:color="auto"/>
      </w:divBdr>
    </w:div>
    <w:div w:id="1680813768">
      <w:marLeft w:val="0"/>
      <w:marRight w:val="0"/>
      <w:marTop w:val="0"/>
      <w:marBottom w:val="0"/>
      <w:divBdr>
        <w:top w:val="none" w:sz="0" w:space="0" w:color="auto"/>
        <w:left w:val="none" w:sz="0" w:space="0" w:color="auto"/>
        <w:bottom w:val="none" w:sz="0" w:space="0" w:color="auto"/>
        <w:right w:val="none" w:sz="0" w:space="0" w:color="auto"/>
      </w:divBdr>
    </w:div>
    <w:div w:id="1680813769">
      <w:marLeft w:val="0"/>
      <w:marRight w:val="0"/>
      <w:marTop w:val="0"/>
      <w:marBottom w:val="0"/>
      <w:divBdr>
        <w:top w:val="none" w:sz="0" w:space="0" w:color="auto"/>
        <w:left w:val="none" w:sz="0" w:space="0" w:color="auto"/>
        <w:bottom w:val="none" w:sz="0" w:space="0" w:color="auto"/>
        <w:right w:val="none" w:sz="0" w:space="0" w:color="auto"/>
      </w:divBdr>
    </w:div>
    <w:div w:id="1680813770">
      <w:marLeft w:val="0"/>
      <w:marRight w:val="0"/>
      <w:marTop w:val="0"/>
      <w:marBottom w:val="0"/>
      <w:divBdr>
        <w:top w:val="none" w:sz="0" w:space="0" w:color="auto"/>
        <w:left w:val="none" w:sz="0" w:space="0" w:color="auto"/>
        <w:bottom w:val="none" w:sz="0" w:space="0" w:color="auto"/>
        <w:right w:val="none" w:sz="0" w:space="0" w:color="auto"/>
      </w:divBdr>
    </w:div>
    <w:div w:id="1680813771">
      <w:marLeft w:val="0"/>
      <w:marRight w:val="0"/>
      <w:marTop w:val="0"/>
      <w:marBottom w:val="0"/>
      <w:divBdr>
        <w:top w:val="none" w:sz="0" w:space="0" w:color="auto"/>
        <w:left w:val="none" w:sz="0" w:space="0" w:color="auto"/>
        <w:bottom w:val="none" w:sz="0" w:space="0" w:color="auto"/>
        <w:right w:val="none" w:sz="0" w:space="0" w:color="auto"/>
      </w:divBdr>
    </w:div>
    <w:div w:id="1716349424">
      <w:bodyDiv w:val="1"/>
      <w:marLeft w:val="0"/>
      <w:marRight w:val="0"/>
      <w:marTop w:val="0"/>
      <w:marBottom w:val="0"/>
      <w:divBdr>
        <w:top w:val="none" w:sz="0" w:space="0" w:color="auto"/>
        <w:left w:val="none" w:sz="0" w:space="0" w:color="auto"/>
        <w:bottom w:val="none" w:sz="0" w:space="0" w:color="auto"/>
        <w:right w:val="none" w:sz="0" w:space="0" w:color="auto"/>
      </w:divBdr>
    </w:div>
    <w:div w:id="2065370270">
      <w:bodyDiv w:val="1"/>
      <w:marLeft w:val="0"/>
      <w:marRight w:val="0"/>
      <w:marTop w:val="0"/>
      <w:marBottom w:val="0"/>
      <w:divBdr>
        <w:top w:val="none" w:sz="0" w:space="0" w:color="auto"/>
        <w:left w:val="none" w:sz="0" w:space="0" w:color="auto"/>
        <w:bottom w:val="none" w:sz="0" w:space="0" w:color="auto"/>
        <w:right w:val="none" w:sz="0" w:space="0" w:color="auto"/>
      </w:divBdr>
    </w:div>
    <w:div w:id="208510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lada.kratochvilova@rrapk.cz" TargetMode="External"/><Relationship Id="rId4" Type="http://schemas.openxmlformats.org/officeDocument/2006/relationships/webSettings" Target="webSettings.xml"/><Relationship Id="rId9" Type="http://schemas.openxmlformats.org/officeDocument/2006/relationships/hyperlink" Target="mailto:lada.kratochvilova@rrap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1617</Words>
  <Characters>9544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Výzva k podání nabídky</vt:lpstr>
    </vt:vector>
  </TitlesOfParts>
  <Company>Ing. Petr Vlášek</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dc:title>
  <dc:creator>Ing. Petr Vlášek</dc:creator>
  <cp:lastModifiedBy>Petr Vlášek</cp:lastModifiedBy>
  <cp:revision>7</cp:revision>
  <cp:lastPrinted>2014-04-02T08:06:00Z</cp:lastPrinted>
  <dcterms:created xsi:type="dcterms:W3CDTF">2017-03-13T13:40:00Z</dcterms:created>
  <dcterms:modified xsi:type="dcterms:W3CDTF">2018-04-04T05:53:00Z</dcterms:modified>
</cp:coreProperties>
</file>