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679BE" w14:textId="661CAE58" w:rsidR="0067143A" w:rsidRPr="00DA40D0" w:rsidRDefault="0067143A" w:rsidP="0067143A">
      <w:pPr>
        <w:pStyle w:val="Normlnweb"/>
        <w:spacing w:before="0" w:beforeAutospacing="0" w:after="0" w:afterAutospacing="0" w:line="264" w:lineRule="auto"/>
        <w:rPr>
          <w:sz w:val="22"/>
          <w:szCs w:val="22"/>
        </w:rPr>
      </w:pPr>
    </w:p>
    <w:p w14:paraId="0309E356" w14:textId="2EBF1CAB" w:rsidR="008A1189" w:rsidRDefault="008A1189" w:rsidP="009A3545">
      <w:pPr>
        <w:ind w:right="84"/>
        <w:rPr>
          <w:rFonts w:ascii="Open Sans" w:hAnsi="Open Sans"/>
          <w:sz w:val="20"/>
          <w:szCs w:val="20"/>
        </w:rPr>
      </w:pPr>
    </w:p>
    <w:p w14:paraId="3F0612CB" w14:textId="77777777" w:rsidR="008A1189" w:rsidRPr="008A1189" w:rsidRDefault="008A1189" w:rsidP="008A1189">
      <w:pPr>
        <w:rPr>
          <w:rFonts w:ascii="Open Sans" w:hAnsi="Open Sans"/>
          <w:sz w:val="20"/>
          <w:szCs w:val="20"/>
        </w:rPr>
      </w:pPr>
    </w:p>
    <w:p w14:paraId="4C4F91D8" w14:textId="77777777" w:rsidR="008A1189" w:rsidRPr="008A1189" w:rsidRDefault="008A1189" w:rsidP="008A1189">
      <w:pPr>
        <w:rPr>
          <w:rFonts w:ascii="Open Sans" w:hAnsi="Open Sans"/>
          <w:sz w:val="20"/>
          <w:szCs w:val="20"/>
        </w:rPr>
      </w:pPr>
    </w:p>
    <w:p w14:paraId="74BB9F5D" w14:textId="6E159469" w:rsidR="008A1189" w:rsidRDefault="000723FF" w:rsidP="000723FF">
      <w:pPr>
        <w:jc w:val="center"/>
        <w:rPr>
          <w:rFonts w:ascii="Open Sans" w:hAnsi="Open Sans"/>
          <w:b/>
          <w:sz w:val="20"/>
          <w:szCs w:val="20"/>
        </w:rPr>
      </w:pPr>
      <w:r w:rsidRPr="000723FF">
        <w:rPr>
          <w:rFonts w:ascii="Open Sans" w:hAnsi="Open Sans"/>
          <w:b/>
          <w:sz w:val="20"/>
          <w:szCs w:val="20"/>
        </w:rPr>
        <w:t>VÝZVA K PODÁNÍ NABÍDKY</w:t>
      </w:r>
    </w:p>
    <w:p w14:paraId="13431737" w14:textId="77777777" w:rsidR="00CC6840" w:rsidRPr="000723FF" w:rsidRDefault="00CC6840" w:rsidP="000723FF">
      <w:pPr>
        <w:jc w:val="center"/>
        <w:rPr>
          <w:rFonts w:ascii="Open Sans" w:hAnsi="Open Sans"/>
          <w:b/>
          <w:sz w:val="20"/>
          <w:szCs w:val="20"/>
        </w:rPr>
      </w:pPr>
    </w:p>
    <w:p w14:paraId="6853B362" w14:textId="77777777" w:rsidR="000723FF" w:rsidRDefault="000723FF" w:rsidP="008A1189">
      <w:pPr>
        <w:rPr>
          <w:rFonts w:ascii="Open Sans" w:hAnsi="Open Sans"/>
          <w:sz w:val="20"/>
          <w:szCs w:val="20"/>
        </w:rPr>
      </w:pPr>
    </w:p>
    <w:p w14:paraId="4CEB69DE" w14:textId="2E502760" w:rsidR="000723FF" w:rsidRPr="00624006" w:rsidRDefault="000723FF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t>Číslo veřejné zakázky:</w:t>
      </w:r>
      <w:r w:rsidRPr="00624006">
        <w:rPr>
          <w:rFonts w:ascii="Open Sans" w:hAnsi="Open Sans"/>
          <w:sz w:val="20"/>
          <w:szCs w:val="20"/>
          <w:lang w:val="cs-CZ"/>
        </w:rPr>
        <w:tab/>
      </w:r>
      <w:r w:rsidR="00D918F8">
        <w:rPr>
          <w:rFonts w:ascii="Open Sans" w:hAnsi="Open Sans"/>
          <w:sz w:val="20"/>
          <w:szCs w:val="20"/>
          <w:lang w:val="cs-CZ"/>
        </w:rPr>
        <w:t>2017001</w:t>
      </w:r>
    </w:p>
    <w:p w14:paraId="61B62FDF" w14:textId="77777777" w:rsidR="000723FF" w:rsidRPr="00624006" w:rsidRDefault="000723FF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25576258" w14:textId="345ACFE5" w:rsidR="000723FF" w:rsidRPr="00930420" w:rsidRDefault="000723FF" w:rsidP="00930420">
      <w:pPr>
        <w:spacing w:line="276" w:lineRule="auto"/>
        <w:ind w:left="2835" w:hanging="2835"/>
        <w:rPr>
          <w:rFonts w:asciiTheme="majorHAnsi" w:hAnsiTheme="majorHAnsi" w:cstheme="majorHAnsi"/>
          <w:sz w:val="20"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t>Název programu:</w:t>
      </w:r>
      <w:r w:rsidRPr="00624006">
        <w:rPr>
          <w:rFonts w:ascii="Open Sans" w:hAnsi="Open Sans"/>
          <w:sz w:val="20"/>
          <w:szCs w:val="20"/>
          <w:lang w:val="cs-CZ"/>
        </w:rPr>
        <w:tab/>
      </w:r>
      <w:r w:rsidR="00930420" w:rsidRPr="00930420">
        <w:rPr>
          <w:rFonts w:asciiTheme="majorHAnsi" w:hAnsiTheme="majorHAnsi" w:cstheme="majorHAnsi"/>
        </w:rPr>
        <w:t>Rozvoj a obnova materiálně technické základny sociálních služeb  2016-2020</w:t>
      </w:r>
    </w:p>
    <w:p w14:paraId="246485C3" w14:textId="77777777" w:rsidR="000723FF" w:rsidRPr="00624006" w:rsidRDefault="000723FF" w:rsidP="00426EA7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</w:p>
    <w:p w14:paraId="7F3C66A5" w14:textId="4A18CC1A" w:rsidR="000723FF" w:rsidRPr="00930420" w:rsidRDefault="000723FF" w:rsidP="00426EA7">
      <w:pPr>
        <w:pStyle w:val="slovanseznam"/>
        <w:numPr>
          <w:ilvl w:val="0"/>
          <w:numId w:val="0"/>
        </w:numPr>
        <w:spacing w:line="276" w:lineRule="auto"/>
        <w:ind w:left="2835" w:hanging="2835"/>
        <w:rPr>
          <w:rFonts w:asciiTheme="majorHAnsi" w:hAnsiTheme="majorHAnsi" w:cstheme="majorHAnsi"/>
          <w:b/>
          <w:sz w:val="20"/>
          <w:szCs w:val="20"/>
        </w:rPr>
      </w:pPr>
      <w:r w:rsidRPr="00624006">
        <w:rPr>
          <w:rFonts w:ascii="Open Sans" w:hAnsi="Open Sans"/>
          <w:b/>
          <w:sz w:val="20"/>
          <w:szCs w:val="20"/>
        </w:rPr>
        <w:t xml:space="preserve">Název projektu: </w:t>
      </w:r>
      <w:r w:rsidR="00CC6840" w:rsidRPr="00624006">
        <w:rPr>
          <w:rFonts w:ascii="Open Sans" w:hAnsi="Open Sans"/>
          <w:b/>
          <w:sz w:val="20"/>
          <w:szCs w:val="20"/>
        </w:rPr>
        <w:tab/>
      </w:r>
      <w:r w:rsidR="00930420" w:rsidRPr="00930420">
        <w:rPr>
          <w:rFonts w:asciiTheme="majorHAnsi" w:hAnsiTheme="majorHAnsi" w:cstheme="majorHAnsi"/>
        </w:rPr>
        <w:t>Automobily pro osobní asistenci a terénní odlehčovací službu v domácí hospicové péči v regionu Benešovsko</w:t>
      </w:r>
    </w:p>
    <w:p w14:paraId="4367B361" w14:textId="77777777" w:rsidR="00CC6840" w:rsidRPr="00930420" w:rsidRDefault="00CC6840" w:rsidP="00426EA7">
      <w:pPr>
        <w:pStyle w:val="slovanseznam"/>
        <w:numPr>
          <w:ilvl w:val="0"/>
          <w:numId w:val="0"/>
        </w:numPr>
        <w:spacing w:line="276" w:lineRule="auto"/>
        <w:rPr>
          <w:rFonts w:asciiTheme="majorHAnsi" w:hAnsiTheme="majorHAnsi" w:cstheme="majorHAnsi"/>
        </w:rPr>
      </w:pPr>
    </w:p>
    <w:p w14:paraId="6094878A" w14:textId="11551FEA" w:rsidR="000723FF" w:rsidRPr="00930420" w:rsidRDefault="000723FF" w:rsidP="00426EA7">
      <w:pPr>
        <w:spacing w:line="276" w:lineRule="auto"/>
        <w:rPr>
          <w:rFonts w:asciiTheme="majorHAnsi" w:hAnsiTheme="majorHAnsi" w:cstheme="majorHAnsi"/>
          <w:b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t>Název veřejné zakázky:</w:t>
      </w:r>
      <w:r w:rsidRPr="00624006">
        <w:rPr>
          <w:rFonts w:ascii="Open Sans" w:hAnsi="Open Sans"/>
          <w:sz w:val="20"/>
          <w:szCs w:val="20"/>
          <w:lang w:val="cs-CZ"/>
        </w:rPr>
        <w:t xml:space="preserve"> </w:t>
      </w:r>
      <w:r w:rsidR="00CC6840" w:rsidRPr="00624006">
        <w:rPr>
          <w:rFonts w:ascii="Open Sans" w:hAnsi="Open Sans"/>
          <w:sz w:val="20"/>
          <w:szCs w:val="20"/>
          <w:lang w:val="cs-CZ"/>
        </w:rPr>
        <w:tab/>
      </w:r>
      <w:r w:rsidR="00BC3CBA" w:rsidRPr="00930420">
        <w:rPr>
          <w:rFonts w:asciiTheme="majorHAnsi" w:hAnsiTheme="majorHAnsi" w:cstheme="majorHAnsi"/>
          <w:b/>
          <w:szCs w:val="20"/>
          <w:lang w:val="cs-CZ"/>
        </w:rPr>
        <w:t>Dodávka</w:t>
      </w:r>
      <w:r w:rsidRPr="00930420">
        <w:rPr>
          <w:rFonts w:asciiTheme="majorHAnsi" w:hAnsiTheme="majorHAnsi" w:cstheme="majorHAnsi"/>
          <w:b/>
          <w:szCs w:val="20"/>
          <w:lang w:val="cs-CZ"/>
        </w:rPr>
        <w:t xml:space="preserve"> </w:t>
      </w:r>
      <w:r w:rsidR="00CC6840" w:rsidRPr="00930420">
        <w:rPr>
          <w:rFonts w:asciiTheme="majorHAnsi" w:hAnsiTheme="majorHAnsi" w:cstheme="majorHAnsi"/>
          <w:b/>
          <w:szCs w:val="20"/>
          <w:lang w:val="cs-CZ"/>
        </w:rPr>
        <w:t>automobilů</w:t>
      </w:r>
    </w:p>
    <w:p w14:paraId="7C597B62" w14:textId="77777777" w:rsidR="00CC6840" w:rsidRPr="00624006" w:rsidRDefault="00CC6840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298FFFA4" w14:textId="2B348930" w:rsidR="000723FF" w:rsidRPr="00624006" w:rsidRDefault="000723FF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t>Předmět veřejné zakázky:</w:t>
      </w:r>
      <w:r w:rsidR="00CC6840" w:rsidRPr="00624006">
        <w:rPr>
          <w:rFonts w:ascii="Open Sans" w:hAnsi="Open Sans"/>
          <w:sz w:val="20"/>
          <w:szCs w:val="20"/>
          <w:lang w:val="cs-CZ"/>
        </w:rPr>
        <w:tab/>
        <w:t>Veřejná zakázka malého rozsahu na dodávku 2 automobilů</w:t>
      </w:r>
    </w:p>
    <w:p w14:paraId="77272CB3" w14:textId="77777777" w:rsidR="00CC6840" w:rsidRPr="00624006" w:rsidRDefault="00CC6840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38696837" w14:textId="008E053A" w:rsidR="000723FF" w:rsidRPr="00624006" w:rsidRDefault="000723FF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t>Název zadavatele:</w:t>
      </w:r>
      <w:r w:rsidR="00CC6840" w:rsidRPr="00624006">
        <w:rPr>
          <w:rFonts w:ascii="Open Sans" w:hAnsi="Open Sans"/>
          <w:sz w:val="20"/>
          <w:szCs w:val="20"/>
          <w:lang w:val="cs-CZ"/>
        </w:rPr>
        <w:tab/>
      </w:r>
      <w:r w:rsidR="00CC6840" w:rsidRPr="00624006">
        <w:rPr>
          <w:rFonts w:ascii="Open Sans" w:hAnsi="Open Sans"/>
          <w:sz w:val="20"/>
          <w:szCs w:val="20"/>
          <w:lang w:val="cs-CZ"/>
        </w:rPr>
        <w:tab/>
        <w:t>RUAH o.p.s.</w:t>
      </w:r>
    </w:p>
    <w:p w14:paraId="6159B357" w14:textId="77777777" w:rsidR="00CC6840" w:rsidRPr="00624006" w:rsidRDefault="00CC6840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46AAE7B2" w14:textId="7DB9383F" w:rsidR="000723FF" w:rsidRPr="00624006" w:rsidRDefault="000723FF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t>Sídlo zadavatele:</w:t>
      </w:r>
      <w:r w:rsidR="00CC6840" w:rsidRPr="00624006">
        <w:rPr>
          <w:rFonts w:ascii="Open Sans" w:hAnsi="Open Sans"/>
          <w:sz w:val="20"/>
          <w:szCs w:val="20"/>
          <w:lang w:val="cs-CZ"/>
        </w:rPr>
        <w:tab/>
      </w:r>
      <w:r w:rsidR="00CC6840" w:rsidRPr="00624006">
        <w:rPr>
          <w:rFonts w:ascii="Open Sans" w:hAnsi="Open Sans"/>
          <w:sz w:val="20"/>
          <w:szCs w:val="20"/>
          <w:lang w:val="cs-CZ"/>
        </w:rPr>
        <w:tab/>
        <w:t>Tyršova 2061, 256 01 Benešov</w:t>
      </w:r>
    </w:p>
    <w:p w14:paraId="4941FC6D" w14:textId="77777777" w:rsidR="00CC6840" w:rsidRPr="00624006" w:rsidRDefault="00CC6840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776587A8" w14:textId="55D20820" w:rsidR="000723FF" w:rsidRPr="00624006" w:rsidRDefault="000723FF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t>IČ zadavatele:</w:t>
      </w:r>
      <w:r w:rsidR="00CC6840" w:rsidRPr="00624006">
        <w:rPr>
          <w:rFonts w:ascii="Open Sans" w:hAnsi="Open Sans"/>
          <w:sz w:val="20"/>
          <w:szCs w:val="20"/>
          <w:lang w:val="cs-CZ"/>
        </w:rPr>
        <w:tab/>
      </w:r>
      <w:r w:rsidR="00CC6840" w:rsidRPr="00624006">
        <w:rPr>
          <w:rFonts w:ascii="Open Sans" w:hAnsi="Open Sans"/>
          <w:sz w:val="20"/>
          <w:szCs w:val="20"/>
          <w:lang w:val="cs-CZ"/>
        </w:rPr>
        <w:tab/>
        <w:t>243 12 355</w:t>
      </w:r>
    </w:p>
    <w:p w14:paraId="037DCA0D" w14:textId="77777777" w:rsidR="00CC6840" w:rsidRPr="00624006" w:rsidRDefault="00CC6840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57EF1579" w14:textId="72A93B6D" w:rsidR="000723FF" w:rsidRPr="00624006" w:rsidRDefault="000723FF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t>Osoba oprávněná jednat jménem zadavatele:</w:t>
      </w:r>
      <w:r w:rsidRPr="00624006">
        <w:rPr>
          <w:rFonts w:ascii="Open Sans" w:hAnsi="Open Sans"/>
          <w:sz w:val="20"/>
          <w:szCs w:val="20"/>
          <w:lang w:val="cs-CZ"/>
        </w:rPr>
        <w:t xml:space="preserve"> </w:t>
      </w:r>
      <w:r w:rsidR="00CC6840" w:rsidRPr="00624006">
        <w:rPr>
          <w:rFonts w:ascii="Open Sans" w:hAnsi="Open Sans"/>
          <w:sz w:val="20"/>
          <w:szCs w:val="20"/>
          <w:lang w:val="cs-CZ"/>
        </w:rPr>
        <w:t>Mgr. Marta Vacková, ředitelka</w:t>
      </w:r>
    </w:p>
    <w:p w14:paraId="62827C53" w14:textId="77777777" w:rsidR="00CC6840" w:rsidRPr="00624006" w:rsidRDefault="00CC6840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4A598814" w14:textId="29ECCFB3" w:rsidR="000723FF" w:rsidRPr="00BC3CBA" w:rsidRDefault="000723FF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t xml:space="preserve">Kontaktní osoba zadavatele: </w:t>
      </w:r>
      <w:r w:rsidR="004E0537">
        <w:rPr>
          <w:rFonts w:ascii="Open Sans" w:hAnsi="Open Sans"/>
          <w:b/>
          <w:sz w:val="20"/>
          <w:szCs w:val="20"/>
          <w:lang w:val="cs-CZ"/>
        </w:rPr>
        <w:t>Marta Vacková</w:t>
      </w:r>
    </w:p>
    <w:p w14:paraId="42E8722A" w14:textId="77777777" w:rsidR="00CC6840" w:rsidRPr="00624006" w:rsidRDefault="00CC6840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7AB84DCA" w14:textId="4EA59F75" w:rsidR="00CC6840" w:rsidRDefault="000723FF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t>Lhůta a místo pro podání nabídek:</w:t>
      </w:r>
      <w:r w:rsidR="00CC6840" w:rsidRPr="00624006">
        <w:rPr>
          <w:rFonts w:ascii="Open Sans" w:hAnsi="Open Sans"/>
          <w:b/>
          <w:sz w:val="20"/>
          <w:szCs w:val="20"/>
          <w:lang w:val="cs-CZ"/>
        </w:rPr>
        <w:t xml:space="preserve"> </w:t>
      </w:r>
      <w:r w:rsidR="00CC6840" w:rsidRPr="00624006">
        <w:rPr>
          <w:rFonts w:ascii="Open Sans" w:hAnsi="Open Sans"/>
          <w:sz w:val="20"/>
          <w:szCs w:val="20"/>
          <w:lang w:val="cs-CZ"/>
        </w:rPr>
        <w:t xml:space="preserve">Od </w:t>
      </w:r>
      <w:r w:rsidR="00930420">
        <w:rPr>
          <w:rFonts w:ascii="Open Sans" w:hAnsi="Open Sans"/>
          <w:sz w:val="20"/>
          <w:szCs w:val="20"/>
          <w:lang w:val="cs-CZ"/>
        </w:rPr>
        <w:t>6</w:t>
      </w:r>
      <w:r w:rsidR="002E5285">
        <w:rPr>
          <w:rFonts w:ascii="Open Sans" w:hAnsi="Open Sans"/>
          <w:sz w:val="20"/>
          <w:szCs w:val="20"/>
          <w:lang w:val="cs-CZ"/>
        </w:rPr>
        <w:t>. 11.</w:t>
      </w:r>
      <w:r w:rsidR="00930420">
        <w:rPr>
          <w:rFonts w:ascii="Open Sans" w:hAnsi="Open Sans"/>
          <w:sz w:val="20"/>
          <w:szCs w:val="20"/>
          <w:lang w:val="cs-CZ"/>
        </w:rPr>
        <w:t xml:space="preserve"> 2017</w:t>
      </w:r>
      <w:r w:rsidR="00BD6A57">
        <w:rPr>
          <w:rFonts w:ascii="Open Sans" w:hAnsi="Open Sans"/>
          <w:sz w:val="20"/>
          <w:szCs w:val="20"/>
          <w:lang w:val="cs-CZ"/>
        </w:rPr>
        <w:t xml:space="preserve"> do </w:t>
      </w:r>
      <w:r w:rsidR="00930420">
        <w:rPr>
          <w:rFonts w:ascii="Open Sans" w:hAnsi="Open Sans"/>
          <w:sz w:val="20"/>
          <w:szCs w:val="20"/>
          <w:lang w:val="cs-CZ"/>
        </w:rPr>
        <w:t>20</w:t>
      </w:r>
      <w:r w:rsidR="002E5285">
        <w:rPr>
          <w:rFonts w:ascii="Open Sans" w:hAnsi="Open Sans"/>
          <w:sz w:val="20"/>
          <w:szCs w:val="20"/>
          <w:lang w:val="cs-CZ"/>
        </w:rPr>
        <w:t>.</w:t>
      </w:r>
      <w:r w:rsidR="00930420">
        <w:rPr>
          <w:rFonts w:ascii="Open Sans" w:hAnsi="Open Sans"/>
          <w:sz w:val="20"/>
          <w:szCs w:val="20"/>
          <w:lang w:val="cs-CZ"/>
        </w:rPr>
        <w:t xml:space="preserve"> 11. 2017</w:t>
      </w:r>
      <w:r w:rsidR="002E5285">
        <w:rPr>
          <w:rFonts w:ascii="Open Sans" w:hAnsi="Open Sans"/>
          <w:sz w:val="20"/>
          <w:szCs w:val="20"/>
          <w:lang w:val="cs-CZ"/>
        </w:rPr>
        <w:t xml:space="preserve"> 1</w:t>
      </w:r>
      <w:r w:rsidR="00930420">
        <w:rPr>
          <w:rFonts w:ascii="Open Sans" w:hAnsi="Open Sans"/>
          <w:sz w:val="20"/>
          <w:szCs w:val="20"/>
          <w:lang w:val="cs-CZ"/>
        </w:rPr>
        <w:t>2</w:t>
      </w:r>
      <w:r w:rsidR="00CC6840" w:rsidRPr="00624006">
        <w:rPr>
          <w:rFonts w:ascii="Open Sans" w:hAnsi="Open Sans"/>
          <w:sz w:val="20"/>
          <w:szCs w:val="20"/>
          <w:lang w:val="cs-CZ"/>
        </w:rPr>
        <w:t>:00 hod. Nabídky se podávají v s</w:t>
      </w:r>
      <w:r w:rsidR="00D241DF">
        <w:rPr>
          <w:rFonts w:ascii="Open Sans" w:hAnsi="Open Sans"/>
          <w:sz w:val="20"/>
          <w:szCs w:val="20"/>
          <w:lang w:val="cs-CZ"/>
        </w:rPr>
        <w:t>í</w:t>
      </w:r>
      <w:r w:rsidR="00CC6840" w:rsidRPr="00624006">
        <w:rPr>
          <w:rFonts w:ascii="Open Sans" w:hAnsi="Open Sans"/>
          <w:sz w:val="20"/>
          <w:szCs w:val="20"/>
          <w:lang w:val="cs-CZ"/>
        </w:rPr>
        <w:t>dle zadavatele na adrese: Tyršova 2061, 256 01 Benešov</w:t>
      </w:r>
      <w:r w:rsidR="00D241DF">
        <w:rPr>
          <w:rFonts w:ascii="Open Sans" w:hAnsi="Open Sans"/>
          <w:sz w:val="20"/>
          <w:szCs w:val="20"/>
          <w:lang w:val="cs-CZ"/>
        </w:rPr>
        <w:t xml:space="preserve"> osobně nebo kurýrem nebo jinou přepravní společností ve všední dny od 8:00 do 16:00.</w:t>
      </w:r>
    </w:p>
    <w:p w14:paraId="6718F35C" w14:textId="1BAA417D" w:rsidR="00D241DF" w:rsidRDefault="00D241DF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Každá část nabídky bude vložena do obálky a označena zřetelně nápisem NEOTEVÍRAT – NABÍDKA VZMR – DODÁVKA AUTOMOBILŮ.</w:t>
      </w:r>
    </w:p>
    <w:p w14:paraId="104D1FFC" w14:textId="67A7D512" w:rsidR="00D241DF" w:rsidRDefault="00D241DF" w:rsidP="00426EA7">
      <w:pPr>
        <w:spacing w:line="276" w:lineRule="auto"/>
        <w:rPr>
          <w:rFonts w:ascii="Open Sans" w:hAnsi="Open Sans"/>
          <w:b/>
          <w:sz w:val="20"/>
          <w:szCs w:val="20"/>
          <w:u w:val="single"/>
          <w:lang w:val="cs-CZ"/>
        </w:rPr>
      </w:pPr>
      <w:r w:rsidRPr="00D241DF">
        <w:rPr>
          <w:rFonts w:ascii="Open Sans" w:hAnsi="Open Sans"/>
          <w:b/>
          <w:sz w:val="20"/>
          <w:szCs w:val="20"/>
          <w:u w:val="single"/>
          <w:lang w:val="cs-CZ"/>
        </w:rPr>
        <w:t xml:space="preserve">Otevírání obálek </w:t>
      </w:r>
      <w:r w:rsidR="00723934">
        <w:rPr>
          <w:rFonts w:ascii="Open Sans" w:hAnsi="Open Sans"/>
          <w:b/>
          <w:sz w:val="20"/>
          <w:szCs w:val="20"/>
          <w:u w:val="single"/>
          <w:lang w:val="cs-CZ"/>
        </w:rPr>
        <w:t xml:space="preserve">bude provedeno </w:t>
      </w:r>
      <w:r w:rsidR="00930420">
        <w:rPr>
          <w:rFonts w:ascii="Open Sans" w:hAnsi="Open Sans"/>
          <w:b/>
          <w:sz w:val="20"/>
          <w:szCs w:val="20"/>
          <w:u w:val="single"/>
          <w:lang w:val="cs-CZ"/>
        </w:rPr>
        <w:t>zadavatelem</w:t>
      </w:r>
      <w:r w:rsidR="00723934">
        <w:rPr>
          <w:rFonts w:ascii="Open Sans" w:hAnsi="Open Sans"/>
          <w:b/>
          <w:sz w:val="20"/>
          <w:szCs w:val="20"/>
          <w:u w:val="single"/>
          <w:lang w:val="cs-CZ"/>
        </w:rPr>
        <w:t xml:space="preserve"> dne </w:t>
      </w:r>
      <w:r w:rsidR="00930420">
        <w:rPr>
          <w:rFonts w:ascii="Open Sans" w:hAnsi="Open Sans"/>
          <w:b/>
          <w:sz w:val="20"/>
          <w:szCs w:val="20"/>
          <w:u w:val="single"/>
          <w:lang w:val="cs-CZ"/>
        </w:rPr>
        <w:t>20. 11. 2017 ve 12</w:t>
      </w:r>
      <w:r w:rsidRPr="00D241DF">
        <w:rPr>
          <w:rFonts w:ascii="Open Sans" w:hAnsi="Open Sans"/>
          <w:b/>
          <w:sz w:val="20"/>
          <w:szCs w:val="20"/>
          <w:u w:val="single"/>
          <w:lang w:val="cs-CZ"/>
        </w:rPr>
        <w:t>:00 hod v sídle zadavatele.</w:t>
      </w:r>
    </w:p>
    <w:p w14:paraId="4470DB26" w14:textId="762B816A" w:rsidR="007E5252" w:rsidRPr="007E5252" w:rsidRDefault="007E5252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Otevírání obálek se mohou zúčastnit zástupci dodavatelů, kteří podali nabídky do výběrového řízení a zástupci poskytovatele dotace z </w:t>
      </w:r>
      <w:r w:rsidR="00930420">
        <w:rPr>
          <w:rFonts w:ascii="Open Sans" w:hAnsi="Open Sans"/>
          <w:sz w:val="20"/>
          <w:szCs w:val="20"/>
          <w:lang w:val="cs-CZ"/>
        </w:rPr>
        <w:t>MPSV</w:t>
      </w:r>
      <w:r>
        <w:rPr>
          <w:rFonts w:ascii="Open Sans" w:hAnsi="Open Sans"/>
          <w:sz w:val="20"/>
          <w:szCs w:val="20"/>
          <w:lang w:val="cs-CZ"/>
        </w:rPr>
        <w:t>.</w:t>
      </w:r>
    </w:p>
    <w:p w14:paraId="2811FE78" w14:textId="77777777" w:rsidR="00CC6840" w:rsidRPr="00D241DF" w:rsidRDefault="00CC6840" w:rsidP="00426EA7">
      <w:pPr>
        <w:spacing w:line="276" w:lineRule="auto"/>
        <w:rPr>
          <w:rFonts w:ascii="Open Sans" w:hAnsi="Open Sans"/>
          <w:b/>
          <w:sz w:val="20"/>
          <w:szCs w:val="20"/>
          <w:u w:val="single"/>
          <w:lang w:val="cs-CZ"/>
        </w:rPr>
      </w:pPr>
    </w:p>
    <w:p w14:paraId="7013AB86" w14:textId="775C334B" w:rsidR="000723FF" w:rsidRPr="00624006" w:rsidRDefault="00D35497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t>Typ veřejné zakázky:</w:t>
      </w:r>
      <w:r w:rsidRPr="00624006">
        <w:rPr>
          <w:rFonts w:ascii="Open Sans" w:hAnsi="Open Sans"/>
          <w:sz w:val="20"/>
          <w:szCs w:val="20"/>
          <w:lang w:val="cs-CZ"/>
        </w:rPr>
        <w:t xml:space="preserve"> Nejedná se o zadávací ří</w:t>
      </w:r>
      <w:r w:rsidR="00624006" w:rsidRPr="00624006">
        <w:rPr>
          <w:rFonts w:ascii="Open Sans" w:hAnsi="Open Sans"/>
          <w:sz w:val="20"/>
          <w:szCs w:val="20"/>
          <w:lang w:val="cs-CZ"/>
        </w:rPr>
        <w:t xml:space="preserve">zení dle zákona č. 137/2006 Sb. Jedná se o veřejnou zakázku malého rozsahu na dodávku zboží. Zakázka se řídí Příručkou pro žadatele a konečné příjemce </w:t>
      </w:r>
      <w:r w:rsidR="00930420">
        <w:rPr>
          <w:rFonts w:ascii="Open Sans" w:hAnsi="Open Sans"/>
          <w:sz w:val="20"/>
          <w:szCs w:val="20"/>
          <w:lang w:val="cs-CZ"/>
        </w:rPr>
        <w:t>projektu</w:t>
      </w:r>
      <w:r w:rsidR="00624006" w:rsidRPr="00624006">
        <w:rPr>
          <w:rFonts w:ascii="Open Sans" w:hAnsi="Open Sans"/>
          <w:sz w:val="20"/>
          <w:szCs w:val="20"/>
          <w:lang w:val="cs-CZ"/>
        </w:rPr>
        <w:t>.</w:t>
      </w:r>
    </w:p>
    <w:p w14:paraId="07EBBE6B" w14:textId="1836E7A4" w:rsidR="00C62FCB" w:rsidRPr="00624006" w:rsidRDefault="00C62FCB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5A81E7A8" w14:textId="77777777" w:rsidR="00C62FCB" w:rsidRPr="00624006" w:rsidRDefault="00C62FCB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6EAADB53" w14:textId="0FDE61BD" w:rsidR="00CC6840" w:rsidRDefault="00CC6840" w:rsidP="00426EA7">
      <w:pPr>
        <w:spacing w:line="276" w:lineRule="auto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br w:type="page"/>
      </w:r>
    </w:p>
    <w:p w14:paraId="61585172" w14:textId="7A581B78" w:rsidR="00C62FCB" w:rsidRPr="00D35497" w:rsidRDefault="00CC6840" w:rsidP="00426EA7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  <w:r w:rsidRPr="00D35497">
        <w:rPr>
          <w:rFonts w:ascii="Open Sans" w:hAnsi="Open Sans"/>
          <w:b/>
          <w:sz w:val="20"/>
          <w:szCs w:val="20"/>
          <w:lang w:val="cs-CZ"/>
        </w:rPr>
        <w:lastRenderedPageBreak/>
        <w:t>Dodatečné informace k zadávacím podmínkám:</w:t>
      </w:r>
    </w:p>
    <w:p w14:paraId="14396EB0" w14:textId="3E175F41" w:rsidR="00CC6840" w:rsidRDefault="00CC6840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6F39D8">
        <w:rPr>
          <w:rFonts w:ascii="Open Sans" w:hAnsi="Open Sans"/>
          <w:sz w:val="20"/>
          <w:szCs w:val="20"/>
          <w:lang w:val="cs-CZ"/>
        </w:rPr>
        <w:t>Uchazeč je oprávněn požadovat po zadavateli doda</w:t>
      </w:r>
      <w:r w:rsidR="00BD6A57">
        <w:rPr>
          <w:rFonts w:ascii="Open Sans" w:hAnsi="Open Sans"/>
          <w:sz w:val="20"/>
          <w:szCs w:val="20"/>
          <w:lang w:val="cs-CZ"/>
        </w:rPr>
        <w:t>tečné informace formou písemné i</w:t>
      </w:r>
      <w:r w:rsidRPr="006F39D8">
        <w:rPr>
          <w:rFonts w:ascii="Open Sans" w:hAnsi="Open Sans"/>
          <w:sz w:val="20"/>
          <w:szCs w:val="20"/>
          <w:lang w:val="cs-CZ"/>
        </w:rPr>
        <w:t xml:space="preserve"> elektronické žádosti nejpozději 4 dny před ukončením lhůty pro podání nabídek.</w:t>
      </w:r>
      <w:r w:rsidR="00426EA7">
        <w:rPr>
          <w:rFonts w:ascii="Open Sans" w:hAnsi="Open Sans"/>
          <w:sz w:val="20"/>
          <w:szCs w:val="20"/>
          <w:lang w:val="cs-CZ"/>
        </w:rPr>
        <w:t xml:space="preserve"> Dodatečné informace budou poskytnuty do 2 dnů od doručení žádosti a budou zveřejněny na webu spolu s výzvou. Zadavatel si vyhrazuje právo poskytnout dodatečné informace i z vlastního podnětu.</w:t>
      </w:r>
      <w:r w:rsidR="002E5285">
        <w:rPr>
          <w:rFonts w:ascii="Open Sans" w:hAnsi="Open Sans"/>
          <w:sz w:val="20"/>
          <w:szCs w:val="20"/>
          <w:lang w:val="cs-CZ"/>
        </w:rPr>
        <w:t xml:space="preserve"> Dotazy mohou být zasílány elektronickou formou na adresu </w:t>
      </w:r>
      <w:hyperlink r:id="rId8" w:history="1">
        <w:r w:rsidR="002E5285" w:rsidRPr="00353870">
          <w:rPr>
            <w:rStyle w:val="Hypertextovodkaz"/>
            <w:rFonts w:ascii="Open Sans" w:hAnsi="Open Sans"/>
            <w:sz w:val="20"/>
            <w:szCs w:val="20"/>
            <w:lang w:val="cs-CZ"/>
          </w:rPr>
          <w:t>info</w:t>
        </w:r>
        <w:r w:rsidR="002E5285" w:rsidRPr="00353870">
          <w:rPr>
            <w:rStyle w:val="Hypertextovodkaz"/>
            <w:rFonts w:ascii="Tahoma" w:hAnsi="Tahoma" w:cs="Tahoma"/>
            <w:sz w:val="20"/>
            <w:szCs w:val="20"/>
            <w:lang w:val="cs-CZ"/>
          </w:rPr>
          <w:t>@</w:t>
        </w:r>
        <w:r w:rsidR="002E5285" w:rsidRPr="00353870">
          <w:rPr>
            <w:rStyle w:val="Hypertextovodkaz"/>
            <w:rFonts w:ascii="Open Sans" w:hAnsi="Open Sans"/>
            <w:sz w:val="20"/>
            <w:szCs w:val="20"/>
            <w:lang w:val="cs-CZ"/>
          </w:rPr>
          <w:t>ruah-ops.cz</w:t>
        </w:r>
      </w:hyperlink>
      <w:r w:rsidR="002E5285">
        <w:rPr>
          <w:rFonts w:ascii="Open Sans" w:hAnsi="Open Sans"/>
          <w:sz w:val="20"/>
          <w:szCs w:val="20"/>
          <w:lang w:val="cs-CZ"/>
        </w:rPr>
        <w:t xml:space="preserve"> nebo písemně na adresu sídla RUAH o.p.s., Tyršova 2061, 256 01 Benešov.</w:t>
      </w:r>
    </w:p>
    <w:p w14:paraId="1D472677" w14:textId="77777777" w:rsidR="00426EA7" w:rsidRDefault="00426EA7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5F034544" w14:textId="5C50773C" w:rsidR="00426EA7" w:rsidRPr="00D35497" w:rsidRDefault="00426EA7" w:rsidP="00426EA7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  <w:r w:rsidRPr="00D35497">
        <w:rPr>
          <w:rFonts w:ascii="Open Sans" w:hAnsi="Open Sans"/>
          <w:b/>
          <w:sz w:val="20"/>
          <w:szCs w:val="20"/>
          <w:lang w:val="cs-CZ"/>
        </w:rPr>
        <w:t>Popis předmětu veřejné zakázky:</w:t>
      </w:r>
    </w:p>
    <w:p w14:paraId="15D31EA7" w14:textId="391E1AA2" w:rsidR="00426EA7" w:rsidRDefault="00426EA7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 xml:space="preserve">Předmětem zakázky je dodávka 2 automobilů dle následující specifikace. U všech technických parametrů je přípustná tolerance +/- 10%, kromě parametrů označených „min“. </w:t>
      </w:r>
      <w:r w:rsidR="00CE6F79">
        <w:rPr>
          <w:rFonts w:ascii="Open Sans" w:hAnsi="Open Sans"/>
          <w:sz w:val="20"/>
          <w:szCs w:val="20"/>
          <w:lang w:val="cs-CZ"/>
        </w:rPr>
        <w:t>Automobily budou používané k dopravě zaměstnanců ke klientům</w:t>
      </w:r>
      <w:r w:rsidR="00930420">
        <w:rPr>
          <w:rFonts w:ascii="Open Sans" w:hAnsi="Open Sans"/>
          <w:sz w:val="20"/>
          <w:szCs w:val="20"/>
          <w:lang w:val="cs-CZ"/>
        </w:rPr>
        <w:t xml:space="preserve"> a převozu zdravotnické techniky a kompenzačních pomůcek</w:t>
      </w:r>
      <w:r w:rsidR="00CE6F79">
        <w:rPr>
          <w:rFonts w:ascii="Open Sans" w:hAnsi="Open Sans"/>
          <w:sz w:val="20"/>
          <w:szCs w:val="20"/>
          <w:lang w:val="cs-CZ"/>
        </w:rPr>
        <w:t>. Vybavení automobilů by mělo odpovídat provozu na větší vzdálenost</w:t>
      </w:r>
      <w:r w:rsidR="00930420">
        <w:rPr>
          <w:rFonts w:ascii="Open Sans" w:hAnsi="Open Sans"/>
          <w:sz w:val="20"/>
          <w:szCs w:val="20"/>
          <w:lang w:val="cs-CZ"/>
        </w:rPr>
        <w:t xml:space="preserve"> ve venkovském regionu (ne pouze městský provoz).</w:t>
      </w:r>
    </w:p>
    <w:p w14:paraId="5F4B9C52" w14:textId="77777777" w:rsidR="00426EA7" w:rsidRDefault="00426EA7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tbl>
      <w:tblPr>
        <w:tblStyle w:val="Mkatabulky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8824C9" w14:paraId="4307A45A" w14:textId="77777777" w:rsidTr="008824C9">
        <w:tc>
          <w:tcPr>
            <w:tcW w:w="2263" w:type="dxa"/>
          </w:tcPr>
          <w:p w14:paraId="2557F82B" w14:textId="7662F433" w:rsidR="008824C9" w:rsidRPr="00DA1E2A" w:rsidRDefault="008824C9" w:rsidP="00426EA7">
            <w:pPr>
              <w:spacing w:line="276" w:lineRule="auto"/>
              <w:rPr>
                <w:rFonts w:ascii="Open Sans" w:hAnsi="Open Sans"/>
                <w:b/>
                <w:sz w:val="20"/>
                <w:szCs w:val="20"/>
                <w:lang w:val="cs-CZ"/>
              </w:rPr>
            </w:pPr>
            <w:r w:rsidRPr="00DA1E2A">
              <w:rPr>
                <w:rFonts w:ascii="Open Sans" w:hAnsi="Open Sans"/>
                <w:b/>
                <w:sz w:val="20"/>
                <w:szCs w:val="20"/>
                <w:lang w:val="cs-CZ"/>
              </w:rPr>
              <w:t>Položka</w:t>
            </w:r>
          </w:p>
        </w:tc>
        <w:tc>
          <w:tcPr>
            <w:tcW w:w="6379" w:type="dxa"/>
          </w:tcPr>
          <w:p w14:paraId="3AD84989" w14:textId="448EBB16" w:rsidR="008824C9" w:rsidRPr="00DA1E2A" w:rsidRDefault="008824C9" w:rsidP="008824C9">
            <w:pPr>
              <w:spacing w:line="276" w:lineRule="auto"/>
              <w:rPr>
                <w:rFonts w:ascii="Open Sans" w:hAnsi="Open Sans"/>
                <w:b/>
                <w:sz w:val="20"/>
                <w:szCs w:val="20"/>
                <w:lang w:val="cs-CZ"/>
              </w:rPr>
            </w:pPr>
            <w:r w:rsidRPr="00DA1E2A">
              <w:rPr>
                <w:rFonts w:ascii="Open Sans" w:hAnsi="Open Sans"/>
                <w:b/>
                <w:sz w:val="20"/>
                <w:szCs w:val="20"/>
                <w:lang w:val="cs-CZ"/>
              </w:rPr>
              <w:t xml:space="preserve">Automobil </w:t>
            </w:r>
          </w:p>
        </w:tc>
      </w:tr>
      <w:tr w:rsidR="008824C9" w14:paraId="1606E954" w14:textId="77777777" w:rsidTr="008824C9">
        <w:tc>
          <w:tcPr>
            <w:tcW w:w="2263" w:type="dxa"/>
          </w:tcPr>
          <w:p w14:paraId="1738F6C0" w14:textId="131EF0AE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Velikost</w:t>
            </w:r>
          </w:p>
        </w:tc>
        <w:tc>
          <w:tcPr>
            <w:tcW w:w="6379" w:type="dxa"/>
          </w:tcPr>
          <w:p w14:paraId="7F5EE65C" w14:textId="2CEF667C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5 dveří</w:t>
            </w:r>
          </w:p>
        </w:tc>
      </w:tr>
      <w:tr w:rsidR="008824C9" w14:paraId="55C31C63" w14:textId="77777777" w:rsidTr="00A64F12">
        <w:tc>
          <w:tcPr>
            <w:tcW w:w="8642" w:type="dxa"/>
            <w:gridSpan w:val="2"/>
          </w:tcPr>
          <w:p w14:paraId="74872B74" w14:textId="6E30369B" w:rsidR="008824C9" w:rsidRPr="008824C9" w:rsidRDefault="008824C9" w:rsidP="00426EA7">
            <w:pPr>
              <w:spacing w:line="276" w:lineRule="auto"/>
              <w:rPr>
                <w:rFonts w:ascii="Open Sans" w:hAnsi="Open Sans"/>
                <w:b/>
                <w:sz w:val="20"/>
                <w:szCs w:val="20"/>
                <w:lang w:val="cs-CZ"/>
              </w:rPr>
            </w:pPr>
            <w:r w:rsidRPr="008824C9">
              <w:rPr>
                <w:rFonts w:ascii="Open Sans" w:hAnsi="Open Sans"/>
                <w:b/>
                <w:sz w:val="20"/>
                <w:szCs w:val="20"/>
                <w:lang w:val="cs-CZ"/>
              </w:rPr>
              <w:t>Motor</w:t>
            </w:r>
          </w:p>
        </w:tc>
      </w:tr>
      <w:tr w:rsidR="008824C9" w14:paraId="1C612AE9" w14:textId="77777777" w:rsidTr="008824C9">
        <w:tc>
          <w:tcPr>
            <w:tcW w:w="2263" w:type="dxa"/>
          </w:tcPr>
          <w:p w14:paraId="242D9302" w14:textId="4498B632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Zdvihový objem</w:t>
            </w:r>
          </w:p>
        </w:tc>
        <w:tc>
          <w:tcPr>
            <w:tcW w:w="6379" w:type="dxa"/>
          </w:tcPr>
          <w:p w14:paraId="036D8A59" w14:textId="58B2BF1C" w:rsidR="008824C9" w:rsidRDefault="008824C9" w:rsidP="00DA0F33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11</w:t>
            </w:r>
            <w:r w:rsidR="00DA0F33">
              <w:rPr>
                <w:rFonts w:ascii="Open Sans" w:hAnsi="Open Sans"/>
                <w:sz w:val="20"/>
                <w:szCs w:val="20"/>
                <w:lang w:val="cs-CZ"/>
              </w:rPr>
              <w:t>0</w:t>
            </w:r>
            <w:r>
              <w:rPr>
                <w:rFonts w:ascii="Open Sans" w:hAnsi="Open Sans"/>
                <w:sz w:val="20"/>
                <w:szCs w:val="20"/>
                <w:lang w:val="cs-CZ"/>
              </w:rPr>
              <w:t>0 - 1500 ccm</w:t>
            </w:r>
          </w:p>
        </w:tc>
      </w:tr>
      <w:tr w:rsidR="008824C9" w14:paraId="366712F6" w14:textId="77777777" w:rsidTr="008824C9">
        <w:tc>
          <w:tcPr>
            <w:tcW w:w="2263" w:type="dxa"/>
          </w:tcPr>
          <w:p w14:paraId="3535B44A" w14:textId="2B4F3FA2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Výkon</w:t>
            </w:r>
          </w:p>
        </w:tc>
        <w:tc>
          <w:tcPr>
            <w:tcW w:w="6379" w:type="dxa"/>
          </w:tcPr>
          <w:p w14:paraId="68523FD1" w14:textId="7DF730C8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min 60 kW</w:t>
            </w:r>
          </w:p>
        </w:tc>
      </w:tr>
      <w:tr w:rsidR="008824C9" w14:paraId="706464D6" w14:textId="77777777" w:rsidTr="008824C9">
        <w:tc>
          <w:tcPr>
            <w:tcW w:w="2263" w:type="dxa"/>
          </w:tcPr>
          <w:p w14:paraId="76560C35" w14:textId="77777777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</w:tcPr>
          <w:p w14:paraId="5E1F4344" w14:textId="77777777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</w:p>
        </w:tc>
      </w:tr>
      <w:tr w:rsidR="008824C9" w14:paraId="3BBBBA54" w14:textId="77777777" w:rsidTr="008824C9">
        <w:tc>
          <w:tcPr>
            <w:tcW w:w="2263" w:type="dxa"/>
          </w:tcPr>
          <w:p w14:paraId="1C9E05F7" w14:textId="2BE7FB17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PHM</w:t>
            </w:r>
          </w:p>
        </w:tc>
        <w:tc>
          <w:tcPr>
            <w:tcW w:w="6379" w:type="dxa"/>
          </w:tcPr>
          <w:p w14:paraId="755787AE" w14:textId="3BBF2DF1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benzín</w:t>
            </w:r>
          </w:p>
        </w:tc>
      </w:tr>
      <w:tr w:rsidR="008824C9" w14:paraId="32E027FA" w14:textId="77777777" w:rsidTr="008824C9">
        <w:tc>
          <w:tcPr>
            <w:tcW w:w="2263" w:type="dxa"/>
          </w:tcPr>
          <w:p w14:paraId="686C1F78" w14:textId="5C6A676D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Barva</w:t>
            </w:r>
          </w:p>
        </w:tc>
        <w:tc>
          <w:tcPr>
            <w:tcW w:w="6379" w:type="dxa"/>
          </w:tcPr>
          <w:p w14:paraId="17002DB7" w14:textId="790EB6FB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bílá</w:t>
            </w:r>
          </w:p>
        </w:tc>
      </w:tr>
      <w:tr w:rsidR="008824C9" w14:paraId="098FA86F" w14:textId="77777777" w:rsidTr="008824C9">
        <w:tc>
          <w:tcPr>
            <w:tcW w:w="2263" w:type="dxa"/>
          </w:tcPr>
          <w:p w14:paraId="3924E4DF" w14:textId="26EFEF05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Sedadla</w:t>
            </w:r>
          </w:p>
        </w:tc>
        <w:tc>
          <w:tcPr>
            <w:tcW w:w="6379" w:type="dxa"/>
          </w:tcPr>
          <w:p w14:paraId="576D1B53" w14:textId="7C06666B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 xml:space="preserve">5 osob, zadní sklápěcí </w:t>
            </w:r>
          </w:p>
        </w:tc>
      </w:tr>
      <w:tr w:rsidR="008824C9" w14:paraId="589A5AA1" w14:textId="77777777" w:rsidTr="008824C9">
        <w:tc>
          <w:tcPr>
            <w:tcW w:w="2263" w:type="dxa"/>
          </w:tcPr>
          <w:p w14:paraId="673D5E8C" w14:textId="5DB16982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Požadavky na zavazadlový prostor</w:t>
            </w:r>
          </w:p>
        </w:tc>
        <w:tc>
          <w:tcPr>
            <w:tcW w:w="6379" w:type="dxa"/>
          </w:tcPr>
          <w:p w14:paraId="386111DA" w14:textId="5C5A6FAF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Min 280l + ochranná vana gumová (z důvodu převozu citlivé zdravotnické techniky a pomůcek</w:t>
            </w:r>
            <w:r w:rsidR="00DA0F33">
              <w:rPr>
                <w:rFonts w:ascii="Open Sans" w:hAnsi="Open Sans"/>
                <w:sz w:val="20"/>
                <w:szCs w:val="20"/>
                <w:lang w:val="cs-CZ"/>
              </w:rPr>
              <w:t>)</w:t>
            </w:r>
          </w:p>
        </w:tc>
      </w:tr>
      <w:tr w:rsidR="008824C9" w14:paraId="4A350DAA" w14:textId="77777777" w:rsidTr="008824C9">
        <w:tc>
          <w:tcPr>
            <w:tcW w:w="2263" w:type="dxa"/>
          </w:tcPr>
          <w:p w14:paraId="5577B313" w14:textId="7059FD02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Bezpečnostní prvky</w:t>
            </w:r>
          </w:p>
        </w:tc>
        <w:tc>
          <w:tcPr>
            <w:tcW w:w="6379" w:type="dxa"/>
          </w:tcPr>
          <w:p w14:paraId="6C1DB1A6" w14:textId="2ACB6F52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Čelní, boční a hlavové airbagy řidiče a spolujezdce</w:t>
            </w:r>
          </w:p>
        </w:tc>
      </w:tr>
      <w:tr w:rsidR="008824C9" w14:paraId="1024F2E3" w14:textId="77777777" w:rsidTr="008824C9">
        <w:tc>
          <w:tcPr>
            <w:tcW w:w="2263" w:type="dxa"/>
          </w:tcPr>
          <w:p w14:paraId="5521A340" w14:textId="77777777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</w:p>
        </w:tc>
        <w:tc>
          <w:tcPr>
            <w:tcW w:w="6379" w:type="dxa"/>
          </w:tcPr>
          <w:p w14:paraId="0680A41F" w14:textId="748695B9" w:rsidR="008824C9" w:rsidRDefault="008824C9" w:rsidP="00426EA7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Přední mlhovky</w:t>
            </w:r>
          </w:p>
        </w:tc>
      </w:tr>
      <w:tr w:rsidR="008824C9" w14:paraId="72A083DB" w14:textId="77777777" w:rsidTr="008824C9">
        <w:tc>
          <w:tcPr>
            <w:tcW w:w="2263" w:type="dxa"/>
          </w:tcPr>
          <w:p w14:paraId="3493C7E7" w14:textId="708156E4" w:rsidR="008824C9" w:rsidRDefault="008824C9" w:rsidP="00FC4FC2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Další vybavení</w:t>
            </w:r>
          </w:p>
        </w:tc>
        <w:tc>
          <w:tcPr>
            <w:tcW w:w="6379" w:type="dxa"/>
          </w:tcPr>
          <w:p w14:paraId="0288DA70" w14:textId="77777777" w:rsidR="008824C9" w:rsidRDefault="008824C9" w:rsidP="00FC4FC2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Bluetooth technologie pro hands-free</w:t>
            </w:r>
          </w:p>
          <w:p w14:paraId="2C7CD3D4" w14:textId="4BD72D34" w:rsidR="008824C9" w:rsidRDefault="008824C9" w:rsidP="00FC4FC2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Klimatizace</w:t>
            </w:r>
          </w:p>
          <w:p w14:paraId="17C57CC0" w14:textId="0E4F9617" w:rsidR="008824C9" w:rsidRDefault="008824C9" w:rsidP="00FC4FC2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Rádio</w:t>
            </w:r>
          </w:p>
          <w:p w14:paraId="3DC6B89C" w14:textId="14087E29" w:rsidR="008824C9" w:rsidRDefault="008824C9" w:rsidP="00FC4FC2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Elektrická stahovací okénka u předních sedadel</w:t>
            </w:r>
          </w:p>
          <w:p w14:paraId="4790C798" w14:textId="07F687D4" w:rsidR="008824C9" w:rsidRDefault="008824C9" w:rsidP="00FC4FC2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Polepy dle zadání – příloha s grafickým návrhem</w:t>
            </w:r>
          </w:p>
          <w:p w14:paraId="0E2B75F1" w14:textId="77777777" w:rsidR="008824C9" w:rsidRDefault="008824C9" w:rsidP="00FC4FC2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Dojezdové kolo</w:t>
            </w:r>
          </w:p>
          <w:p w14:paraId="147B769A" w14:textId="77777777" w:rsidR="008824C9" w:rsidRDefault="008824C9" w:rsidP="00FC4FC2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Náhradní sezonní pneumatiky</w:t>
            </w:r>
          </w:p>
          <w:p w14:paraId="2468B499" w14:textId="5F81A63E" w:rsidR="00DA0F33" w:rsidRDefault="00DA0F33" w:rsidP="00FC4FC2">
            <w:pPr>
              <w:spacing w:line="276" w:lineRule="auto"/>
              <w:rPr>
                <w:rFonts w:ascii="Open Sans" w:hAnsi="Open Sans"/>
                <w:sz w:val="20"/>
                <w:szCs w:val="20"/>
                <w:lang w:val="cs-CZ"/>
              </w:rPr>
            </w:pPr>
            <w:r>
              <w:rPr>
                <w:rFonts w:ascii="Open Sans" w:hAnsi="Open Sans"/>
                <w:sz w:val="20"/>
                <w:szCs w:val="20"/>
                <w:lang w:val="cs-CZ"/>
              </w:rPr>
              <w:t>Povinná výbava</w:t>
            </w:r>
          </w:p>
        </w:tc>
      </w:tr>
    </w:tbl>
    <w:p w14:paraId="40DFC132" w14:textId="0BA5016F" w:rsidR="00FC4FC2" w:rsidRDefault="00FC4FC2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5A0F4A21" w14:textId="77777777" w:rsidR="00426EA7" w:rsidRDefault="00426EA7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542799C4" w14:textId="77777777" w:rsidR="00426EA7" w:rsidRDefault="00426EA7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0E42E69F" w14:textId="2B3131A7" w:rsidR="00426EA7" w:rsidRPr="00D35497" w:rsidRDefault="00D35497" w:rsidP="00426EA7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  <w:r w:rsidRPr="00D35497">
        <w:rPr>
          <w:rFonts w:ascii="Open Sans" w:hAnsi="Open Sans"/>
          <w:b/>
          <w:sz w:val="20"/>
          <w:szCs w:val="20"/>
          <w:lang w:val="cs-CZ"/>
        </w:rPr>
        <w:t>Předpokládaná hodnota veřejné zakázky v Kč:</w:t>
      </w:r>
    </w:p>
    <w:p w14:paraId="616AC056" w14:textId="007E5B56" w:rsidR="00D35497" w:rsidRDefault="00D35497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 xml:space="preserve">Celková </w:t>
      </w:r>
      <w:r w:rsidR="008824C9">
        <w:rPr>
          <w:rFonts w:ascii="Open Sans" w:hAnsi="Open Sans"/>
          <w:sz w:val="20"/>
          <w:szCs w:val="20"/>
          <w:lang w:val="cs-CZ"/>
        </w:rPr>
        <w:t xml:space="preserve">předpokládaná </w:t>
      </w:r>
      <w:r>
        <w:rPr>
          <w:rFonts w:ascii="Open Sans" w:hAnsi="Open Sans"/>
          <w:sz w:val="20"/>
          <w:szCs w:val="20"/>
          <w:lang w:val="cs-CZ"/>
        </w:rPr>
        <w:t xml:space="preserve">hodnota zakázky je </w:t>
      </w:r>
      <w:r w:rsidR="008824C9">
        <w:rPr>
          <w:rFonts w:ascii="Open Sans" w:hAnsi="Open Sans"/>
          <w:sz w:val="20"/>
          <w:szCs w:val="20"/>
          <w:lang w:val="cs-CZ"/>
        </w:rPr>
        <w:t xml:space="preserve">600 000,- Kč včetně DPH. </w:t>
      </w:r>
      <w:r>
        <w:rPr>
          <w:rFonts w:ascii="Open Sans" w:hAnsi="Open Sans"/>
          <w:sz w:val="20"/>
          <w:szCs w:val="20"/>
          <w:lang w:val="cs-CZ"/>
        </w:rPr>
        <w:t xml:space="preserve">Tato cena je maximální a nepřekročitelná. </w:t>
      </w:r>
      <w:r w:rsidR="00C766CC">
        <w:rPr>
          <w:rFonts w:ascii="Open Sans" w:hAnsi="Open Sans"/>
          <w:sz w:val="20"/>
          <w:szCs w:val="20"/>
          <w:lang w:val="cs-CZ"/>
        </w:rPr>
        <w:t>Požadovaná záruční doba na zboží je 2 roky.</w:t>
      </w:r>
    </w:p>
    <w:p w14:paraId="1B851A59" w14:textId="77777777" w:rsidR="00426EA7" w:rsidRPr="006F39D8" w:rsidRDefault="00426EA7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26EE22B5" w14:textId="77777777" w:rsidR="00CC35C6" w:rsidRDefault="00CC35C6" w:rsidP="00426EA7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</w:p>
    <w:p w14:paraId="5813D02A" w14:textId="40F0DA6F" w:rsidR="00C62FCB" w:rsidRPr="00624006" w:rsidRDefault="00624006" w:rsidP="00426EA7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t>Lhůta pro dodání předmětu zakázky:</w:t>
      </w:r>
    </w:p>
    <w:p w14:paraId="72F89F40" w14:textId="0CC10D6A" w:rsidR="00624006" w:rsidRDefault="00CC35C6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 xml:space="preserve">Do </w:t>
      </w:r>
      <w:r w:rsidR="00FE1C10">
        <w:rPr>
          <w:rFonts w:ascii="Open Sans" w:hAnsi="Open Sans"/>
          <w:sz w:val="20"/>
          <w:szCs w:val="20"/>
          <w:lang w:val="cs-CZ"/>
        </w:rPr>
        <w:t>4 měsíců</w:t>
      </w:r>
      <w:r w:rsidR="00624006">
        <w:rPr>
          <w:rFonts w:ascii="Open Sans" w:hAnsi="Open Sans"/>
          <w:sz w:val="20"/>
          <w:szCs w:val="20"/>
          <w:lang w:val="cs-CZ"/>
        </w:rPr>
        <w:t xml:space="preserve"> od podpisu smlouvy. Předpokládaný podpis smlouvy s vybraným dodavatelem je </w:t>
      </w:r>
      <w:r w:rsidR="00FE1C10">
        <w:rPr>
          <w:rFonts w:ascii="Open Sans" w:hAnsi="Open Sans"/>
          <w:sz w:val="20"/>
          <w:szCs w:val="20"/>
          <w:lang w:val="cs-CZ"/>
        </w:rPr>
        <w:t>prosinec</w:t>
      </w:r>
      <w:r w:rsidR="00624006">
        <w:rPr>
          <w:rFonts w:ascii="Open Sans" w:hAnsi="Open Sans"/>
          <w:sz w:val="20"/>
          <w:szCs w:val="20"/>
          <w:lang w:val="cs-CZ"/>
        </w:rPr>
        <w:t xml:space="preserve"> 201</w:t>
      </w:r>
      <w:r w:rsidR="00FE1C10">
        <w:rPr>
          <w:rFonts w:ascii="Open Sans" w:hAnsi="Open Sans"/>
          <w:sz w:val="20"/>
          <w:szCs w:val="20"/>
          <w:lang w:val="cs-CZ"/>
        </w:rPr>
        <w:t>7</w:t>
      </w:r>
      <w:r w:rsidR="00624006">
        <w:rPr>
          <w:rFonts w:ascii="Open Sans" w:hAnsi="Open Sans"/>
          <w:sz w:val="20"/>
          <w:szCs w:val="20"/>
          <w:lang w:val="cs-CZ"/>
        </w:rPr>
        <w:t xml:space="preserve">. Zadavatel může termín změnit v závislosti na průběhu této veřejné zakázky. </w:t>
      </w:r>
    </w:p>
    <w:p w14:paraId="20574DA4" w14:textId="77777777" w:rsidR="00624006" w:rsidRDefault="00624006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71C4B55C" w14:textId="77777777" w:rsidR="00FE1C10" w:rsidRDefault="00FE1C10">
      <w:pPr>
        <w:rPr>
          <w:rFonts w:ascii="Open Sans" w:hAnsi="Open Sans"/>
          <w:b/>
          <w:sz w:val="20"/>
          <w:szCs w:val="20"/>
          <w:lang w:val="cs-CZ"/>
        </w:rPr>
      </w:pPr>
      <w:r>
        <w:rPr>
          <w:rFonts w:ascii="Open Sans" w:hAnsi="Open Sans"/>
          <w:b/>
          <w:sz w:val="20"/>
          <w:szCs w:val="20"/>
          <w:lang w:val="cs-CZ"/>
        </w:rPr>
        <w:br w:type="page"/>
      </w:r>
    </w:p>
    <w:p w14:paraId="4E7C28BF" w14:textId="652C5BA5" w:rsidR="00624006" w:rsidRDefault="00624006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lastRenderedPageBreak/>
        <w:t>Místo převzetí plnění:</w:t>
      </w:r>
      <w:r>
        <w:rPr>
          <w:rFonts w:ascii="Open Sans" w:hAnsi="Open Sans"/>
          <w:sz w:val="20"/>
          <w:szCs w:val="20"/>
          <w:lang w:val="cs-CZ"/>
        </w:rPr>
        <w:t xml:space="preserve"> Místem dodání je sídlo zadavatele: Tyršova 2061, 256 01 Benešov</w:t>
      </w:r>
    </w:p>
    <w:p w14:paraId="38B6123C" w14:textId="77777777" w:rsidR="00624006" w:rsidRDefault="00624006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3BE66755" w14:textId="0FFBD6B8" w:rsidR="00624006" w:rsidRDefault="00624006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624006">
        <w:rPr>
          <w:rFonts w:ascii="Open Sans" w:hAnsi="Open Sans"/>
          <w:b/>
          <w:sz w:val="20"/>
          <w:szCs w:val="20"/>
          <w:lang w:val="cs-CZ"/>
        </w:rPr>
        <w:t>Hodnotící kritéria:</w:t>
      </w:r>
      <w:r>
        <w:rPr>
          <w:rFonts w:ascii="Open Sans" w:hAnsi="Open Sans"/>
          <w:sz w:val="20"/>
          <w:szCs w:val="20"/>
          <w:lang w:val="cs-CZ"/>
        </w:rPr>
        <w:t xml:space="preserve"> Jediným hodnotícím kritériem je nabídková cena v</w:t>
      </w:r>
      <w:r w:rsidR="00C80806">
        <w:rPr>
          <w:rFonts w:ascii="Open Sans" w:hAnsi="Open Sans"/>
          <w:sz w:val="20"/>
          <w:szCs w:val="20"/>
          <w:lang w:val="cs-CZ"/>
        </w:rPr>
        <w:t> Kč včetně DPH.</w:t>
      </w:r>
    </w:p>
    <w:p w14:paraId="521F25D9" w14:textId="77777777" w:rsidR="00C80806" w:rsidRDefault="00C80806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4B68FF00" w14:textId="65CDCBF2" w:rsidR="00C80806" w:rsidRPr="008E23D8" w:rsidRDefault="00C80806" w:rsidP="00426EA7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  <w:r w:rsidRPr="008E23D8">
        <w:rPr>
          <w:rFonts w:ascii="Open Sans" w:hAnsi="Open Sans"/>
          <w:b/>
          <w:sz w:val="20"/>
          <w:szCs w:val="20"/>
          <w:lang w:val="cs-CZ"/>
        </w:rPr>
        <w:t>Požadavky na proká</w:t>
      </w:r>
      <w:r w:rsidR="00A61435">
        <w:rPr>
          <w:rFonts w:ascii="Open Sans" w:hAnsi="Open Sans"/>
          <w:b/>
          <w:sz w:val="20"/>
          <w:szCs w:val="20"/>
          <w:lang w:val="cs-CZ"/>
        </w:rPr>
        <w:t>zání splnění základní</w:t>
      </w:r>
      <w:r w:rsidRPr="008E23D8">
        <w:rPr>
          <w:rFonts w:ascii="Open Sans" w:hAnsi="Open Sans"/>
          <w:b/>
          <w:sz w:val="20"/>
          <w:szCs w:val="20"/>
          <w:lang w:val="cs-CZ"/>
        </w:rPr>
        <w:t xml:space="preserve"> kvalifikace dodavatele:</w:t>
      </w:r>
    </w:p>
    <w:p w14:paraId="160B78A5" w14:textId="226E8442" w:rsidR="00C80806" w:rsidRDefault="00C80806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Zadavatel požaduje prokázání základních kvalifikačních předpokladů. Splnění kvalifikačních předpokladů ke dni podání nabídky se prokazuje předložením čestného</w:t>
      </w:r>
      <w:r w:rsidR="00FE1C10">
        <w:rPr>
          <w:rFonts w:ascii="Open Sans" w:hAnsi="Open Sans"/>
          <w:sz w:val="20"/>
          <w:szCs w:val="20"/>
          <w:lang w:val="cs-CZ"/>
        </w:rPr>
        <w:t xml:space="preserve"> prohlášení</w:t>
      </w:r>
      <w:r>
        <w:rPr>
          <w:rFonts w:ascii="Open Sans" w:hAnsi="Open Sans"/>
          <w:sz w:val="20"/>
          <w:szCs w:val="20"/>
          <w:lang w:val="cs-CZ"/>
        </w:rPr>
        <w:t>, z jehož obsahu bude zřejmé, že dodavatel splňuje</w:t>
      </w:r>
      <w:r w:rsidR="00013F22">
        <w:rPr>
          <w:rFonts w:ascii="Open Sans" w:hAnsi="Open Sans"/>
          <w:sz w:val="20"/>
          <w:szCs w:val="20"/>
          <w:lang w:val="cs-CZ"/>
        </w:rPr>
        <w:t xml:space="preserve"> níže uvedené kvalifikační předpoklady:</w:t>
      </w:r>
    </w:p>
    <w:p w14:paraId="1D6ECA85" w14:textId="330850B6" w:rsidR="00013F22" w:rsidRDefault="00013F22" w:rsidP="00013F22">
      <w:pPr>
        <w:pStyle w:val="Odstavecseseznamem"/>
        <w:numPr>
          <w:ilvl w:val="0"/>
          <w:numId w:val="9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Nebyl pravomocně odsouzen pro trestný čin spáchaný ve prospěch organizované zločinecké skupiny, trestný čin účasti na organizované zločinecké skupině, legalizace výnosů z trestné činnosti, podílnictví, přijetí úplatku, podplácení, nepřímého úplatkářství, podvodu včetně úvěrového, včetně případů, kdy jde o přípravu, pokus nebo účastenství na takovém trestném činu. Jde-li o právnickou osobu, musí tento předpoklad splňovat jak právnická osoba, tak její statutární orgán nebo každý člen statutárního orgánu,</w:t>
      </w:r>
    </w:p>
    <w:p w14:paraId="6C9834D9" w14:textId="77777777" w:rsidR="00013F22" w:rsidRDefault="00013F22" w:rsidP="00013F22">
      <w:pPr>
        <w:pStyle w:val="Odstavecseseznamem"/>
        <w:numPr>
          <w:ilvl w:val="0"/>
          <w:numId w:val="9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Nebyl pravomocně odsouzen pro trestný čin, jehož skutková podstata souvisí s předmětem podnikání dodavatele podle zvláštních předpisů nebo došlo na zahlazení odsouzení za spáchání takového trestného činu. Jde-li o právnickou osobu, musí tento předpoklad splňovat jak právnická osoba, tak její statutární orgán nebo každý člen statutárního orgánu,</w:t>
      </w:r>
    </w:p>
    <w:p w14:paraId="07250A49" w14:textId="6635EB91" w:rsidR="00013F22" w:rsidRDefault="00013F22" w:rsidP="00013F22">
      <w:pPr>
        <w:pStyle w:val="Odstavecseseznamem"/>
        <w:numPr>
          <w:ilvl w:val="0"/>
          <w:numId w:val="9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V posledních 3 letech nenaplnil skutkovou podstatu nekalé soutěže formou podplácení podle zvláštního právního předpisu,</w:t>
      </w:r>
    </w:p>
    <w:p w14:paraId="435D1D32" w14:textId="6012517E" w:rsidR="00013F22" w:rsidRDefault="00013F22" w:rsidP="00013F22">
      <w:pPr>
        <w:pStyle w:val="Odstavecseseznamem"/>
        <w:numPr>
          <w:ilvl w:val="0"/>
          <w:numId w:val="9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konkurz zrušen proto, že majetek byl zcela nepostačující nebo zavedena nucená správa podle zvláštních předpisů,</w:t>
      </w:r>
    </w:p>
    <w:p w14:paraId="7D1314CF" w14:textId="3848AFB5" w:rsidR="00013F22" w:rsidRDefault="00013F22" w:rsidP="00013F22">
      <w:pPr>
        <w:pStyle w:val="Odstavecseseznamem"/>
        <w:numPr>
          <w:ilvl w:val="0"/>
          <w:numId w:val="9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Není v likvidaci</w:t>
      </w:r>
    </w:p>
    <w:p w14:paraId="4251D8D8" w14:textId="2BB92ADB" w:rsidR="00013F22" w:rsidRDefault="00013F22" w:rsidP="00013F22">
      <w:pPr>
        <w:pStyle w:val="Odstavecseseznamem"/>
        <w:numPr>
          <w:ilvl w:val="0"/>
          <w:numId w:val="9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Nemá v evidenci daní zachyceny daňové nedoplatky, a to jak v České republice, tak i v zemi sídla, místa podnikání či bydliště dodavatele,</w:t>
      </w:r>
    </w:p>
    <w:p w14:paraId="6A1466D0" w14:textId="713DB78D" w:rsidR="00013F22" w:rsidRDefault="00013F22" w:rsidP="00013F22">
      <w:pPr>
        <w:pStyle w:val="Odstavecseseznamem"/>
        <w:numPr>
          <w:ilvl w:val="0"/>
          <w:numId w:val="9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Nemá nedoplatek na pojistném a na penále na sociální zabezpečení a příspěvku na státní politiku</w:t>
      </w:r>
      <w:r w:rsidR="00C8062E">
        <w:rPr>
          <w:rFonts w:ascii="Open Sans" w:hAnsi="Open Sans"/>
          <w:sz w:val="20"/>
          <w:szCs w:val="20"/>
          <w:lang w:val="cs-CZ"/>
        </w:rPr>
        <w:t xml:space="preserve"> zaměstnanosti, a to jak v České republice, tak v zemi sídla, místa podnikání či bydliště dodavatele,</w:t>
      </w:r>
    </w:p>
    <w:p w14:paraId="4D06EF94" w14:textId="77777777" w:rsidR="00C8062E" w:rsidRDefault="00C8062E" w:rsidP="00C8062E">
      <w:pPr>
        <w:pStyle w:val="Odstavecseseznamem"/>
        <w:numPr>
          <w:ilvl w:val="0"/>
          <w:numId w:val="9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Nemá nedoplatek na pojistném a penále na veřejné zdravotní pojištění, a to jak v České republice, tak v zemi sídla, místa podnikání či bydliště dodavatele,</w:t>
      </w:r>
    </w:p>
    <w:p w14:paraId="50E80CBE" w14:textId="450CEC3C" w:rsidR="00C8062E" w:rsidRDefault="00C8062E" w:rsidP="00013F22">
      <w:pPr>
        <w:pStyle w:val="Odstavecseseznamem"/>
        <w:numPr>
          <w:ilvl w:val="0"/>
          <w:numId w:val="9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Nebyl v posledních 3 letech pravomocně disciplinárně potrestán, nebo mu nebylo pravomocně uloženo kárné opatření podle zvláštních právních předpisů, je-li požadováno prokázání odborné způsobilosti podle zvláštních právních předpisů, pokud dodavatel vykonává tuto činnost prostřednictvím odpovědného zástupce nebo jiné osoby odpovídající za činnost dodavatele, vztahuje se tento předpoklad na tyto osoby,</w:t>
      </w:r>
    </w:p>
    <w:p w14:paraId="3AE6D883" w14:textId="18FC8004" w:rsidR="00C8062E" w:rsidRDefault="00C8062E" w:rsidP="00013F22">
      <w:pPr>
        <w:pStyle w:val="Odstavecseseznamem"/>
        <w:numPr>
          <w:ilvl w:val="0"/>
          <w:numId w:val="9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Není veden v rejstříku osob se zákazem plnění veřejných zakázek</w:t>
      </w:r>
    </w:p>
    <w:p w14:paraId="323E3ED0" w14:textId="64BFD5B7" w:rsidR="00C8062E" w:rsidRDefault="00C8062E" w:rsidP="00013F22">
      <w:pPr>
        <w:pStyle w:val="Odstavecseseznamem"/>
        <w:numPr>
          <w:ilvl w:val="0"/>
          <w:numId w:val="9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Nebyla mu v posledních 3 letech pravomocně uložena pokuta za umožnění výkonu nelegální práce podle zvláštního právního předpisu.</w:t>
      </w:r>
    </w:p>
    <w:p w14:paraId="017AF2C3" w14:textId="77777777" w:rsidR="00C8062E" w:rsidRDefault="00C8062E" w:rsidP="00C8062E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6AFC1B88" w14:textId="77777777" w:rsidR="00FE1C10" w:rsidRDefault="00FE1C10">
      <w:pPr>
        <w:rPr>
          <w:rFonts w:ascii="Open Sans" w:hAnsi="Open Sans"/>
          <w:b/>
          <w:sz w:val="20"/>
          <w:szCs w:val="20"/>
          <w:lang w:val="cs-CZ"/>
        </w:rPr>
      </w:pPr>
      <w:r>
        <w:rPr>
          <w:rFonts w:ascii="Open Sans" w:hAnsi="Open Sans"/>
          <w:b/>
          <w:sz w:val="20"/>
          <w:szCs w:val="20"/>
          <w:lang w:val="cs-CZ"/>
        </w:rPr>
        <w:br w:type="page"/>
      </w:r>
    </w:p>
    <w:p w14:paraId="1A0A5B0B" w14:textId="04D498F1" w:rsidR="00A61435" w:rsidRPr="00A61435" w:rsidRDefault="00A61435" w:rsidP="00A61435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  <w:r w:rsidRPr="00A61435">
        <w:rPr>
          <w:rFonts w:ascii="Open Sans" w:hAnsi="Open Sans"/>
          <w:b/>
          <w:sz w:val="20"/>
          <w:szCs w:val="20"/>
          <w:lang w:val="cs-CZ"/>
        </w:rPr>
        <w:lastRenderedPageBreak/>
        <w:t>Požadavky na proká</w:t>
      </w:r>
      <w:r>
        <w:rPr>
          <w:rFonts w:ascii="Open Sans" w:hAnsi="Open Sans"/>
          <w:b/>
          <w:sz w:val="20"/>
          <w:szCs w:val="20"/>
          <w:lang w:val="cs-CZ"/>
        </w:rPr>
        <w:t>zání splnění profesní</w:t>
      </w:r>
      <w:r w:rsidRPr="00A61435">
        <w:rPr>
          <w:rFonts w:ascii="Open Sans" w:hAnsi="Open Sans"/>
          <w:b/>
          <w:sz w:val="20"/>
          <w:szCs w:val="20"/>
          <w:lang w:val="cs-CZ"/>
        </w:rPr>
        <w:t xml:space="preserve"> kvalifikace dodavatele:</w:t>
      </w:r>
    </w:p>
    <w:p w14:paraId="5EF05680" w14:textId="2D8AF971" w:rsidR="00C8062E" w:rsidRDefault="00C8062E" w:rsidP="00C8062E">
      <w:pPr>
        <w:pStyle w:val="Odstavecseseznamem"/>
        <w:numPr>
          <w:ilvl w:val="0"/>
          <w:numId w:val="10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Výpisem z obchodního rejstříku, případně z jiné obdobné evidence</w:t>
      </w:r>
      <w:r w:rsidR="00FE1C10">
        <w:rPr>
          <w:rFonts w:ascii="Open Sans" w:hAnsi="Open Sans"/>
          <w:sz w:val="20"/>
          <w:szCs w:val="20"/>
          <w:lang w:val="cs-CZ"/>
        </w:rPr>
        <w:t xml:space="preserve"> </w:t>
      </w:r>
    </w:p>
    <w:p w14:paraId="7D53B5EC" w14:textId="5C9DB282" w:rsidR="00C8062E" w:rsidRDefault="00C8062E" w:rsidP="00C8062E">
      <w:pPr>
        <w:pStyle w:val="Odstavecseseznamem"/>
        <w:numPr>
          <w:ilvl w:val="0"/>
          <w:numId w:val="10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Dokladem k oprávnění podnikání v rozsahu odpovídajícím předmětu veřejné zakázky, zejména doklad prokazující příslušné živnostenské oprávnění či licenci</w:t>
      </w:r>
    </w:p>
    <w:p w14:paraId="1DC4F16E" w14:textId="77777777" w:rsidR="00B951EF" w:rsidRDefault="00B951EF" w:rsidP="00B951EF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</w:p>
    <w:p w14:paraId="7B4AF90F" w14:textId="615942AA" w:rsidR="00B951EF" w:rsidRPr="00B951EF" w:rsidRDefault="00B951EF" w:rsidP="00B951EF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A61435">
        <w:rPr>
          <w:rFonts w:ascii="Open Sans" w:hAnsi="Open Sans"/>
          <w:b/>
          <w:sz w:val="20"/>
          <w:szCs w:val="20"/>
          <w:lang w:val="cs-CZ"/>
        </w:rPr>
        <w:t>Požadavky na proká</w:t>
      </w:r>
      <w:r>
        <w:rPr>
          <w:rFonts w:ascii="Open Sans" w:hAnsi="Open Sans"/>
          <w:b/>
          <w:sz w:val="20"/>
          <w:szCs w:val="20"/>
          <w:lang w:val="cs-CZ"/>
        </w:rPr>
        <w:t>zání splnění technické</w:t>
      </w:r>
      <w:r w:rsidRPr="00A61435">
        <w:rPr>
          <w:rFonts w:ascii="Open Sans" w:hAnsi="Open Sans"/>
          <w:b/>
          <w:sz w:val="20"/>
          <w:szCs w:val="20"/>
          <w:lang w:val="cs-CZ"/>
        </w:rPr>
        <w:t xml:space="preserve"> kvalifikace dodavatele:</w:t>
      </w:r>
    </w:p>
    <w:p w14:paraId="6C8E46E4" w14:textId="4DCA84F5" w:rsidR="00965938" w:rsidRDefault="00B951EF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 xml:space="preserve">Dodavatel prokáže čestným prohlášením (příloha č. 5), že objem prodeje automobilů v posledních 3 letech překročil částku </w:t>
      </w:r>
      <w:r w:rsidR="00827532">
        <w:rPr>
          <w:rFonts w:ascii="Open Sans" w:hAnsi="Open Sans"/>
          <w:sz w:val="20"/>
          <w:szCs w:val="20"/>
          <w:lang w:val="cs-CZ"/>
        </w:rPr>
        <w:t>3 mil. Kč.</w:t>
      </w:r>
    </w:p>
    <w:p w14:paraId="499E0249" w14:textId="77777777" w:rsidR="00827532" w:rsidRDefault="00827532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29428314" w14:textId="02AF6791" w:rsidR="00965938" w:rsidRDefault="00965938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 xml:space="preserve">Dodavatel je povinen předložit doklady prokazující splnění </w:t>
      </w:r>
      <w:r w:rsidR="004B582D">
        <w:rPr>
          <w:rFonts w:ascii="Open Sans" w:hAnsi="Open Sans"/>
          <w:sz w:val="20"/>
          <w:szCs w:val="20"/>
          <w:lang w:val="cs-CZ"/>
        </w:rPr>
        <w:t xml:space="preserve">kvalifikace </w:t>
      </w:r>
      <w:r>
        <w:rPr>
          <w:rFonts w:ascii="Open Sans" w:hAnsi="Open Sans"/>
          <w:sz w:val="20"/>
          <w:szCs w:val="20"/>
          <w:lang w:val="cs-CZ"/>
        </w:rPr>
        <w:t>v prosté kopii. Výpis z obchodního rejstříku či jiné obdobné evidence nesmí být starší než 3 měsíce.</w:t>
      </w:r>
      <w:r w:rsidR="00CC1582">
        <w:rPr>
          <w:rFonts w:ascii="Open Sans" w:hAnsi="Open Sans"/>
          <w:sz w:val="20"/>
          <w:szCs w:val="20"/>
          <w:lang w:val="cs-CZ"/>
        </w:rPr>
        <w:t xml:space="preserve"> Jako doklad o splnění kvalifikací může být dodaný výpis ze seznamu kvalifikovaných dodavatelů. </w:t>
      </w:r>
      <w:r>
        <w:rPr>
          <w:rFonts w:ascii="Open Sans" w:hAnsi="Open Sans"/>
          <w:sz w:val="20"/>
          <w:szCs w:val="20"/>
          <w:lang w:val="cs-CZ"/>
        </w:rPr>
        <w:t xml:space="preserve"> V případě nejasnosti může zadavatel vyzvat dodavatele k doplnění informací, chybějících dokladů nebo o písemné vysvětlení nabídky. Pokud uchazeč nesplní požadovanou kvalifikaci, komise ho vyřadí a zadavatel následně vyloučí ze zadávacího řízení.</w:t>
      </w:r>
    </w:p>
    <w:p w14:paraId="6DAD2C8A" w14:textId="77777777" w:rsidR="00965938" w:rsidRDefault="00965938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3E2233A5" w14:textId="0CE97016" w:rsidR="00965938" w:rsidRPr="008E23D8" w:rsidRDefault="00965938" w:rsidP="00965938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  <w:r w:rsidRPr="008E23D8">
        <w:rPr>
          <w:rFonts w:ascii="Open Sans" w:hAnsi="Open Sans"/>
          <w:b/>
          <w:sz w:val="20"/>
          <w:szCs w:val="20"/>
          <w:lang w:val="cs-CZ"/>
        </w:rPr>
        <w:t>Požadavek na písemnou formu nabídky:</w:t>
      </w:r>
    </w:p>
    <w:p w14:paraId="41241E4D" w14:textId="7629E8C3" w:rsidR="00965938" w:rsidRDefault="00965938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 xml:space="preserve">Nabídka musí být podána v písemné formě, podepsaná osobou oprávněnou jednat za dodavatele. </w:t>
      </w:r>
    </w:p>
    <w:p w14:paraId="3ECD783F" w14:textId="1F1516F4" w:rsidR="008E23D8" w:rsidRDefault="008E23D8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Nabídka musí být ve formě následujícího členění:</w:t>
      </w:r>
    </w:p>
    <w:p w14:paraId="6B8AF036" w14:textId="77D480BF" w:rsidR="008E23D8" w:rsidRDefault="008E23D8" w:rsidP="008E23D8">
      <w:pPr>
        <w:pStyle w:val="Odstavecseseznamem"/>
        <w:numPr>
          <w:ilvl w:val="0"/>
          <w:numId w:val="12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 w:rsidRPr="008E23D8">
        <w:rPr>
          <w:rFonts w:ascii="Open Sans" w:hAnsi="Open Sans"/>
          <w:sz w:val="20"/>
          <w:szCs w:val="20"/>
          <w:lang w:val="cs-CZ"/>
        </w:rPr>
        <w:t>Krycí list nabídky (příloha č.1)</w:t>
      </w:r>
    </w:p>
    <w:p w14:paraId="012486AD" w14:textId="22E757E6" w:rsidR="008E23D8" w:rsidRDefault="008E23D8" w:rsidP="008E23D8">
      <w:pPr>
        <w:pStyle w:val="Odstavecseseznamem"/>
        <w:numPr>
          <w:ilvl w:val="0"/>
          <w:numId w:val="12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Obsah nabídky s uvedením názvu jednotlivých kapitol včetně příloh, čísel listů a celkového počtu listů v</w:t>
      </w:r>
      <w:r w:rsidR="00BC3CBA">
        <w:rPr>
          <w:rFonts w:ascii="Open Sans" w:hAnsi="Open Sans"/>
          <w:sz w:val="20"/>
          <w:szCs w:val="20"/>
          <w:lang w:val="cs-CZ"/>
        </w:rPr>
        <w:t> </w:t>
      </w:r>
      <w:r>
        <w:rPr>
          <w:rFonts w:ascii="Open Sans" w:hAnsi="Open Sans"/>
          <w:sz w:val="20"/>
          <w:szCs w:val="20"/>
          <w:lang w:val="cs-CZ"/>
        </w:rPr>
        <w:t>nabídce</w:t>
      </w:r>
    </w:p>
    <w:p w14:paraId="183DA0CB" w14:textId="1B760448" w:rsidR="008E23D8" w:rsidRDefault="008E23D8" w:rsidP="008E23D8">
      <w:pPr>
        <w:pStyle w:val="Odstavecseseznamem"/>
        <w:numPr>
          <w:ilvl w:val="0"/>
          <w:numId w:val="12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Návrh kupní smlouvy včetně přílohy s podrobnou specifikací dodávky</w:t>
      </w:r>
      <w:r w:rsidR="00BC3CBA">
        <w:rPr>
          <w:rFonts w:ascii="Open Sans" w:hAnsi="Open Sans"/>
          <w:sz w:val="20"/>
          <w:szCs w:val="20"/>
          <w:lang w:val="cs-CZ"/>
        </w:rPr>
        <w:t xml:space="preserve"> podepsaná osobou oprávněnou jednat za dodavatele</w:t>
      </w:r>
    </w:p>
    <w:p w14:paraId="020474C1" w14:textId="62BC3AFC" w:rsidR="008E23D8" w:rsidRDefault="008E23D8" w:rsidP="008E23D8">
      <w:pPr>
        <w:pStyle w:val="Odstavecseseznamem"/>
        <w:numPr>
          <w:ilvl w:val="0"/>
          <w:numId w:val="12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Doklady osvědčující způsob jednání a podepisování za uchazeče (výpis z OR, plná moc, podpisový vzor apod.)</w:t>
      </w:r>
    </w:p>
    <w:p w14:paraId="5945B84D" w14:textId="46F18664" w:rsidR="008E23D8" w:rsidRDefault="008E23D8" w:rsidP="008E23D8">
      <w:pPr>
        <w:pStyle w:val="Odstavecseseznamem"/>
        <w:numPr>
          <w:ilvl w:val="0"/>
          <w:numId w:val="12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Doklady osvědčující splnění kvalifikačních předpokladů</w:t>
      </w:r>
    </w:p>
    <w:p w14:paraId="2E29708F" w14:textId="06CFFBEA" w:rsidR="00827532" w:rsidRDefault="00827532" w:rsidP="008E23D8">
      <w:pPr>
        <w:pStyle w:val="Odstavecseseznamem"/>
        <w:numPr>
          <w:ilvl w:val="0"/>
          <w:numId w:val="12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Doložka o bezúhonnosti</w:t>
      </w:r>
    </w:p>
    <w:p w14:paraId="6A2FCDA8" w14:textId="0829D751" w:rsidR="008E23D8" w:rsidRDefault="008E23D8" w:rsidP="008E23D8">
      <w:pPr>
        <w:pStyle w:val="Odstavecseseznamem"/>
        <w:numPr>
          <w:ilvl w:val="0"/>
          <w:numId w:val="12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Čestné prohlášení k doložce o bezúhonnosti</w:t>
      </w:r>
    </w:p>
    <w:p w14:paraId="48DD9E04" w14:textId="686D1E17" w:rsidR="008E23D8" w:rsidRDefault="008E23D8" w:rsidP="008E23D8">
      <w:pPr>
        <w:pStyle w:val="Odstavecseseznamem"/>
        <w:numPr>
          <w:ilvl w:val="0"/>
          <w:numId w:val="12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Další přílohy (nepovinné)</w:t>
      </w:r>
    </w:p>
    <w:p w14:paraId="3D283857" w14:textId="77777777" w:rsidR="008E23D8" w:rsidRDefault="008E23D8" w:rsidP="008E23D8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26281BCC" w14:textId="1DD02CCC" w:rsidR="008E23D8" w:rsidRPr="00C5172F" w:rsidRDefault="008E23D8" w:rsidP="008E23D8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  <w:r w:rsidRPr="00C5172F">
        <w:rPr>
          <w:rFonts w:ascii="Open Sans" w:hAnsi="Open Sans"/>
          <w:b/>
          <w:sz w:val="20"/>
          <w:szCs w:val="20"/>
          <w:lang w:val="cs-CZ"/>
        </w:rPr>
        <w:t>Požadavek na způsob zpracování nabídky:</w:t>
      </w:r>
    </w:p>
    <w:p w14:paraId="7ED79B38" w14:textId="77777777" w:rsidR="00D241DF" w:rsidRDefault="00D241DF" w:rsidP="008E23D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 xml:space="preserve">Uchazeči jsou oprávněni podat nabídky na jednotlivé části zakázky. </w:t>
      </w:r>
    </w:p>
    <w:p w14:paraId="6BBF1D33" w14:textId="306AA264" w:rsidR="008E23D8" w:rsidRDefault="008E23D8" w:rsidP="008E23D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 xml:space="preserve">Každý uchazeč je oprávněn podat pouze jednu nabídku. Zadavatel nepřipouští varianty nabídky. Nabídka bude předána v jednom originále dle formálních, technických a smluvních požadavků uvedených v této výzvě. Nabídka a veškeré doklady musí být předloženy v českém jazyce. </w:t>
      </w:r>
    </w:p>
    <w:p w14:paraId="20CF3485" w14:textId="4A022D98" w:rsidR="008E23D8" w:rsidRDefault="008E23D8" w:rsidP="008E23D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Nabídka musí být datována a na titulním listu podepsána osobou oprávněnou jednat za ucha</w:t>
      </w:r>
      <w:r w:rsidR="00C5172F">
        <w:rPr>
          <w:rFonts w:ascii="Open Sans" w:hAnsi="Open Sans"/>
          <w:sz w:val="20"/>
          <w:szCs w:val="20"/>
          <w:lang w:val="cs-CZ"/>
        </w:rPr>
        <w:t>zeče, případně osobou zmocněnou (v tom případě bude doložena úředně ověřená plná moc či její kopie).</w:t>
      </w:r>
    </w:p>
    <w:p w14:paraId="66A45949" w14:textId="58C83566" w:rsidR="00C5172F" w:rsidRDefault="00C5172F" w:rsidP="008E23D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Nabídka bude v jednom svazku zabezpečeném proti manipulaci, všechny strany budou číslované (včetně dokladů o kvalifikaci).</w:t>
      </w:r>
    </w:p>
    <w:p w14:paraId="5A011D79" w14:textId="6C12894B" w:rsidR="008E23D8" w:rsidRDefault="00C5172F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Uchazeč stanoví nabídkovou cenu, tj. celkovou cenu za provedení celého předmětu plnění veřejné zakázky malého rozsahu v souladu s podmínkami uvedenými ve výzvě, a to absolutní částkou v českých korunách v následujícím členění:</w:t>
      </w:r>
    </w:p>
    <w:p w14:paraId="36D6DE14" w14:textId="3BE4FC76" w:rsidR="00C5172F" w:rsidRDefault="00827532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Celková cena – DPH – C</w:t>
      </w:r>
      <w:r w:rsidR="00C5172F">
        <w:rPr>
          <w:rFonts w:ascii="Open Sans" w:hAnsi="Open Sans"/>
          <w:sz w:val="20"/>
          <w:szCs w:val="20"/>
          <w:lang w:val="cs-CZ"/>
        </w:rPr>
        <w:t>elková cena s DPH</w:t>
      </w:r>
    </w:p>
    <w:p w14:paraId="392D3C9E" w14:textId="69E25113" w:rsidR="00C5172F" w:rsidRDefault="00C5172F" w:rsidP="00965938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  <w:r w:rsidRPr="00C5172F">
        <w:rPr>
          <w:rFonts w:ascii="Open Sans" w:hAnsi="Open Sans"/>
          <w:b/>
          <w:sz w:val="20"/>
          <w:szCs w:val="20"/>
          <w:lang w:val="cs-CZ"/>
        </w:rPr>
        <w:t>Nabídková cena nesmí být měněna.</w:t>
      </w:r>
    </w:p>
    <w:p w14:paraId="4F28DBA5" w14:textId="77777777" w:rsidR="00DA1E2A" w:rsidRDefault="00DA1E2A" w:rsidP="00965938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</w:p>
    <w:p w14:paraId="7F8FB471" w14:textId="77777777" w:rsidR="00FE1C10" w:rsidRDefault="00FE1C10">
      <w:pPr>
        <w:rPr>
          <w:rFonts w:ascii="Open Sans" w:hAnsi="Open Sans"/>
          <w:b/>
          <w:sz w:val="20"/>
          <w:szCs w:val="20"/>
          <w:lang w:val="cs-CZ"/>
        </w:rPr>
      </w:pPr>
      <w:r>
        <w:rPr>
          <w:rFonts w:ascii="Open Sans" w:hAnsi="Open Sans"/>
          <w:b/>
          <w:sz w:val="20"/>
          <w:szCs w:val="20"/>
          <w:lang w:val="cs-CZ"/>
        </w:rPr>
        <w:br w:type="page"/>
      </w:r>
    </w:p>
    <w:p w14:paraId="177B4F0B" w14:textId="479022B1" w:rsidR="00C5172F" w:rsidRDefault="00C5172F" w:rsidP="00965938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  <w:r>
        <w:rPr>
          <w:rFonts w:ascii="Open Sans" w:hAnsi="Open Sans"/>
          <w:b/>
          <w:sz w:val="20"/>
          <w:szCs w:val="20"/>
          <w:lang w:val="cs-CZ"/>
        </w:rPr>
        <w:t>Další podmínky:</w:t>
      </w:r>
    </w:p>
    <w:p w14:paraId="70942412" w14:textId="50EA0EED" w:rsidR="00C5172F" w:rsidRDefault="00C5172F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Zadavatel je povinen uchovávat veškerou dokumentaci o zadávacím řízení a související dokumenty s realizací zakázky po dobu 10 let od finančního ukončení projektu.</w:t>
      </w:r>
    </w:p>
    <w:p w14:paraId="0EBF6B63" w14:textId="626AD081" w:rsidR="00C5172F" w:rsidRDefault="00C5172F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Dodavatel souhlasí s povinností zadavatele zveřejnit veškeré informace, včetně smluvního vztahu (vlastní smlouvu i případné veškeré další dokumenty se smlouvou související).</w:t>
      </w:r>
    </w:p>
    <w:p w14:paraId="53EA667E" w14:textId="10F6D016" w:rsidR="00C5172F" w:rsidRDefault="00C5172F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Zadavatel si vyhrazuje právo změnit, případně upřesnit zadávací podmínky.</w:t>
      </w:r>
    </w:p>
    <w:p w14:paraId="75608923" w14:textId="137A00EC" w:rsidR="00296B5E" w:rsidRDefault="00296B5E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Zadavatel si vyhrazuje právo na zrušení výběrového řízení či odstoupení od smlouvy ze zákonných důvodů.</w:t>
      </w:r>
    </w:p>
    <w:p w14:paraId="6799A652" w14:textId="5B747A13" w:rsidR="00C5172F" w:rsidRDefault="00C5172F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V případě nejasností může zadavatel požádat o písemné vysvětlení nabídky, zaslání dodatečných informací nebo zdůvodněné mimořádně nízké ceny.</w:t>
      </w:r>
    </w:p>
    <w:p w14:paraId="49479D90" w14:textId="77777777" w:rsidR="00C5172F" w:rsidRPr="00C053D3" w:rsidRDefault="00C5172F" w:rsidP="00965938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</w:p>
    <w:p w14:paraId="1E7BFFCC" w14:textId="44928648" w:rsidR="00C5172F" w:rsidRPr="00C053D3" w:rsidRDefault="00C053D3" w:rsidP="00965938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  <w:r w:rsidRPr="00C053D3">
        <w:rPr>
          <w:rFonts w:ascii="Open Sans" w:hAnsi="Open Sans"/>
          <w:b/>
          <w:sz w:val="20"/>
          <w:szCs w:val="20"/>
          <w:lang w:val="cs-CZ"/>
        </w:rPr>
        <w:t>Podmínky poskytnutí zadávací dokumentace</w:t>
      </w:r>
    </w:p>
    <w:p w14:paraId="443661A8" w14:textId="1329C044" w:rsidR="00C053D3" w:rsidRDefault="00C053D3" w:rsidP="00965938">
      <w:pPr>
        <w:spacing w:line="276" w:lineRule="auto"/>
      </w:pPr>
      <w:r>
        <w:rPr>
          <w:rFonts w:ascii="Open Sans" w:hAnsi="Open Sans"/>
          <w:sz w:val="20"/>
          <w:szCs w:val="20"/>
          <w:lang w:val="cs-CZ"/>
        </w:rPr>
        <w:t xml:space="preserve">Zadávací dokumentace včetně příloh je zveřejněna na webových stránkách zadavatele </w:t>
      </w:r>
      <w:hyperlink r:id="rId9" w:history="1">
        <w:r w:rsidRPr="00331437">
          <w:rPr>
            <w:rStyle w:val="Hypertextovodkaz"/>
            <w:rFonts w:ascii="Open Sans" w:hAnsi="Open Sans"/>
            <w:sz w:val="20"/>
            <w:szCs w:val="20"/>
            <w:lang w:val="cs-CZ"/>
          </w:rPr>
          <w:t>www.ruah-ops.cz</w:t>
        </w:r>
      </w:hyperlink>
      <w:r>
        <w:rPr>
          <w:rFonts w:ascii="Open Sans" w:hAnsi="Open Sans"/>
          <w:sz w:val="20"/>
          <w:szCs w:val="20"/>
          <w:lang w:val="cs-CZ"/>
        </w:rPr>
        <w:t xml:space="preserve"> a</w:t>
      </w:r>
      <w:r w:rsidR="00827532">
        <w:rPr>
          <w:rFonts w:ascii="Open Sans" w:hAnsi="Open Sans"/>
          <w:sz w:val="20"/>
          <w:szCs w:val="20"/>
          <w:lang w:val="cs-CZ"/>
        </w:rPr>
        <w:t xml:space="preserve"> na veřejném profilu zadavatele na adrese </w:t>
      </w:r>
      <w:hyperlink r:id="rId10" w:history="1">
        <w:r w:rsidR="00D918F8" w:rsidRPr="00E02799">
          <w:rPr>
            <w:rStyle w:val="Hypertextovodkaz"/>
          </w:rPr>
          <w:t>https://www.profilzadavatele.cz/administrace-po-prihlaseni/sprava-zakazek/detail-zakazky_20945/</w:t>
        </w:r>
      </w:hyperlink>
    </w:p>
    <w:p w14:paraId="0D210C4B" w14:textId="77777777" w:rsidR="00D918F8" w:rsidRDefault="00D918F8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4102B3C6" w14:textId="77777777" w:rsidR="00C053D3" w:rsidRDefault="00C053D3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5D8F4B08" w14:textId="3E423E24" w:rsidR="00C053D3" w:rsidRPr="00C053D3" w:rsidRDefault="00C053D3" w:rsidP="00965938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  <w:r w:rsidRPr="00C053D3">
        <w:rPr>
          <w:rFonts w:ascii="Open Sans" w:hAnsi="Open Sans"/>
          <w:b/>
          <w:sz w:val="20"/>
          <w:szCs w:val="20"/>
          <w:lang w:val="cs-CZ"/>
        </w:rPr>
        <w:t>Doložka o bezúhonnosti</w:t>
      </w:r>
    </w:p>
    <w:p w14:paraId="5D3E68AB" w14:textId="549B0D82" w:rsidR="00C053D3" w:rsidRDefault="00C053D3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Dodavatel musí jako součást nabídky předložit podepsané čestné prohlášení k doložce o bezúhonnosti (příloha č.2 zadávací dokumentace).</w:t>
      </w:r>
    </w:p>
    <w:p w14:paraId="14C03319" w14:textId="77777777" w:rsidR="00827532" w:rsidRDefault="00827532" w:rsidP="00965938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5D8F1164" w14:textId="208B88FB" w:rsidR="00C053D3" w:rsidRPr="00C053D3" w:rsidRDefault="00C053D3" w:rsidP="00965938">
      <w:pPr>
        <w:spacing w:line="276" w:lineRule="auto"/>
        <w:rPr>
          <w:rFonts w:ascii="Open Sans" w:hAnsi="Open Sans"/>
          <w:b/>
          <w:sz w:val="20"/>
          <w:szCs w:val="20"/>
          <w:lang w:val="cs-CZ"/>
        </w:rPr>
      </w:pPr>
      <w:r w:rsidRPr="00C053D3">
        <w:rPr>
          <w:rFonts w:ascii="Open Sans" w:hAnsi="Open Sans"/>
          <w:b/>
          <w:sz w:val="20"/>
          <w:szCs w:val="20"/>
          <w:lang w:val="cs-CZ"/>
        </w:rPr>
        <w:t>Seznam příloh výzvy k podání nabídky:</w:t>
      </w:r>
    </w:p>
    <w:p w14:paraId="351B73CB" w14:textId="58F11EB6" w:rsidR="00BD6A57" w:rsidRDefault="00CE6F79" w:rsidP="00CE6F79">
      <w:pPr>
        <w:pStyle w:val="Odstavecseseznamem"/>
        <w:numPr>
          <w:ilvl w:val="0"/>
          <w:numId w:val="14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Krycí list nabídky</w:t>
      </w:r>
    </w:p>
    <w:p w14:paraId="35341731" w14:textId="52213E17" w:rsidR="00CE6F79" w:rsidRDefault="00CE6F79" w:rsidP="00CE6F79">
      <w:pPr>
        <w:pStyle w:val="Odstavecseseznamem"/>
        <w:numPr>
          <w:ilvl w:val="0"/>
          <w:numId w:val="14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Doložka o bezúhonnosti</w:t>
      </w:r>
    </w:p>
    <w:p w14:paraId="2A6A7BEF" w14:textId="6CA0A1D1" w:rsidR="00CE6F79" w:rsidRDefault="00CE6F79" w:rsidP="00CE6F79">
      <w:pPr>
        <w:pStyle w:val="Odstavecseseznamem"/>
        <w:numPr>
          <w:ilvl w:val="0"/>
          <w:numId w:val="14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Čestné prohlášení k doložce o bezúhonnosti</w:t>
      </w:r>
    </w:p>
    <w:p w14:paraId="0BAC50B3" w14:textId="09CF6ABA" w:rsidR="00CE6F79" w:rsidRDefault="00CE6F79" w:rsidP="00CE6F79">
      <w:pPr>
        <w:pStyle w:val="Odstavecseseznamem"/>
        <w:numPr>
          <w:ilvl w:val="0"/>
          <w:numId w:val="14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Čestné prohlášení o splnění základních kvalifikačních požadavků</w:t>
      </w:r>
    </w:p>
    <w:p w14:paraId="6D5B8E0F" w14:textId="6C65B43B" w:rsidR="00827532" w:rsidRDefault="00827532" w:rsidP="00CE6F79">
      <w:pPr>
        <w:pStyle w:val="Odstavecseseznamem"/>
        <w:numPr>
          <w:ilvl w:val="0"/>
          <w:numId w:val="14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Čestné prohlášení o splnění technických kvalifikačních požadavků</w:t>
      </w:r>
    </w:p>
    <w:p w14:paraId="696CB101" w14:textId="6BC2879F" w:rsidR="00CE6F79" w:rsidRDefault="00CE6F79" w:rsidP="00CE6F79">
      <w:pPr>
        <w:pStyle w:val="Odstavecseseznamem"/>
        <w:numPr>
          <w:ilvl w:val="0"/>
          <w:numId w:val="14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Návrh kupní smlouvy</w:t>
      </w:r>
    </w:p>
    <w:p w14:paraId="753E229B" w14:textId="5EB0997B" w:rsidR="00CE6F79" w:rsidRDefault="00CE6F79" w:rsidP="00CE6F79">
      <w:pPr>
        <w:pStyle w:val="Odstavecseseznamem"/>
        <w:numPr>
          <w:ilvl w:val="0"/>
          <w:numId w:val="14"/>
        </w:num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Firemní polepy automobilů + návrh</w:t>
      </w:r>
    </w:p>
    <w:p w14:paraId="20D9CD95" w14:textId="77777777" w:rsidR="00CE6F79" w:rsidRPr="00CE6F79" w:rsidRDefault="00CE6F79" w:rsidP="00CE6F79">
      <w:pPr>
        <w:pStyle w:val="Odstavecseseznamem"/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1EBE2ADA" w14:textId="15AA2F5D" w:rsidR="00BD6A57" w:rsidRDefault="00BD6A57" w:rsidP="00BD6A5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Kontakt pro dotazy:</w:t>
      </w:r>
    </w:p>
    <w:p w14:paraId="37FCE10C" w14:textId="77777777" w:rsidR="00CE6F79" w:rsidRDefault="00CE6F79" w:rsidP="00BD6A57">
      <w:pPr>
        <w:spacing w:line="276" w:lineRule="auto"/>
        <w:rPr>
          <w:rFonts w:ascii="Open Sans" w:hAnsi="Open Sans"/>
          <w:sz w:val="20"/>
          <w:szCs w:val="20"/>
          <w:lang w:val="cs-CZ"/>
        </w:rPr>
      </w:pPr>
    </w:p>
    <w:p w14:paraId="636D84A8" w14:textId="78611362" w:rsidR="00C62FCB" w:rsidRPr="006F39D8" w:rsidRDefault="00CE6F79" w:rsidP="00426EA7">
      <w:pPr>
        <w:spacing w:line="276" w:lineRule="auto"/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Dotaz</w:t>
      </w:r>
      <w:r w:rsidR="00296B5E">
        <w:rPr>
          <w:rFonts w:ascii="Open Sans" w:hAnsi="Open Sans"/>
          <w:sz w:val="20"/>
          <w:szCs w:val="20"/>
          <w:lang w:val="cs-CZ"/>
        </w:rPr>
        <w:t>y mohou být podány pouze mailem na adresu</w:t>
      </w:r>
      <w:r>
        <w:rPr>
          <w:rFonts w:ascii="Open Sans" w:hAnsi="Open Sans"/>
          <w:sz w:val="20"/>
          <w:szCs w:val="20"/>
          <w:lang w:val="cs-CZ"/>
        </w:rPr>
        <w:t xml:space="preserve"> </w:t>
      </w:r>
      <w:bookmarkStart w:id="0" w:name="_GoBack"/>
      <w:bookmarkEnd w:id="0"/>
      <w:r w:rsidR="00D918F8">
        <w:rPr>
          <w:rFonts w:ascii="Open Sans" w:hAnsi="Open Sans"/>
          <w:sz w:val="20"/>
          <w:szCs w:val="20"/>
          <w:lang w:val="cs-CZ"/>
        </w:rPr>
        <w:fldChar w:fldCharType="begin"/>
      </w:r>
      <w:r w:rsidR="00D918F8">
        <w:rPr>
          <w:rFonts w:ascii="Open Sans" w:hAnsi="Open Sans"/>
          <w:sz w:val="20"/>
          <w:szCs w:val="20"/>
          <w:lang w:val="cs-CZ"/>
        </w:rPr>
        <w:instrText xml:space="preserve"> HYPERLINK "mailto:</w:instrText>
      </w:r>
      <w:r w:rsidR="00D918F8" w:rsidRPr="00D918F8">
        <w:rPr>
          <w:rFonts w:ascii="Open Sans" w:hAnsi="Open Sans"/>
          <w:sz w:val="20"/>
          <w:szCs w:val="20"/>
          <w:lang w:val="cs-CZ"/>
        </w:rPr>
        <w:instrText>vackova</w:instrText>
      </w:r>
      <w:r w:rsidR="00D918F8" w:rsidRPr="00D918F8">
        <w:rPr>
          <w:rFonts w:ascii="Tahoma" w:hAnsi="Tahoma" w:cs="Tahoma"/>
          <w:sz w:val="20"/>
          <w:szCs w:val="20"/>
          <w:lang w:val="cs-CZ"/>
        </w:rPr>
        <w:instrText>@</w:instrText>
      </w:r>
      <w:r w:rsidR="00D918F8" w:rsidRPr="00D918F8">
        <w:rPr>
          <w:rFonts w:ascii="Open Sans" w:hAnsi="Open Sans"/>
          <w:sz w:val="20"/>
          <w:szCs w:val="20"/>
          <w:lang w:val="cs-CZ"/>
        </w:rPr>
        <w:instrText>ruah-ops.cz</w:instrText>
      </w:r>
      <w:r w:rsidR="00D918F8">
        <w:rPr>
          <w:rFonts w:ascii="Open Sans" w:hAnsi="Open Sans"/>
          <w:sz w:val="20"/>
          <w:szCs w:val="20"/>
          <w:lang w:val="cs-CZ"/>
        </w:rPr>
        <w:instrText xml:space="preserve">" </w:instrText>
      </w:r>
      <w:r w:rsidR="00D918F8">
        <w:rPr>
          <w:rFonts w:ascii="Open Sans" w:hAnsi="Open Sans"/>
          <w:sz w:val="20"/>
          <w:szCs w:val="20"/>
          <w:lang w:val="cs-CZ"/>
        </w:rPr>
        <w:fldChar w:fldCharType="separate"/>
      </w:r>
      <w:r w:rsidR="00D918F8" w:rsidRPr="00E02799">
        <w:rPr>
          <w:rStyle w:val="Hypertextovodkaz"/>
          <w:rFonts w:ascii="Open Sans" w:hAnsi="Open Sans"/>
          <w:sz w:val="20"/>
          <w:szCs w:val="20"/>
          <w:lang w:val="cs-CZ"/>
        </w:rPr>
        <w:t>vackova</w:t>
      </w:r>
      <w:r w:rsidR="00D918F8" w:rsidRPr="00E02799">
        <w:rPr>
          <w:rStyle w:val="Hypertextovodkaz"/>
          <w:rFonts w:ascii="Tahoma" w:hAnsi="Tahoma" w:cs="Tahoma"/>
          <w:sz w:val="20"/>
          <w:szCs w:val="20"/>
          <w:lang w:val="cs-CZ"/>
        </w:rPr>
        <w:t>@</w:t>
      </w:r>
      <w:r w:rsidR="00D918F8" w:rsidRPr="00E02799">
        <w:rPr>
          <w:rStyle w:val="Hypertextovodkaz"/>
          <w:rFonts w:ascii="Open Sans" w:hAnsi="Open Sans"/>
          <w:sz w:val="20"/>
          <w:szCs w:val="20"/>
          <w:lang w:val="cs-CZ"/>
        </w:rPr>
        <w:t>ruah-ops.cz</w:t>
      </w:r>
      <w:r w:rsidR="00D918F8">
        <w:rPr>
          <w:rFonts w:ascii="Open Sans" w:hAnsi="Open Sans"/>
          <w:sz w:val="20"/>
          <w:szCs w:val="20"/>
          <w:lang w:val="cs-CZ"/>
        </w:rPr>
        <w:fldChar w:fldCharType="end"/>
      </w:r>
      <w:r>
        <w:rPr>
          <w:rFonts w:ascii="Open Sans" w:hAnsi="Open Sans"/>
          <w:sz w:val="20"/>
          <w:szCs w:val="20"/>
          <w:lang w:val="cs-CZ"/>
        </w:rPr>
        <w:t xml:space="preserve">. </w:t>
      </w:r>
    </w:p>
    <w:sectPr w:rsidR="00C62FCB" w:rsidRPr="006F39D8" w:rsidSect="007034D8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70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A2AFA" w14:textId="77777777" w:rsidR="003F0387" w:rsidRDefault="003F0387" w:rsidP="000C3B1B">
      <w:r>
        <w:separator/>
      </w:r>
    </w:p>
  </w:endnote>
  <w:endnote w:type="continuationSeparator" w:id="0">
    <w:p w14:paraId="4A69FF4E" w14:textId="77777777" w:rsidR="003F0387" w:rsidRDefault="003F0387" w:rsidP="000C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34A9" w14:textId="77777777" w:rsidR="00BC3CBA" w:rsidRDefault="00D918F8">
    <w:pPr>
      <w:pStyle w:val="Zpat"/>
    </w:pPr>
    <w:sdt>
      <w:sdtPr>
        <w:id w:val="1316378692"/>
        <w:temporary/>
        <w:showingPlcHdr/>
      </w:sdtPr>
      <w:sdtEndPr/>
      <w:sdtContent>
        <w:r w:rsidR="00BC3CBA">
          <w:t>[Type text]</w:t>
        </w:r>
      </w:sdtContent>
    </w:sdt>
    <w:r w:rsidR="00BC3CBA">
      <w:ptab w:relativeTo="margin" w:alignment="center" w:leader="none"/>
    </w:r>
    <w:sdt>
      <w:sdtPr>
        <w:id w:val="1876970022"/>
        <w:temporary/>
        <w:showingPlcHdr/>
      </w:sdtPr>
      <w:sdtEndPr/>
      <w:sdtContent>
        <w:r w:rsidR="00BC3CBA">
          <w:t>[Type text]</w:t>
        </w:r>
      </w:sdtContent>
    </w:sdt>
    <w:r w:rsidR="00BC3CBA">
      <w:ptab w:relativeTo="margin" w:alignment="right" w:leader="none"/>
    </w:r>
    <w:sdt>
      <w:sdtPr>
        <w:id w:val="-597789298"/>
        <w:temporary/>
        <w:showingPlcHdr/>
      </w:sdtPr>
      <w:sdtEndPr/>
      <w:sdtContent>
        <w:r w:rsidR="00BC3CB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4481C" w14:textId="71349BD3" w:rsidR="00BC3CBA" w:rsidRPr="000C3B1B" w:rsidRDefault="00930420" w:rsidP="00930420">
    <w:pPr>
      <w:pStyle w:val="Zhlav"/>
      <w:ind w:left="-567" w:right="-341"/>
    </w:pPr>
    <w:r>
      <w:rPr>
        <w:rFonts w:ascii="Calibri" w:hAnsi="Calibri"/>
        <w:b/>
        <w:noProof/>
        <w:lang w:val="cs-CZ" w:eastAsia="cs-CZ"/>
      </w:rPr>
      <w:drawing>
        <wp:anchor distT="0" distB="0" distL="114300" distR="114300" simplePos="0" relativeHeight="251665408" behindDoc="0" locked="0" layoutInCell="1" allowOverlap="1" wp14:anchorId="0A4AE70A" wp14:editId="106E05BD">
          <wp:simplePos x="0" y="0"/>
          <wp:positionH relativeFrom="margin">
            <wp:align>center</wp:align>
          </wp:positionH>
          <wp:positionV relativeFrom="paragraph">
            <wp:posOffset>-351155</wp:posOffset>
          </wp:positionV>
          <wp:extent cx="720000" cy="737749"/>
          <wp:effectExtent l="0" t="0" r="4445" b="5715"/>
          <wp:wrapSquare wrapText="bothSides"/>
          <wp:docPr id="4" name="Obrázek 4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CBA">
      <w:rPr>
        <w:rFonts w:hint="eastAsia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62CD4" wp14:editId="3F71DA27">
              <wp:simplePos x="0" y="0"/>
              <wp:positionH relativeFrom="column">
                <wp:posOffset>1943100</wp:posOffset>
              </wp:positionH>
              <wp:positionV relativeFrom="paragraph">
                <wp:posOffset>920115</wp:posOffset>
              </wp:positionV>
              <wp:extent cx="297815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8B7606" w14:textId="77777777" w:rsidR="00BC3CBA" w:rsidRDefault="00BC3CBA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062CD4" id="Text Box 5" o:spid="_x0000_s1027" type="#_x0000_t202" style="position:absolute;margin-left:153pt;margin-top:72.45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" filled="f" stroked="f">
              <v:textbox>
                <w:txbxContent>
                  <w:p w14:paraId="1D8B7606" w14:textId="77777777" w:rsidR="00717848" w:rsidRDefault="0071784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768C8" w14:textId="77777777" w:rsidR="003F0387" w:rsidRDefault="003F0387" w:rsidP="000C3B1B">
      <w:r>
        <w:separator/>
      </w:r>
    </w:p>
  </w:footnote>
  <w:footnote w:type="continuationSeparator" w:id="0">
    <w:p w14:paraId="4B453B9A" w14:textId="77777777" w:rsidR="003F0387" w:rsidRDefault="003F0387" w:rsidP="000C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64F6" w14:textId="77777777" w:rsidR="00BC3CBA" w:rsidRDefault="00D918F8">
    <w:pPr>
      <w:pStyle w:val="Zhlav"/>
    </w:pPr>
    <w:sdt>
      <w:sdtPr>
        <w:id w:val="373896310"/>
        <w:placeholder>
          <w:docPart w:val="4AFAEA6448851B4F857598155FA25309"/>
        </w:placeholder>
        <w:temporary/>
        <w:showingPlcHdr/>
      </w:sdtPr>
      <w:sdtEndPr/>
      <w:sdtContent>
        <w:r w:rsidR="00BC3CBA">
          <w:t>[Type text]</w:t>
        </w:r>
      </w:sdtContent>
    </w:sdt>
    <w:r w:rsidR="00BC3CBA">
      <w:ptab w:relativeTo="margin" w:alignment="center" w:leader="none"/>
    </w:r>
    <w:sdt>
      <w:sdtPr>
        <w:id w:val="-574279688"/>
        <w:placeholder>
          <w:docPart w:val="C38716E4E2401449B154D6B9E75BD46B"/>
        </w:placeholder>
        <w:temporary/>
        <w:showingPlcHdr/>
      </w:sdtPr>
      <w:sdtEndPr/>
      <w:sdtContent>
        <w:r w:rsidR="00BC3CBA">
          <w:t>[Type text]</w:t>
        </w:r>
      </w:sdtContent>
    </w:sdt>
    <w:r w:rsidR="00BC3CBA">
      <w:ptab w:relativeTo="margin" w:alignment="right" w:leader="none"/>
    </w:r>
    <w:sdt>
      <w:sdtPr>
        <w:id w:val="-2135469820"/>
        <w:placeholder>
          <w:docPart w:val="EDB1ECA7A32F5448BB2C67FD27BA12FF"/>
        </w:placeholder>
        <w:temporary/>
        <w:showingPlcHdr/>
      </w:sdtPr>
      <w:sdtEndPr/>
      <w:sdtContent>
        <w:r w:rsidR="00BC3CBA">
          <w:t>[Type text]</w:t>
        </w:r>
      </w:sdtContent>
    </w:sdt>
  </w:p>
  <w:p w14:paraId="4533F7A6" w14:textId="77777777" w:rsidR="00BC3CBA" w:rsidRDefault="00BC3C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8507" w14:textId="77777777" w:rsidR="00BC3CBA" w:rsidRDefault="00BC3CBA">
    <w:pPr>
      <w:pStyle w:val="Zhlav"/>
    </w:pPr>
    <w:r>
      <w:rPr>
        <w:rFonts w:hint="eastAsia"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01ECD7A" wp14:editId="38BD73F9">
          <wp:simplePos x="0" y="0"/>
          <wp:positionH relativeFrom="column">
            <wp:posOffset>4800600</wp:posOffset>
          </wp:positionH>
          <wp:positionV relativeFrom="paragraph">
            <wp:posOffset>-55880</wp:posOffset>
          </wp:positionV>
          <wp:extent cx="1263015" cy="754380"/>
          <wp:effectExtent l="0" t="0" r="6985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u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716E934" wp14:editId="24FD5EA3">
          <wp:simplePos x="0" y="0"/>
          <wp:positionH relativeFrom="column">
            <wp:posOffset>-571500</wp:posOffset>
          </wp:positionH>
          <wp:positionV relativeFrom="paragraph">
            <wp:posOffset>-170180</wp:posOffset>
          </wp:positionV>
          <wp:extent cx="2390140" cy="578485"/>
          <wp:effectExtent l="0" t="0" r="0" b="5715"/>
          <wp:wrapThrough wrapText="bothSides">
            <wp:wrapPolygon edited="0">
              <wp:start x="459" y="0"/>
              <wp:lineTo x="459" y="18968"/>
              <wp:lineTo x="1607" y="19917"/>
              <wp:lineTo x="4132" y="20865"/>
              <wp:lineTo x="10100" y="20865"/>
              <wp:lineTo x="10789" y="17071"/>
              <wp:lineTo x="17216" y="11381"/>
              <wp:lineTo x="16757" y="3794"/>
              <wp:lineTo x="4361" y="0"/>
              <wp:lineTo x="459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FD4"/>
    <w:multiLevelType w:val="hybridMultilevel"/>
    <w:tmpl w:val="4F6C4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AB3"/>
    <w:multiLevelType w:val="hybridMultilevel"/>
    <w:tmpl w:val="EEE0AA6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6CE1"/>
    <w:multiLevelType w:val="hybridMultilevel"/>
    <w:tmpl w:val="A5D2FA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B2521"/>
    <w:multiLevelType w:val="hybridMultilevel"/>
    <w:tmpl w:val="26E0D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2200"/>
    <w:multiLevelType w:val="hybridMultilevel"/>
    <w:tmpl w:val="6B24A88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3A45"/>
    <w:multiLevelType w:val="hybridMultilevel"/>
    <w:tmpl w:val="FBFEC14A"/>
    <w:lvl w:ilvl="0" w:tplc="B0342D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E17DA"/>
    <w:multiLevelType w:val="hybridMultilevel"/>
    <w:tmpl w:val="5FD4A4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70A04"/>
    <w:multiLevelType w:val="hybridMultilevel"/>
    <w:tmpl w:val="5464FD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B15F52"/>
    <w:multiLevelType w:val="hybridMultilevel"/>
    <w:tmpl w:val="28440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14B5B"/>
    <w:multiLevelType w:val="hybridMultilevel"/>
    <w:tmpl w:val="27BEF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06B7B"/>
    <w:multiLevelType w:val="hybridMultilevel"/>
    <w:tmpl w:val="2D9E8C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A3B5C"/>
    <w:multiLevelType w:val="hybridMultilevel"/>
    <w:tmpl w:val="16BEBB2C"/>
    <w:lvl w:ilvl="0" w:tplc="59242018">
      <w:start w:val="1"/>
      <w:numFmt w:val="lowerLetter"/>
      <w:pStyle w:val="slovan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4A40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530D504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B294B"/>
    <w:multiLevelType w:val="hybridMultilevel"/>
    <w:tmpl w:val="A5ECF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40338"/>
    <w:multiLevelType w:val="hybridMultilevel"/>
    <w:tmpl w:val="752C7C7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1B"/>
    <w:rsid w:val="00013F22"/>
    <w:rsid w:val="00062971"/>
    <w:rsid w:val="000723FF"/>
    <w:rsid w:val="000C3B1B"/>
    <w:rsid w:val="000D022F"/>
    <w:rsid w:val="00103E59"/>
    <w:rsid w:val="00163053"/>
    <w:rsid w:val="001F6BD2"/>
    <w:rsid w:val="00234459"/>
    <w:rsid w:val="002578F2"/>
    <w:rsid w:val="00296B5E"/>
    <w:rsid w:val="002E5285"/>
    <w:rsid w:val="003655F9"/>
    <w:rsid w:val="003F0387"/>
    <w:rsid w:val="003F71F7"/>
    <w:rsid w:val="00426EA7"/>
    <w:rsid w:val="0046200A"/>
    <w:rsid w:val="00475A42"/>
    <w:rsid w:val="00486C05"/>
    <w:rsid w:val="004B582D"/>
    <w:rsid w:val="004E0537"/>
    <w:rsid w:val="00501F06"/>
    <w:rsid w:val="0059183F"/>
    <w:rsid w:val="00624006"/>
    <w:rsid w:val="0067143A"/>
    <w:rsid w:val="006E5878"/>
    <w:rsid w:val="006F39D8"/>
    <w:rsid w:val="007034D8"/>
    <w:rsid w:val="00712BDE"/>
    <w:rsid w:val="00715964"/>
    <w:rsid w:val="00717848"/>
    <w:rsid w:val="00723934"/>
    <w:rsid w:val="007636C7"/>
    <w:rsid w:val="007C6C25"/>
    <w:rsid w:val="007E5252"/>
    <w:rsid w:val="00827532"/>
    <w:rsid w:val="008824C9"/>
    <w:rsid w:val="008A1189"/>
    <w:rsid w:val="008E14C4"/>
    <w:rsid w:val="008E23D8"/>
    <w:rsid w:val="008F3BB3"/>
    <w:rsid w:val="00930420"/>
    <w:rsid w:val="00965938"/>
    <w:rsid w:val="009A3545"/>
    <w:rsid w:val="00A61435"/>
    <w:rsid w:val="00AC4434"/>
    <w:rsid w:val="00AF315B"/>
    <w:rsid w:val="00B31799"/>
    <w:rsid w:val="00B901DD"/>
    <w:rsid w:val="00B951EF"/>
    <w:rsid w:val="00B96C5D"/>
    <w:rsid w:val="00BC3CBA"/>
    <w:rsid w:val="00BD6A57"/>
    <w:rsid w:val="00C053D3"/>
    <w:rsid w:val="00C5172F"/>
    <w:rsid w:val="00C62FCB"/>
    <w:rsid w:val="00C766CC"/>
    <w:rsid w:val="00C8062E"/>
    <w:rsid w:val="00C80806"/>
    <w:rsid w:val="00CC1582"/>
    <w:rsid w:val="00CC35C6"/>
    <w:rsid w:val="00CC6840"/>
    <w:rsid w:val="00CE6F79"/>
    <w:rsid w:val="00D06F13"/>
    <w:rsid w:val="00D241DF"/>
    <w:rsid w:val="00D35497"/>
    <w:rsid w:val="00D918F8"/>
    <w:rsid w:val="00DA0F33"/>
    <w:rsid w:val="00DA1E2A"/>
    <w:rsid w:val="00EF32C8"/>
    <w:rsid w:val="00F852FE"/>
    <w:rsid w:val="00FC4FC2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6735A0"/>
  <w14:defaultImageDpi w14:val="300"/>
  <w15:docId w15:val="{0F517D27-7545-4821-AC5F-4ABC1881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67143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B1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3B1B"/>
  </w:style>
  <w:style w:type="paragraph" w:styleId="Zpat">
    <w:name w:val="footer"/>
    <w:basedOn w:val="Normln"/>
    <w:link w:val="ZpatChar"/>
    <w:uiPriority w:val="99"/>
    <w:unhideWhenUsed/>
    <w:rsid w:val="000C3B1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3B1B"/>
  </w:style>
  <w:style w:type="paragraph" w:styleId="Textbubliny">
    <w:name w:val="Balloon Text"/>
    <w:basedOn w:val="Normln"/>
    <w:link w:val="TextbublinyChar"/>
    <w:uiPriority w:val="99"/>
    <w:semiHidden/>
    <w:unhideWhenUsed/>
    <w:rsid w:val="000C3B1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B1B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7178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semiHidden/>
    <w:rsid w:val="0067143A"/>
    <w:rPr>
      <w:rFonts w:ascii="Cambria" w:eastAsia="Times New Roman" w:hAnsi="Cambria" w:cs="Times New Roman"/>
      <w:b/>
      <w:bCs/>
      <w:i/>
      <w:iCs/>
      <w:sz w:val="28"/>
      <w:szCs w:val="28"/>
      <w:lang w:val="en-GB" w:eastAsia="cs-CZ"/>
    </w:rPr>
  </w:style>
  <w:style w:type="paragraph" w:styleId="Normlnweb">
    <w:name w:val="Normal (Web)"/>
    <w:basedOn w:val="Normln"/>
    <w:rsid w:val="006714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styleId="slovanseznam">
    <w:name w:val="List Number"/>
    <w:basedOn w:val="Normln"/>
    <w:rsid w:val="000723FF"/>
    <w:pPr>
      <w:numPr>
        <w:numId w:val="7"/>
      </w:numPr>
      <w:jc w:val="both"/>
    </w:pPr>
    <w:rPr>
      <w:rFonts w:ascii="Times New Roman" w:eastAsia="Times New Roman" w:hAnsi="Times New Roman"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13F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53D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C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uah-ops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ofilzadavatele.cz/administrace-po-prihlaseni/sprava-zakazek/detail-zakazky_209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ah-ops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FAEA6448851B4F857598155FA2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25F1-D8EC-BD4E-A2C2-9CC7E7F8DF12}"/>
      </w:docPartPr>
      <w:docPartBody>
        <w:p w:rsidR="00562CC0" w:rsidRDefault="00084381" w:rsidP="00084381">
          <w:pPr>
            <w:pStyle w:val="4AFAEA6448851B4F857598155FA25309"/>
          </w:pPr>
          <w:r>
            <w:t>[Type text]</w:t>
          </w:r>
        </w:p>
      </w:docPartBody>
    </w:docPart>
    <w:docPart>
      <w:docPartPr>
        <w:name w:val="C38716E4E2401449B154D6B9E75B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517C-477E-704F-A868-578440539A81}"/>
      </w:docPartPr>
      <w:docPartBody>
        <w:p w:rsidR="00562CC0" w:rsidRDefault="00084381" w:rsidP="00084381">
          <w:pPr>
            <w:pStyle w:val="C38716E4E2401449B154D6B9E75BD46B"/>
          </w:pPr>
          <w:r>
            <w:t>[Type text]</w:t>
          </w:r>
        </w:p>
      </w:docPartBody>
    </w:docPart>
    <w:docPart>
      <w:docPartPr>
        <w:name w:val="EDB1ECA7A32F5448BB2C67FD27BA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F1EB-2AA4-1042-879E-089F86F49ECB}"/>
      </w:docPartPr>
      <w:docPartBody>
        <w:p w:rsidR="00562CC0" w:rsidRDefault="00084381" w:rsidP="00084381">
          <w:pPr>
            <w:pStyle w:val="EDB1ECA7A32F5448BB2C67FD27BA12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81"/>
    <w:rsid w:val="00084381"/>
    <w:rsid w:val="00193D63"/>
    <w:rsid w:val="001C7869"/>
    <w:rsid w:val="00337A09"/>
    <w:rsid w:val="004920F2"/>
    <w:rsid w:val="00562CC0"/>
    <w:rsid w:val="006871F2"/>
    <w:rsid w:val="00795FCF"/>
    <w:rsid w:val="007C1088"/>
    <w:rsid w:val="00801EFC"/>
    <w:rsid w:val="0084511B"/>
    <w:rsid w:val="008E1EE6"/>
    <w:rsid w:val="00B11E2C"/>
    <w:rsid w:val="00DC22D4"/>
    <w:rsid w:val="00E7336E"/>
    <w:rsid w:val="00FD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7AC07A742DE8645909D54AF5B46429C">
    <w:name w:val="77AC07A742DE8645909D54AF5B46429C"/>
    <w:rsid w:val="00084381"/>
  </w:style>
  <w:style w:type="paragraph" w:customStyle="1" w:styleId="46737591967A1849860AD3DD13F4FBAA">
    <w:name w:val="46737591967A1849860AD3DD13F4FBAA"/>
    <w:rsid w:val="00084381"/>
  </w:style>
  <w:style w:type="paragraph" w:customStyle="1" w:styleId="86A4C7AB6338AD4F945A8050E4FDC02A">
    <w:name w:val="86A4C7AB6338AD4F945A8050E4FDC02A"/>
    <w:rsid w:val="00084381"/>
  </w:style>
  <w:style w:type="paragraph" w:customStyle="1" w:styleId="7342450F971144418012FB35D70D9FCF">
    <w:name w:val="7342450F971144418012FB35D70D9FCF"/>
    <w:rsid w:val="00084381"/>
  </w:style>
  <w:style w:type="paragraph" w:customStyle="1" w:styleId="B3BC3C6B9318F349935B468489FF5A51">
    <w:name w:val="B3BC3C6B9318F349935B468489FF5A51"/>
    <w:rsid w:val="00084381"/>
  </w:style>
  <w:style w:type="paragraph" w:customStyle="1" w:styleId="CBCB0AE3DEC3B149A0FB97DD1736E3AD">
    <w:name w:val="CBCB0AE3DEC3B149A0FB97DD1736E3AD"/>
    <w:rsid w:val="00084381"/>
  </w:style>
  <w:style w:type="paragraph" w:customStyle="1" w:styleId="4AFAEA6448851B4F857598155FA25309">
    <w:name w:val="4AFAEA6448851B4F857598155FA25309"/>
    <w:rsid w:val="00084381"/>
  </w:style>
  <w:style w:type="paragraph" w:customStyle="1" w:styleId="C38716E4E2401449B154D6B9E75BD46B">
    <w:name w:val="C38716E4E2401449B154D6B9E75BD46B"/>
    <w:rsid w:val="00084381"/>
  </w:style>
  <w:style w:type="paragraph" w:customStyle="1" w:styleId="EDB1ECA7A32F5448BB2C67FD27BA12FF">
    <w:name w:val="EDB1ECA7A32F5448BB2C67FD27BA12FF"/>
    <w:rsid w:val="00084381"/>
  </w:style>
  <w:style w:type="paragraph" w:customStyle="1" w:styleId="CCAB71731831D44893BAF6B97D1A9279">
    <w:name w:val="CCAB71731831D44893BAF6B97D1A9279"/>
    <w:rsid w:val="00084381"/>
  </w:style>
  <w:style w:type="paragraph" w:customStyle="1" w:styleId="1E2C90142255914E81C323E21A706839">
    <w:name w:val="1E2C90142255914E81C323E21A706839"/>
    <w:rsid w:val="00084381"/>
  </w:style>
  <w:style w:type="paragraph" w:customStyle="1" w:styleId="899B53ACE667B6458864D3EAC18E59D9">
    <w:name w:val="899B53ACE667B6458864D3EAC18E59D9"/>
    <w:rsid w:val="00084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B7738-BA5F-4FA7-88E2-E04F2656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1561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RUAH</cp:lastModifiedBy>
  <cp:revision>3</cp:revision>
  <cp:lastPrinted>2015-09-10T13:02:00Z</cp:lastPrinted>
  <dcterms:created xsi:type="dcterms:W3CDTF">2017-11-01T12:05:00Z</dcterms:created>
  <dcterms:modified xsi:type="dcterms:W3CDTF">2017-11-02T10:51:00Z</dcterms:modified>
</cp:coreProperties>
</file>