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346" w:rsidRPr="007B1D59" w:rsidRDefault="00CA5346" w:rsidP="00CA5346">
      <w:pPr>
        <w:pStyle w:val="Nzev"/>
        <w:jc w:val="left"/>
        <w:rPr>
          <w:rFonts w:ascii="Times New Roman" w:hAnsi="Times New Roman"/>
          <w:sz w:val="22"/>
          <w:szCs w:val="22"/>
        </w:rPr>
      </w:pPr>
    </w:p>
    <w:p w:rsidR="00FC5DFB" w:rsidRPr="007B1D59" w:rsidRDefault="00FC5DFB" w:rsidP="00FC5DFB">
      <w:pPr>
        <w:pStyle w:val="Default"/>
        <w:shd w:val="clear" w:color="auto" w:fill="FDE9D9" w:themeFill="accent6" w:themeFillTint="33"/>
        <w:rPr>
          <w:rFonts w:ascii="Times New Roman" w:hAnsi="Times New Roman" w:cs="Times New Roman"/>
          <w:sz w:val="22"/>
          <w:szCs w:val="22"/>
        </w:rPr>
      </w:pPr>
      <w:r w:rsidRPr="007B1D59">
        <w:rPr>
          <w:rFonts w:ascii="Times New Roman" w:hAnsi="Times New Roman" w:cs="Times New Roman"/>
          <w:b/>
          <w:bCs/>
          <w:sz w:val="22"/>
          <w:szCs w:val="22"/>
        </w:rPr>
        <w:t xml:space="preserve">NÁVRH SMLOUVY O DÍLO: </w:t>
      </w:r>
    </w:p>
    <w:p w:rsidR="00FC5DFB" w:rsidRPr="007B1D59" w:rsidRDefault="00FC5DFB" w:rsidP="00FC5DFB">
      <w:pPr>
        <w:pStyle w:val="Nzev"/>
        <w:shd w:val="clear" w:color="auto" w:fill="FDE9D9" w:themeFill="accent6" w:themeFillTint="33"/>
        <w:jc w:val="left"/>
        <w:rPr>
          <w:rFonts w:ascii="Times New Roman" w:hAnsi="Times New Roman"/>
          <w:sz w:val="22"/>
          <w:szCs w:val="22"/>
        </w:rPr>
      </w:pPr>
      <w:r w:rsidRPr="007B1D59">
        <w:rPr>
          <w:rFonts w:ascii="Times New Roman" w:hAnsi="Times New Roman"/>
          <w:sz w:val="22"/>
          <w:szCs w:val="22"/>
        </w:rPr>
        <w:t xml:space="preserve">Uchazeči v dále uvedené smlouvě řádně a správně doplní údaje na barevně vyznačených místech dle své předkládané nabídky. </w:t>
      </w:r>
    </w:p>
    <w:p w:rsidR="00DA03CA" w:rsidRPr="007B1D59" w:rsidRDefault="00DA03CA" w:rsidP="00DA03CA">
      <w:pPr>
        <w:pStyle w:val="Nzev"/>
        <w:rPr>
          <w:rFonts w:ascii="Times New Roman" w:hAnsi="Times New Roman"/>
          <w:sz w:val="22"/>
          <w:szCs w:val="22"/>
        </w:rPr>
      </w:pPr>
    </w:p>
    <w:p w:rsidR="00DA03CA" w:rsidRPr="007B1D59" w:rsidRDefault="00DA03CA" w:rsidP="00695BFF">
      <w:pPr>
        <w:pStyle w:val="Nzev"/>
        <w:pBdr>
          <w:bottom w:val="single" w:sz="4" w:space="1" w:color="auto"/>
        </w:pBdr>
        <w:rPr>
          <w:rFonts w:ascii="Times New Roman" w:hAnsi="Times New Roman"/>
          <w:caps/>
          <w:sz w:val="22"/>
          <w:szCs w:val="22"/>
        </w:rPr>
      </w:pPr>
      <w:r w:rsidRPr="007B1D59">
        <w:rPr>
          <w:rFonts w:ascii="Times New Roman" w:hAnsi="Times New Roman"/>
          <w:caps/>
          <w:sz w:val="22"/>
          <w:szCs w:val="22"/>
        </w:rPr>
        <w:t>SmlouvA o dílo</w:t>
      </w:r>
    </w:p>
    <w:p w:rsidR="00DA03CA" w:rsidRPr="007B1D59" w:rsidRDefault="00DA03CA" w:rsidP="00DA03CA">
      <w:pPr>
        <w:jc w:val="center"/>
        <w:rPr>
          <w:rFonts w:ascii="Times New Roman" w:hAnsi="Times New Roman"/>
          <w:szCs w:val="22"/>
        </w:rPr>
      </w:pPr>
      <w:r w:rsidRPr="007B1D59">
        <w:rPr>
          <w:rFonts w:ascii="Times New Roman" w:hAnsi="Times New Roman"/>
          <w:szCs w:val="22"/>
        </w:rPr>
        <w:t>(dále jen Smlouva)</w:t>
      </w:r>
    </w:p>
    <w:p w:rsidR="00DA03CA" w:rsidRPr="007B1D59" w:rsidRDefault="00DA03CA" w:rsidP="00250B38">
      <w:pPr>
        <w:spacing w:before="120" w:line="340" w:lineRule="exact"/>
        <w:jc w:val="center"/>
        <w:rPr>
          <w:rFonts w:ascii="Times New Roman" w:hAnsi="Times New Roman"/>
          <w:szCs w:val="22"/>
        </w:rPr>
      </w:pPr>
      <w:r w:rsidRPr="007B1D59">
        <w:rPr>
          <w:rFonts w:ascii="Times New Roman" w:hAnsi="Times New Roman"/>
          <w:szCs w:val="22"/>
        </w:rPr>
        <w:t>na </w:t>
      </w:r>
      <w:r w:rsidR="00667FC6" w:rsidRPr="007B1D59">
        <w:rPr>
          <w:rFonts w:ascii="Times New Roman" w:hAnsi="Times New Roman"/>
          <w:szCs w:val="22"/>
        </w:rPr>
        <w:t>stavební práce zadané jako veřejná zakázka s</w:t>
      </w:r>
      <w:r w:rsidRPr="007B1D59">
        <w:rPr>
          <w:rFonts w:ascii="Times New Roman" w:hAnsi="Times New Roman"/>
          <w:szCs w:val="22"/>
        </w:rPr>
        <w:t xml:space="preserve"> názvem „</w:t>
      </w:r>
      <w:r w:rsidR="0082483B" w:rsidRPr="007B1D59">
        <w:rPr>
          <w:rFonts w:ascii="Times New Roman" w:hAnsi="Times New Roman"/>
          <w:szCs w:val="22"/>
        </w:rPr>
        <w:t>Zateplení autoservisu</w:t>
      </w:r>
      <w:r w:rsidR="0010642F" w:rsidRPr="007B1D59">
        <w:rPr>
          <w:rFonts w:ascii="Times New Roman" w:hAnsi="Times New Roman"/>
          <w:szCs w:val="22"/>
        </w:rPr>
        <w:t xml:space="preserve"> – 2.etapa</w:t>
      </w:r>
      <w:r w:rsidR="00667FC6" w:rsidRPr="007B1D59">
        <w:rPr>
          <w:rFonts w:ascii="Times New Roman" w:hAnsi="Times New Roman"/>
          <w:b/>
          <w:bCs/>
          <w:color w:val="000000"/>
          <w:szCs w:val="22"/>
        </w:rPr>
        <w:t>“</w:t>
      </w:r>
      <w:r w:rsidR="00250B38" w:rsidRPr="007B1D59">
        <w:rPr>
          <w:rFonts w:ascii="Times New Roman" w:hAnsi="Times New Roman"/>
          <w:b/>
          <w:bCs/>
          <w:color w:val="000000"/>
          <w:szCs w:val="22"/>
        </w:rPr>
        <w:t xml:space="preserve"> </w:t>
      </w:r>
      <w:r w:rsidR="00667FC6" w:rsidRPr="007B1D59">
        <w:rPr>
          <w:rFonts w:ascii="Times New Roman" w:hAnsi="Times New Roman"/>
          <w:szCs w:val="22"/>
        </w:rPr>
        <w:t>uzavřená dle ust. § 2586</w:t>
      </w:r>
      <w:r w:rsidRPr="007B1D59">
        <w:rPr>
          <w:rFonts w:ascii="Times New Roman" w:hAnsi="Times New Roman"/>
          <w:szCs w:val="22"/>
        </w:rPr>
        <w:t xml:space="preserve"> a násl. </w:t>
      </w:r>
      <w:r w:rsidR="00667FC6" w:rsidRPr="007B1D59">
        <w:rPr>
          <w:rFonts w:ascii="Times New Roman" w:eastAsia="Calibri" w:hAnsi="Times New Roman"/>
          <w:szCs w:val="22"/>
          <w:lang w:eastAsia="en-US"/>
        </w:rPr>
        <w:t>zák. č. 89/2012</w:t>
      </w:r>
      <w:r w:rsidRPr="007B1D59">
        <w:rPr>
          <w:rFonts w:ascii="Times New Roman" w:eastAsia="Calibri" w:hAnsi="Times New Roman"/>
          <w:szCs w:val="22"/>
          <w:lang w:eastAsia="en-US"/>
        </w:rPr>
        <w:t xml:space="preserve"> Sb. </w:t>
      </w:r>
      <w:r w:rsidR="00667FC6" w:rsidRPr="007B1D59">
        <w:rPr>
          <w:rFonts w:ascii="Times New Roman" w:hAnsi="Times New Roman"/>
          <w:szCs w:val="22"/>
        </w:rPr>
        <w:t>občanský</w:t>
      </w:r>
      <w:r w:rsidRPr="007B1D59">
        <w:rPr>
          <w:rFonts w:ascii="Times New Roman" w:hAnsi="Times New Roman"/>
          <w:szCs w:val="22"/>
        </w:rPr>
        <w:t xml:space="preserve"> zákoník, v platném znění, mezi smluvními stranami:</w:t>
      </w:r>
    </w:p>
    <w:p w:rsidR="00DA03CA" w:rsidRPr="007B1D59" w:rsidRDefault="00DA03CA" w:rsidP="00DA03CA">
      <w:pPr>
        <w:tabs>
          <w:tab w:val="left" w:pos="2340"/>
        </w:tabs>
        <w:jc w:val="both"/>
        <w:rPr>
          <w:rFonts w:ascii="Times New Roman" w:hAnsi="Times New Roman"/>
          <w:szCs w:val="22"/>
        </w:rPr>
      </w:pPr>
    </w:p>
    <w:p w:rsidR="00DA03CA" w:rsidRPr="007B1D59" w:rsidRDefault="00DA03CA" w:rsidP="00DA03CA">
      <w:pPr>
        <w:tabs>
          <w:tab w:val="left" w:pos="2340"/>
        </w:tabs>
        <w:jc w:val="both"/>
        <w:rPr>
          <w:rFonts w:ascii="Times New Roman" w:hAnsi="Times New Roman"/>
          <w:b/>
          <w:szCs w:val="22"/>
        </w:rPr>
      </w:pPr>
      <w:r w:rsidRPr="007B1D59">
        <w:rPr>
          <w:rFonts w:ascii="Times New Roman" w:hAnsi="Times New Roman"/>
          <w:b/>
          <w:szCs w:val="22"/>
        </w:rPr>
        <w:t>Objednatel:</w:t>
      </w:r>
    </w:p>
    <w:p w:rsidR="00DA03CA" w:rsidRPr="007B1D59" w:rsidRDefault="00CD39CE" w:rsidP="00DA03CA">
      <w:pPr>
        <w:tabs>
          <w:tab w:val="left" w:pos="2340"/>
        </w:tabs>
        <w:jc w:val="both"/>
        <w:rPr>
          <w:rFonts w:ascii="Times New Roman" w:hAnsi="Times New Roman"/>
          <w:b/>
          <w:szCs w:val="22"/>
        </w:rPr>
      </w:pPr>
      <w:r w:rsidRPr="007B1D59">
        <w:rPr>
          <w:rFonts w:ascii="Times New Roman" w:hAnsi="Times New Roman"/>
          <w:szCs w:val="22"/>
        </w:rPr>
        <w:t>Jméno, příjm</w:t>
      </w:r>
      <w:r w:rsidR="00E66B25" w:rsidRPr="007B1D59">
        <w:rPr>
          <w:rFonts w:ascii="Times New Roman" w:hAnsi="Times New Roman"/>
          <w:szCs w:val="22"/>
        </w:rPr>
        <w:t>e</w:t>
      </w:r>
      <w:r w:rsidRPr="007B1D59">
        <w:rPr>
          <w:rFonts w:ascii="Times New Roman" w:hAnsi="Times New Roman"/>
          <w:szCs w:val="22"/>
        </w:rPr>
        <w:t>ní</w:t>
      </w:r>
      <w:r w:rsidR="00D708F0" w:rsidRPr="007B1D59">
        <w:rPr>
          <w:rFonts w:ascii="Times New Roman" w:hAnsi="Times New Roman"/>
          <w:szCs w:val="22"/>
        </w:rPr>
        <w:t>:</w:t>
      </w:r>
      <w:r w:rsidR="00D708F0" w:rsidRPr="007B1D59">
        <w:rPr>
          <w:rFonts w:ascii="Times New Roman" w:hAnsi="Times New Roman"/>
          <w:szCs w:val="22"/>
        </w:rPr>
        <w:tab/>
      </w:r>
      <w:r w:rsidR="00D708F0" w:rsidRPr="007B1D59">
        <w:rPr>
          <w:rFonts w:ascii="Times New Roman" w:hAnsi="Times New Roman"/>
          <w:szCs w:val="22"/>
        </w:rPr>
        <w:tab/>
      </w:r>
      <w:r w:rsidR="00FE5034" w:rsidRPr="007B1D59">
        <w:rPr>
          <w:rFonts w:ascii="Times New Roman" w:hAnsi="Times New Roman"/>
          <w:b/>
          <w:szCs w:val="22"/>
        </w:rPr>
        <w:t>Roman Váca</w:t>
      </w:r>
    </w:p>
    <w:p w:rsidR="00DA03CA" w:rsidRPr="007B1D59" w:rsidRDefault="00DA03CA" w:rsidP="00DA03CA">
      <w:pPr>
        <w:tabs>
          <w:tab w:val="left" w:pos="2340"/>
        </w:tabs>
        <w:jc w:val="both"/>
        <w:rPr>
          <w:rFonts w:ascii="Times New Roman" w:hAnsi="Times New Roman"/>
          <w:szCs w:val="22"/>
        </w:rPr>
      </w:pPr>
      <w:r w:rsidRPr="007B1D59">
        <w:rPr>
          <w:rFonts w:ascii="Times New Roman" w:hAnsi="Times New Roman"/>
          <w:szCs w:val="22"/>
        </w:rPr>
        <w:t>IČ</w:t>
      </w:r>
      <w:r w:rsidR="003E0BE0" w:rsidRPr="007B1D59">
        <w:rPr>
          <w:rFonts w:ascii="Times New Roman" w:hAnsi="Times New Roman"/>
          <w:szCs w:val="22"/>
        </w:rPr>
        <w:t>O</w:t>
      </w:r>
      <w:r w:rsidRPr="007B1D59">
        <w:rPr>
          <w:rFonts w:ascii="Times New Roman" w:hAnsi="Times New Roman"/>
          <w:szCs w:val="22"/>
        </w:rPr>
        <w:t>/DIČ:</w:t>
      </w:r>
      <w:r w:rsidR="00D708F0" w:rsidRPr="007B1D59">
        <w:rPr>
          <w:rFonts w:ascii="Times New Roman" w:hAnsi="Times New Roman"/>
          <w:szCs w:val="22"/>
        </w:rPr>
        <w:tab/>
      </w:r>
      <w:r w:rsidR="00D708F0" w:rsidRPr="007B1D59">
        <w:rPr>
          <w:rFonts w:ascii="Times New Roman" w:hAnsi="Times New Roman"/>
          <w:szCs w:val="22"/>
        </w:rPr>
        <w:tab/>
      </w:r>
      <w:r w:rsidR="00FE5034" w:rsidRPr="007B1D59">
        <w:rPr>
          <w:rFonts w:ascii="Times New Roman" w:hAnsi="Times New Roman"/>
          <w:szCs w:val="22"/>
        </w:rPr>
        <w:t>72094818</w:t>
      </w:r>
      <w:r w:rsidR="003049B1" w:rsidRPr="007B1D59">
        <w:rPr>
          <w:rFonts w:ascii="Times New Roman" w:hAnsi="Times New Roman"/>
          <w:szCs w:val="22"/>
        </w:rPr>
        <w:t>/CZ</w:t>
      </w:r>
      <w:r w:rsidR="00FE5034" w:rsidRPr="007B1D59">
        <w:rPr>
          <w:rFonts w:ascii="Times New Roman" w:hAnsi="Times New Roman"/>
          <w:szCs w:val="22"/>
        </w:rPr>
        <w:t>7512261735</w:t>
      </w:r>
    </w:p>
    <w:p w:rsidR="00DA03CA" w:rsidRPr="007B1D59" w:rsidRDefault="00A95AC3" w:rsidP="00DA03CA">
      <w:pPr>
        <w:tabs>
          <w:tab w:val="left" w:pos="2340"/>
        </w:tabs>
        <w:jc w:val="both"/>
        <w:rPr>
          <w:rFonts w:ascii="Times New Roman" w:hAnsi="Times New Roman"/>
          <w:szCs w:val="22"/>
        </w:rPr>
      </w:pPr>
      <w:r w:rsidRPr="007B1D59">
        <w:rPr>
          <w:rFonts w:ascii="Times New Roman" w:hAnsi="Times New Roman"/>
          <w:szCs w:val="22"/>
        </w:rPr>
        <w:t>Adresa sídla</w:t>
      </w:r>
      <w:r w:rsidR="00DA03CA" w:rsidRPr="007B1D59">
        <w:rPr>
          <w:rFonts w:ascii="Times New Roman" w:hAnsi="Times New Roman"/>
          <w:szCs w:val="22"/>
        </w:rPr>
        <w:t>:</w:t>
      </w:r>
      <w:r w:rsidR="00DA03CA" w:rsidRPr="007B1D59">
        <w:rPr>
          <w:rFonts w:ascii="Times New Roman" w:hAnsi="Times New Roman"/>
          <w:szCs w:val="22"/>
        </w:rPr>
        <w:tab/>
      </w:r>
      <w:r w:rsidR="00D708F0" w:rsidRPr="007B1D59">
        <w:rPr>
          <w:rFonts w:ascii="Times New Roman" w:hAnsi="Times New Roman"/>
          <w:szCs w:val="22"/>
        </w:rPr>
        <w:tab/>
      </w:r>
      <w:r w:rsidR="00FE5034" w:rsidRPr="007B1D59">
        <w:rPr>
          <w:rStyle w:val="Siln"/>
          <w:rFonts w:ascii="Times New Roman" w:hAnsi="Times New Roman"/>
          <w:b w:val="0"/>
          <w:color w:val="000000"/>
          <w:szCs w:val="22"/>
        </w:rPr>
        <w:t>Wilsonova 244/</w:t>
      </w:r>
      <w:r w:rsidR="003E0BE0" w:rsidRPr="007B1D59">
        <w:rPr>
          <w:rStyle w:val="Siln"/>
          <w:rFonts w:ascii="Times New Roman" w:hAnsi="Times New Roman"/>
          <w:b w:val="0"/>
          <w:color w:val="000000"/>
          <w:szCs w:val="22"/>
        </w:rPr>
        <w:t>6</w:t>
      </w:r>
      <w:r w:rsidR="00FE5034" w:rsidRPr="007B1D59">
        <w:rPr>
          <w:rStyle w:val="Siln"/>
          <w:rFonts w:ascii="Times New Roman" w:hAnsi="Times New Roman"/>
          <w:b w:val="0"/>
          <w:color w:val="000000"/>
          <w:szCs w:val="22"/>
        </w:rPr>
        <w:t>, Soběslav, 392 01</w:t>
      </w:r>
    </w:p>
    <w:p w:rsidR="00B55C65" w:rsidRPr="007B1D59" w:rsidRDefault="00FE5034" w:rsidP="00DA03CA">
      <w:pPr>
        <w:tabs>
          <w:tab w:val="left" w:pos="2340"/>
        </w:tabs>
        <w:jc w:val="both"/>
        <w:rPr>
          <w:rFonts w:ascii="Times New Roman" w:hAnsi="Times New Roman"/>
          <w:szCs w:val="22"/>
        </w:rPr>
      </w:pPr>
      <w:r w:rsidRPr="007B1D59">
        <w:rPr>
          <w:rFonts w:ascii="Times New Roman" w:hAnsi="Times New Roman"/>
          <w:szCs w:val="22"/>
        </w:rPr>
        <w:t>Bankovní spojení</w:t>
      </w:r>
      <w:r w:rsidR="00B55C65" w:rsidRPr="007B1D59">
        <w:rPr>
          <w:rFonts w:ascii="Times New Roman" w:hAnsi="Times New Roman"/>
          <w:szCs w:val="22"/>
        </w:rPr>
        <w:t>:</w:t>
      </w:r>
      <w:r w:rsidR="00E50254" w:rsidRPr="007B1D59">
        <w:rPr>
          <w:rFonts w:ascii="Times New Roman" w:hAnsi="Times New Roman"/>
          <w:szCs w:val="22"/>
        </w:rPr>
        <w:tab/>
      </w:r>
      <w:r w:rsidR="003E0BE0" w:rsidRPr="007B1D59">
        <w:rPr>
          <w:rFonts w:ascii="Times New Roman" w:hAnsi="Times New Roman"/>
          <w:szCs w:val="22"/>
        </w:rPr>
        <w:tab/>
      </w:r>
      <w:r w:rsidR="003E0BE0" w:rsidRPr="007B1D59">
        <w:rPr>
          <w:rStyle w:val="data"/>
          <w:rFonts w:ascii="Times New Roman" w:hAnsi="Times New Roman"/>
          <w:szCs w:val="22"/>
        </w:rPr>
        <w:t>78-1361540277/0100</w:t>
      </w:r>
    </w:p>
    <w:p w:rsidR="00DA03CA" w:rsidRPr="007B1D59" w:rsidRDefault="00E50254" w:rsidP="00DA03CA">
      <w:pPr>
        <w:tabs>
          <w:tab w:val="left" w:pos="2340"/>
        </w:tabs>
        <w:jc w:val="both"/>
        <w:rPr>
          <w:rFonts w:ascii="Times New Roman" w:eastAsia="Calibri" w:hAnsi="Times New Roman"/>
          <w:szCs w:val="22"/>
          <w:lang w:eastAsia="en-US"/>
        </w:rPr>
      </w:pPr>
      <w:r w:rsidRPr="007B1D59">
        <w:rPr>
          <w:rFonts w:ascii="Times New Roman" w:hAnsi="Times New Roman"/>
          <w:szCs w:val="22"/>
        </w:rPr>
        <w:tab/>
      </w:r>
      <w:r w:rsidRPr="007B1D59">
        <w:rPr>
          <w:rFonts w:ascii="Times New Roman" w:hAnsi="Times New Roman"/>
          <w:szCs w:val="22"/>
        </w:rPr>
        <w:tab/>
      </w:r>
    </w:p>
    <w:p w:rsidR="00DA03CA" w:rsidRPr="007B1D59" w:rsidRDefault="00DA03CA" w:rsidP="00DA03CA">
      <w:pPr>
        <w:spacing w:after="240"/>
        <w:rPr>
          <w:rFonts w:ascii="Times New Roman" w:hAnsi="Times New Roman"/>
          <w:b/>
          <w:szCs w:val="22"/>
        </w:rPr>
      </w:pPr>
      <w:r w:rsidRPr="007B1D59">
        <w:rPr>
          <w:rFonts w:ascii="Times New Roman" w:hAnsi="Times New Roman"/>
          <w:b/>
          <w:szCs w:val="22"/>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7B1D59" w:rsidTr="00FC5DFB">
        <w:trPr>
          <w:trHeight w:hRule="exact" w:val="624"/>
        </w:trPr>
        <w:tc>
          <w:tcPr>
            <w:tcW w:w="3652" w:type="dxa"/>
            <w:shd w:val="clear" w:color="auto" w:fill="FDE9D9" w:themeFill="accent6" w:themeFillTint="33"/>
          </w:tcPr>
          <w:p w:rsidR="00DA03CA" w:rsidRPr="007B1D59" w:rsidRDefault="00DA03CA" w:rsidP="000F6562">
            <w:pPr>
              <w:rPr>
                <w:rFonts w:ascii="Times New Roman" w:eastAsia="Calibri" w:hAnsi="Times New Roman"/>
                <w:b/>
                <w:szCs w:val="22"/>
                <w:lang w:eastAsia="en-US"/>
              </w:rPr>
            </w:pPr>
            <w:r w:rsidRPr="007B1D59">
              <w:rPr>
                <w:rFonts w:ascii="Times New Roman" w:eastAsia="Calibri" w:hAnsi="Times New Roman"/>
                <w:b/>
                <w:szCs w:val="22"/>
                <w:lang w:eastAsia="en-US"/>
              </w:rPr>
              <w:t>Zhotovitel:</w:t>
            </w:r>
          </w:p>
        </w:tc>
        <w:tc>
          <w:tcPr>
            <w:tcW w:w="6038" w:type="dxa"/>
            <w:shd w:val="clear" w:color="auto" w:fill="FDE9D9" w:themeFill="accent6" w:themeFillTint="33"/>
          </w:tcPr>
          <w:p w:rsidR="00DA03CA" w:rsidRPr="007B1D59" w:rsidRDefault="00DA03CA" w:rsidP="000F6562">
            <w:pPr>
              <w:rPr>
                <w:rFonts w:ascii="Times New Roman" w:eastAsia="Calibri" w:hAnsi="Times New Roman"/>
                <w:b/>
                <w:szCs w:val="22"/>
                <w:lang w:eastAsia="en-US"/>
              </w:rPr>
            </w:pPr>
          </w:p>
        </w:tc>
      </w:tr>
      <w:tr w:rsidR="00DA03CA" w:rsidRPr="007B1D59" w:rsidTr="00FC5DFB">
        <w:trPr>
          <w:trHeight w:hRule="exact" w:val="624"/>
        </w:trPr>
        <w:tc>
          <w:tcPr>
            <w:tcW w:w="3652"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r w:rsidRPr="007B1D59">
              <w:rPr>
                <w:rFonts w:ascii="Times New Roman" w:eastAsia="Calibri" w:hAnsi="Times New Roman"/>
                <w:b/>
                <w:bCs/>
                <w:szCs w:val="22"/>
                <w:lang w:eastAsia="en-US"/>
              </w:rPr>
              <w:t>Oprávněný zástupce:</w:t>
            </w:r>
            <w:r w:rsidRPr="007B1D59">
              <w:rPr>
                <w:rFonts w:ascii="Times New Roman" w:eastAsia="Calibri" w:hAnsi="Times New Roman"/>
                <w:b/>
                <w:bCs/>
                <w:szCs w:val="22"/>
                <w:lang w:eastAsia="en-US"/>
              </w:rPr>
              <w:tab/>
            </w:r>
          </w:p>
        </w:tc>
        <w:tc>
          <w:tcPr>
            <w:tcW w:w="6038"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p>
        </w:tc>
      </w:tr>
      <w:tr w:rsidR="00DA03CA" w:rsidRPr="007B1D59" w:rsidTr="00FC5DFB">
        <w:trPr>
          <w:trHeight w:hRule="exact" w:val="624"/>
        </w:trPr>
        <w:tc>
          <w:tcPr>
            <w:tcW w:w="3652" w:type="dxa"/>
            <w:shd w:val="clear" w:color="auto" w:fill="FDE9D9" w:themeFill="accent6" w:themeFillTint="33"/>
          </w:tcPr>
          <w:p w:rsidR="00DA03CA" w:rsidRPr="007B1D59" w:rsidRDefault="00DA03CA" w:rsidP="000F6562">
            <w:pPr>
              <w:rPr>
                <w:rFonts w:ascii="Times New Roman" w:eastAsia="Calibri" w:hAnsi="Times New Roman"/>
                <w:b/>
                <w:szCs w:val="22"/>
                <w:lang w:eastAsia="en-US"/>
              </w:rPr>
            </w:pPr>
            <w:r w:rsidRPr="007B1D59">
              <w:rPr>
                <w:rFonts w:ascii="Times New Roman" w:eastAsia="Calibri" w:hAnsi="Times New Roman"/>
                <w:b/>
                <w:szCs w:val="22"/>
                <w:lang w:eastAsia="en-US"/>
              </w:rPr>
              <w:t xml:space="preserve">Zapsaný: </w:t>
            </w:r>
          </w:p>
        </w:tc>
        <w:tc>
          <w:tcPr>
            <w:tcW w:w="6038" w:type="dxa"/>
            <w:shd w:val="clear" w:color="auto" w:fill="FDE9D9" w:themeFill="accent6" w:themeFillTint="33"/>
          </w:tcPr>
          <w:p w:rsidR="00DA03CA" w:rsidRPr="007B1D59" w:rsidRDefault="00DA03CA" w:rsidP="003A3E13">
            <w:pPr>
              <w:rPr>
                <w:rFonts w:ascii="Times New Roman" w:eastAsia="Calibri" w:hAnsi="Times New Roman"/>
                <w:szCs w:val="22"/>
                <w:lang w:eastAsia="en-US"/>
              </w:rPr>
            </w:pPr>
          </w:p>
        </w:tc>
      </w:tr>
      <w:tr w:rsidR="00DA03CA" w:rsidRPr="007B1D59" w:rsidTr="00FC5DFB">
        <w:trPr>
          <w:trHeight w:hRule="exact" w:val="624"/>
        </w:trPr>
        <w:tc>
          <w:tcPr>
            <w:tcW w:w="3652"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r w:rsidRPr="007B1D59">
              <w:rPr>
                <w:rFonts w:ascii="Times New Roman" w:eastAsia="Calibri" w:hAnsi="Times New Roman"/>
                <w:b/>
                <w:bCs/>
                <w:szCs w:val="22"/>
                <w:lang w:eastAsia="en-US"/>
              </w:rPr>
              <w:t>Právní forma:</w:t>
            </w:r>
          </w:p>
        </w:tc>
        <w:tc>
          <w:tcPr>
            <w:tcW w:w="6038"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p>
        </w:tc>
      </w:tr>
      <w:tr w:rsidR="00DA03CA" w:rsidRPr="007B1D59" w:rsidTr="00FC5DFB">
        <w:trPr>
          <w:trHeight w:hRule="exact" w:val="624"/>
        </w:trPr>
        <w:tc>
          <w:tcPr>
            <w:tcW w:w="3652"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r w:rsidRPr="007B1D59">
              <w:rPr>
                <w:rFonts w:ascii="Times New Roman" w:eastAsia="Calibri" w:hAnsi="Times New Roman"/>
                <w:b/>
                <w:bCs/>
                <w:szCs w:val="22"/>
                <w:lang w:eastAsia="en-US"/>
              </w:rPr>
              <w:t>IČ</w:t>
            </w:r>
            <w:r w:rsidR="003E0BE0" w:rsidRPr="007B1D59">
              <w:rPr>
                <w:rFonts w:ascii="Times New Roman" w:eastAsia="Calibri" w:hAnsi="Times New Roman"/>
                <w:b/>
                <w:bCs/>
                <w:szCs w:val="22"/>
                <w:lang w:eastAsia="en-US"/>
              </w:rPr>
              <w:t>O</w:t>
            </w:r>
            <w:r w:rsidRPr="007B1D59">
              <w:rPr>
                <w:rFonts w:ascii="Times New Roman" w:eastAsia="Calibri" w:hAnsi="Times New Roman"/>
                <w:b/>
                <w:bCs/>
                <w:szCs w:val="22"/>
                <w:lang w:eastAsia="en-US"/>
              </w:rPr>
              <w:t>/DIČ:</w:t>
            </w:r>
            <w:r w:rsidRPr="007B1D59">
              <w:rPr>
                <w:rFonts w:ascii="Times New Roman" w:eastAsia="Calibri" w:hAnsi="Times New Roman"/>
                <w:bCs/>
                <w:szCs w:val="22"/>
                <w:lang w:eastAsia="en-US"/>
              </w:rPr>
              <w:tab/>
            </w:r>
          </w:p>
        </w:tc>
        <w:tc>
          <w:tcPr>
            <w:tcW w:w="6038" w:type="dxa"/>
            <w:shd w:val="clear" w:color="auto" w:fill="FDE9D9" w:themeFill="accent6" w:themeFillTint="33"/>
          </w:tcPr>
          <w:p w:rsidR="003A3E13" w:rsidRPr="007B1D59" w:rsidRDefault="003A3E13" w:rsidP="000F6562">
            <w:pPr>
              <w:rPr>
                <w:rFonts w:ascii="Times New Roman" w:eastAsia="Calibri" w:hAnsi="Times New Roman"/>
                <w:szCs w:val="22"/>
                <w:lang w:eastAsia="en-US"/>
              </w:rPr>
            </w:pPr>
          </w:p>
        </w:tc>
      </w:tr>
      <w:tr w:rsidR="00DA03CA" w:rsidRPr="007B1D59" w:rsidTr="00FC5DFB">
        <w:trPr>
          <w:trHeight w:hRule="exact" w:val="624"/>
        </w:trPr>
        <w:tc>
          <w:tcPr>
            <w:tcW w:w="3652"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r w:rsidRPr="007B1D59">
              <w:rPr>
                <w:rFonts w:ascii="Times New Roman" w:eastAsia="Calibri" w:hAnsi="Times New Roman"/>
                <w:b/>
                <w:bCs/>
                <w:szCs w:val="22"/>
                <w:lang w:eastAsia="en-US"/>
              </w:rPr>
              <w:t>Sídlo podnikání:</w:t>
            </w:r>
          </w:p>
        </w:tc>
        <w:tc>
          <w:tcPr>
            <w:tcW w:w="6038"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p>
        </w:tc>
      </w:tr>
      <w:tr w:rsidR="00DA03CA" w:rsidRPr="007B1D59" w:rsidTr="00FE5034">
        <w:trPr>
          <w:trHeight w:hRule="exact" w:val="624"/>
        </w:trPr>
        <w:tc>
          <w:tcPr>
            <w:tcW w:w="3652" w:type="dxa"/>
            <w:shd w:val="clear" w:color="auto" w:fill="FDE9D9" w:themeFill="accent6" w:themeFillTint="33"/>
            <w:vAlign w:val="center"/>
          </w:tcPr>
          <w:p w:rsidR="00DA03CA" w:rsidRPr="007B1D59" w:rsidRDefault="00DA03CA" w:rsidP="00FE5034">
            <w:pPr>
              <w:rPr>
                <w:rFonts w:ascii="Times New Roman" w:eastAsia="Calibri" w:hAnsi="Times New Roman"/>
                <w:bCs/>
                <w:szCs w:val="22"/>
                <w:lang w:eastAsia="en-US"/>
              </w:rPr>
            </w:pPr>
            <w:r w:rsidRPr="007B1D59">
              <w:rPr>
                <w:rFonts w:ascii="Times New Roman" w:eastAsia="Calibri" w:hAnsi="Times New Roman"/>
                <w:bCs/>
                <w:szCs w:val="22"/>
                <w:lang w:eastAsia="en-US"/>
              </w:rPr>
              <w:t xml:space="preserve">osoba oprávněná jednat </w:t>
            </w:r>
          </w:p>
          <w:p w:rsidR="00DA03CA" w:rsidRPr="007B1D59" w:rsidRDefault="00DA03CA" w:rsidP="00FE5034">
            <w:pPr>
              <w:rPr>
                <w:rFonts w:ascii="Times New Roman" w:eastAsia="Calibri" w:hAnsi="Times New Roman"/>
                <w:szCs w:val="22"/>
                <w:lang w:eastAsia="en-US"/>
              </w:rPr>
            </w:pPr>
            <w:r w:rsidRPr="007B1D59">
              <w:rPr>
                <w:rFonts w:ascii="Times New Roman" w:eastAsia="Calibri" w:hAnsi="Times New Roman"/>
                <w:bCs/>
                <w:szCs w:val="22"/>
                <w:lang w:eastAsia="en-US"/>
              </w:rPr>
              <w:t xml:space="preserve">ve věcech smluvních: </w:t>
            </w:r>
          </w:p>
        </w:tc>
        <w:tc>
          <w:tcPr>
            <w:tcW w:w="6038" w:type="dxa"/>
            <w:shd w:val="clear" w:color="auto" w:fill="FDE9D9" w:themeFill="accent6" w:themeFillTint="33"/>
          </w:tcPr>
          <w:p w:rsidR="00DA03CA" w:rsidRPr="007B1D59" w:rsidRDefault="00DA03CA" w:rsidP="000F6562">
            <w:pPr>
              <w:rPr>
                <w:rFonts w:ascii="Times New Roman" w:eastAsia="Calibri" w:hAnsi="Times New Roman"/>
                <w:szCs w:val="22"/>
                <w:lang w:eastAsia="en-US"/>
              </w:rPr>
            </w:pPr>
          </w:p>
        </w:tc>
      </w:tr>
      <w:tr w:rsidR="00DA03CA" w:rsidRPr="007B1D59" w:rsidTr="00FE5034">
        <w:trPr>
          <w:trHeight w:hRule="exact" w:val="327"/>
        </w:trPr>
        <w:tc>
          <w:tcPr>
            <w:tcW w:w="9690" w:type="dxa"/>
            <w:gridSpan w:val="2"/>
            <w:shd w:val="clear" w:color="auto" w:fill="FDE9D9" w:themeFill="accent6" w:themeFillTint="33"/>
            <w:vAlign w:val="center"/>
          </w:tcPr>
          <w:p w:rsidR="00DA03CA" w:rsidRPr="007B1D59" w:rsidRDefault="00DA03CA" w:rsidP="00FE5034">
            <w:pPr>
              <w:rPr>
                <w:rFonts w:ascii="Times New Roman" w:eastAsia="Calibri" w:hAnsi="Times New Roman"/>
                <w:szCs w:val="22"/>
                <w:lang w:eastAsia="en-US"/>
              </w:rPr>
            </w:pPr>
            <w:r w:rsidRPr="007B1D59">
              <w:rPr>
                <w:rFonts w:ascii="Times New Roman" w:eastAsia="Calibri" w:hAnsi="Times New Roman"/>
                <w:szCs w:val="22"/>
                <w:lang w:eastAsia="en-US"/>
              </w:rPr>
              <w:t>kontaktní údaje: telefon:</w:t>
            </w:r>
            <w:r w:rsidR="00B55C65" w:rsidRPr="007B1D59">
              <w:rPr>
                <w:rFonts w:ascii="Times New Roman" w:eastAsia="Calibri" w:hAnsi="Times New Roman"/>
                <w:szCs w:val="22"/>
                <w:lang w:eastAsia="en-US"/>
              </w:rPr>
              <w:t xml:space="preserve">                    </w:t>
            </w:r>
            <w:r w:rsidRPr="007B1D59">
              <w:rPr>
                <w:rFonts w:ascii="Times New Roman" w:eastAsia="Calibri" w:hAnsi="Times New Roman"/>
                <w:szCs w:val="22"/>
                <w:lang w:eastAsia="en-US"/>
              </w:rPr>
              <w:t xml:space="preserve"> e-mail: </w:t>
            </w:r>
          </w:p>
        </w:tc>
      </w:tr>
      <w:tr w:rsidR="00DA03CA" w:rsidRPr="007B1D59" w:rsidTr="00FE5034">
        <w:trPr>
          <w:trHeight w:hRule="exact" w:val="573"/>
        </w:trPr>
        <w:tc>
          <w:tcPr>
            <w:tcW w:w="3652" w:type="dxa"/>
            <w:shd w:val="clear" w:color="auto" w:fill="FDE9D9" w:themeFill="accent6" w:themeFillTint="33"/>
            <w:vAlign w:val="center"/>
          </w:tcPr>
          <w:p w:rsidR="00DA03CA" w:rsidRPr="007B1D59" w:rsidRDefault="00FE5034" w:rsidP="00FE5034">
            <w:pPr>
              <w:rPr>
                <w:rFonts w:ascii="Times New Roman" w:eastAsia="Calibri" w:hAnsi="Times New Roman"/>
                <w:bCs/>
                <w:szCs w:val="22"/>
                <w:lang w:eastAsia="en-US"/>
              </w:rPr>
            </w:pPr>
            <w:r w:rsidRPr="007B1D59">
              <w:rPr>
                <w:rFonts w:ascii="Times New Roman" w:eastAsia="Calibri" w:hAnsi="Times New Roman"/>
                <w:bCs/>
                <w:szCs w:val="22"/>
                <w:lang w:eastAsia="en-US"/>
              </w:rPr>
              <w:t>Bankovní spojení</w:t>
            </w:r>
            <w:r w:rsidR="00DA03CA" w:rsidRPr="007B1D59">
              <w:rPr>
                <w:rFonts w:ascii="Times New Roman" w:eastAsia="Calibri" w:hAnsi="Times New Roman"/>
                <w:bCs/>
                <w:szCs w:val="22"/>
                <w:lang w:eastAsia="en-US"/>
              </w:rPr>
              <w:t>:</w:t>
            </w:r>
          </w:p>
        </w:tc>
        <w:tc>
          <w:tcPr>
            <w:tcW w:w="6038" w:type="dxa"/>
            <w:shd w:val="clear" w:color="auto" w:fill="FDE9D9" w:themeFill="accent6" w:themeFillTint="33"/>
          </w:tcPr>
          <w:p w:rsidR="00DA03CA" w:rsidRPr="007B1D59" w:rsidRDefault="00DA03CA" w:rsidP="00B55C65">
            <w:pPr>
              <w:rPr>
                <w:rFonts w:ascii="Times New Roman" w:eastAsia="Calibri" w:hAnsi="Times New Roman"/>
                <w:szCs w:val="22"/>
                <w:lang w:eastAsia="en-US"/>
              </w:rPr>
            </w:pPr>
          </w:p>
        </w:tc>
      </w:tr>
    </w:tbl>
    <w:p w:rsidR="00DA03CA" w:rsidRPr="007B1D59" w:rsidRDefault="00DA03CA" w:rsidP="00DA03CA">
      <w:pPr>
        <w:jc w:val="center"/>
        <w:rPr>
          <w:rFonts w:ascii="Times New Roman" w:eastAsia="Calibri" w:hAnsi="Times New Roman"/>
          <w:b/>
          <w:szCs w:val="22"/>
          <w:lang w:eastAsia="en-US"/>
        </w:rPr>
      </w:pPr>
    </w:p>
    <w:p w:rsidR="00DA03CA" w:rsidRPr="007B1D59" w:rsidRDefault="00DA03CA" w:rsidP="00DC358C">
      <w:pPr>
        <w:ind w:left="720"/>
        <w:rPr>
          <w:rFonts w:ascii="Times New Roman" w:hAnsi="Times New Roman"/>
          <w:b/>
          <w:szCs w:val="22"/>
        </w:rPr>
      </w:pPr>
    </w:p>
    <w:p w:rsidR="00B20682" w:rsidRPr="007B1D59" w:rsidRDefault="00B20682" w:rsidP="00DC358C">
      <w:pPr>
        <w:ind w:left="720"/>
        <w:rPr>
          <w:rFonts w:ascii="Times New Roman" w:hAnsi="Times New Roman"/>
          <w:b/>
          <w:szCs w:val="22"/>
        </w:rPr>
      </w:pPr>
    </w:p>
    <w:p w:rsidR="00B20682" w:rsidRPr="007B1D59" w:rsidRDefault="00B20682" w:rsidP="00DC358C">
      <w:pPr>
        <w:ind w:left="720"/>
        <w:rPr>
          <w:rFonts w:ascii="Times New Roman" w:hAnsi="Times New Roman"/>
          <w:b/>
          <w:szCs w:val="22"/>
        </w:rPr>
      </w:pPr>
    </w:p>
    <w:p w:rsidR="00B20682" w:rsidRPr="007B1D59" w:rsidRDefault="00B20682" w:rsidP="00DC358C">
      <w:pPr>
        <w:ind w:left="720"/>
        <w:rPr>
          <w:rFonts w:ascii="Times New Roman" w:hAnsi="Times New Roman"/>
          <w:b/>
          <w:szCs w:val="22"/>
        </w:rPr>
      </w:pPr>
    </w:p>
    <w:p w:rsidR="002F1DBD" w:rsidRPr="007B1D59" w:rsidRDefault="002F1DBD" w:rsidP="002F1DBD">
      <w:pPr>
        <w:pStyle w:val="Odstavecseseznamem"/>
        <w:numPr>
          <w:ilvl w:val="0"/>
          <w:numId w:val="42"/>
        </w:numPr>
        <w:ind w:left="567" w:firstLine="0"/>
        <w:jc w:val="center"/>
        <w:rPr>
          <w:rFonts w:ascii="Times New Roman" w:hAnsi="Times New Roman"/>
          <w:b/>
          <w:szCs w:val="22"/>
        </w:rPr>
      </w:pPr>
    </w:p>
    <w:p w:rsidR="00DA03CA" w:rsidRPr="007B1D59" w:rsidRDefault="00210DD5" w:rsidP="002F1DBD">
      <w:pPr>
        <w:jc w:val="center"/>
        <w:rPr>
          <w:rFonts w:ascii="Times New Roman" w:hAnsi="Times New Roman"/>
          <w:b/>
          <w:szCs w:val="22"/>
        </w:rPr>
      </w:pPr>
      <w:r w:rsidRPr="007B1D59">
        <w:rPr>
          <w:rFonts w:ascii="Times New Roman" w:hAnsi="Times New Roman"/>
          <w:b/>
          <w:szCs w:val="22"/>
        </w:rPr>
        <w:t>Úvodní ustanovení – vymezení pojmů</w:t>
      </w:r>
    </w:p>
    <w:p w:rsidR="00DC358C" w:rsidRPr="007B1D59" w:rsidRDefault="00DC358C" w:rsidP="00DC358C">
      <w:pPr>
        <w:pStyle w:val="Odstavecseseznamem"/>
        <w:ind w:left="720"/>
        <w:jc w:val="center"/>
        <w:rPr>
          <w:rFonts w:ascii="Times New Roman" w:hAnsi="Times New Roman"/>
          <w:b/>
          <w:szCs w:val="22"/>
        </w:rPr>
      </w:pPr>
    </w:p>
    <w:p w:rsidR="00DA03CA" w:rsidRPr="007B1D59" w:rsidRDefault="00DA03CA" w:rsidP="00DC358C">
      <w:pPr>
        <w:pStyle w:val="Odstavecseseznamem"/>
        <w:numPr>
          <w:ilvl w:val="0"/>
          <w:numId w:val="37"/>
        </w:numPr>
        <w:jc w:val="both"/>
        <w:rPr>
          <w:rFonts w:ascii="Times New Roman" w:hAnsi="Times New Roman"/>
          <w:szCs w:val="22"/>
        </w:rPr>
      </w:pPr>
      <w:r w:rsidRPr="007B1D59">
        <w:rPr>
          <w:rFonts w:ascii="Times New Roman" w:hAnsi="Times New Roman"/>
          <w:szCs w:val="22"/>
        </w:rPr>
        <w:t>Tato Smlouva se uzavírá na základě výsledku související</w:t>
      </w:r>
      <w:r w:rsidR="00B54544" w:rsidRPr="007B1D59">
        <w:rPr>
          <w:rFonts w:ascii="Times New Roman" w:hAnsi="Times New Roman"/>
          <w:szCs w:val="22"/>
        </w:rPr>
        <w:t>ho zadávacího řízení na veřejnou zakázku vedenou</w:t>
      </w:r>
      <w:r w:rsidR="00B55C65" w:rsidRPr="007B1D59">
        <w:rPr>
          <w:rFonts w:ascii="Times New Roman" w:hAnsi="Times New Roman"/>
          <w:szCs w:val="22"/>
        </w:rPr>
        <w:t xml:space="preserve"> pod názvem „</w:t>
      </w:r>
      <w:r w:rsidR="00FE5034" w:rsidRPr="007B1D59">
        <w:rPr>
          <w:rFonts w:ascii="Times New Roman" w:hAnsi="Times New Roman"/>
          <w:b/>
          <w:szCs w:val="22"/>
        </w:rPr>
        <w:t>Zateplení autoservisu</w:t>
      </w:r>
      <w:r w:rsidR="00B64A8F" w:rsidRPr="007B1D59">
        <w:rPr>
          <w:rFonts w:ascii="Times New Roman" w:hAnsi="Times New Roman"/>
          <w:b/>
          <w:szCs w:val="22"/>
        </w:rPr>
        <w:t xml:space="preserve"> – 2.etapa</w:t>
      </w:r>
      <w:r w:rsidR="00B55C65" w:rsidRPr="007B1D59">
        <w:rPr>
          <w:rFonts w:ascii="Times New Roman" w:hAnsi="Times New Roman"/>
          <w:b/>
          <w:szCs w:val="22"/>
        </w:rPr>
        <w:t>“</w:t>
      </w:r>
      <w:r w:rsidR="00FE5034" w:rsidRPr="007B1D59">
        <w:rPr>
          <w:rFonts w:ascii="Times New Roman" w:hAnsi="Times New Roman"/>
          <w:szCs w:val="22"/>
        </w:rPr>
        <w:t xml:space="preserve">, vyhlášené dne </w:t>
      </w:r>
      <w:r w:rsidR="00C925CF">
        <w:rPr>
          <w:rFonts w:ascii="Times New Roman" w:hAnsi="Times New Roman"/>
          <w:szCs w:val="22"/>
        </w:rPr>
        <w:t>30</w:t>
      </w:r>
      <w:bookmarkStart w:id="0" w:name="_GoBack"/>
      <w:bookmarkEnd w:id="0"/>
      <w:r w:rsidR="009E38BE">
        <w:rPr>
          <w:rFonts w:ascii="Times New Roman" w:hAnsi="Times New Roman"/>
          <w:szCs w:val="22"/>
        </w:rPr>
        <w:t>. 6. 2020.</w:t>
      </w:r>
      <w:r w:rsidR="00967364" w:rsidRPr="007B1D59">
        <w:rPr>
          <w:rFonts w:ascii="Times New Roman" w:hAnsi="Times New Roman"/>
          <w:szCs w:val="22"/>
        </w:rPr>
        <w:t xml:space="preserve"> </w:t>
      </w:r>
      <w:r w:rsidRPr="007B1D59">
        <w:rPr>
          <w:rFonts w:ascii="Times New Roman" w:hAnsi="Times New Roman"/>
          <w:szCs w:val="22"/>
        </w:rPr>
        <w:t xml:space="preserve">Objednatel jako zadavatel veřejné zakázky vybral v zadávacím řízení </w:t>
      </w:r>
      <w:r w:rsidR="003049B1" w:rsidRPr="007B1D59">
        <w:rPr>
          <w:rFonts w:ascii="Times New Roman" w:hAnsi="Times New Roman"/>
          <w:szCs w:val="22"/>
        </w:rPr>
        <w:t xml:space="preserve">na zakázku malého rozsahu </w:t>
      </w:r>
      <w:r w:rsidRPr="007B1D59">
        <w:rPr>
          <w:rFonts w:ascii="Times New Roman" w:hAnsi="Times New Roman"/>
          <w:szCs w:val="22"/>
        </w:rPr>
        <w:t xml:space="preserve">nabídku Zhotovitele, která splnila požadavky Objednatele uvedené v zadávací dokumentaci, podmínky zákona o </w:t>
      </w:r>
      <w:r w:rsidR="00FE5034" w:rsidRPr="007B1D59">
        <w:rPr>
          <w:rFonts w:ascii="Times New Roman" w:hAnsi="Times New Roman"/>
          <w:szCs w:val="22"/>
        </w:rPr>
        <w:t xml:space="preserve">zadávání </w:t>
      </w:r>
      <w:r w:rsidRPr="007B1D59">
        <w:rPr>
          <w:rFonts w:ascii="Times New Roman" w:hAnsi="Times New Roman"/>
          <w:szCs w:val="22"/>
        </w:rPr>
        <w:t>veřejných zakáz</w:t>
      </w:r>
      <w:r w:rsidR="00DB0664" w:rsidRPr="007B1D59">
        <w:rPr>
          <w:rFonts w:ascii="Times New Roman" w:hAnsi="Times New Roman"/>
          <w:szCs w:val="22"/>
        </w:rPr>
        <w:t>e</w:t>
      </w:r>
      <w:r w:rsidRPr="007B1D59">
        <w:rPr>
          <w:rFonts w:ascii="Times New Roman" w:hAnsi="Times New Roman"/>
          <w:szCs w:val="22"/>
        </w:rPr>
        <w:t>k</w:t>
      </w:r>
      <w:r w:rsidR="00B55C65" w:rsidRPr="007B1D59">
        <w:rPr>
          <w:rFonts w:ascii="Times New Roman" w:hAnsi="Times New Roman"/>
          <w:szCs w:val="22"/>
        </w:rPr>
        <w:t>,</w:t>
      </w:r>
      <w:r w:rsidR="00DC358C" w:rsidRPr="007B1D59">
        <w:rPr>
          <w:rFonts w:ascii="Times New Roman" w:hAnsi="Times New Roman"/>
          <w:szCs w:val="22"/>
        </w:rPr>
        <w:t xml:space="preserve"> poskytovatele dotace</w:t>
      </w:r>
      <w:r w:rsidRPr="007B1D59">
        <w:rPr>
          <w:rFonts w:ascii="Times New Roman" w:hAnsi="Times New Roman"/>
          <w:szCs w:val="22"/>
        </w:rPr>
        <w:t xml:space="preserve"> a byla vyhodnocena jako nejv</w:t>
      </w:r>
      <w:r w:rsidR="00FE5034" w:rsidRPr="007B1D59">
        <w:rPr>
          <w:rFonts w:ascii="Times New Roman" w:hAnsi="Times New Roman"/>
          <w:szCs w:val="22"/>
        </w:rPr>
        <w:t>ý</w:t>
      </w:r>
      <w:r w:rsidRPr="007B1D59">
        <w:rPr>
          <w:rFonts w:ascii="Times New Roman" w:hAnsi="Times New Roman"/>
          <w:szCs w:val="22"/>
        </w:rPr>
        <w:t xml:space="preserve">hodnější. </w:t>
      </w:r>
    </w:p>
    <w:p w:rsidR="00DA03CA" w:rsidRPr="007B1D59" w:rsidRDefault="00DA03CA" w:rsidP="00DC358C">
      <w:pPr>
        <w:pStyle w:val="Odstavecseseznamem"/>
        <w:numPr>
          <w:ilvl w:val="0"/>
          <w:numId w:val="37"/>
        </w:numPr>
        <w:jc w:val="both"/>
        <w:rPr>
          <w:rFonts w:ascii="Times New Roman" w:hAnsi="Times New Roman"/>
          <w:szCs w:val="22"/>
        </w:rPr>
      </w:pPr>
      <w:r w:rsidRPr="007B1D59">
        <w:rPr>
          <w:rFonts w:ascii="Times New Roman" w:hAnsi="Times New Roman"/>
          <w:szCs w:val="22"/>
        </w:rPr>
        <w:t>Realizace stavebních prací, které jsou předmětem této Smlouvy, je vymezena Smlouvou a dále podmínkami stanovenými v zadávací dokumentaci (včetně všech jejích příloh</w:t>
      </w:r>
      <w:r w:rsidR="00B55C65" w:rsidRPr="007B1D59">
        <w:rPr>
          <w:rFonts w:ascii="Times New Roman" w:hAnsi="Times New Roman"/>
          <w:szCs w:val="22"/>
        </w:rPr>
        <w:t xml:space="preserve">, zejména projektové </w:t>
      </w:r>
      <w:r w:rsidR="00B55C65" w:rsidRPr="007B1D59">
        <w:rPr>
          <w:rFonts w:ascii="Times New Roman" w:hAnsi="Times New Roman"/>
          <w:szCs w:val="22"/>
        </w:rPr>
        <w:lastRenderedPageBreak/>
        <w:t>dokumentaci</w:t>
      </w:r>
      <w:r w:rsidRPr="007B1D59">
        <w:rPr>
          <w:rFonts w:ascii="Times New Roman" w:hAnsi="Times New Roman"/>
          <w:szCs w:val="22"/>
        </w:rPr>
        <w:t>) jmenované veřejné zakázky a nabídkou Zhotovite</w:t>
      </w:r>
      <w:r w:rsidR="00E60BF1" w:rsidRPr="007B1D59">
        <w:rPr>
          <w:rFonts w:ascii="Times New Roman" w:hAnsi="Times New Roman"/>
          <w:szCs w:val="22"/>
        </w:rPr>
        <w:t>le podanou k uvedené</w:t>
      </w:r>
      <w:r w:rsidR="003049B1" w:rsidRPr="007B1D59">
        <w:rPr>
          <w:rFonts w:ascii="Times New Roman" w:hAnsi="Times New Roman"/>
          <w:szCs w:val="22"/>
        </w:rPr>
        <w:t xml:space="preserve"> veřejné zakázce</w:t>
      </w:r>
      <w:r w:rsidR="009625D3" w:rsidRPr="007B1D59">
        <w:rPr>
          <w:rFonts w:ascii="Times New Roman" w:hAnsi="Times New Roman"/>
          <w:szCs w:val="22"/>
        </w:rPr>
        <w:t>.</w:t>
      </w:r>
      <w:r w:rsidRPr="007B1D59">
        <w:rPr>
          <w:rFonts w:ascii="Times New Roman" w:hAnsi="Times New Roman"/>
          <w:szCs w:val="22"/>
        </w:rPr>
        <w:t xml:space="preserve"> </w:t>
      </w:r>
    </w:p>
    <w:p w:rsidR="00040190" w:rsidRPr="007B1D59" w:rsidRDefault="00040190" w:rsidP="00040190">
      <w:pPr>
        <w:jc w:val="both"/>
        <w:rPr>
          <w:rFonts w:ascii="Times New Roman" w:hAnsi="Times New Roman"/>
          <w:szCs w:val="22"/>
        </w:rPr>
      </w:pPr>
    </w:p>
    <w:p w:rsidR="00DC358C" w:rsidRPr="007B1D59" w:rsidRDefault="00DC358C" w:rsidP="00DC358C">
      <w:pPr>
        <w:pStyle w:val="Odstavecseseznamem"/>
        <w:numPr>
          <w:ilvl w:val="0"/>
          <w:numId w:val="37"/>
        </w:numPr>
        <w:jc w:val="both"/>
        <w:rPr>
          <w:rFonts w:ascii="Times New Roman" w:hAnsi="Times New Roman"/>
          <w:szCs w:val="22"/>
        </w:rPr>
      </w:pPr>
      <w:r w:rsidRPr="007B1D59">
        <w:rPr>
          <w:rFonts w:ascii="Times New Roman" w:hAnsi="Times New Roman"/>
          <w:szCs w:val="22"/>
        </w:rPr>
        <w:t>Pro účely této smlouvy platí následující vymezení základních pojmů</w:t>
      </w:r>
      <w:r w:rsidR="00422CC3" w:rsidRPr="007B1D59">
        <w:rPr>
          <w:rFonts w:ascii="Times New Roman" w:hAnsi="Times New Roman"/>
          <w:szCs w:val="22"/>
        </w:rPr>
        <w:t>:</w:t>
      </w:r>
    </w:p>
    <w:p w:rsidR="00DC358C" w:rsidRPr="007B1D59" w:rsidRDefault="009D6616" w:rsidP="00054D23">
      <w:pPr>
        <w:pStyle w:val="Odstavecseseznamem"/>
        <w:numPr>
          <w:ilvl w:val="0"/>
          <w:numId w:val="39"/>
        </w:numPr>
        <w:jc w:val="both"/>
        <w:rPr>
          <w:rFonts w:ascii="Times New Roman" w:hAnsi="Times New Roman"/>
          <w:szCs w:val="22"/>
        </w:rPr>
      </w:pPr>
      <w:r w:rsidRPr="007B1D59">
        <w:rPr>
          <w:rFonts w:ascii="Times New Roman" w:hAnsi="Times New Roman"/>
          <w:szCs w:val="22"/>
        </w:rPr>
        <w:t>o</w:t>
      </w:r>
      <w:r w:rsidR="00210DD5" w:rsidRPr="007B1D59">
        <w:rPr>
          <w:rFonts w:ascii="Times New Roman" w:hAnsi="Times New Roman"/>
          <w:szCs w:val="22"/>
        </w:rPr>
        <w:t>bjednatelem je zadavatel zakázky po uzavření smlouvy o dílo;</w:t>
      </w:r>
    </w:p>
    <w:p w:rsidR="00210DD5" w:rsidRPr="007B1D59" w:rsidRDefault="009D6616" w:rsidP="00054D23">
      <w:pPr>
        <w:pStyle w:val="Odstavecseseznamem"/>
        <w:numPr>
          <w:ilvl w:val="0"/>
          <w:numId w:val="39"/>
        </w:numPr>
        <w:jc w:val="both"/>
        <w:rPr>
          <w:rFonts w:ascii="Times New Roman" w:hAnsi="Times New Roman"/>
          <w:szCs w:val="22"/>
        </w:rPr>
      </w:pPr>
      <w:r w:rsidRPr="007B1D59">
        <w:rPr>
          <w:rFonts w:ascii="Times New Roman" w:hAnsi="Times New Roman"/>
          <w:szCs w:val="22"/>
        </w:rPr>
        <w:t>z</w:t>
      </w:r>
      <w:r w:rsidR="00210DD5" w:rsidRPr="007B1D59">
        <w:rPr>
          <w:rFonts w:ascii="Times New Roman" w:hAnsi="Times New Roman"/>
          <w:szCs w:val="22"/>
        </w:rPr>
        <w:t>hotovitelem je dodavatel po uzavření smlouvy o dílo;</w:t>
      </w:r>
    </w:p>
    <w:p w:rsidR="00210DD5" w:rsidRPr="007B1D59" w:rsidRDefault="00381D31" w:rsidP="00054D23">
      <w:pPr>
        <w:pStyle w:val="Odstavecseseznamem"/>
        <w:numPr>
          <w:ilvl w:val="0"/>
          <w:numId w:val="39"/>
        </w:numPr>
        <w:jc w:val="both"/>
        <w:rPr>
          <w:rFonts w:ascii="Times New Roman" w:hAnsi="Times New Roman"/>
          <w:szCs w:val="22"/>
        </w:rPr>
      </w:pPr>
      <w:r w:rsidRPr="007B1D59">
        <w:rPr>
          <w:rFonts w:ascii="Times New Roman" w:hAnsi="Times New Roman"/>
          <w:szCs w:val="22"/>
        </w:rPr>
        <w:t>pod</w:t>
      </w:r>
      <w:r w:rsidR="00210DD5" w:rsidRPr="007B1D59">
        <w:rPr>
          <w:rFonts w:ascii="Times New Roman" w:hAnsi="Times New Roman"/>
          <w:szCs w:val="22"/>
        </w:rPr>
        <w:t xml:space="preserve">zhotovitelem je </w:t>
      </w:r>
      <w:r w:rsidRPr="007B1D59">
        <w:rPr>
          <w:rFonts w:ascii="Times New Roman" w:hAnsi="Times New Roman"/>
          <w:szCs w:val="22"/>
        </w:rPr>
        <w:t>pod</w:t>
      </w:r>
      <w:r w:rsidR="00210DD5" w:rsidRPr="007B1D59">
        <w:rPr>
          <w:rFonts w:ascii="Times New Roman" w:hAnsi="Times New Roman"/>
          <w:szCs w:val="22"/>
        </w:rPr>
        <w:t>dodavatel po uzavření smlouvy o dílo;</w:t>
      </w:r>
    </w:p>
    <w:p w:rsidR="00210DD5" w:rsidRPr="007B1D59" w:rsidRDefault="009D6616" w:rsidP="00054D23">
      <w:pPr>
        <w:pStyle w:val="Odstavecseseznamem"/>
        <w:numPr>
          <w:ilvl w:val="0"/>
          <w:numId w:val="39"/>
        </w:numPr>
        <w:jc w:val="both"/>
        <w:rPr>
          <w:rFonts w:ascii="Times New Roman" w:hAnsi="Times New Roman"/>
          <w:szCs w:val="22"/>
        </w:rPr>
      </w:pPr>
      <w:r w:rsidRPr="007B1D59">
        <w:rPr>
          <w:rFonts w:ascii="Times New Roman" w:hAnsi="Times New Roman"/>
          <w:szCs w:val="22"/>
        </w:rPr>
        <w:t>p</w:t>
      </w:r>
      <w:r w:rsidR="00210DD5" w:rsidRPr="007B1D59">
        <w:rPr>
          <w:rFonts w:ascii="Times New Roman" w:hAnsi="Times New Roman"/>
          <w:szCs w:val="22"/>
        </w:rPr>
        <w:t>oložkovým rozpočtem je zhotovitelem oceněný soupis stavebních prací, dodávek a služeb, v němž jsou zhotovitelem uvedeny jednotkové ceny u všech položek stavebních prací, dodávek a služeb a jejich celkové</w:t>
      </w:r>
      <w:r w:rsidR="00422CC3" w:rsidRPr="007B1D59">
        <w:rPr>
          <w:rFonts w:ascii="Times New Roman" w:hAnsi="Times New Roman"/>
          <w:szCs w:val="22"/>
        </w:rPr>
        <w:t xml:space="preserve"> ceny pro zadavatelem vymezené množství.</w:t>
      </w:r>
    </w:p>
    <w:p w:rsidR="00DC358C" w:rsidRPr="007B1D59" w:rsidRDefault="00DC358C" w:rsidP="00DA03CA">
      <w:pPr>
        <w:jc w:val="both"/>
        <w:rPr>
          <w:rFonts w:ascii="Times New Roman" w:hAnsi="Times New Roman"/>
          <w:szCs w:val="22"/>
        </w:rPr>
      </w:pPr>
    </w:p>
    <w:p w:rsidR="00DA03CA" w:rsidRPr="007B1D59" w:rsidRDefault="00422CC3" w:rsidP="002F1DBD">
      <w:pPr>
        <w:spacing w:before="240"/>
        <w:jc w:val="center"/>
        <w:outlineLvl w:val="0"/>
        <w:rPr>
          <w:rFonts w:ascii="Times New Roman" w:hAnsi="Times New Roman"/>
          <w:b/>
          <w:szCs w:val="22"/>
        </w:rPr>
      </w:pPr>
      <w:r w:rsidRPr="007B1D59">
        <w:rPr>
          <w:rFonts w:ascii="Times New Roman" w:hAnsi="Times New Roman"/>
          <w:b/>
          <w:szCs w:val="22"/>
        </w:rPr>
        <w:t>2.</w:t>
      </w:r>
    </w:p>
    <w:p w:rsidR="00DA03CA" w:rsidRPr="007B1D59" w:rsidRDefault="00DA03CA" w:rsidP="00DA03CA">
      <w:pPr>
        <w:jc w:val="center"/>
        <w:outlineLvl w:val="0"/>
        <w:rPr>
          <w:rFonts w:ascii="Times New Roman" w:hAnsi="Times New Roman"/>
          <w:b/>
          <w:szCs w:val="22"/>
        </w:rPr>
      </w:pPr>
      <w:r w:rsidRPr="007B1D59">
        <w:rPr>
          <w:rFonts w:ascii="Times New Roman" w:hAnsi="Times New Roman"/>
          <w:b/>
          <w:szCs w:val="22"/>
        </w:rPr>
        <w:t>Předmět díla</w:t>
      </w:r>
    </w:p>
    <w:p w:rsidR="00DA03CA" w:rsidRPr="007B1D59" w:rsidRDefault="00DA03CA" w:rsidP="00DA03CA">
      <w:pPr>
        <w:pStyle w:val="Zkladntextodsazen2"/>
        <w:numPr>
          <w:ilvl w:val="0"/>
          <w:numId w:val="1"/>
        </w:numPr>
        <w:rPr>
          <w:rFonts w:ascii="Times New Roman" w:hAnsi="Times New Roman"/>
          <w:szCs w:val="22"/>
        </w:rPr>
      </w:pPr>
      <w:r w:rsidRPr="007B1D59">
        <w:rPr>
          <w:rFonts w:ascii="Times New Roman" w:hAnsi="Times New Roman"/>
          <w:szCs w:val="22"/>
        </w:rPr>
        <w:t>Předmětem této Smlouvy je závazek Zhotovitele na svůj náklad a nebezpečí provést pro Objednatele dílo tak, jak je specifikováno touto Smlouvou a jejími přílohami. Objednatel se zavazuje Zhotoviteli za provedené dílo zaplatit níže sjednanou cenu díla, a to za podmínek a ve lhůtách sjednaných v této Smlouvě.</w:t>
      </w:r>
    </w:p>
    <w:p w:rsidR="00381D31" w:rsidRPr="007B1D59" w:rsidRDefault="00DA03CA" w:rsidP="00515A02">
      <w:pPr>
        <w:pStyle w:val="Zkladntextodsazen2"/>
        <w:numPr>
          <w:ilvl w:val="0"/>
          <w:numId w:val="1"/>
        </w:numPr>
        <w:spacing w:before="120"/>
        <w:rPr>
          <w:rFonts w:ascii="Times New Roman" w:eastAsiaTheme="minorHAnsi" w:hAnsi="Times New Roman"/>
          <w:szCs w:val="22"/>
        </w:rPr>
      </w:pPr>
      <w:r w:rsidRPr="007B1D59">
        <w:rPr>
          <w:rFonts w:ascii="Times New Roman" w:hAnsi="Times New Roman"/>
          <w:szCs w:val="22"/>
        </w:rPr>
        <w:t xml:space="preserve">Dílo </w:t>
      </w:r>
      <w:r w:rsidR="003D7449" w:rsidRPr="007B1D59">
        <w:rPr>
          <w:rFonts w:ascii="Times New Roman" w:hAnsi="Times New Roman"/>
          <w:szCs w:val="22"/>
        </w:rPr>
        <w:t>spočívá v</w:t>
      </w:r>
      <w:r w:rsidR="00880408" w:rsidRPr="007B1D59">
        <w:rPr>
          <w:rFonts w:ascii="Times New Roman" w:hAnsi="Times New Roman"/>
          <w:szCs w:val="22"/>
        </w:rPr>
        <w:t> </w:t>
      </w:r>
      <w:r w:rsidR="00381D31" w:rsidRPr="007B1D59">
        <w:rPr>
          <w:rFonts w:ascii="Times New Roman" w:hAnsi="Times New Roman"/>
          <w:szCs w:val="22"/>
        </w:rPr>
        <w:t>zateplení objektu autoservisu – stavební</w:t>
      </w:r>
      <w:r w:rsidR="000353CA" w:rsidRPr="007B1D59">
        <w:rPr>
          <w:rFonts w:ascii="Times New Roman" w:hAnsi="Times New Roman"/>
          <w:szCs w:val="22"/>
          <w:lang w:val="cs-CZ"/>
        </w:rPr>
        <w:t>ch</w:t>
      </w:r>
      <w:r w:rsidR="00381D31" w:rsidRPr="007B1D59">
        <w:rPr>
          <w:rFonts w:ascii="Times New Roman" w:hAnsi="Times New Roman"/>
          <w:szCs w:val="22"/>
        </w:rPr>
        <w:t xml:space="preserve"> úprav</w:t>
      </w:r>
      <w:r w:rsidR="000353CA" w:rsidRPr="007B1D59">
        <w:rPr>
          <w:rFonts w:ascii="Times New Roman" w:hAnsi="Times New Roman"/>
          <w:szCs w:val="22"/>
          <w:lang w:val="cs-CZ"/>
        </w:rPr>
        <w:t>ách</w:t>
      </w:r>
      <w:r w:rsidR="00381D31" w:rsidRPr="007B1D59">
        <w:rPr>
          <w:rFonts w:ascii="Times New Roman" w:hAnsi="Times New Roman"/>
          <w:szCs w:val="22"/>
        </w:rPr>
        <w:t xml:space="preserve"> autoservisu směřující</w:t>
      </w:r>
      <w:r w:rsidR="000353CA" w:rsidRPr="007B1D59">
        <w:rPr>
          <w:rFonts w:ascii="Times New Roman" w:hAnsi="Times New Roman"/>
          <w:szCs w:val="22"/>
          <w:lang w:val="cs-CZ"/>
        </w:rPr>
        <w:t>ch</w:t>
      </w:r>
      <w:r w:rsidR="00381D31" w:rsidRPr="007B1D59">
        <w:rPr>
          <w:rFonts w:ascii="Times New Roman" w:hAnsi="Times New Roman"/>
          <w:szCs w:val="22"/>
        </w:rPr>
        <w:t xml:space="preserve"> ke snižování energetické náročnosti objektu</w:t>
      </w:r>
      <w:r w:rsidR="00EC6FE3" w:rsidRPr="007B1D59">
        <w:rPr>
          <w:rFonts w:ascii="Times New Roman" w:hAnsi="Times New Roman"/>
          <w:szCs w:val="22"/>
          <w:lang w:val="cs-CZ"/>
        </w:rPr>
        <w:t xml:space="preserve"> </w:t>
      </w:r>
      <w:r w:rsidR="00CF0B6F" w:rsidRPr="007B1D59">
        <w:rPr>
          <w:rFonts w:ascii="Times New Roman" w:hAnsi="Times New Roman"/>
          <w:szCs w:val="22"/>
          <w:lang w:val="cs-CZ"/>
        </w:rPr>
        <w:t xml:space="preserve">– </w:t>
      </w:r>
      <w:r w:rsidR="00CB1516" w:rsidRPr="007B1D59">
        <w:rPr>
          <w:rFonts w:ascii="Times New Roman" w:hAnsi="Times New Roman"/>
          <w:szCs w:val="22"/>
          <w:lang w:val="cs-CZ"/>
        </w:rPr>
        <w:t xml:space="preserve">v </w:t>
      </w:r>
      <w:r w:rsidR="00CF0B6F" w:rsidRPr="007B1D59">
        <w:rPr>
          <w:rFonts w:ascii="Times New Roman" w:hAnsi="Times New Roman"/>
          <w:szCs w:val="22"/>
          <w:lang w:val="cs-CZ"/>
        </w:rPr>
        <w:t xml:space="preserve">obnově osvětlení a </w:t>
      </w:r>
      <w:r w:rsidR="00CB1516" w:rsidRPr="007B1D59">
        <w:rPr>
          <w:rFonts w:ascii="Times New Roman" w:hAnsi="Times New Roman"/>
          <w:szCs w:val="22"/>
          <w:lang w:val="cs-CZ"/>
        </w:rPr>
        <w:t xml:space="preserve">v </w:t>
      </w:r>
      <w:r w:rsidR="00CF0B6F" w:rsidRPr="007B1D59">
        <w:rPr>
          <w:rFonts w:ascii="Times New Roman" w:hAnsi="Times New Roman"/>
          <w:szCs w:val="22"/>
          <w:lang w:val="cs-CZ"/>
        </w:rPr>
        <w:t>modernizaci a rekonstrukci rozvodů tepla v objektu autoservisu za účelem zvýšení účinnosti</w:t>
      </w:r>
      <w:r w:rsidR="00381D31" w:rsidRPr="007B1D59">
        <w:rPr>
          <w:rFonts w:ascii="Times New Roman" w:hAnsi="Times New Roman"/>
          <w:szCs w:val="22"/>
        </w:rPr>
        <w:t xml:space="preserve">. Stavba bude sloužit </w:t>
      </w:r>
      <w:r w:rsidR="00B64A8F" w:rsidRPr="007B1D59">
        <w:rPr>
          <w:rFonts w:ascii="Times New Roman" w:hAnsi="Times New Roman"/>
          <w:szCs w:val="22"/>
          <w:lang w:val="cs-CZ"/>
        </w:rPr>
        <w:t>k rozšíření činnosti – opravám motorových vozidel (osobních automobilů) do prostor dočasně využívaných jako nevytápěné sklady v areálu autoservisu</w:t>
      </w:r>
      <w:r w:rsidR="006A0D41" w:rsidRPr="007B1D59">
        <w:rPr>
          <w:rFonts w:ascii="Times New Roman" w:hAnsi="Times New Roman"/>
          <w:szCs w:val="22"/>
          <w:lang w:val="cs-CZ"/>
        </w:rPr>
        <w:t>. P</w:t>
      </w:r>
      <w:r w:rsidR="00FB69DD" w:rsidRPr="007B1D59">
        <w:rPr>
          <w:rFonts w:ascii="Times New Roman" w:hAnsi="Times New Roman"/>
          <w:szCs w:val="22"/>
          <w:lang w:val="cs-CZ"/>
        </w:rPr>
        <w:t xml:space="preserve">opis </w:t>
      </w:r>
      <w:r w:rsidR="006A0D41" w:rsidRPr="007B1D59">
        <w:rPr>
          <w:rFonts w:ascii="Times New Roman" w:hAnsi="Times New Roman"/>
          <w:szCs w:val="22"/>
          <w:lang w:val="cs-CZ"/>
        </w:rPr>
        <w:t>stavebních úprav j</w:t>
      </w:r>
      <w:r w:rsidR="00FB69DD" w:rsidRPr="007B1D59">
        <w:rPr>
          <w:rFonts w:ascii="Times New Roman" w:hAnsi="Times New Roman"/>
          <w:szCs w:val="22"/>
          <w:lang w:val="cs-CZ"/>
        </w:rPr>
        <w:t xml:space="preserve">e blíže specifikován v </w:t>
      </w:r>
      <w:r w:rsidR="000F08C6" w:rsidRPr="007B1D59">
        <w:rPr>
          <w:rFonts w:ascii="Times New Roman" w:hAnsi="Times New Roman"/>
          <w:szCs w:val="22"/>
        </w:rPr>
        <w:t xml:space="preserve">zadávací dokumentaci (včetně všech jejích příloh, zejména projektové dokumentaci) </w:t>
      </w:r>
      <w:r w:rsidR="000F08C6" w:rsidRPr="007B1D59">
        <w:rPr>
          <w:rFonts w:ascii="Times New Roman" w:hAnsi="Times New Roman"/>
          <w:szCs w:val="22"/>
          <w:lang w:val="cs-CZ"/>
        </w:rPr>
        <w:t xml:space="preserve">výše </w:t>
      </w:r>
      <w:r w:rsidR="000F08C6" w:rsidRPr="007B1D59">
        <w:rPr>
          <w:rFonts w:ascii="Times New Roman" w:hAnsi="Times New Roman"/>
          <w:szCs w:val="22"/>
        </w:rPr>
        <w:t>jmenované veřejné zakázky</w:t>
      </w:r>
      <w:r w:rsidR="00381D31" w:rsidRPr="007B1D59">
        <w:rPr>
          <w:rFonts w:ascii="Times New Roman" w:hAnsi="Times New Roman"/>
          <w:szCs w:val="22"/>
        </w:rPr>
        <w:t>.</w:t>
      </w:r>
    </w:p>
    <w:p w:rsidR="003E71A5" w:rsidRPr="007B1D59" w:rsidRDefault="00515A02" w:rsidP="00515A02">
      <w:pPr>
        <w:pStyle w:val="Zkladntextodsazen2"/>
        <w:numPr>
          <w:ilvl w:val="0"/>
          <w:numId w:val="1"/>
        </w:numPr>
        <w:spacing w:before="120"/>
        <w:rPr>
          <w:rFonts w:ascii="Times New Roman" w:eastAsiaTheme="minorHAnsi" w:hAnsi="Times New Roman"/>
          <w:szCs w:val="22"/>
        </w:rPr>
      </w:pPr>
      <w:r w:rsidRPr="007B1D59">
        <w:rPr>
          <w:rFonts w:ascii="Times New Roman" w:hAnsi="Times New Roman"/>
          <w:szCs w:val="22"/>
        </w:rPr>
        <w:t>Součástí předmětu plnění je také dodání dokumentace skutečného provedení stavby vypracované dle vyhlášky č. 499/2006 Sb., o dokumentaci staveb. Tato dokumentace bude odevzdána ve 2 paré listinného vyhotovení a v 1 vyhotovení v digitální podobě.</w:t>
      </w:r>
    </w:p>
    <w:p w:rsidR="00DA03CA" w:rsidRPr="007B1D59" w:rsidRDefault="00C923EB" w:rsidP="00515A02">
      <w:pPr>
        <w:pStyle w:val="Zkladntextodsazen2"/>
        <w:numPr>
          <w:ilvl w:val="0"/>
          <w:numId w:val="1"/>
        </w:numPr>
        <w:spacing w:before="120"/>
        <w:rPr>
          <w:rFonts w:ascii="Times New Roman" w:hAnsi="Times New Roman"/>
          <w:szCs w:val="22"/>
        </w:rPr>
      </w:pPr>
      <w:r w:rsidRPr="007B1D59">
        <w:rPr>
          <w:rFonts w:ascii="Times New Roman" w:eastAsia="Times New Roman" w:hAnsi="Times New Roman"/>
          <w:szCs w:val="22"/>
        </w:rPr>
        <w:t xml:space="preserve">Dílo </w:t>
      </w:r>
      <w:r w:rsidR="00DA03CA" w:rsidRPr="007B1D59">
        <w:rPr>
          <w:rFonts w:ascii="Times New Roman" w:hAnsi="Times New Roman"/>
          <w:szCs w:val="22"/>
        </w:rPr>
        <w:t>zahr</w:t>
      </w:r>
      <w:r w:rsidR="009C56B0" w:rsidRPr="007B1D59">
        <w:rPr>
          <w:rFonts w:ascii="Times New Roman" w:hAnsi="Times New Roman"/>
          <w:szCs w:val="22"/>
        </w:rPr>
        <w:t>nuje provedení stavebních prací</w:t>
      </w:r>
      <w:r w:rsidR="00DA03CA" w:rsidRPr="007B1D59">
        <w:rPr>
          <w:rFonts w:ascii="Times New Roman" w:hAnsi="Times New Roman"/>
          <w:szCs w:val="22"/>
        </w:rPr>
        <w:t xml:space="preserve"> v souladu s projektovou dokumentací, dále služby a dodávky nutné pro řádnou realizaci díla v rozsahu specifikovaném projektovou dokumentací, výkazem výměr, smluvními podmínkami, obecně závaznými právními předpisy, technickými a kvalitativními normami a požadavky Objednatele. Dílo bude provedeno v nejvyšší kvalitě, nejmodernějšími technickými postupy s maximálním využitím znalostí a zkušeností a odborných kapacit Zhotovitele</w:t>
      </w:r>
      <w:r w:rsidR="009F4737" w:rsidRPr="007B1D59">
        <w:rPr>
          <w:rFonts w:ascii="Times New Roman" w:hAnsi="Times New Roman"/>
          <w:szCs w:val="22"/>
        </w:rPr>
        <w:t>.</w:t>
      </w:r>
      <w:r w:rsidR="00DA03CA" w:rsidRPr="007B1D59">
        <w:rPr>
          <w:rFonts w:ascii="Times New Roman" w:hAnsi="Times New Roman"/>
          <w:szCs w:val="22"/>
        </w:rPr>
        <w:t xml:space="preserve"> </w:t>
      </w:r>
    </w:p>
    <w:p w:rsidR="00FC5DFB" w:rsidRPr="007B1D59" w:rsidRDefault="00FC5DFB" w:rsidP="00DA03CA">
      <w:pPr>
        <w:pStyle w:val="Zkladntextodsazen2"/>
        <w:numPr>
          <w:ilvl w:val="0"/>
          <w:numId w:val="1"/>
        </w:numPr>
        <w:spacing w:before="120"/>
        <w:rPr>
          <w:rFonts w:ascii="Times New Roman" w:hAnsi="Times New Roman"/>
          <w:szCs w:val="22"/>
        </w:rPr>
      </w:pPr>
      <w:r w:rsidRPr="007B1D59">
        <w:rPr>
          <w:rFonts w:ascii="Times New Roman" w:hAnsi="Times New Roman"/>
          <w:szCs w:val="22"/>
        </w:rPr>
        <w:t xml:space="preserve">Bližší </w:t>
      </w:r>
      <w:r w:rsidR="00DA03CA" w:rsidRPr="007B1D59">
        <w:rPr>
          <w:rFonts w:ascii="Times New Roman" w:hAnsi="Times New Roman"/>
          <w:szCs w:val="22"/>
        </w:rPr>
        <w:t xml:space="preserve">specifikace </w:t>
      </w:r>
      <w:r w:rsidRPr="007B1D59">
        <w:rPr>
          <w:rFonts w:ascii="Times New Roman" w:hAnsi="Times New Roman"/>
          <w:szCs w:val="22"/>
        </w:rPr>
        <w:t>předmětu plnění tohoto díla je v podrobnostech nutných k řádnému provedení díla</w:t>
      </w:r>
      <w:r w:rsidR="00DA03CA" w:rsidRPr="007B1D59">
        <w:rPr>
          <w:rFonts w:ascii="Times New Roman" w:hAnsi="Times New Roman"/>
          <w:szCs w:val="22"/>
        </w:rPr>
        <w:t xml:space="preserve"> </w:t>
      </w:r>
      <w:r w:rsidRPr="007B1D59">
        <w:rPr>
          <w:rFonts w:ascii="Times New Roman" w:hAnsi="Times New Roman"/>
          <w:szCs w:val="22"/>
        </w:rPr>
        <w:t>popsána</w:t>
      </w:r>
      <w:r w:rsidR="00DA03CA" w:rsidRPr="007B1D59">
        <w:rPr>
          <w:rFonts w:ascii="Times New Roman" w:hAnsi="Times New Roman"/>
          <w:szCs w:val="22"/>
        </w:rPr>
        <w:t xml:space="preserve"> v projektové dokumentaci</w:t>
      </w:r>
      <w:r w:rsidRPr="007B1D59">
        <w:rPr>
          <w:rFonts w:ascii="Times New Roman" w:hAnsi="Times New Roman"/>
          <w:szCs w:val="22"/>
        </w:rPr>
        <w:t xml:space="preserve"> zpracované projektantem </w:t>
      </w:r>
      <w:r w:rsidR="008B15FE" w:rsidRPr="007B1D59">
        <w:rPr>
          <w:rFonts w:ascii="Times New Roman" w:hAnsi="Times New Roman"/>
          <w:szCs w:val="22"/>
        </w:rPr>
        <w:t>Ing. Františkem Kovářem, Dlouhá Lhota 6</w:t>
      </w:r>
      <w:r w:rsidR="00AF06BE" w:rsidRPr="007B1D59">
        <w:rPr>
          <w:rFonts w:ascii="Times New Roman" w:hAnsi="Times New Roman"/>
          <w:szCs w:val="22"/>
          <w:lang w:val="cs-CZ"/>
        </w:rPr>
        <w:t>,</w:t>
      </w:r>
      <w:r w:rsidR="008B15FE" w:rsidRPr="007B1D59">
        <w:rPr>
          <w:rFonts w:ascii="Times New Roman" w:hAnsi="Times New Roman"/>
          <w:szCs w:val="22"/>
        </w:rPr>
        <w:t xml:space="preserve"> 391 55 Chýnov, IČ</w:t>
      </w:r>
      <w:r w:rsidR="00AF06BE" w:rsidRPr="007B1D59">
        <w:rPr>
          <w:rFonts w:ascii="Times New Roman" w:hAnsi="Times New Roman"/>
          <w:szCs w:val="22"/>
          <w:lang w:val="cs-CZ"/>
        </w:rPr>
        <w:t>O</w:t>
      </w:r>
      <w:r w:rsidR="008B15FE" w:rsidRPr="007B1D59">
        <w:rPr>
          <w:rFonts w:ascii="Times New Roman" w:hAnsi="Times New Roman"/>
          <w:szCs w:val="22"/>
        </w:rPr>
        <w:t>: 68516029</w:t>
      </w:r>
      <w:r w:rsidR="00DA03CA" w:rsidRPr="007B1D59">
        <w:rPr>
          <w:rFonts w:ascii="Times New Roman" w:hAnsi="Times New Roman"/>
          <w:szCs w:val="22"/>
        </w:rPr>
        <w:t xml:space="preserve">. Zhotovitel je s předmětnou dokumentací v celém jejím rozsahu detailně seznámen. </w:t>
      </w:r>
    </w:p>
    <w:p w:rsidR="00DA03CA" w:rsidRPr="007B1D59" w:rsidRDefault="00EE21E5" w:rsidP="00DA03CA">
      <w:pPr>
        <w:pStyle w:val="Zkladntextodsazen2"/>
        <w:numPr>
          <w:ilvl w:val="0"/>
          <w:numId w:val="1"/>
        </w:numPr>
        <w:spacing w:before="120"/>
        <w:rPr>
          <w:rFonts w:ascii="Times New Roman" w:hAnsi="Times New Roman"/>
          <w:szCs w:val="22"/>
        </w:rPr>
      </w:pPr>
      <w:r w:rsidRPr="007B1D59">
        <w:rPr>
          <w:rFonts w:ascii="Times New Roman" w:hAnsi="Times New Roman"/>
          <w:szCs w:val="22"/>
        </w:rPr>
        <w:t>Zhotovitel si dále provede</w:t>
      </w:r>
      <w:r w:rsidR="00CB7C56" w:rsidRPr="007B1D59">
        <w:rPr>
          <w:rFonts w:ascii="Times New Roman" w:hAnsi="Times New Roman"/>
          <w:szCs w:val="22"/>
        </w:rPr>
        <w:t>, pokud to bude nutné,</w:t>
      </w:r>
      <w:r w:rsidRPr="007B1D59">
        <w:rPr>
          <w:rFonts w:ascii="Times New Roman" w:hAnsi="Times New Roman"/>
          <w:szCs w:val="22"/>
        </w:rPr>
        <w:t xml:space="preserve"> realizační dokumentaci provedení díla.</w:t>
      </w:r>
    </w:p>
    <w:p w:rsidR="00EE21E5" w:rsidRPr="007B1D59" w:rsidRDefault="00EE21E5" w:rsidP="00DA03CA">
      <w:pPr>
        <w:pStyle w:val="Zkladntextodsazen2"/>
        <w:numPr>
          <w:ilvl w:val="0"/>
          <w:numId w:val="1"/>
        </w:numPr>
        <w:spacing w:before="120"/>
        <w:rPr>
          <w:rFonts w:ascii="Times New Roman" w:hAnsi="Times New Roman"/>
          <w:szCs w:val="22"/>
        </w:rPr>
      </w:pPr>
      <w:r w:rsidRPr="007B1D59">
        <w:rPr>
          <w:rFonts w:ascii="Times New Roman" w:hAnsi="Times New Roman"/>
          <w:szCs w:val="22"/>
        </w:rPr>
        <w:t>Zhotovitel se zavazuje k součinnosti s </w:t>
      </w:r>
      <w:r w:rsidR="00794211" w:rsidRPr="007B1D59">
        <w:rPr>
          <w:rFonts w:ascii="Times New Roman" w:hAnsi="Times New Roman"/>
          <w:szCs w:val="22"/>
        </w:rPr>
        <w:t>O</w:t>
      </w:r>
      <w:r w:rsidRPr="007B1D59">
        <w:rPr>
          <w:rFonts w:ascii="Times New Roman" w:hAnsi="Times New Roman"/>
          <w:szCs w:val="22"/>
        </w:rPr>
        <w:t>bjednatelem, technickým a autorským dozorem při kolaudačním řízení a účasti při kolaudaci stavby</w:t>
      </w:r>
      <w:r w:rsidR="009D3A59" w:rsidRPr="007B1D59">
        <w:rPr>
          <w:rFonts w:ascii="Times New Roman" w:hAnsi="Times New Roman"/>
          <w:szCs w:val="22"/>
        </w:rPr>
        <w:t>.</w:t>
      </w:r>
    </w:p>
    <w:p w:rsidR="00DA03CA" w:rsidRPr="007B1D59" w:rsidRDefault="00695BFF" w:rsidP="00695BFF">
      <w:pPr>
        <w:pStyle w:val="Zkladntextodsazen2"/>
        <w:numPr>
          <w:ilvl w:val="0"/>
          <w:numId w:val="1"/>
        </w:numPr>
        <w:spacing w:before="120"/>
        <w:rPr>
          <w:rFonts w:ascii="Times New Roman" w:hAnsi="Times New Roman"/>
          <w:szCs w:val="22"/>
        </w:rPr>
      </w:pPr>
      <w:r w:rsidRPr="007B1D59">
        <w:rPr>
          <w:rFonts w:ascii="Times New Roman" w:hAnsi="Times New Roman"/>
          <w:szCs w:val="22"/>
        </w:rPr>
        <w:t>Součástí díla jsou i práce v této Smlouvě nespecifikované, které však jsou k řádnému provedení díla nezbytné a o kterých Zhotovitel vzhledem ke své kvalifikaci a zkušenostem má, nebo by měl vědět. Provedení těchto prací však v žádném případě nezvyšuje touto Smlouvou sjednanou cenu díla.</w:t>
      </w:r>
    </w:p>
    <w:p w:rsidR="00DA03CA" w:rsidRPr="007B1D59" w:rsidRDefault="00DA03CA" w:rsidP="00DA03CA">
      <w:pPr>
        <w:spacing w:before="240"/>
        <w:jc w:val="center"/>
        <w:outlineLvl w:val="0"/>
        <w:rPr>
          <w:rFonts w:ascii="Times New Roman" w:hAnsi="Times New Roman"/>
          <w:b/>
          <w:szCs w:val="22"/>
        </w:rPr>
      </w:pPr>
      <w:r w:rsidRPr="007B1D59">
        <w:rPr>
          <w:rFonts w:ascii="Times New Roman" w:hAnsi="Times New Roman"/>
          <w:b/>
          <w:szCs w:val="22"/>
        </w:rPr>
        <w:t>3.</w:t>
      </w:r>
    </w:p>
    <w:p w:rsidR="00DA03CA" w:rsidRPr="007B1D59" w:rsidRDefault="00DA03CA" w:rsidP="00DA03CA">
      <w:pPr>
        <w:jc w:val="center"/>
        <w:rPr>
          <w:rFonts w:ascii="Times New Roman" w:hAnsi="Times New Roman"/>
          <w:b/>
          <w:szCs w:val="22"/>
        </w:rPr>
      </w:pPr>
      <w:r w:rsidRPr="007B1D59">
        <w:rPr>
          <w:rFonts w:ascii="Times New Roman" w:hAnsi="Times New Roman"/>
          <w:b/>
          <w:szCs w:val="22"/>
        </w:rPr>
        <w:t>Doba zahájení a zhotovení díla</w:t>
      </w:r>
    </w:p>
    <w:p w:rsidR="00DA03CA" w:rsidRPr="007B1D59" w:rsidRDefault="00DA03CA" w:rsidP="00DA03CA">
      <w:pPr>
        <w:pStyle w:val="Zkladntextodsazen2"/>
        <w:numPr>
          <w:ilvl w:val="0"/>
          <w:numId w:val="2"/>
        </w:numPr>
        <w:spacing w:before="120"/>
        <w:rPr>
          <w:rFonts w:ascii="Times New Roman" w:hAnsi="Times New Roman"/>
          <w:szCs w:val="22"/>
        </w:rPr>
      </w:pPr>
      <w:r w:rsidRPr="007B1D59">
        <w:rPr>
          <w:rFonts w:ascii="Times New Roman" w:hAnsi="Times New Roman"/>
          <w:szCs w:val="22"/>
        </w:rPr>
        <w:t>Zhotovitel se zavazuje zahájit pro</w:t>
      </w:r>
      <w:r w:rsidR="009F4737" w:rsidRPr="007B1D59">
        <w:rPr>
          <w:rFonts w:ascii="Times New Roman" w:hAnsi="Times New Roman"/>
          <w:szCs w:val="22"/>
        </w:rPr>
        <w:t>vádění díla bezprostředně</w:t>
      </w:r>
      <w:r w:rsidR="00675483" w:rsidRPr="007B1D59">
        <w:rPr>
          <w:rFonts w:ascii="Times New Roman" w:hAnsi="Times New Roman"/>
          <w:szCs w:val="22"/>
        </w:rPr>
        <w:t>, nejpozději však do 3</w:t>
      </w:r>
      <w:r w:rsidRPr="007B1D59">
        <w:rPr>
          <w:rFonts w:ascii="Times New Roman" w:hAnsi="Times New Roman"/>
          <w:szCs w:val="22"/>
        </w:rPr>
        <w:t xml:space="preserve"> pracovních dnů po převzetí staveništ</w:t>
      </w:r>
      <w:r w:rsidR="00675483" w:rsidRPr="007B1D59">
        <w:rPr>
          <w:rFonts w:ascii="Times New Roman" w:hAnsi="Times New Roman"/>
          <w:szCs w:val="22"/>
        </w:rPr>
        <w:t>ě od Objednatele</w:t>
      </w:r>
      <w:r w:rsidRPr="007B1D59">
        <w:rPr>
          <w:rFonts w:ascii="Times New Roman" w:hAnsi="Times New Roman"/>
          <w:szCs w:val="22"/>
        </w:rPr>
        <w:t>.</w:t>
      </w:r>
      <w:r w:rsidR="009B07A7" w:rsidRPr="007B1D59">
        <w:rPr>
          <w:rFonts w:ascii="Times New Roman" w:hAnsi="Times New Roman"/>
          <w:szCs w:val="22"/>
        </w:rPr>
        <w:t xml:space="preserve"> </w:t>
      </w:r>
    </w:p>
    <w:p w:rsidR="009B4F3B" w:rsidRPr="007B1D59" w:rsidRDefault="009B4F3B" w:rsidP="00DA03CA">
      <w:pPr>
        <w:pStyle w:val="Zkladntextodsazen2"/>
        <w:numPr>
          <w:ilvl w:val="0"/>
          <w:numId w:val="2"/>
        </w:numPr>
        <w:spacing w:before="120"/>
        <w:rPr>
          <w:rFonts w:ascii="Times New Roman" w:hAnsi="Times New Roman"/>
          <w:szCs w:val="22"/>
        </w:rPr>
      </w:pPr>
      <w:r w:rsidRPr="007B1D59">
        <w:rPr>
          <w:rFonts w:ascii="Times New Roman" w:hAnsi="Times New Roman"/>
          <w:szCs w:val="22"/>
        </w:rPr>
        <w:t xml:space="preserve">Objednatel stanoví jako </w:t>
      </w:r>
      <w:r w:rsidRPr="007B1D59">
        <w:rPr>
          <w:rFonts w:ascii="Times New Roman" w:hAnsi="Times New Roman"/>
          <w:b/>
          <w:szCs w:val="22"/>
        </w:rPr>
        <w:t>nejzazší možný termín dokončení a předání díla</w:t>
      </w:r>
      <w:r w:rsidR="00A5302E" w:rsidRPr="007B1D59">
        <w:rPr>
          <w:rFonts w:ascii="Times New Roman" w:hAnsi="Times New Roman"/>
          <w:b/>
          <w:szCs w:val="22"/>
        </w:rPr>
        <w:t xml:space="preserve"> </w:t>
      </w:r>
      <w:r w:rsidR="008B15FE" w:rsidRPr="007B1D59">
        <w:rPr>
          <w:rFonts w:ascii="Times New Roman" w:hAnsi="Times New Roman"/>
          <w:b/>
          <w:szCs w:val="22"/>
        </w:rPr>
        <w:t xml:space="preserve">do </w:t>
      </w:r>
      <w:r w:rsidR="00AA4E3E" w:rsidRPr="007B1D59">
        <w:rPr>
          <w:rFonts w:ascii="Times New Roman" w:hAnsi="Times New Roman"/>
          <w:b/>
          <w:szCs w:val="22"/>
          <w:lang w:val="cs-CZ"/>
        </w:rPr>
        <w:t>6</w:t>
      </w:r>
      <w:r w:rsidR="008B15FE" w:rsidRPr="007B1D59">
        <w:rPr>
          <w:rFonts w:ascii="Times New Roman" w:hAnsi="Times New Roman"/>
          <w:b/>
          <w:szCs w:val="22"/>
        </w:rPr>
        <w:t xml:space="preserve"> kalendářních měsíců od podpisu Smlouvy o dílo</w:t>
      </w:r>
      <w:r w:rsidRPr="007B1D59">
        <w:rPr>
          <w:rFonts w:ascii="Times New Roman" w:hAnsi="Times New Roman"/>
          <w:szCs w:val="22"/>
        </w:rPr>
        <w:t xml:space="preserve">. </w:t>
      </w:r>
    </w:p>
    <w:p w:rsidR="00DA03CA" w:rsidRPr="007B1D59" w:rsidRDefault="00DA03CA" w:rsidP="00DA03CA">
      <w:pPr>
        <w:pStyle w:val="Zkladntextodsazen2"/>
        <w:numPr>
          <w:ilvl w:val="0"/>
          <w:numId w:val="2"/>
        </w:numPr>
        <w:spacing w:before="120"/>
        <w:rPr>
          <w:rFonts w:ascii="Times New Roman" w:hAnsi="Times New Roman"/>
          <w:szCs w:val="22"/>
        </w:rPr>
      </w:pPr>
      <w:r w:rsidRPr="007B1D59">
        <w:rPr>
          <w:rFonts w:ascii="Times New Roman" w:hAnsi="Times New Roman"/>
          <w:szCs w:val="22"/>
        </w:rPr>
        <w:lastRenderedPageBreak/>
        <w:t>Zhotovitel provede dílo</w:t>
      </w:r>
      <w:r w:rsidR="00695BFF" w:rsidRPr="007B1D59">
        <w:rPr>
          <w:rFonts w:ascii="Times New Roman" w:hAnsi="Times New Roman"/>
          <w:szCs w:val="22"/>
        </w:rPr>
        <w:t xml:space="preserve"> </w:t>
      </w:r>
      <w:r w:rsidR="002013C2" w:rsidRPr="007B1D59">
        <w:rPr>
          <w:rFonts w:ascii="Times New Roman" w:hAnsi="Times New Roman"/>
          <w:szCs w:val="22"/>
        </w:rPr>
        <w:t>podle časového harmonogramu, který předložil jako uchazeč v nabídce na veřejnou zakázku</w:t>
      </w:r>
      <w:r w:rsidR="00B20682" w:rsidRPr="007B1D59">
        <w:rPr>
          <w:rFonts w:ascii="Times New Roman" w:hAnsi="Times New Roman"/>
          <w:szCs w:val="22"/>
        </w:rPr>
        <w:t xml:space="preserve"> a který bude zpřesněný na kalendářní dny</w:t>
      </w:r>
      <w:r w:rsidR="002013C2" w:rsidRPr="007B1D59">
        <w:rPr>
          <w:rFonts w:ascii="Times New Roman" w:hAnsi="Times New Roman"/>
          <w:szCs w:val="22"/>
        </w:rPr>
        <w:t>.</w:t>
      </w:r>
      <w:r w:rsidR="009B4F3B" w:rsidRPr="007B1D59">
        <w:rPr>
          <w:rFonts w:ascii="Times New Roman" w:hAnsi="Times New Roman"/>
          <w:szCs w:val="22"/>
        </w:rPr>
        <w:t xml:space="preserve"> </w:t>
      </w:r>
      <w:r w:rsidR="002013C2" w:rsidRPr="007B1D59">
        <w:rPr>
          <w:rFonts w:ascii="Times New Roman" w:hAnsi="Times New Roman"/>
          <w:szCs w:val="22"/>
        </w:rPr>
        <w:t>Časový harmonogram je přílohou této smlouvy. V</w:t>
      </w:r>
      <w:r w:rsidRPr="007B1D59">
        <w:rPr>
          <w:rFonts w:ascii="Times New Roman" w:hAnsi="Times New Roman"/>
          <w:szCs w:val="22"/>
        </w:rPr>
        <w:t xml:space="preserve"> termínu</w:t>
      </w:r>
      <w:r w:rsidR="002013C2" w:rsidRPr="007B1D59">
        <w:rPr>
          <w:rFonts w:ascii="Times New Roman" w:hAnsi="Times New Roman"/>
          <w:szCs w:val="22"/>
        </w:rPr>
        <w:t xml:space="preserve"> pro dokončení díla stanoveném v harmonogramu</w:t>
      </w:r>
      <w:r w:rsidRPr="007B1D59">
        <w:rPr>
          <w:rFonts w:ascii="Times New Roman" w:hAnsi="Times New Roman"/>
          <w:szCs w:val="22"/>
        </w:rPr>
        <w:t xml:space="preserve"> bude také kompletně vyklizeno a protokolárně předáno staveniště a bude vyúčtována celá akce Zhotovitelem Objednateli. Termín předání plnění bude stanoven na návrh Zhotovitele schválený Objednatelem, nejméně však 5 pracovních dnů předem. Zhotovitel je oprávněn ukončené dílo předat Objednateli dříve, než ve sjednaném termínu a Objednatel je povinen dílo na základě výše specifikované výzvy v řádném či v předčasném termínu převzít.</w:t>
      </w:r>
    </w:p>
    <w:p w:rsidR="00DA03CA" w:rsidRPr="007B1D59" w:rsidRDefault="00DA03CA" w:rsidP="00DA03CA">
      <w:pPr>
        <w:spacing w:before="240"/>
        <w:jc w:val="center"/>
        <w:outlineLvl w:val="0"/>
        <w:rPr>
          <w:rFonts w:ascii="Times New Roman" w:hAnsi="Times New Roman"/>
          <w:b/>
          <w:szCs w:val="22"/>
        </w:rPr>
      </w:pPr>
      <w:r w:rsidRPr="007B1D59">
        <w:rPr>
          <w:rFonts w:ascii="Times New Roman" w:hAnsi="Times New Roman"/>
          <w:b/>
          <w:szCs w:val="22"/>
        </w:rPr>
        <w:t>4.</w:t>
      </w:r>
    </w:p>
    <w:p w:rsidR="00DA03CA" w:rsidRPr="007B1D59" w:rsidRDefault="00DA03CA" w:rsidP="00DA03CA">
      <w:pPr>
        <w:jc w:val="center"/>
        <w:rPr>
          <w:rFonts w:ascii="Times New Roman" w:hAnsi="Times New Roman"/>
          <w:b/>
          <w:szCs w:val="22"/>
        </w:rPr>
      </w:pPr>
      <w:r w:rsidRPr="007B1D59">
        <w:rPr>
          <w:rFonts w:ascii="Times New Roman" w:hAnsi="Times New Roman"/>
          <w:b/>
          <w:szCs w:val="22"/>
        </w:rPr>
        <w:t>Splnění díla</w:t>
      </w:r>
    </w:p>
    <w:p w:rsidR="009B07A7" w:rsidRPr="007B1D59" w:rsidRDefault="00DA03CA" w:rsidP="00DA03CA">
      <w:pPr>
        <w:pStyle w:val="Zkladntextodsazen2"/>
        <w:numPr>
          <w:ilvl w:val="0"/>
          <w:numId w:val="3"/>
        </w:numPr>
        <w:rPr>
          <w:rFonts w:ascii="Times New Roman" w:hAnsi="Times New Roman"/>
          <w:szCs w:val="22"/>
        </w:rPr>
      </w:pPr>
      <w:r w:rsidRPr="007B1D59">
        <w:rPr>
          <w:rFonts w:ascii="Times New Roman" w:hAnsi="Times New Roman"/>
          <w:szCs w:val="22"/>
        </w:rPr>
        <w:t xml:space="preserve">Zhotovitel splní svou povinnost provést dílo jeho řádným ukončením a předáním jeho předmětu Objednateli, obojí v souladu s ustanoveními této Smlouvy včetně jejích příloh. Zhotovitel splní svou povinnost řádně ukončit dílo tak, že splní řádně veškeré své povinnosti z této Smlouvy, zejm. řádně zhotoví předmět díla podle platných právních předpisů, technických norem, projektové dokumentace a podle příslušných ujednání této Smlouvy, včetně jejích příloh, a v rozsahu umožňujícím řádné a úplné užívání předmětu díla, jakožto i celého prostoru, se kterým předmětné stavební dílo souvisí a kterého se v průběhu plnění dotkne, vyklidí a uvede staveniště do náležitého stavu a protokolárně předá předmět díla Objednateli. </w:t>
      </w:r>
    </w:p>
    <w:p w:rsidR="00DA03CA" w:rsidRPr="007B1D59" w:rsidRDefault="00DA03CA" w:rsidP="00DA03CA">
      <w:pPr>
        <w:pStyle w:val="Zkladntextodsazen2"/>
        <w:numPr>
          <w:ilvl w:val="0"/>
          <w:numId w:val="3"/>
        </w:numPr>
        <w:rPr>
          <w:rFonts w:ascii="Times New Roman" w:hAnsi="Times New Roman"/>
          <w:szCs w:val="22"/>
        </w:rPr>
      </w:pPr>
      <w:r w:rsidRPr="007B1D59">
        <w:rPr>
          <w:rFonts w:ascii="Times New Roman" w:hAnsi="Times New Roman"/>
          <w:szCs w:val="22"/>
        </w:rPr>
        <w:t xml:space="preserve">Povinnost Zhotovitele provést dílo je splněna dnem, kdy je dílo řádně provedeno a ukončeno a jeho předmět předán Objednateli. Smluvní strany jsou si vědomy toho, že dle ustanovení § 21 odst. 7, písm. a) zákona č. 235/2004 Sb. o dani z přidané hodnoty ve znění pozdějších předpisů se zdanitelné plnění považuje za uskutečněné dnem převzetí a předání díla nebo jeho dílčí části (t.j. dílčího plnění), a že dle ustanovení § 21 odst. 10 téhož zákona se dílčím plněním rozumí zdanitelné plnění, které se podle této Smlouvy uskutečňuje ve sjednaném rozsahu a ve sjednaných lhůtách a nejedná se přitom o celkové plnění, na které je Smlouva uzavřena, přičemž dílčí plnění se považuje za uskutečněné dnem uvedeným </w:t>
      </w:r>
      <w:r w:rsidR="0014721D" w:rsidRPr="007B1D59">
        <w:rPr>
          <w:rFonts w:ascii="Times New Roman" w:hAnsi="Times New Roman"/>
          <w:szCs w:val="22"/>
        </w:rPr>
        <w:t xml:space="preserve">v </w:t>
      </w:r>
      <w:r w:rsidRPr="007B1D59">
        <w:rPr>
          <w:rFonts w:ascii="Times New Roman" w:hAnsi="Times New Roman"/>
          <w:szCs w:val="22"/>
        </w:rPr>
        <w:t xml:space="preserve">zápisu o předání dílčího plnění. </w:t>
      </w:r>
    </w:p>
    <w:p w:rsidR="00DA03CA" w:rsidRPr="007B1D59" w:rsidRDefault="00DA03CA" w:rsidP="00DA03CA">
      <w:pPr>
        <w:pStyle w:val="Zkladntextodsazen2"/>
        <w:numPr>
          <w:ilvl w:val="0"/>
          <w:numId w:val="3"/>
        </w:numPr>
        <w:spacing w:before="120"/>
        <w:rPr>
          <w:rFonts w:ascii="Times New Roman" w:hAnsi="Times New Roman"/>
          <w:szCs w:val="22"/>
        </w:rPr>
      </w:pPr>
      <w:r w:rsidRPr="007B1D59">
        <w:rPr>
          <w:rFonts w:ascii="Times New Roman" w:hAnsi="Times New Roman"/>
          <w:szCs w:val="22"/>
        </w:rPr>
        <w:t>O předání předmětu díla Objednateli se pořizuje zápis o předání a převzetí díla podepsaný oběma smluvními stranami (dále jen „zápis“). Zápis má právní účinky pouze v tom případě, že obsahuje prohlášení Objednatele, že dílo přejímá včetně všech potřebných, sjednaných a povinných dokladů a bez vad a nedodělků, které by bránily řádnému užívání a provozu díla, případně s vadami a nedodělky a způsobem a termínem jejich odstranění.</w:t>
      </w:r>
    </w:p>
    <w:p w:rsidR="00DA03CA" w:rsidRPr="007B1D59" w:rsidRDefault="00DA03CA" w:rsidP="00DA03CA">
      <w:pPr>
        <w:numPr>
          <w:ilvl w:val="0"/>
          <w:numId w:val="3"/>
        </w:numPr>
        <w:tabs>
          <w:tab w:val="left" w:pos="283"/>
        </w:tabs>
        <w:suppressAutoHyphens/>
        <w:spacing w:before="240"/>
        <w:jc w:val="both"/>
        <w:rPr>
          <w:rFonts w:ascii="Times New Roman" w:hAnsi="Times New Roman"/>
          <w:szCs w:val="22"/>
        </w:rPr>
      </w:pPr>
      <w:r w:rsidRPr="007B1D59">
        <w:rPr>
          <w:rFonts w:ascii="Times New Roman" w:hAnsi="Times New Roman"/>
          <w:szCs w:val="22"/>
        </w:rPr>
        <w:t xml:space="preserve">Nedojde-li k dohodě mezi oběma stranami o termínu odstranění vad a nedodělků, pak platí, že všechny vady a nedodělky musí být odstraněny do deseti </w:t>
      </w:r>
      <w:r w:rsidR="0014721D" w:rsidRPr="007B1D59">
        <w:rPr>
          <w:rFonts w:ascii="Times New Roman" w:hAnsi="Times New Roman"/>
          <w:szCs w:val="22"/>
        </w:rPr>
        <w:t xml:space="preserve">(10) </w:t>
      </w:r>
      <w:r w:rsidRPr="007B1D59">
        <w:rPr>
          <w:rFonts w:ascii="Times New Roman" w:hAnsi="Times New Roman"/>
          <w:szCs w:val="22"/>
        </w:rPr>
        <w:t>kalendářních dnů od stanoveného dne předání a převzetí předmětu plnění. Po odstranění vad a nedodělků bude o této skutečnosti sepsán zápis o odstranění zjištěných vad a nedodělků, po jehož podpisu oběma smluvními stranami bude předmět plnění považován za ukončený a předaný.</w:t>
      </w:r>
    </w:p>
    <w:p w:rsidR="00DA03CA" w:rsidRPr="007B1D59" w:rsidRDefault="00DA03CA" w:rsidP="00DA03CA">
      <w:pPr>
        <w:numPr>
          <w:ilvl w:val="0"/>
          <w:numId w:val="3"/>
        </w:numPr>
        <w:tabs>
          <w:tab w:val="left" w:pos="283"/>
        </w:tabs>
        <w:suppressAutoHyphens/>
        <w:spacing w:before="240"/>
        <w:jc w:val="both"/>
        <w:rPr>
          <w:rFonts w:ascii="Times New Roman" w:hAnsi="Times New Roman"/>
          <w:szCs w:val="22"/>
        </w:rPr>
      </w:pPr>
      <w:r w:rsidRPr="007B1D59">
        <w:rPr>
          <w:rFonts w:ascii="Times New Roman" w:hAnsi="Times New Roman"/>
          <w:szCs w:val="22"/>
        </w:rPr>
        <w:t>Zhotovitel je povinen odstranit ve stanovené lhůtě i vady a nedodělky, o kterých prohlásí, že za ně nenese odpovědnost. Náklady v takovém případě nese v plném rozsahu Zhotovitel, a to až do doby, kdy se prokáže, že za tyto vady a nedodělky neodpovídá. V takovém případě je Objednatel povinen uhradit Zhotoviteli všechny prokazatelně vynaložené náklady účelně vynaložené v souvislosti s odstraněním sporných vad a nedodělků. Povinnost prokázat odpovědnost je v tomto případě na straně Zhotovitele.</w:t>
      </w:r>
    </w:p>
    <w:p w:rsidR="00DA03CA" w:rsidRPr="007B1D59" w:rsidRDefault="00DA03CA" w:rsidP="00DA03CA">
      <w:pPr>
        <w:pStyle w:val="Zkladntextodsazen2"/>
        <w:numPr>
          <w:ilvl w:val="0"/>
          <w:numId w:val="3"/>
        </w:numPr>
        <w:spacing w:before="120"/>
        <w:rPr>
          <w:rFonts w:ascii="Times New Roman" w:hAnsi="Times New Roman"/>
          <w:szCs w:val="22"/>
        </w:rPr>
      </w:pPr>
      <w:r w:rsidRPr="007B1D59">
        <w:rPr>
          <w:rFonts w:ascii="Times New Roman" w:hAnsi="Times New Roman"/>
          <w:szCs w:val="22"/>
        </w:rPr>
        <w:t>Dílo, které není řádně ukončeno, dílo s vadami a nedodělky či dílo, ohledně jehož předmětu Zhotovitel neodevzdal Objednateli potřebné, sjednané a povinné doklady a dokumentaci, není Objednatel povinen převzít.</w:t>
      </w:r>
    </w:p>
    <w:p w:rsidR="00DA03CA" w:rsidRPr="007B1D59" w:rsidRDefault="00DA03CA" w:rsidP="00DA03CA">
      <w:pPr>
        <w:pStyle w:val="Zkladntextodsazen2"/>
        <w:numPr>
          <w:ilvl w:val="0"/>
          <w:numId w:val="3"/>
        </w:numPr>
        <w:spacing w:before="120"/>
        <w:rPr>
          <w:rFonts w:ascii="Times New Roman" w:hAnsi="Times New Roman"/>
          <w:szCs w:val="22"/>
        </w:rPr>
      </w:pPr>
      <w:r w:rsidRPr="007B1D59">
        <w:rPr>
          <w:rFonts w:ascii="Times New Roman" w:hAnsi="Times New Roman"/>
          <w:szCs w:val="22"/>
        </w:rPr>
        <w:t xml:space="preserve">K sepsání zápisu vyzve Zhotovitel Objednatele nejpozději pět </w:t>
      </w:r>
      <w:r w:rsidR="0014721D" w:rsidRPr="007B1D59">
        <w:rPr>
          <w:rFonts w:ascii="Times New Roman" w:hAnsi="Times New Roman"/>
          <w:szCs w:val="22"/>
        </w:rPr>
        <w:t xml:space="preserve">(5) </w:t>
      </w:r>
      <w:r w:rsidRPr="007B1D59">
        <w:rPr>
          <w:rFonts w:ascii="Times New Roman" w:hAnsi="Times New Roman"/>
          <w:szCs w:val="22"/>
        </w:rPr>
        <w:t>pracovních dnů přede dnem, kdy bude dílo nebo dílčí plnění připraveno k odevzdání.</w:t>
      </w:r>
    </w:p>
    <w:p w:rsidR="009B07A7" w:rsidRPr="007B1D59" w:rsidRDefault="009B07A7" w:rsidP="00DA03CA">
      <w:pPr>
        <w:pStyle w:val="Zkladntextodsazen"/>
        <w:ind w:left="0"/>
        <w:jc w:val="center"/>
        <w:outlineLvl w:val="0"/>
        <w:rPr>
          <w:rFonts w:ascii="Times New Roman" w:hAnsi="Times New Roman"/>
          <w:b/>
          <w:sz w:val="22"/>
          <w:szCs w:val="22"/>
        </w:rPr>
      </w:pPr>
    </w:p>
    <w:p w:rsidR="00DA03CA" w:rsidRPr="007B1D59" w:rsidRDefault="00DA03CA" w:rsidP="00DA03CA">
      <w:pPr>
        <w:pStyle w:val="Zkladntextodsazen"/>
        <w:ind w:left="0"/>
        <w:jc w:val="center"/>
        <w:outlineLvl w:val="0"/>
        <w:rPr>
          <w:rFonts w:ascii="Times New Roman" w:hAnsi="Times New Roman"/>
          <w:b/>
          <w:sz w:val="22"/>
          <w:szCs w:val="22"/>
        </w:rPr>
      </w:pPr>
      <w:r w:rsidRPr="007B1D59">
        <w:rPr>
          <w:rFonts w:ascii="Times New Roman" w:hAnsi="Times New Roman"/>
          <w:b/>
          <w:sz w:val="22"/>
          <w:szCs w:val="22"/>
        </w:rPr>
        <w:t>5.</w:t>
      </w:r>
    </w:p>
    <w:p w:rsidR="00040190" w:rsidRPr="007B1D59" w:rsidRDefault="00DA03CA" w:rsidP="00040190">
      <w:pPr>
        <w:pStyle w:val="Zkladntextodsazen"/>
        <w:ind w:left="0"/>
        <w:jc w:val="center"/>
        <w:rPr>
          <w:rFonts w:ascii="Times New Roman" w:hAnsi="Times New Roman"/>
          <w:b/>
          <w:sz w:val="22"/>
          <w:szCs w:val="22"/>
        </w:rPr>
      </w:pPr>
      <w:r w:rsidRPr="007B1D59">
        <w:rPr>
          <w:rFonts w:ascii="Times New Roman" w:hAnsi="Times New Roman"/>
          <w:b/>
          <w:sz w:val="22"/>
          <w:szCs w:val="22"/>
        </w:rPr>
        <w:t>Cena díla</w:t>
      </w:r>
    </w:p>
    <w:p w:rsidR="000E3967" w:rsidRPr="007B1D59" w:rsidRDefault="000E3967" w:rsidP="00040190">
      <w:pPr>
        <w:pStyle w:val="Zkladntextodsazen2"/>
        <w:numPr>
          <w:ilvl w:val="0"/>
          <w:numId w:val="4"/>
        </w:numPr>
        <w:tabs>
          <w:tab w:val="left" w:pos="2520"/>
        </w:tabs>
        <w:rPr>
          <w:rFonts w:ascii="Times New Roman" w:hAnsi="Times New Roman"/>
          <w:szCs w:val="22"/>
        </w:rPr>
      </w:pPr>
      <w:r w:rsidRPr="007B1D59">
        <w:rPr>
          <w:rFonts w:ascii="Times New Roman" w:hAnsi="Times New Roman"/>
          <w:szCs w:val="22"/>
        </w:rPr>
        <w:t>Dohodnutá cena za provedení díla činí:</w:t>
      </w:r>
    </w:p>
    <w:p w:rsidR="000E3967" w:rsidRPr="007B1D59" w:rsidRDefault="00695BFF" w:rsidP="000E3967">
      <w:pPr>
        <w:pStyle w:val="Zkladntextodsazen2"/>
        <w:tabs>
          <w:tab w:val="left" w:pos="2520"/>
        </w:tabs>
        <w:ind w:left="851"/>
        <w:rPr>
          <w:rFonts w:ascii="Times New Roman" w:hAnsi="Times New Roman"/>
          <w:szCs w:val="22"/>
        </w:rPr>
      </w:pPr>
      <w:r w:rsidRPr="007B1D59">
        <w:rPr>
          <w:rFonts w:ascii="Times New Roman" w:hAnsi="Times New Roman"/>
          <w:szCs w:val="22"/>
        </w:rPr>
        <w:tab/>
      </w:r>
    </w:p>
    <w:tbl>
      <w:tblPr>
        <w:tblStyle w:val="Mkatabulky"/>
        <w:tblW w:w="0" w:type="auto"/>
        <w:tblInd w:w="2235" w:type="dxa"/>
        <w:tblLook w:val="04A0" w:firstRow="1" w:lastRow="0" w:firstColumn="1" w:lastColumn="0" w:noHBand="0" w:noVBand="1"/>
      </w:tblPr>
      <w:tblGrid>
        <w:gridCol w:w="2126"/>
        <w:gridCol w:w="4111"/>
      </w:tblGrid>
      <w:tr w:rsidR="000E3967" w:rsidRPr="007B1D59" w:rsidTr="000E3967">
        <w:tc>
          <w:tcPr>
            <w:tcW w:w="2126" w:type="dxa"/>
            <w:shd w:val="clear" w:color="auto" w:fill="FDE9D9" w:themeFill="accent6" w:themeFillTint="33"/>
          </w:tcPr>
          <w:p w:rsidR="000E3967" w:rsidRPr="007B1D59" w:rsidRDefault="000E3967" w:rsidP="000E3967">
            <w:pPr>
              <w:pStyle w:val="Zkladntextodsazen2"/>
              <w:tabs>
                <w:tab w:val="left" w:pos="2520"/>
              </w:tabs>
              <w:ind w:left="0"/>
              <w:rPr>
                <w:rFonts w:ascii="Times New Roman" w:hAnsi="Times New Roman"/>
                <w:szCs w:val="22"/>
              </w:rPr>
            </w:pPr>
            <w:r w:rsidRPr="007B1D59">
              <w:rPr>
                <w:rFonts w:ascii="Times New Roman" w:hAnsi="Times New Roman"/>
                <w:szCs w:val="22"/>
              </w:rPr>
              <w:t>Cena díla bez DPH</w:t>
            </w:r>
          </w:p>
        </w:tc>
        <w:tc>
          <w:tcPr>
            <w:tcW w:w="4111" w:type="dxa"/>
            <w:shd w:val="clear" w:color="auto" w:fill="FDE9D9" w:themeFill="accent6" w:themeFillTint="33"/>
          </w:tcPr>
          <w:p w:rsidR="000E3967" w:rsidRPr="007B1D59" w:rsidRDefault="000E3967" w:rsidP="000E3967">
            <w:pPr>
              <w:pStyle w:val="Zkladntextodsazen2"/>
              <w:tabs>
                <w:tab w:val="left" w:pos="2520"/>
              </w:tabs>
              <w:ind w:left="0"/>
              <w:jc w:val="right"/>
              <w:rPr>
                <w:rFonts w:ascii="Times New Roman" w:hAnsi="Times New Roman"/>
                <w:szCs w:val="22"/>
              </w:rPr>
            </w:pPr>
            <w:r w:rsidRPr="007B1D59">
              <w:rPr>
                <w:rFonts w:ascii="Times New Roman" w:hAnsi="Times New Roman"/>
                <w:szCs w:val="22"/>
              </w:rPr>
              <w:t>Kč</w:t>
            </w:r>
          </w:p>
        </w:tc>
      </w:tr>
      <w:tr w:rsidR="000E3967" w:rsidRPr="007B1D59" w:rsidTr="000E3967">
        <w:tc>
          <w:tcPr>
            <w:tcW w:w="2126" w:type="dxa"/>
            <w:shd w:val="clear" w:color="auto" w:fill="FDE9D9" w:themeFill="accent6" w:themeFillTint="33"/>
          </w:tcPr>
          <w:p w:rsidR="000E3967" w:rsidRPr="007B1D59" w:rsidRDefault="000E3967" w:rsidP="000E3967">
            <w:pPr>
              <w:pStyle w:val="Zkladntextodsazen2"/>
              <w:tabs>
                <w:tab w:val="left" w:pos="2520"/>
              </w:tabs>
              <w:ind w:left="0"/>
              <w:rPr>
                <w:rFonts w:ascii="Times New Roman" w:hAnsi="Times New Roman"/>
                <w:szCs w:val="22"/>
              </w:rPr>
            </w:pPr>
            <w:r w:rsidRPr="007B1D59">
              <w:rPr>
                <w:rFonts w:ascii="Times New Roman" w:hAnsi="Times New Roman"/>
                <w:szCs w:val="22"/>
              </w:rPr>
              <w:lastRenderedPageBreak/>
              <w:t>Částka DPH</w:t>
            </w:r>
          </w:p>
        </w:tc>
        <w:tc>
          <w:tcPr>
            <w:tcW w:w="4111" w:type="dxa"/>
            <w:shd w:val="clear" w:color="auto" w:fill="FDE9D9" w:themeFill="accent6" w:themeFillTint="33"/>
          </w:tcPr>
          <w:p w:rsidR="000E3967" w:rsidRPr="007B1D59" w:rsidRDefault="000E3967" w:rsidP="000E3967">
            <w:pPr>
              <w:pStyle w:val="Zkladntextodsazen2"/>
              <w:tabs>
                <w:tab w:val="left" w:pos="2520"/>
              </w:tabs>
              <w:ind w:left="0"/>
              <w:jc w:val="right"/>
              <w:rPr>
                <w:rFonts w:ascii="Times New Roman" w:hAnsi="Times New Roman"/>
                <w:szCs w:val="22"/>
              </w:rPr>
            </w:pPr>
            <w:r w:rsidRPr="007B1D59">
              <w:rPr>
                <w:rFonts w:ascii="Times New Roman" w:hAnsi="Times New Roman"/>
                <w:szCs w:val="22"/>
              </w:rPr>
              <w:t>Kč</w:t>
            </w:r>
          </w:p>
        </w:tc>
      </w:tr>
      <w:tr w:rsidR="000E3967" w:rsidRPr="007B1D59" w:rsidTr="000E3967">
        <w:tc>
          <w:tcPr>
            <w:tcW w:w="2126" w:type="dxa"/>
            <w:shd w:val="clear" w:color="auto" w:fill="FDE9D9" w:themeFill="accent6" w:themeFillTint="33"/>
          </w:tcPr>
          <w:p w:rsidR="000E3967" w:rsidRPr="007B1D59" w:rsidRDefault="000E3967" w:rsidP="000E3967">
            <w:pPr>
              <w:pStyle w:val="Zkladntextodsazen2"/>
              <w:tabs>
                <w:tab w:val="left" w:pos="2520"/>
              </w:tabs>
              <w:ind w:left="0"/>
              <w:rPr>
                <w:rFonts w:ascii="Times New Roman" w:hAnsi="Times New Roman"/>
                <w:szCs w:val="22"/>
              </w:rPr>
            </w:pPr>
            <w:r w:rsidRPr="007B1D59">
              <w:rPr>
                <w:rFonts w:ascii="Times New Roman" w:hAnsi="Times New Roman"/>
                <w:szCs w:val="22"/>
              </w:rPr>
              <w:t>Cena díla včetně DPH</w:t>
            </w:r>
          </w:p>
        </w:tc>
        <w:tc>
          <w:tcPr>
            <w:tcW w:w="4111" w:type="dxa"/>
            <w:shd w:val="clear" w:color="auto" w:fill="FDE9D9" w:themeFill="accent6" w:themeFillTint="33"/>
          </w:tcPr>
          <w:p w:rsidR="000E3967" w:rsidRPr="007B1D59" w:rsidRDefault="000E3967" w:rsidP="000E3967">
            <w:pPr>
              <w:pStyle w:val="Zkladntextodsazen2"/>
              <w:tabs>
                <w:tab w:val="left" w:pos="2520"/>
              </w:tabs>
              <w:ind w:left="0"/>
              <w:jc w:val="right"/>
              <w:rPr>
                <w:rFonts w:ascii="Times New Roman" w:hAnsi="Times New Roman"/>
                <w:szCs w:val="22"/>
              </w:rPr>
            </w:pPr>
            <w:r w:rsidRPr="007B1D59">
              <w:rPr>
                <w:rFonts w:ascii="Times New Roman" w:hAnsi="Times New Roman"/>
                <w:szCs w:val="22"/>
              </w:rPr>
              <w:t>Kč</w:t>
            </w:r>
          </w:p>
        </w:tc>
      </w:tr>
    </w:tbl>
    <w:p w:rsidR="000E3967" w:rsidRPr="007B1D59" w:rsidRDefault="000E3967" w:rsidP="000E3967">
      <w:pPr>
        <w:pStyle w:val="Zkladntextodsazen2"/>
        <w:tabs>
          <w:tab w:val="left" w:pos="2520"/>
        </w:tabs>
        <w:ind w:left="851"/>
        <w:rPr>
          <w:rFonts w:ascii="Times New Roman" w:hAnsi="Times New Roman"/>
          <w:szCs w:val="22"/>
        </w:rPr>
      </w:pPr>
    </w:p>
    <w:p w:rsidR="00DA03CA" w:rsidRPr="007B1D59" w:rsidRDefault="00040190" w:rsidP="00DA03CA">
      <w:pPr>
        <w:pStyle w:val="Zkladntextodsazen2"/>
        <w:numPr>
          <w:ilvl w:val="0"/>
          <w:numId w:val="4"/>
        </w:numPr>
        <w:spacing w:before="120"/>
        <w:rPr>
          <w:rFonts w:ascii="Times New Roman" w:hAnsi="Times New Roman"/>
          <w:szCs w:val="22"/>
        </w:rPr>
      </w:pPr>
      <w:r w:rsidRPr="007B1D59">
        <w:rPr>
          <w:rFonts w:ascii="Times New Roman" w:hAnsi="Times New Roman"/>
          <w:szCs w:val="22"/>
        </w:rPr>
        <w:t xml:space="preserve">Cena díla uvedená v odst. 5. 1. </w:t>
      </w:r>
      <w:r w:rsidR="00DA03CA" w:rsidRPr="007B1D59">
        <w:rPr>
          <w:rFonts w:ascii="Times New Roman" w:hAnsi="Times New Roman"/>
          <w:szCs w:val="22"/>
        </w:rPr>
        <w:t xml:space="preserve">je stanovena jako celková cena za kompletní splnění předmětné zakázky po celou dobu provádění díla a jako cena maximální, dle cenové nabídky Zhotovitele uvedené v jeho nabídce na realizaci předmětné veřejné zakázky. </w:t>
      </w:r>
    </w:p>
    <w:p w:rsidR="00DA03CA" w:rsidRPr="007B1D59" w:rsidRDefault="00DA03CA" w:rsidP="00DA03CA">
      <w:pPr>
        <w:numPr>
          <w:ilvl w:val="0"/>
          <w:numId w:val="4"/>
        </w:numPr>
        <w:spacing w:before="240"/>
        <w:jc w:val="both"/>
        <w:rPr>
          <w:rFonts w:ascii="Times New Roman" w:hAnsi="Times New Roman"/>
          <w:szCs w:val="22"/>
        </w:rPr>
      </w:pPr>
      <w:r w:rsidRPr="007B1D59">
        <w:rPr>
          <w:rFonts w:ascii="Times New Roman" w:hAnsi="Times New Roman"/>
          <w:szCs w:val="22"/>
        </w:rPr>
        <w:t xml:space="preserve">Objednatel nepřipouští překročení výše uvedené dohodnuté ceny za předmět plnění s výjimkou smluvené ceny v rozsahu hodnoty „včetně DPH“ a „DPH“, pokud dojde ke změně daňových zákonů souvisejících s plněním předmětu této Smlouvy, tzn. výlučně změně sazby daně z přidané hodnoty, která by zasáhla do období realizace předmětu plnění. </w:t>
      </w:r>
      <w:r w:rsidR="00DE2FA6" w:rsidRPr="007B1D59">
        <w:rPr>
          <w:rFonts w:ascii="Times New Roman" w:hAnsi="Times New Roman"/>
          <w:szCs w:val="22"/>
        </w:rPr>
        <w:t xml:space="preserve"> Tím není dotčeno ujednání čl. 5.</w:t>
      </w:r>
      <w:r w:rsidR="00723074" w:rsidRPr="007B1D59">
        <w:rPr>
          <w:rFonts w:ascii="Times New Roman" w:hAnsi="Times New Roman"/>
          <w:szCs w:val="22"/>
        </w:rPr>
        <w:t xml:space="preserve"> 6. této smlouvy</w:t>
      </w:r>
    </w:p>
    <w:p w:rsidR="00DA03CA" w:rsidRPr="007B1D59" w:rsidRDefault="00DA03CA" w:rsidP="00DA03CA">
      <w:pPr>
        <w:pStyle w:val="Zkladntextodsazen2"/>
        <w:numPr>
          <w:ilvl w:val="0"/>
          <w:numId w:val="4"/>
        </w:numPr>
        <w:spacing w:before="120"/>
        <w:rPr>
          <w:rFonts w:ascii="Times New Roman" w:hAnsi="Times New Roman"/>
          <w:szCs w:val="22"/>
        </w:rPr>
      </w:pPr>
      <w:r w:rsidRPr="007B1D59">
        <w:rPr>
          <w:rFonts w:ascii="Times New Roman" w:hAnsi="Times New Roman"/>
          <w:szCs w:val="22"/>
        </w:rPr>
        <w:t>Cena díla uvedená v odst. 5.1 obsahuje ocenění všech plnění Zhotovitele nutných k řádnému splnění předmětné veřejné zakázky, tj. zahrnuje ocenění veškerých činností, dodávek a souvisejících výkonů nutných k naplnění účelu a cíle Smlouvy - provedení díla - předmětné veřejné zakázky, t.j. i ocenění činností, dodávek a souvisejících výkonů, které nejsou ve Smlouvě (ale ani v nabídce Zhotovitele na realizaci předmětné veřejné zakázky) výslovně uvedeny, jsou pro řádné provedení díla nezbytné nebo vhodné a Zhotovitel vzhledem ke své kvalifikaci a zkušenostem má, nebo by měl o těchto činnostech vědět.</w:t>
      </w:r>
    </w:p>
    <w:p w:rsidR="00694E1F" w:rsidRPr="007B1D59" w:rsidRDefault="00DA03CA" w:rsidP="00723074">
      <w:pPr>
        <w:pStyle w:val="Zkladntextodsazen2"/>
        <w:numPr>
          <w:ilvl w:val="0"/>
          <w:numId w:val="4"/>
        </w:numPr>
        <w:spacing w:before="120"/>
        <w:rPr>
          <w:rFonts w:ascii="Times New Roman" w:hAnsi="Times New Roman"/>
          <w:szCs w:val="22"/>
        </w:rPr>
      </w:pPr>
      <w:r w:rsidRPr="007B1D59">
        <w:rPr>
          <w:rFonts w:ascii="Times New Roman" w:hAnsi="Times New Roman"/>
          <w:szCs w:val="22"/>
        </w:rPr>
        <w:t>Zhotovitel je povinen Objednatele upozornit na veškeré případné změny při realizaci předmětu díla, které by mohly založit zvýšení nebo snížení ceny díla, a to v dostatečném časovém předstihu tak, aby nedošlo Objednateli k finančním škodám nebo prodlevě s předáním díla.</w:t>
      </w:r>
    </w:p>
    <w:p w:rsidR="00723074" w:rsidRPr="007B1D59" w:rsidRDefault="00723074" w:rsidP="00723074">
      <w:pPr>
        <w:pStyle w:val="Zkladntextodsazen2"/>
        <w:numPr>
          <w:ilvl w:val="0"/>
          <w:numId w:val="4"/>
        </w:numPr>
        <w:spacing w:before="120"/>
        <w:rPr>
          <w:rFonts w:ascii="Times New Roman" w:hAnsi="Times New Roman"/>
          <w:szCs w:val="22"/>
        </w:rPr>
      </w:pPr>
      <w:r w:rsidRPr="007B1D59">
        <w:rPr>
          <w:rFonts w:ascii="Times New Roman" w:hAnsi="Times New Roman"/>
          <w:szCs w:val="22"/>
        </w:rPr>
        <w:t xml:space="preserve">Změna ceny díla z důvodů změny, navýšení či snížení rozsahu prací, dodávek a služeb oproti původně sjednanému položkového rozpočtu díla je možná pouze na základě dohody smluvních stran vyjádřené v písemném dodatku k této smlouvě. Změny, navýšení či snížení rozsahu díla budou vždy realizovány za splnění podmínek zákona o </w:t>
      </w:r>
      <w:r w:rsidR="00DB0664" w:rsidRPr="007B1D59">
        <w:rPr>
          <w:rFonts w:ascii="Times New Roman" w:hAnsi="Times New Roman"/>
          <w:szCs w:val="22"/>
        </w:rPr>
        <w:t xml:space="preserve">zadávání </w:t>
      </w:r>
      <w:r w:rsidRPr="007B1D59">
        <w:rPr>
          <w:rFonts w:ascii="Times New Roman" w:hAnsi="Times New Roman"/>
          <w:szCs w:val="22"/>
        </w:rPr>
        <w:t>veřejných zakáz</w:t>
      </w:r>
      <w:r w:rsidR="00DB0664" w:rsidRPr="007B1D59">
        <w:rPr>
          <w:rFonts w:ascii="Times New Roman" w:hAnsi="Times New Roman"/>
          <w:szCs w:val="22"/>
        </w:rPr>
        <w:t>e</w:t>
      </w:r>
      <w:r w:rsidRPr="007B1D59">
        <w:rPr>
          <w:rFonts w:ascii="Times New Roman" w:hAnsi="Times New Roman"/>
          <w:szCs w:val="22"/>
        </w:rPr>
        <w:t>k a závazných pravidel</w:t>
      </w:r>
      <w:r w:rsidR="000E3967" w:rsidRPr="007B1D59">
        <w:rPr>
          <w:rFonts w:ascii="Times New Roman" w:hAnsi="Times New Roman"/>
          <w:szCs w:val="22"/>
        </w:rPr>
        <w:t xml:space="preserve"> poskytovatele dotace</w:t>
      </w:r>
      <w:r w:rsidRPr="007B1D59">
        <w:rPr>
          <w:rFonts w:ascii="Times New Roman" w:hAnsi="Times New Roman"/>
          <w:szCs w:val="22"/>
        </w:rPr>
        <w:t>, kterými je Zhotovitel vázán v souvislosti s financováním díla.</w:t>
      </w:r>
      <w:r w:rsidR="00C901DA" w:rsidRPr="007B1D59">
        <w:rPr>
          <w:rFonts w:ascii="Times New Roman" w:hAnsi="Times New Roman"/>
          <w:szCs w:val="22"/>
        </w:rPr>
        <w:t xml:space="preserve"> V případě změn ceny prac</w:t>
      </w:r>
      <w:r w:rsidR="0077513E" w:rsidRPr="007B1D59">
        <w:rPr>
          <w:rFonts w:ascii="Times New Roman" w:hAnsi="Times New Roman"/>
          <w:szCs w:val="22"/>
        </w:rPr>
        <w:t xml:space="preserve">í, dodávek a služeb, které jsou </w:t>
      </w:r>
      <w:r w:rsidR="00C901DA" w:rsidRPr="007B1D59">
        <w:rPr>
          <w:rFonts w:ascii="Times New Roman" w:hAnsi="Times New Roman"/>
          <w:szCs w:val="22"/>
        </w:rPr>
        <w:t>obsaženy v původním položkovém rozpočtu</w:t>
      </w:r>
      <w:r w:rsidR="00CF4A47" w:rsidRPr="007B1D59">
        <w:rPr>
          <w:rFonts w:ascii="Times New Roman" w:hAnsi="Times New Roman"/>
          <w:szCs w:val="22"/>
        </w:rPr>
        <w:t>,</w:t>
      </w:r>
      <w:r w:rsidR="00C901DA" w:rsidRPr="007B1D59">
        <w:rPr>
          <w:rFonts w:ascii="Times New Roman" w:hAnsi="Times New Roman"/>
          <w:szCs w:val="22"/>
        </w:rPr>
        <w:t xml:space="preserve"> bude změna ceny odpovídat jednotkové ceně uvedené v odpovídající položce původního rozpočtu díla. V případě změn prací, dodávek a služeb</w:t>
      </w:r>
      <w:r w:rsidR="0077513E" w:rsidRPr="007B1D59">
        <w:rPr>
          <w:rFonts w:ascii="Times New Roman" w:hAnsi="Times New Roman"/>
          <w:szCs w:val="22"/>
        </w:rPr>
        <w:t xml:space="preserve">, které nejsou </w:t>
      </w:r>
      <w:r w:rsidR="00C901DA" w:rsidRPr="007B1D59">
        <w:rPr>
          <w:rFonts w:ascii="Times New Roman" w:hAnsi="Times New Roman"/>
          <w:szCs w:val="22"/>
        </w:rPr>
        <w:t>obsaženy v původním rozpočtu díla</w:t>
      </w:r>
      <w:r w:rsidR="00CF4A47" w:rsidRPr="007B1D59">
        <w:rPr>
          <w:rFonts w:ascii="Times New Roman" w:hAnsi="Times New Roman"/>
          <w:szCs w:val="22"/>
        </w:rPr>
        <w:t>,</w:t>
      </w:r>
      <w:r w:rsidR="00C901DA" w:rsidRPr="007B1D59">
        <w:rPr>
          <w:rFonts w:ascii="Times New Roman" w:hAnsi="Times New Roman"/>
          <w:szCs w:val="22"/>
        </w:rPr>
        <w:t xml:space="preserve"> budou ceny sta</w:t>
      </w:r>
      <w:r w:rsidR="00CB571F" w:rsidRPr="007B1D59">
        <w:rPr>
          <w:rFonts w:ascii="Times New Roman" w:hAnsi="Times New Roman"/>
          <w:szCs w:val="22"/>
        </w:rPr>
        <w:t>noveny podle ceníku URS</w:t>
      </w:r>
      <w:r w:rsidR="00C901DA" w:rsidRPr="007B1D59">
        <w:rPr>
          <w:rFonts w:ascii="Times New Roman" w:hAnsi="Times New Roman"/>
          <w:szCs w:val="22"/>
        </w:rPr>
        <w:t>.</w:t>
      </w:r>
    </w:p>
    <w:p w:rsidR="004F165A" w:rsidRPr="007B1D59" w:rsidRDefault="004F165A" w:rsidP="00723074">
      <w:pPr>
        <w:pStyle w:val="Zkladntextodsazen2"/>
        <w:numPr>
          <w:ilvl w:val="0"/>
          <w:numId w:val="4"/>
        </w:numPr>
        <w:spacing w:before="120"/>
        <w:rPr>
          <w:rFonts w:ascii="Times New Roman" w:hAnsi="Times New Roman"/>
          <w:szCs w:val="22"/>
        </w:rPr>
      </w:pPr>
      <w:r w:rsidRPr="007B1D59">
        <w:rPr>
          <w:rFonts w:ascii="Times New Roman" w:hAnsi="Times New Roman"/>
          <w:szCs w:val="22"/>
        </w:rPr>
        <w:t xml:space="preserve">Zhotovitel prohlašuje, že z jeho strany došlo ke kontrole projektové dokumentace a výkazu výměr a případné rozpory byly s objednatelem vyjasněny před podáním jeho nabídky v rámci zadávacího řízení. Zhotovitel bere na vědomí, že další připomínky k projektové dokumentaci a výkazu výměr již po podpisu této </w:t>
      </w:r>
      <w:r w:rsidR="009D2B36" w:rsidRPr="007B1D59">
        <w:rPr>
          <w:rFonts w:ascii="Times New Roman" w:hAnsi="Times New Roman"/>
          <w:szCs w:val="22"/>
        </w:rPr>
        <w:t>S</w:t>
      </w:r>
      <w:r w:rsidRPr="007B1D59">
        <w:rPr>
          <w:rFonts w:ascii="Times New Roman" w:hAnsi="Times New Roman"/>
          <w:szCs w:val="22"/>
        </w:rPr>
        <w:t>mlouvy nebude moci uplatňovat jako vícepráce</w:t>
      </w:r>
      <w:r w:rsidR="008922FA" w:rsidRPr="007B1D59">
        <w:rPr>
          <w:rFonts w:ascii="Times New Roman" w:hAnsi="Times New Roman"/>
          <w:szCs w:val="22"/>
        </w:rPr>
        <w:t>.</w:t>
      </w:r>
    </w:p>
    <w:p w:rsidR="00675483" w:rsidRPr="007B1D59" w:rsidRDefault="00675483" w:rsidP="00381924">
      <w:pPr>
        <w:pStyle w:val="Zkladntextodsazen2"/>
        <w:spacing w:before="120"/>
        <w:ind w:left="0"/>
        <w:rPr>
          <w:rFonts w:ascii="Times New Roman" w:hAnsi="Times New Roman"/>
          <w:szCs w:val="22"/>
        </w:rPr>
      </w:pPr>
    </w:p>
    <w:p w:rsidR="00DA03CA" w:rsidRPr="007B1D59" w:rsidRDefault="00DA03CA" w:rsidP="00DA03CA">
      <w:pPr>
        <w:pStyle w:val="Zkladntextodsazen"/>
        <w:ind w:left="0"/>
        <w:jc w:val="center"/>
        <w:outlineLvl w:val="0"/>
        <w:rPr>
          <w:rFonts w:ascii="Times New Roman" w:hAnsi="Times New Roman"/>
          <w:b/>
          <w:sz w:val="22"/>
          <w:szCs w:val="22"/>
        </w:rPr>
      </w:pPr>
      <w:r w:rsidRPr="007B1D59">
        <w:rPr>
          <w:rFonts w:ascii="Times New Roman" w:hAnsi="Times New Roman"/>
          <w:b/>
          <w:sz w:val="22"/>
          <w:szCs w:val="22"/>
        </w:rPr>
        <w:t>6.</w:t>
      </w:r>
    </w:p>
    <w:p w:rsidR="00DA03CA" w:rsidRPr="007B1D59" w:rsidRDefault="00DA03CA" w:rsidP="00DA03CA">
      <w:pPr>
        <w:pStyle w:val="Zkladntextodsazen"/>
        <w:ind w:left="0"/>
        <w:jc w:val="center"/>
        <w:rPr>
          <w:rFonts w:ascii="Times New Roman" w:hAnsi="Times New Roman"/>
          <w:b/>
          <w:sz w:val="22"/>
          <w:szCs w:val="22"/>
        </w:rPr>
      </w:pPr>
      <w:r w:rsidRPr="007B1D59">
        <w:rPr>
          <w:rFonts w:ascii="Times New Roman" w:hAnsi="Times New Roman"/>
          <w:b/>
          <w:sz w:val="22"/>
          <w:szCs w:val="22"/>
        </w:rPr>
        <w:t>Platební podmínky</w:t>
      </w:r>
    </w:p>
    <w:p w:rsidR="00DA03CA" w:rsidRPr="007B1D59" w:rsidRDefault="00DA03CA" w:rsidP="0043180F">
      <w:pPr>
        <w:numPr>
          <w:ilvl w:val="0"/>
          <w:numId w:val="5"/>
        </w:numPr>
        <w:spacing w:before="120"/>
        <w:jc w:val="both"/>
        <w:rPr>
          <w:rFonts w:ascii="Times New Roman" w:hAnsi="Times New Roman"/>
          <w:szCs w:val="22"/>
        </w:rPr>
      </w:pPr>
      <w:r w:rsidRPr="007B1D59">
        <w:rPr>
          <w:rFonts w:ascii="Times New Roman" w:hAnsi="Times New Roman"/>
          <w:szCs w:val="22"/>
        </w:rPr>
        <w:t>Objednatel neposkytuje zálohy.</w:t>
      </w:r>
    </w:p>
    <w:p w:rsidR="00DA03CA" w:rsidRPr="007B1D59" w:rsidRDefault="00DA03CA" w:rsidP="0043180F">
      <w:pPr>
        <w:pStyle w:val="Zkladntextodsazen"/>
        <w:numPr>
          <w:ilvl w:val="0"/>
          <w:numId w:val="5"/>
        </w:numPr>
        <w:spacing w:before="120"/>
        <w:jc w:val="both"/>
        <w:rPr>
          <w:rFonts w:ascii="Times New Roman" w:hAnsi="Times New Roman"/>
          <w:sz w:val="22"/>
          <w:szCs w:val="22"/>
        </w:rPr>
      </w:pPr>
      <w:r w:rsidRPr="007B1D59">
        <w:rPr>
          <w:rFonts w:ascii="Times New Roman" w:hAnsi="Times New Roman"/>
          <w:sz w:val="22"/>
          <w:szCs w:val="22"/>
        </w:rPr>
        <w:t xml:space="preserve">Platba proběhne v českých korunách. </w:t>
      </w:r>
    </w:p>
    <w:p w:rsidR="00DA03CA" w:rsidRPr="007B1D59" w:rsidRDefault="002C280D" w:rsidP="0043180F">
      <w:pPr>
        <w:pStyle w:val="Zkladntextodsazen"/>
        <w:numPr>
          <w:ilvl w:val="0"/>
          <w:numId w:val="5"/>
        </w:numPr>
        <w:spacing w:before="120"/>
        <w:jc w:val="both"/>
        <w:rPr>
          <w:rFonts w:ascii="Times New Roman" w:hAnsi="Times New Roman"/>
          <w:sz w:val="22"/>
          <w:szCs w:val="22"/>
        </w:rPr>
      </w:pPr>
      <w:r w:rsidRPr="007B1D59">
        <w:rPr>
          <w:rFonts w:ascii="Times New Roman" w:hAnsi="Times New Roman"/>
          <w:sz w:val="22"/>
          <w:szCs w:val="22"/>
        </w:rPr>
        <w:t xml:space="preserve">Zhotovitel bude fakturovat </w:t>
      </w:r>
      <w:r w:rsidR="00554DD8" w:rsidRPr="007B1D59">
        <w:rPr>
          <w:rFonts w:ascii="Times New Roman" w:hAnsi="Times New Roman"/>
          <w:sz w:val="22"/>
          <w:szCs w:val="22"/>
        </w:rPr>
        <w:t xml:space="preserve">poměrnou část </w:t>
      </w:r>
      <w:r w:rsidRPr="007B1D59">
        <w:rPr>
          <w:rFonts w:ascii="Times New Roman" w:hAnsi="Times New Roman"/>
          <w:sz w:val="22"/>
          <w:szCs w:val="22"/>
        </w:rPr>
        <w:t>cen</w:t>
      </w:r>
      <w:r w:rsidR="00554DD8" w:rsidRPr="007B1D59">
        <w:rPr>
          <w:rFonts w:ascii="Times New Roman" w:hAnsi="Times New Roman"/>
          <w:sz w:val="22"/>
          <w:szCs w:val="22"/>
        </w:rPr>
        <w:t>y</w:t>
      </w:r>
      <w:r w:rsidRPr="007B1D59">
        <w:rPr>
          <w:rFonts w:ascii="Times New Roman" w:hAnsi="Times New Roman"/>
          <w:sz w:val="22"/>
          <w:szCs w:val="22"/>
        </w:rPr>
        <w:t xml:space="preserve"> za prov</w:t>
      </w:r>
      <w:r w:rsidR="00554DD8" w:rsidRPr="007B1D59">
        <w:rPr>
          <w:rFonts w:ascii="Times New Roman" w:hAnsi="Times New Roman"/>
          <w:sz w:val="22"/>
          <w:szCs w:val="22"/>
        </w:rPr>
        <w:t>ádění</w:t>
      </w:r>
      <w:r w:rsidRPr="007B1D59">
        <w:rPr>
          <w:rFonts w:ascii="Times New Roman" w:hAnsi="Times New Roman"/>
          <w:sz w:val="22"/>
          <w:szCs w:val="22"/>
        </w:rPr>
        <w:t xml:space="preserve"> díla </w:t>
      </w:r>
      <w:r w:rsidR="00554DD8" w:rsidRPr="007B1D59">
        <w:rPr>
          <w:rFonts w:ascii="Times New Roman" w:hAnsi="Times New Roman"/>
          <w:sz w:val="22"/>
          <w:szCs w:val="22"/>
        </w:rPr>
        <w:t>vždy k 20. dni následujícího kalendářního měsíce, ve kterém bylo dílo prováděno.</w:t>
      </w:r>
      <w:r w:rsidRPr="007B1D59">
        <w:rPr>
          <w:rFonts w:ascii="Times New Roman" w:hAnsi="Times New Roman"/>
          <w:sz w:val="22"/>
          <w:szCs w:val="22"/>
        </w:rPr>
        <w:t xml:space="preserve"> </w:t>
      </w:r>
      <w:r w:rsidR="00131A37" w:rsidRPr="007B1D59">
        <w:rPr>
          <w:rFonts w:ascii="Times New Roman" w:hAnsi="Times New Roman"/>
          <w:sz w:val="22"/>
          <w:szCs w:val="22"/>
        </w:rPr>
        <w:t>Přílohou faktury - daňového dokladu bude vždy Zhotovitelem odsouhlasený soupis oceněných předmětných odvedených prací</w:t>
      </w:r>
      <w:r w:rsidR="00CF4A47" w:rsidRPr="007B1D59">
        <w:rPr>
          <w:rFonts w:ascii="Times New Roman" w:hAnsi="Times New Roman"/>
          <w:sz w:val="22"/>
          <w:szCs w:val="22"/>
        </w:rPr>
        <w:t>.</w:t>
      </w:r>
    </w:p>
    <w:p w:rsidR="00781886" w:rsidRPr="007B1D59" w:rsidRDefault="00781886" w:rsidP="0043180F">
      <w:pPr>
        <w:pStyle w:val="Zkladntextodsazen"/>
        <w:numPr>
          <w:ilvl w:val="0"/>
          <w:numId w:val="5"/>
        </w:numPr>
        <w:spacing w:before="120"/>
        <w:jc w:val="both"/>
        <w:rPr>
          <w:rFonts w:ascii="Times New Roman" w:hAnsi="Times New Roman"/>
          <w:sz w:val="22"/>
          <w:szCs w:val="22"/>
        </w:rPr>
      </w:pPr>
      <w:r w:rsidRPr="007B1D59">
        <w:rPr>
          <w:rFonts w:ascii="Times New Roman" w:hAnsi="Times New Roman"/>
          <w:sz w:val="22"/>
          <w:szCs w:val="22"/>
        </w:rPr>
        <w:t>Faktura musí být označena číslem projektu uvedeným v čl. 13. 1</w:t>
      </w:r>
      <w:r w:rsidR="008E4CBA" w:rsidRPr="007B1D59">
        <w:rPr>
          <w:rFonts w:ascii="Times New Roman" w:hAnsi="Times New Roman"/>
          <w:sz w:val="22"/>
          <w:szCs w:val="22"/>
        </w:rPr>
        <w:t>3</w:t>
      </w:r>
      <w:r w:rsidRPr="007B1D59">
        <w:rPr>
          <w:rFonts w:ascii="Times New Roman" w:hAnsi="Times New Roman"/>
          <w:sz w:val="22"/>
          <w:szCs w:val="22"/>
        </w:rPr>
        <w:t>. této smlouvy.</w:t>
      </w:r>
    </w:p>
    <w:p w:rsidR="002C280D" w:rsidRPr="007B1D59" w:rsidRDefault="00DA03CA" w:rsidP="0043180F">
      <w:pPr>
        <w:pStyle w:val="Zkladntextodsazen2"/>
        <w:numPr>
          <w:ilvl w:val="0"/>
          <w:numId w:val="5"/>
        </w:numPr>
        <w:spacing w:before="120"/>
        <w:rPr>
          <w:rFonts w:ascii="Times New Roman" w:hAnsi="Times New Roman"/>
          <w:szCs w:val="22"/>
        </w:rPr>
      </w:pPr>
      <w:r w:rsidRPr="007B1D59">
        <w:rPr>
          <w:rFonts w:ascii="Times New Roman" w:hAnsi="Times New Roman"/>
          <w:szCs w:val="22"/>
        </w:rPr>
        <w:t>Splatnost faktur</w:t>
      </w:r>
      <w:r w:rsidR="002C280D" w:rsidRPr="007B1D59">
        <w:rPr>
          <w:rFonts w:ascii="Times New Roman" w:hAnsi="Times New Roman"/>
          <w:szCs w:val="22"/>
        </w:rPr>
        <w:t xml:space="preserve">y se sjednává na 30 kalendářních dnů ode dne doručení </w:t>
      </w:r>
      <w:r w:rsidR="001D3189" w:rsidRPr="007B1D59">
        <w:rPr>
          <w:rFonts w:ascii="Times New Roman" w:hAnsi="Times New Roman"/>
          <w:szCs w:val="22"/>
        </w:rPr>
        <w:t>O</w:t>
      </w:r>
      <w:r w:rsidR="002C280D" w:rsidRPr="007B1D59">
        <w:rPr>
          <w:rFonts w:ascii="Times New Roman" w:hAnsi="Times New Roman"/>
          <w:szCs w:val="22"/>
        </w:rPr>
        <w:t>bjednateli</w:t>
      </w:r>
      <w:r w:rsidR="00C076E1" w:rsidRPr="007B1D59">
        <w:rPr>
          <w:rFonts w:ascii="Times New Roman" w:hAnsi="Times New Roman"/>
          <w:szCs w:val="22"/>
        </w:rPr>
        <w:t xml:space="preserve">. </w:t>
      </w:r>
    </w:p>
    <w:p w:rsidR="00DA03CA" w:rsidRPr="007B1D59" w:rsidRDefault="00DA03CA" w:rsidP="0043180F">
      <w:pPr>
        <w:pStyle w:val="Zkladntextodsazen2"/>
        <w:numPr>
          <w:ilvl w:val="0"/>
          <w:numId w:val="5"/>
        </w:numPr>
        <w:spacing w:before="120"/>
        <w:rPr>
          <w:rFonts w:ascii="Times New Roman" w:hAnsi="Times New Roman"/>
          <w:szCs w:val="22"/>
        </w:rPr>
      </w:pPr>
      <w:r w:rsidRPr="007B1D59">
        <w:rPr>
          <w:rFonts w:ascii="Times New Roman" w:hAnsi="Times New Roman"/>
          <w:szCs w:val="22"/>
        </w:rPr>
        <w:t xml:space="preserve">Za okamžik uhrazení faktury se považuje datum, kdy byla předmětná částka odepsána z účtu Objednatele. </w:t>
      </w:r>
    </w:p>
    <w:p w:rsidR="00DA03CA" w:rsidRPr="007B1D59" w:rsidRDefault="00DA03CA" w:rsidP="0043180F">
      <w:pPr>
        <w:numPr>
          <w:ilvl w:val="0"/>
          <w:numId w:val="5"/>
        </w:numPr>
        <w:spacing w:before="120"/>
        <w:jc w:val="both"/>
        <w:rPr>
          <w:rFonts w:ascii="Times New Roman" w:hAnsi="Times New Roman"/>
          <w:szCs w:val="22"/>
        </w:rPr>
      </w:pPr>
      <w:r w:rsidRPr="007B1D59">
        <w:rPr>
          <w:rFonts w:ascii="Times New Roman" w:hAnsi="Times New Roman"/>
          <w:szCs w:val="22"/>
        </w:rPr>
        <w:t>Objednatel je oprávněn pozastavit úhradu kterékoliv platby ve prospěch Zhotovitele, pokud je Zhotovitel v prodlení s plněním jakéhokoliv závazku vůči Objednateli.</w:t>
      </w:r>
    </w:p>
    <w:p w:rsidR="00DA03CA" w:rsidRPr="007B1D59" w:rsidRDefault="00DA03CA" w:rsidP="0043180F">
      <w:pPr>
        <w:numPr>
          <w:ilvl w:val="0"/>
          <w:numId w:val="5"/>
        </w:numPr>
        <w:spacing w:before="120"/>
        <w:jc w:val="both"/>
        <w:rPr>
          <w:rFonts w:ascii="Times New Roman" w:hAnsi="Times New Roman"/>
          <w:szCs w:val="22"/>
        </w:rPr>
      </w:pPr>
      <w:r w:rsidRPr="007B1D59">
        <w:rPr>
          <w:rFonts w:ascii="Times New Roman" w:hAnsi="Times New Roman"/>
          <w:szCs w:val="22"/>
        </w:rPr>
        <w:lastRenderedPageBreak/>
        <w:t>Daňový doklad musí obsahovat všechny povinné náležitosti definované zejména v § 28 odst. 2 zákona č. 235/2004 Sb., o dani z přidané hodnoty, v platném znění, a zákona č. 563/1991 Sb., o účetnictví, v platném znění. Fakturace podléhá režimu přenesené daňové povinnosti dle ustanovení § 92e zákona č. 235/2004 Sb., o dani z přidané hodnoty, v platném znění.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w:t>
      </w:r>
    </w:p>
    <w:p w:rsidR="00D92FEA" w:rsidRPr="007B1D59" w:rsidRDefault="00D92FEA" w:rsidP="00AF11FF">
      <w:pPr>
        <w:ind w:left="851"/>
        <w:rPr>
          <w:rFonts w:ascii="Times New Roman" w:hAnsi="Times New Roman"/>
          <w:szCs w:val="22"/>
        </w:rPr>
      </w:pPr>
    </w:p>
    <w:p w:rsidR="00C076E1" w:rsidRPr="007B1D59" w:rsidRDefault="00C076E1" w:rsidP="00DA03CA">
      <w:pPr>
        <w:pStyle w:val="Zkladntextodsazen"/>
        <w:ind w:left="0"/>
        <w:jc w:val="center"/>
        <w:outlineLvl w:val="0"/>
        <w:rPr>
          <w:rFonts w:ascii="Times New Roman" w:hAnsi="Times New Roman"/>
          <w:b/>
          <w:sz w:val="22"/>
          <w:szCs w:val="22"/>
        </w:rPr>
      </w:pPr>
    </w:p>
    <w:p w:rsidR="00DA03CA" w:rsidRPr="007B1D59" w:rsidRDefault="00DA03CA" w:rsidP="00DA03CA">
      <w:pPr>
        <w:pStyle w:val="Zkladntextodsazen"/>
        <w:ind w:left="0"/>
        <w:jc w:val="center"/>
        <w:outlineLvl w:val="0"/>
        <w:rPr>
          <w:rFonts w:ascii="Times New Roman" w:hAnsi="Times New Roman"/>
          <w:b/>
          <w:sz w:val="22"/>
          <w:szCs w:val="22"/>
        </w:rPr>
      </w:pPr>
      <w:r w:rsidRPr="007B1D59">
        <w:rPr>
          <w:rFonts w:ascii="Times New Roman" w:hAnsi="Times New Roman"/>
          <w:b/>
          <w:sz w:val="22"/>
          <w:szCs w:val="22"/>
        </w:rPr>
        <w:t>7.</w:t>
      </w:r>
    </w:p>
    <w:p w:rsidR="00DA03CA" w:rsidRPr="007B1D59" w:rsidRDefault="00DA03CA" w:rsidP="00DA03CA">
      <w:pPr>
        <w:pStyle w:val="Zkladntextodsazen"/>
        <w:ind w:left="0"/>
        <w:jc w:val="center"/>
        <w:rPr>
          <w:rFonts w:ascii="Times New Roman" w:hAnsi="Times New Roman"/>
          <w:b/>
          <w:sz w:val="22"/>
          <w:szCs w:val="22"/>
        </w:rPr>
      </w:pPr>
      <w:r w:rsidRPr="007B1D59">
        <w:rPr>
          <w:rFonts w:ascii="Times New Roman" w:hAnsi="Times New Roman"/>
          <w:b/>
          <w:sz w:val="22"/>
          <w:szCs w:val="22"/>
        </w:rPr>
        <w:t>Podmínky provádění díla</w:t>
      </w:r>
    </w:p>
    <w:p w:rsidR="005A1B47" w:rsidRPr="007B1D59" w:rsidRDefault="005A1B47" w:rsidP="00DA03CA">
      <w:pPr>
        <w:pStyle w:val="Zkladntextodsazen"/>
        <w:ind w:left="0"/>
        <w:jc w:val="center"/>
        <w:rPr>
          <w:rFonts w:ascii="Times New Roman" w:hAnsi="Times New Roman"/>
          <w:b/>
          <w:sz w:val="22"/>
          <w:szCs w:val="22"/>
        </w:rPr>
      </w:pPr>
    </w:p>
    <w:p w:rsidR="00DA03CA" w:rsidRPr="007B1D59" w:rsidRDefault="00DA03CA" w:rsidP="00DA03CA">
      <w:pPr>
        <w:numPr>
          <w:ilvl w:val="0"/>
          <w:numId w:val="6"/>
        </w:numPr>
        <w:suppressAutoHyphens/>
        <w:contextualSpacing/>
        <w:jc w:val="both"/>
        <w:rPr>
          <w:rFonts w:ascii="Times New Roman" w:hAnsi="Times New Roman"/>
          <w:szCs w:val="22"/>
        </w:rPr>
      </w:pPr>
      <w:r w:rsidRPr="007B1D59">
        <w:rPr>
          <w:rFonts w:ascii="Times New Roman" w:hAnsi="Times New Roman"/>
          <w:szCs w:val="22"/>
        </w:rPr>
        <w:t>Zhotovitel je povinen provádět všechny své činnosti s řádnou péčí a na profesionální úrovni.</w:t>
      </w:r>
    </w:p>
    <w:p w:rsidR="00DA03CA" w:rsidRPr="007B1D59" w:rsidRDefault="00DA03CA" w:rsidP="00DA03CA">
      <w:pPr>
        <w:numPr>
          <w:ilvl w:val="0"/>
          <w:numId w:val="6"/>
        </w:numPr>
        <w:spacing w:before="120" w:after="120"/>
        <w:jc w:val="both"/>
        <w:rPr>
          <w:rFonts w:ascii="Times New Roman" w:hAnsi="Times New Roman"/>
          <w:color w:val="000000"/>
          <w:szCs w:val="22"/>
        </w:rPr>
      </w:pPr>
      <w:r w:rsidRPr="007B1D59">
        <w:rPr>
          <w:rFonts w:ascii="Times New Roman" w:hAnsi="Times New Roman"/>
          <w:szCs w:val="22"/>
        </w:rPr>
        <w:t>Předmět plnění této Smlouvy musí být proveden plně v souladu s platnými právními předpisy, projektovou dokumentací předmětu plnění, jakož i v souladu se všemi normami obsahujícími technické specifikace a technická řešení, technické a technologické postupy nebo jiná určující kritéria k zajištění, že materiály, výrobky, postupy a služby vyhovují účelu díla</w:t>
      </w:r>
      <w:r w:rsidR="005A1B47" w:rsidRPr="007B1D59">
        <w:rPr>
          <w:rFonts w:ascii="Times New Roman" w:hAnsi="Times New Roman"/>
          <w:szCs w:val="22"/>
        </w:rPr>
        <w:t xml:space="preserve">.  </w:t>
      </w:r>
    </w:p>
    <w:p w:rsidR="00DA03CA" w:rsidRPr="007B1D59" w:rsidRDefault="00DA03CA" w:rsidP="00DA03CA">
      <w:pPr>
        <w:numPr>
          <w:ilvl w:val="0"/>
          <w:numId w:val="6"/>
        </w:numPr>
        <w:jc w:val="both"/>
        <w:rPr>
          <w:rFonts w:ascii="Times New Roman" w:hAnsi="Times New Roman"/>
          <w:szCs w:val="22"/>
        </w:rPr>
      </w:pPr>
      <w:r w:rsidRPr="007B1D59">
        <w:rPr>
          <w:rFonts w:ascii="Times New Roman" w:hAnsi="Times New Roman"/>
          <w:color w:val="000000"/>
          <w:szCs w:val="22"/>
        </w:rPr>
        <w:t xml:space="preserve">Zhotovitel na své náklady zabezpečí dopravu, skladování a zabezpečení všech materiálů a dodávek a jejich přesun </w:t>
      </w:r>
      <w:r w:rsidR="001D3189" w:rsidRPr="007B1D59">
        <w:rPr>
          <w:rFonts w:ascii="Times New Roman" w:hAnsi="Times New Roman"/>
          <w:color w:val="000000"/>
          <w:szCs w:val="22"/>
        </w:rPr>
        <w:t>do</w:t>
      </w:r>
      <w:r w:rsidRPr="007B1D59">
        <w:rPr>
          <w:rFonts w:ascii="Times New Roman" w:hAnsi="Times New Roman"/>
          <w:color w:val="000000"/>
          <w:szCs w:val="22"/>
        </w:rPr>
        <w:t xml:space="preserve"> místa plnění. </w:t>
      </w:r>
    </w:p>
    <w:p w:rsidR="00DA03CA" w:rsidRPr="007B1D59" w:rsidRDefault="00DA03CA" w:rsidP="00DA03CA">
      <w:pPr>
        <w:pStyle w:val="Zkladntextodsazen2"/>
        <w:numPr>
          <w:ilvl w:val="0"/>
          <w:numId w:val="6"/>
        </w:numPr>
        <w:spacing w:before="240"/>
        <w:rPr>
          <w:rFonts w:ascii="Times New Roman" w:hAnsi="Times New Roman"/>
          <w:szCs w:val="22"/>
        </w:rPr>
      </w:pPr>
      <w:r w:rsidRPr="007B1D59">
        <w:rPr>
          <w:rFonts w:ascii="Times New Roman" w:hAnsi="Times New Roman"/>
          <w:szCs w:val="22"/>
        </w:rPr>
        <w:t>Zhotovitel zajišťuje provedení díla svými pracovníky nebo pracovníky třetích osob. Zhotovitel nese plnou odpovědnost za neplnění povinností vyplývajících z této Smlouvy.</w:t>
      </w:r>
    </w:p>
    <w:p w:rsidR="00DA03CA" w:rsidRPr="007B1D59" w:rsidRDefault="00DA03CA" w:rsidP="00DA03CA">
      <w:pPr>
        <w:pStyle w:val="Zkladntextodsazen2"/>
        <w:numPr>
          <w:ilvl w:val="0"/>
          <w:numId w:val="6"/>
        </w:numPr>
        <w:spacing w:before="240"/>
        <w:rPr>
          <w:rFonts w:ascii="Times New Roman" w:hAnsi="Times New Roman"/>
          <w:szCs w:val="22"/>
        </w:rPr>
      </w:pPr>
      <w:r w:rsidRPr="007B1D59">
        <w:rPr>
          <w:rFonts w:ascii="Times New Roman" w:hAnsi="Times New Roman"/>
          <w:szCs w:val="22"/>
        </w:rPr>
        <w:t xml:space="preserve">Po dobu provádění předmětu plnění je Zhotovitel povinen dodržovat veškeré hygienické, požární a bezpečnostní předpisy. </w:t>
      </w:r>
    </w:p>
    <w:p w:rsidR="00DA03CA" w:rsidRPr="007B1D59" w:rsidRDefault="00DA03CA" w:rsidP="00DA03CA">
      <w:pPr>
        <w:pStyle w:val="Zkladntextodsazen2"/>
        <w:numPr>
          <w:ilvl w:val="0"/>
          <w:numId w:val="6"/>
        </w:numPr>
        <w:spacing w:before="120"/>
        <w:rPr>
          <w:rFonts w:ascii="Times New Roman" w:hAnsi="Times New Roman"/>
          <w:szCs w:val="22"/>
        </w:rPr>
      </w:pPr>
      <w:r w:rsidRPr="007B1D59">
        <w:rPr>
          <w:rFonts w:ascii="Times New Roman" w:hAnsi="Times New Roman"/>
          <w:szCs w:val="22"/>
        </w:rPr>
        <w:t>Všechny škody, které vzniknou v důsledku provádění stavby z viny na straně Zhotovitele třetím, na stavbě nezúčastněným osobám, případně Objednateli, je povinen uhradit Zhotovitel.</w:t>
      </w:r>
    </w:p>
    <w:p w:rsidR="00DA03CA" w:rsidRPr="007B1D59" w:rsidRDefault="00DA03CA" w:rsidP="00DA03CA">
      <w:pPr>
        <w:pStyle w:val="Zkladntextodsazen2"/>
        <w:numPr>
          <w:ilvl w:val="0"/>
          <w:numId w:val="6"/>
        </w:numPr>
        <w:spacing w:before="120"/>
        <w:rPr>
          <w:rFonts w:ascii="Times New Roman" w:hAnsi="Times New Roman"/>
          <w:szCs w:val="22"/>
        </w:rPr>
      </w:pPr>
      <w:r w:rsidRPr="007B1D59">
        <w:rPr>
          <w:rFonts w:ascii="Times New Roman" w:hAnsi="Times New Roman"/>
          <w:szCs w:val="22"/>
        </w:rPr>
        <w:t>Zhotovitel prohlašuje, že k datu podpisu Smlouvy:</w:t>
      </w:r>
    </w:p>
    <w:p w:rsidR="00DA03CA" w:rsidRPr="007B1D59" w:rsidRDefault="00DA03CA" w:rsidP="00DA03CA">
      <w:pPr>
        <w:pStyle w:val="Zkladntextodsazen"/>
        <w:numPr>
          <w:ilvl w:val="0"/>
          <w:numId w:val="26"/>
        </w:numPr>
        <w:jc w:val="both"/>
        <w:rPr>
          <w:rFonts w:ascii="Times New Roman" w:hAnsi="Times New Roman"/>
          <w:sz w:val="22"/>
          <w:szCs w:val="22"/>
        </w:rPr>
      </w:pPr>
      <w:r w:rsidRPr="007B1D59">
        <w:rPr>
          <w:rFonts w:ascii="Times New Roman" w:hAnsi="Times New Roman"/>
          <w:sz w:val="22"/>
          <w:szCs w:val="22"/>
        </w:rPr>
        <w:t>předal Objednateli závazný harmonogram provádění díla,</w:t>
      </w:r>
    </w:p>
    <w:p w:rsidR="00DA03CA" w:rsidRPr="007B1D59" w:rsidRDefault="00DA03CA" w:rsidP="00DA03CA">
      <w:pPr>
        <w:pStyle w:val="Zkladntextodsazen"/>
        <w:numPr>
          <w:ilvl w:val="0"/>
          <w:numId w:val="26"/>
        </w:numPr>
        <w:jc w:val="both"/>
        <w:rPr>
          <w:rFonts w:ascii="Times New Roman" w:hAnsi="Times New Roman"/>
          <w:sz w:val="22"/>
          <w:szCs w:val="22"/>
        </w:rPr>
      </w:pPr>
      <w:r w:rsidRPr="007B1D59">
        <w:rPr>
          <w:rFonts w:ascii="Times New Roman" w:hAnsi="Times New Roman"/>
          <w:sz w:val="22"/>
          <w:szCs w:val="22"/>
        </w:rPr>
        <w:t>řádně se seznámil a překontroloval předanou projektovou dokumentaci,</w:t>
      </w:r>
    </w:p>
    <w:p w:rsidR="00DA03CA" w:rsidRPr="007B1D59" w:rsidRDefault="00DA03CA" w:rsidP="00DA03CA">
      <w:pPr>
        <w:pStyle w:val="Zkladntextodsazen"/>
        <w:numPr>
          <w:ilvl w:val="0"/>
          <w:numId w:val="26"/>
        </w:numPr>
        <w:jc w:val="both"/>
        <w:rPr>
          <w:rFonts w:ascii="Times New Roman" w:hAnsi="Times New Roman"/>
          <w:sz w:val="22"/>
          <w:szCs w:val="22"/>
        </w:rPr>
      </w:pPr>
      <w:r w:rsidRPr="007B1D59">
        <w:rPr>
          <w:rFonts w:ascii="Times New Roman" w:hAnsi="Times New Roman"/>
          <w:sz w:val="22"/>
          <w:szCs w:val="22"/>
        </w:rPr>
        <w:t>řádně prověřil místní podmínky na staveništi, všechny nejasné podmínky pro realizaci stavby si vyjasnil s oprávněnými zástupci Objednatele a místním šetřením,</w:t>
      </w:r>
    </w:p>
    <w:p w:rsidR="00DA03CA" w:rsidRPr="007B1D59" w:rsidRDefault="00DA03CA" w:rsidP="00DA03CA">
      <w:pPr>
        <w:pStyle w:val="Zkladntextodsazen"/>
        <w:numPr>
          <w:ilvl w:val="0"/>
          <w:numId w:val="26"/>
        </w:numPr>
        <w:jc w:val="both"/>
        <w:rPr>
          <w:rFonts w:ascii="Times New Roman" w:hAnsi="Times New Roman"/>
          <w:sz w:val="22"/>
          <w:szCs w:val="22"/>
        </w:rPr>
      </w:pPr>
      <w:r w:rsidRPr="007B1D59">
        <w:rPr>
          <w:rFonts w:ascii="Times New Roman" w:hAnsi="Times New Roman"/>
          <w:sz w:val="22"/>
          <w:szCs w:val="22"/>
        </w:rPr>
        <w:t>všechny technické a dodací podmínky díla zahrnul do kalkulace cen,</w:t>
      </w:r>
    </w:p>
    <w:p w:rsidR="00DA03CA" w:rsidRPr="007B1D59" w:rsidRDefault="00DA03CA" w:rsidP="00DA03CA">
      <w:pPr>
        <w:pStyle w:val="Zkladntextodsazen"/>
        <w:numPr>
          <w:ilvl w:val="0"/>
          <w:numId w:val="26"/>
        </w:numPr>
        <w:jc w:val="both"/>
        <w:rPr>
          <w:rFonts w:ascii="Times New Roman" w:hAnsi="Times New Roman"/>
          <w:sz w:val="22"/>
          <w:szCs w:val="22"/>
        </w:rPr>
      </w:pPr>
      <w:r w:rsidRPr="007B1D59">
        <w:rPr>
          <w:rFonts w:ascii="Times New Roman" w:hAnsi="Times New Roman"/>
          <w:sz w:val="22"/>
          <w:szCs w:val="22"/>
        </w:rPr>
        <w:t>veškeré své požadavky na Objednatele uplatnil před podpisem této Smlouvy.</w:t>
      </w:r>
    </w:p>
    <w:p w:rsidR="00902E02" w:rsidRPr="007B1D59" w:rsidRDefault="00902E02" w:rsidP="00DA03CA">
      <w:pPr>
        <w:pStyle w:val="Zkladntextodsazen2"/>
        <w:numPr>
          <w:ilvl w:val="0"/>
          <w:numId w:val="17"/>
        </w:numPr>
        <w:spacing w:before="120"/>
        <w:rPr>
          <w:rFonts w:ascii="Times New Roman" w:hAnsi="Times New Roman"/>
          <w:szCs w:val="22"/>
        </w:rPr>
      </w:pPr>
      <w:r w:rsidRPr="007B1D59">
        <w:rPr>
          <w:rFonts w:ascii="Times New Roman" w:hAnsi="Times New Roman"/>
          <w:szCs w:val="22"/>
        </w:rPr>
        <w:t xml:space="preserve">Objednatel odpovídá za správnost a úplnost předané projektové dokumentace. </w:t>
      </w:r>
    </w:p>
    <w:p w:rsidR="00DA03CA" w:rsidRPr="007B1D59" w:rsidRDefault="00DA03CA" w:rsidP="00DA03CA">
      <w:pPr>
        <w:pStyle w:val="Zkladntextodsazen2"/>
        <w:numPr>
          <w:ilvl w:val="0"/>
          <w:numId w:val="17"/>
        </w:numPr>
        <w:spacing w:before="120"/>
        <w:rPr>
          <w:rFonts w:ascii="Times New Roman" w:hAnsi="Times New Roman"/>
          <w:szCs w:val="22"/>
        </w:rPr>
      </w:pPr>
      <w:r w:rsidRPr="007B1D59">
        <w:rPr>
          <w:rFonts w:ascii="Times New Roman" w:hAnsi="Times New Roman"/>
          <w:szCs w:val="22"/>
        </w:rPr>
        <w:t>Zhotovitel rovněž prohlašuje, že je plně seznámen i s ostatními podmínkami plnění svých povinností podle této Smlouvy, které z ní vyplývají a které nejsou v ustanoveních tohoto článku Smlouvy výslovně uvedeny.</w:t>
      </w:r>
    </w:p>
    <w:p w:rsidR="00DA03CA" w:rsidRPr="007B1D59" w:rsidRDefault="00DA03CA" w:rsidP="00DA03CA">
      <w:pPr>
        <w:pStyle w:val="Zkladntextodsazen2"/>
        <w:numPr>
          <w:ilvl w:val="0"/>
          <w:numId w:val="17"/>
        </w:numPr>
        <w:spacing w:before="120"/>
        <w:rPr>
          <w:rFonts w:ascii="Times New Roman" w:hAnsi="Times New Roman"/>
          <w:szCs w:val="22"/>
        </w:rPr>
      </w:pPr>
      <w:r w:rsidRPr="007B1D59">
        <w:rPr>
          <w:rFonts w:ascii="Times New Roman" w:hAnsi="Times New Roman"/>
          <w:szCs w:val="22"/>
        </w:rPr>
        <w:t xml:space="preserve">Vlastnické právo k věcem určeným pro dílo nabývá Objednatel okamžikem jejich zabudování do stavby resp. i okamžikem jejich montáže na stavbu, použitím pro účel údržby, opravy nebo úpravy. Zhotovitel sjednává v případném </w:t>
      </w:r>
      <w:r w:rsidR="001D3189" w:rsidRPr="007B1D59">
        <w:rPr>
          <w:rFonts w:ascii="Times New Roman" w:hAnsi="Times New Roman"/>
          <w:szCs w:val="22"/>
        </w:rPr>
        <w:t>pod</w:t>
      </w:r>
      <w:r w:rsidRPr="007B1D59">
        <w:rPr>
          <w:rFonts w:ascii="Times New Roman" w:hAnsi="Times New Roman"/>
          <w:szCs w:val="22"/>
        </w:rPr>
        <w:t>dodavatelském systému vlastnický režim, který není v kolizi s vlastnickým režimem podle této Smlouvy.</w:t>
      </w:r>
    </w:p>
    <w:p w:rsidR="005A1B47" w:rsidRPr="007B1D59" w:rsidRDefault="00DA03CA" w:rsidP="00DA03CA">
      <w:pPr>
        <w:pStyle w:val="Zkladntextodsazen2"/>
        <w:numPr>
          <w:ilvl w:val="0"/>
          <w:numId w:val="17"/>
        </w:numPr>
        <w:spacing w:before="120"/>
        <w:rPr>
          <w:rFonts w:ascii="Times New Roman" w:hAnsi="Times New Roman"/>
          <w:szCs w:val="22"/>
        </w:rPr>
      </w:pPr>
      <w:r w:rsidRPr="007B1D59">
        <w:rPr>
          <w:rFonts w:ascii="Times New Roman" w:hAnsi="Times New Roman"/>
          <w:szCs w:val="22"/>
        </w:rPr>
        <w:t xml:space="preserve">Zhotovitel vykonává po dobu od přechodu vlastnického práva podle odstavce 7.10. tohoto článku do předání a převzetí plnění nad takto vzniklým vlastnictvím Objednatele správu. Výkon správy končí okamžikem řádného předání a převzetí plnění podle této Smlouvy Objednatelem. </w:t>
      </w:r>
    </w:p>
    <w:p w:rsidR="00DA03CA" w:rsidRPr="007B1D59" w:rsidRDefault="00DA03CA" w:rsidP="00DA03CA">
      <w:pPr>
        <w:pStyle w:val="Zkladntextodsazen2"/>
        <w:numPr>
          <w:ilvl w:val="0"/>
          <w:numId w:val="17"/>
        </w:numPr>
        <w:spacing w:before="120"/>
        <w:rPr>
          <w:rFonts w:ascii="Times New Roman" w:hAnsi="Times New Roman"/>
          <w:szCs w:val="22"/>
        </w:rPr>
      </w:pPr>
      <w:r w:rsidRPr="007B1D59">
        <w:rPr>
          <w:rFonts w:ascii="Times New Roman" w:hAnsi="Times New Roman"/>
          <w:szCs w:val="22"/>
        </w:rPr>
        <w:t>Objednatel kontroluje provádění prací a má proto přístup prostřednictvím stanovené osoby na předané staveniště. Na požádání je Zhotovitel povinen předložit Objednateli veškeré doklady o provádění prací.</w:t>
      </w:r>
    </w:p>
    <w:p w:rsidR="00DA03CA" w:rsidRPr="007B1D59" w:rsidRDefault="00DA03CA" w:rsidP="00DA03CA">
      <w:pPr>
        <w:pStyle w:val="Zkladntextodsazen2"/>
        <w:numPr>
          <w:ilvl w:val="0"/>
          <w:numId w:val="17"/>
        </w:numPr>
        <w:spacing w:before="120" w:after="240"/>
        <w:rPr>
          <w:rFonts w:ascii="Times New Roman" w:hAnsi="Times New Roman"/>
          <w:szCs w:val="22"/>
        </w:rPr>
      </w:pPr>
      <w:r w:rsidRPr="007B1D59">
        <w:rPr>
          <w:rFonts w:ascii="Times New Roman" w:hAnsi="Times New Roman"/>
          <w:szCs w:val="22"/>
        </w:rPr>
        <w:t xml:space="preserve">Nebezpečí škody na Objednatelem Zhotoviteli předaných věcech, včetně stavby vlastní, nese Zhotovitel. Předáním a převzetím předmětu díla přechází nebezpečí škody na převzatém předmětu díla na Objednatele. </w:t>
      </w:r>
    </w:p>
    <w:p w:rsidR="00DA03CA" w:rsidRPr="007B1D59" w:rsidRDefault="00DA03CA" w:rsidP="00DA03CA">
      <w:pPr>
        <w:pStyle w:val="Zkladntextodsazen2"/>
        <w:numPr>
          <w:ilvl w:val="0"/>
          <w:numId w:val="17"/>
        </w:numPr>
        <w:spacing w:before="120" w:after="240"/>
        <w:rPr>
          <w:rFonts w:ascii="Times New Roman" w:hAnsi="Times New Roman"/>
          <w:szCs w:val="22"/>
        </w:rPr>
      </w:pPr>
      <w:r w:rsidRPr="007B1D59">
        <w:rPr>
          <w:rFonts w:ascii="Times New Roman" w:hAnsi="Times New Roman"/>
          <w:szCs w:val="22"/>
        </w:rPr>
        <w:lastRenderedPageBreak/>
        <w:t>L</w:t>
      </w:r>
      <w:r w:rsidRPr="007B1D59">
        <w:rPr>
          <w:rFonts w:ascii="Times New Roman" w:hAnsi="Times New Roman"/>
          <w:color w:val="000000"/>
          <w:szCs w:val="22"/>
        </w:rPr>
        <w:t xml:space="preserve">ikvidaci odpadu vzniklého při realizaci stavby si Zhotovitel díla zajišťuje sám ekologickým způsobem, na své náklady, a to tak, že odpad bude roztříděn dle příslušných předpisů ve smyslu zák. č. 185/2001 Sb., o odpadech a o změně některých dalších zákonů, ve znění pozdějších předpisů. </w:t>
      </w:r>
    </w:p>
    <w:p w:rsidR="00DA03CA" w:rsidRPr="007B1D59" w:rsidRDefault="00DA03CA" w:rsidP="00DA03CA">
      <w:pPr>
        <w:pStyle w:val="Zkladntextodsazen2"/>
        <w:numPr>
          <w:ilvl w:val="0"/>
          <w:numId w:val="17"/>
        </w:numPr>
        <w:spacing w:before="120"/>
        <w:rPr>
          <w:rFonts w:ascii="Times New Roman" w:hAnsi="Times New Roman"/>
          <w:szCs w:val="22"/>
        </w:rPr>
      </w:pPr>
      <w:r w:rsidRPr="007B1D59">
        <w:rPr>
          <w:rFonts w:ascii="Times New Roman" w:hAnsi="Times New Roman"/>
          <w:color w:val="000000"/>
          <w:szCs w:val="22"/>
        </w:rPr>
        <w:t>Pro provádění díla Zhotovitel použije pouze výrobky a materiály, které:</w:t>
      </w:r>
    </w:p>
    <w:p w:rsidR="00DA03CA" w:rsidRPr="007B1D59" w:rsidRDefault="00DA03CA" w:rsidP="00DA03CA">
      <w:pPr>
        <w:pStyle w:val="Zkladntextodsazen2"/>
        <w:numPr>
          <w:ilvl w:val="0"/>
          <w:numId w:val="19"/>
        </w:numPr>
        <w:rPr>
          <w:rFonts w:ascii="Times New Roman" w:hAnsi="Times New Roman"/>
          <w:szCs w:val="22"/>
        </w:rPr>
      </w:pPr>
      <w:r w:rsidRPr="007B1D59">
        <w:rPr>
          <w:rFonts w:ascii="Times New Roman" w:hAnsi="Times New Roman"/>
          <w:color w:val="000000"/>
          <w:szCs w:val="22"/>
        </w:rPr>
        <w:t xml:space="preserve">splňují požadavky § 156 zák. č. 183/2006 Sb., o územním plánování a stavebním řádu (stavební zákon); splnění této povinnosti prokáže Zhotovitel Objednateli předáním příslušných platných dokladů (atestů/certifikátů atp.) před předáním předmětu díla; </w:t>
      </w:r>
    </w:p>
    <w:p w:rsidR="00DA03CA" w:rsidRPr="007B1D59" w:rsidRDefault="00DA03CA" w:rsidP="00DA03CA">
      <w:pPr>
        <w:pStyle w:val="Zkladntextodsazen2"/>
        <w:numPr>
          <w:ilvl w:val="0"/>
          <w:numId w:val="19"/>
        </w:numPr>
        <w:rPr>
          <w:rFonts w:ascii="Times New Roman" w:hAnsi="Times New Roman"/>
          <w:szCs w:val="22"/>
        </w:rPr>
      </w:pPr>
      <w:r w:rsidRPr="007B1D59">
        <w:rPr>
          <w:rFonts w:ascii="Times New Roman" w:hAnsi="Times New Roman"/>
          <w:color w:val="000000"/>
          <w:szCs w:val="22"/>
        </w:rPr>
        <w:t>svým provedením zaručují bezpečnost při realizaci a užívání a splňují požadavky zák. č. 22/1997 Sb., o technických požadavcích na výrobky (tzv. prokazování shody s požadavky norem a dalších příslušných předpisů);</w:t>
      </w:r>
    </w:p>
    <w:p w:rsidR="00DA03CA" w:rsidRPr="007B1D59" w:rsidRDefault="00DA03CA" w:rsidP="00DA03CA">
      <w:pPr>
        <w:pStyle w:val="Zkladntextodsazen2"/>
        <w:numPr>
          <w:ilvl w:val="0"/>
          <w:numId w:val="19"/>
        </w:numPr>
        <w:rPr>
          <w:rFonts w:ascii="Times New Roman" w:hAnsi="Times New Roman"/>
          <w:szCs w:val="22"/>
        </w:rPr>
      </w:pPr>
      <w:r w:rsidRPr="007B1D59">
        <w:rPr>
          <w:rFonts w:ascii="Times New Roman" w:hAnsi="Times New Roman"/>
          <w:color w:val="000000"/>
          <w:szCs w:val="22"/>
        </w:rPr>
        <w:t>smluvní strany se vysloveně dohodly, že normy ČSN (rozumí se tím i ČSN EN), jejichž použití přichází v úvahu při provádění díla této stavby</w:t>
      </w:r>
      <w:r w:rsidR="00175941" w:rsidRPr="007B1D59">
        <w:rPr>
          <w:rFonts w:ascii="Times New Roman" w:hAnsi="Times New Roman"/>
          <w:color w:val="000000"/>
          <w:szCs w:val="22"/>
        </w:rPr>
        <w:t>,</w:t>
      </w:r>
      <w:r w:rsidRPr="007B1D59">
        <w:rPr>
          <w:rFonts w:ascii="Times New Roman" w:hAnsi="Times New Roman"/>
          <w:color w:val="000000"/>
          <w:szCs w:val="22"/>
        </w:rPr>
        <w:t xml:space="preserve"> budou pro realizaci daného díla považovat obě strany za závazné v plném rozsahu;</w:t>
      </w:r>
    </w:p>
    <w:p w:rsidR="00DA03CA" w:rsidRPr="007B1D59" w:rsidRDefault="001D3189" w:rsidP="00DA03CA">
      <w:pPr>
        <w:pStyle w:val="Zkladntextodsazen2"/>
        <w:numPr>
          <w:ilvl w:val="0"/>
          <w:numId w:val="19"/>
        </w:numPr>
        <w:spacing w:after="240"/>
        <w:rPr>
          <w:rFonts w:ascii="Times New Roman" w:hAnsi="Times New Roman"/>
          <w:szCs w:val="22"/>
        </w:rPr>
      </w:pPr>
      <w:r w:rsidRPr="007B1D59">
        <w:rPr>
          <w:rFonts w:ascii="Times New Roman" w:hAnsi="Times New Roman"/>
          <w:color w:val="000000"/>
          <w:szCs w:val="22"/>
        </w:rPr>
        <w:t>O</w:t>
      </w:r>
      <w:r w:rsidR="00DA03CA" w:rsidRPr="007B1D59">
        <w:rPr>
          <w:rFonts w:ascii="Times New Roman" w:hAnsi="Times New Roman"/>
          <w:color w:val="000000"/>
          <w:szCs w:val="22"/>
        </w:rPr>
        <w:t>bjednatel si vyhrazuje právo odsouhlasit veškeré postupy prací a dále použité materiály a povrchové úpravy.</w:t>
      </w:r>
    </w:p>
    <w:p w:rsidR="00DA03CA" w:rsidRPr="007B1D59" w:rsidRDefault="00DA03CA" w:rsidP="00DA03CA">
      <w:pPr>
        <w:pStyle w:val="Zkladntextodsazen2"/>
        <w:numPr>
          <w:ilvl w:val="0"/>
          <w:numId w:val="17"/>
        </w:numPr>
        <w:spacing w:before="120"/>
        <w:rPr>
          <w:rFonts w:ascii="Times New Roman" w:hAnsi="Times New Roman"/>
          <w:szCs w:val="22"/>
        </w:rPr>
      </w:pPr>
      <w:r w:rsidRPr="007B1D59">
        <w:rPr>
          <w:rFonts w:ascii="Times New Roman" w:hAnsi="Times New Roman"/>
          <w:color w:val="000000"/>
          <w:szCs w:val="22"/>
        </w:rPr>
        <w:t>Zhotovitel zajistí bezpečnost a ochranu zdraví při práci podle zák. č. 262/2006 Sb., zákoník práce, ve znění pozdějších předpisů, a podle navazujících předpisů; před zahájením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w:t>
      </w:r>
    </w:p>
    <w:p w:rsidR="00082227" w:rsidRPr="007B1D59" w:rsidRDefault="00082227" w:rsidP="0043180F">
      <w:pPr>
        <w:pStyle w:val="Zkladntextodsazen2"/>
        <w:numPr>
          <w:ilvl w:val="0"/>
          <w:numId w:val="17"/>
        </w:numPr>
        <w:spacing w:before="120"/>
        <w:rPr>
          <w:rFonts w:ascii="Times New Roman" w:hAnsi="Times New Roman"/>
          <w:szCs w:val="22"/>
        </w:rPr>
      </w:pPr>
      <w:r w:rsidRPr="007B1D59">
        <w:rPr>
          <w:rFonts w:ascii="Times New Roman" w:hAnsi="Times New Roman"/>
          <w:color w:val="000000"/>
          <w:szCs w:val="22"/>
        </w:rPr>
        <w:t xml:space="preserve">Zhotovitel zajistí včasnou informovanost fyzických a právnických osob zdržujících se či bydlících v místě provádění díla o plánovaných omezeních a zákazech v důsledku provádění díla. O těchto skutečnostech </w:t>
      </w:r>
      <w:r w:rsidR="00794211" w:rsidRPr="007B1D59">
        <w:rPr>
          <w:rFonts w:ascii="Times New Roman" w:hAnsi="Times New Roman"/>
          <w:color w:val="000000"/>
          <w:szCs w:val="22"/>
        </w:rPr>
        <w:t>Z</w:t>
      </w:r>
      <w:r w:rsidRPr="007B1D59">
        <w:rPr>
          <w:rFonts w:ascii="Times New Roman" w:hAnsi="Times New Roman"/>
          <w:color w:val="000000"/>
          <w:szCs w:val="22"/>
        </w:rPr>
        <w:t xml:space="preserve">hotovitel informuje </w:t>
      </w:r>
      <w:r w:rsidR="00794211" w:rsidRPr="007B1D59">
        <w:rPr>
          <w:rFonts w:ascii="Times New Roman" w:hAnsi="Times New Roman"/>
          <w:color w:val="000000"/>
          <w:szCs w:val="22"/>
        </w:rPr>
        <w:t>O</w:t>
      </w:r>
      <w:r w:rsidRPr="007B1D59">
        <w:rPr>
          <w:rFonts w:ascii="Times New Roman" w:hAnsi="Times New Roman"/>
          <w:color w:val="000000"/>
          <w:szCs w:val="22"/>
        </w:rPr>
        <w:t>bjednatele a shora uvedené osoby alespoň 3 kalendářní dny předem.</w:t>
      </w:r>
    </w:p>
    <w:p w:rsidR="00DA03CA" w:rsidRPr="007B1D59" w:rsidRDefault="00DA03CA" w:rsidP="0043180F">
      <w:pPr>
        <w:pStyle w:val="Zkladntextodsazen2"/>
        <w:numPr>
          <w:ilvl w:val="0"/>
          <w:numId w:val="17"/>
        </w:numPr>
        <w:spacing w:before="120"/>
        <w:rPr>
          <w:rFonts w:ascii="Times New Roman" w:hAnsi="Times New Roman"/>
          <w:szCs w:val="22"/>
        </w:rPr>
      </w:pPr>
      <w:r w:rsidRPr="007B1D59">
        <w:rPr>
          <w:rFonts w:ascii="Times New Roman" w:hAnsi="Times New Roman"/>
          <w:iCs/>
          <w:color w:val="000000"/>
          <w:szCs w:val="22"/>
        </w:rPr>
        <w:t>Objednatel zajistí pro Zhotovitele odběr elektrické energie a vody od třetí osoby.</w:t>
      </w:r>
      <w:r w:rsidRPr="007B1D59">
        <w:rPr>
          <w:rFonts w:ascii="Times New Roman" w:hAnsi="Times New Roman"/>
          <w:color w:val="000000"/>
          <w:szCs w:val="22"/>
        </w:rPr>
        <w:t xml:space="preserve"> </w:t>
      </w:r>
    </w:p>
    <w:p w:rsidR="00DA03CA" w:rsidRPr="007B1D59" w:rsidRDefault="00DA03CA" w:rsidP="0043180F">
      <w:pPr>
        <w:numPr>
          <w:ilvl w:val="0"/>
          <w:numId w:val="17"/>
        </w:numPr>
        <w:spacing w:before="120"/>
        <w:jc w:val="both"/>
        <w:rPr>
          <w:rFonts w:ascii="Times New Roman" w:hAnsi="Times New Roman"/>
          <w:szCs w:val="22"/>
        </w:rPr>
      </w:pPr>
      <w:r w:rsidRPr="007B1D59">
        <w:rPr>
          <w:rFonts w:ascii="Times New Roman" w:hAnsi="Times New Roman"/>
          <w:szCs w:val="22"/>
        </w:rPr>
        <w:t>Zhotovitel je povinen k datu účinnosti této Smlouvy mít uzavřeno:</w:t>
      </w:r>
    </w:p>
    <w:p w:rsidR="00B957DA" w:rsidRPr="007B1D59" w:rsidRDefault="00DA03CA" w:rsidP="0043180F">
      <w:pPr>
        <w:numPr>
          <w:ilvl w:val="0"/>
          <w:numId w:val="34"/>
        </w:numPr>
        <w:spacing w:before="120"/>
        <w:ind w:left="1208" w:hanging="357"/>
        <w:jc w:val="both"/>
        <w:rPr>
          <w:rFonts w:ascii="Times New Roman" w:hAnsi="Times New Roman"/>
          <w:szCs w:val="22"/>
        </w:rPr>
      </w:pPr>
      <w:r w:rsidRPr="007B1D59">
        <w:rPr>
          <w:rFonts w:ascii="Times New Roman" w:hAnsi="Times New Roman"/>
          <w:szCs w:val="22"/>
        </w:rPr>
        <w:t>pojištění, které bude krýt odpovědnost Zhotovitele za škodu způsobenou v souvislosti s poskyt</w:t>
      </w:r>
      <w:r w:rsidR="00427EEF" w:rsidRPr="007B1D59">
        <w:rPr>
          <w:rFonts w:ascii="Times New Roman" w:hAnsi="Times New Roman"/>
          <w:szCs w:val="22"/>
        </w:rPr>
        <w:t xml:space="preserve">ováním plnění dle této Smlouvy </w:t>
      </w:r>
      <w:r w:rsidRPr="007B1D59">
        <w:rPr>
          <w:rFonts w:ascii="Times New Roman" w:hAnsi="Times New Roman"/>
          <w:szCs w:val="22"/>
        </w:rPr>
        <w:t xml:space="preserve">s tím, že limit pojistného plnění nesmí být nižší </w:t>
      </w:r>
      <w:r w:rsidR="007C651C" w:rsidRPr="007B1D59">
        <w:rPr>
          <w:rFonts w:ascii="Times New Roman" w:hAnsi="Times New Roman"/>
          <w:szCs w:val="22"/>
        </w:rPr>
        <w:t xml:space="preserve">než </w:t>
      </w:r>
      <w:r w:rsidR="0043180F" w:rsidRPr="007B1D59">
        <w:rPr>
          <w:rFonts w:ascii="Times New Roman" w:hAnsi="Times New Roman"/>
          <w:szCs w:val="22"/>
        </w:rPr>
        <w:t>2,5</w:t>
      </w:r>
      <w:r w:rsidR="00332780" w:rsidRPr="007B1D59">
        <w:rPr>
          <w:rFonts w:ascii="Times New Roman" w:hAnsi="Times New Roman"/>
          <w:szCs w:val="22"/>
        </w:rPr>
        <w:t xml:space="preserve"> mil.</w:t>
      </w:r>
      <w:r w:rsidRPr="007B1D59">
        <w:rPr>
          <w:rFonts w:ascii="Times New Roman" w:hAnsi="Times New Roman"/>
          <w:szCs w:val="22"/>
        </w:rPr>
        <w:t xml:space="preserve"> Kč</w:t>
      </w:r>
      <w:r w:rsidR="00E95E90" w:rsidRPr="007B1D59">
        <w:rPr>
          <w:rFonts w:ascii="Times New Roman" w:hAnsi="Times New Roman"/>
          <w:szCs w:val="22"/>
        </w:rPr>
        <w:t>.</w:t>
      </w:r>
      <w:r w:rsidRPr="007B1D59">
        <w:rPr>
          <w:rFonts w:ascii="Times New Roman" w:hAnsi="Times New Roman"/>
          <w:szCs w:val="22"/>
        </w:rPr>
        <w:t xml:space="preserve"> Zhotovitel je povinen udržovat pojištění po celou dobu realizace předmětu plnění a na požádání Objednatele doložit existenci pojistné smlouvy s uvedenými parametry - předložit k nahlédnutí originál pojistné smlouvy</w:t>
      </w:r>
      <w:r w:rsidR="00A50122" w:rsidRPr="007B1D59">
        <w:rPr>
          <w:rFonts w:ascii="Times New Roman" w:hAnsi="Times New Roman"/>
          <w:szCs w:val="22"/>
        </w:rPr>
        <w:t xml:space="preserve"> a připojit kopii pojistné smlouvy jako přílohu této </w:t>
      </w:r>
      <w:r w:rsidR="009D2B36" w:rsidRPr="007B1D59">
        <w:rPr>
          <w:rFonts w:ascii="Times New Roman" w:hAnsi="Times New Roman"/>
          <w:szCs w:val="22"/>
        </w:rPr>
        <w:t>S</w:t>
      </w:r>
      <w:r w:rsidR="00A50122" w:rsidRPr="007B1D59">
        <w:rPr>
          <w:rFonts w:ascii="Times New Roman" w:hAnsi="Times New Roman"/>
          <w:szCs w:val="22"/>
        </w:rPr>
        <w:t>mlouvy</w:t>
      </w:r>
      <w:r w:rsidRPr="007B1D59">
        <w:rPr>
          <w:rFonts w:ascii="Times New Roman" w:hAnsi="Times New Roman"/>
          <w:szCs w:val="22"/>
        </w:rPr>
        <w:t xml:space="preserve">. </w:t>
      </w:r>
    </w:p>
    <w:p w:rsidR="00FB3920" w:rsidRPr="007B1D59" w:rsidRDefault="00DA03CA" w:rsidP="0043180F">
      <w:pPr>
        <w:numPr>
          <w:ilvl w:val="0"/>
          <w:numId w:val="17"/>
        </w:numPr>
        <w:spacing w:before="120"/>
        <w:jc w:val="both"/>
        <w:rPr>
          <w:rFonts w:ascii="Times New Roman" w:hAnsi="Times New Roman"/>
          <w:szCs w:val="22"/>
        </w:rPr>
      </w:pPr>
      <w:r w:rsidRPr="007B1D59">
        <w:rPr>
          <w:rFonts w:ascii="Times New Roman" w:hAnsi="Times New Roman"/>
          <w:szCs w:val="22"/>
        </w:rPr>
        <w:t>Objednatel souhlasí s mo</w:t>
      </w:r>
      <w:r w:rsidR="00082044" w:rsidRPr="007B1D59">
        <w:rPr>
          <w:rFonts w:ascii="Times New Roman" w:hAnsi="Times New Roman"/>
          <w:szCs w:val="22"/>
        </w:rPr>
        <w:t>žností, že část předmětu plnění může</w:t>
      </w:r>
      <w:r w:rsidRPr="007B1D59">
        <w:rPr>
          <w:rFonts w:ascii="Times New Roman" w:hAnsi="Times New Roman"/>
          <w:szCs w:val="22"/>
        </w:rPr>
        <w:t xml:space="preserve"> Zhotovitel pln</w:t>
      </w:r>
      <w:r w:rsidR="002432AD" w:rsidRPr="007B1D59">
        <w:rPr>
          <w:rFonts w:ascii="Times New Roman" w:hAnsi="Times New Roman"/>
          <w:szCs w:val="22"/>
        </w:rPr>
        <w:t>it prostřednictvím podzhotovitelů</w:t>
      </w:r>
      <w:r w:rsidRPr="007B1D59">
        <w:rPr>
          <w:rFonts w:ascii="Times New Roman" w:hAnsi="Times New Roman"/>
          <w:szCs w:val="22"/>
        </w:rPr>
        <w:t>. Za tu část předmětu, jejíž plnění bude prováděno třetí osobou, nese Zhotovitel plnou odpovědnost, jako by ji zajišťoval vlastními prostředky.</w:t>
      </w:r>
      <w:r w:rsidR="00FB1568" w:rsidRPr="007B1D59">
        <w:rPr>
          <w:rFonts w:ascii="Times New Roman" w:hAnsi="Times New Roman"/>
          <w:szCs w:val="22"/>
        </w:rPr>
        <w:t xml:space="preserve"> Změna </w:t>
      </w:r>
      <w:r w:rsidR="001D3189" w:rsidRPr="007B1D59">
        <w:rPr>
          <w:rFonts w:ascii="Times New Roman" w:hAnsi="Times New Roman"/>
          <w:szCs w:val="22"/>
        </w:rPr>
        <w:t>poddo</w:t>
      </w:r>
      <w:r w:rsidR="00FB1568" w:rsidRPr="007B1D59">
        <w:rPr>
          <w:rFonts w:ascii="Times New Roman" w:hAnsi="Times New Roman"/>
          <w:szCs w:val="22"/>
        </w:rPr>
        <w:t>davatele – podzhotovitele, prostřednictvím kterého zhotovitel prokazoval v zadávacím řízení část kvalifikačních předpokladů</w:t>
      </w:r>
      <w:r w:rsidR="00175941" w:rsidRPr="007B1D59">
        <w:rPr>
          <w:rFonts w:ascii="Times New Roman" w:hAnsi="Times New Roman"/>
          <w:szCs w:val="22"/>
        </w:rPr>
        <w:t>,</w:t>
      </w:r>
      <w:r w:rsidR="00FB1568" w:rsidRPr="007B1D59">
        <w:rPr>
          <w:rFonts w:ascii="Times New Roman" w:hAnsi="Times New Roman"/>
          <w:szCs w:val="22"/>
        </w:rPr>
        <w:t xml:space="preserve"> je možná ve výjimečných případech, a to pouze s písemným souhlasem objednatele.</w:t>
      </w:r>
    </w:p>
    <w:p w:rsidR="00DA03CA" w:rsidRPr="007B1D59" w:rsidRDefault="00DA03CA" w:rsidP="0043180F">
      <w:pPr>
        <w:spacing w:before="120"/>
        <w:ind w:left="851"/>
        <w:jc w:val="both"/>
        <w:rPr>
          <w:rFonts w:ascii="Times New Roman" w:hAnsi="Times New Roman"/>
          <w:szCs w:val="22"/>
        </w:rPr>
      </w:pPr>
      <w:r w:rsidRPr="007B1D59">
        <w:rPr>
          <w:rFonts w:ascii="Times New Roman" w:hAnsi="Times New Roman"/>
          <w:szCs w:val="22"/>
        </w:rPr>
        <w:t>Dojde-li v průběhu platnosti tét</w:t>
      </w:r>
      <w:r w:rsidR="002432AD" w:rsidRPr="007B1D59">
        <w:rPr>
          <w:rFonts w:ascii="Times New Roman" w:hAnsi="Times New Roman"/>
          <w:szCs w:val="22"/>
        </w:rPr>
        <w:t>o Smlouvy ke změně podzhotovitele</w:t>
      </w:r>
      <w:r w:rsidRPr="007B1D59">
        <w:rPr>
          <w:rFonts w:ascii="Times New Roman" w:hAnsi="Times New Roman"/>
          <w:szCs w:val="22"/>
        </w:rPr>
        <w:t>, je Zhotovitel povinen</w:t>
      </w:r>
      <w:r w:rsidR="00FB3920" w:rsidRPr="007B1D59">
        <w:rPr>
          <w:rFonts w:ascii="Times New Roman" w:hAnsi="Times New Roman"/>
          <w:szCs w:val="22"/>
        </w:rPr>
        <w:t xml:space="preserve"> </w:t>
      </w:r>
      <w:r w:rsidRPr="007B1D59">
        <w:rPr>
          <w:rFonts w:ascii="Times New Roman" w:hAnsi="Times New Roman"/>
          <w:szCs w:val="22"/>
        </w:rPr>
        <w:t>nejpozději 5 dní pře</w:t>
      </w:r>
      <w:r w:rsidR="002432AD" w:rsidRPr="007B1D59">
        <w:rPr>
          <w:rFonts w:ascii="Times New Roman" w:hAnsi="Times New Roman"/>
          <w:szCs w:val="22"/>
        </w:rPr>
        <w:t>d faktickou změnou podzhotovitele</w:t>
      </w:r>
      <w:r w:rsidRPr="007B1D59">
        <w:rPr>
          <w:rFonts w:ascii="Times New Roman" w:hAnsi="Times New Roman"/>
          <w:szCs w:val="22"/>
        </w:rPr>
        <w:t xml:space="preserve"> v procesu realizace díla předložit</w:t>
      </w:r>
      <w:r w:rsidR="00FB3920" w:rsidRPr="007B1D59">
        <w:rPr>
          <w:rFonts w:ascii="Times New Roman" w:hAnsi="Times New Roman"/>
          <w:szCs w:val="22"/>
        </w:rPr>
        <w:t xml:space="preserve"> O</w:t>
      </w:r>
      <w:r w:rsidRPr="007B1D59">
        <w:rPr>
          <w:rFonts w:ascii="Times New Roman" w:hAnsi="Times New Roman"/>
          <w:szCs w:val="22"/>
        </w:rPr>
        <w:t>bjednateli tyto doklady:</w:t>
      </w:r>
      <w:r w:rsidRPr="007B1D59">
        <w:rPr>
          <w:rFonts w:ascii="Times New Roman" w:hAnsi="Times New Roman"/>
          <w:szCs w:val="22"/>
          <w:lang w:eastAsia="ar-SA"/>
        </w:rPr>
        <w:t xml:space="preserve"> </w:t>
      </w:r>
    </w:p>
    <w:p w:rsidR="00DA03CA" w:rsidRPr="007B1D59" w:rsidRDefault="00DA03CA" w:rsidP="0043180F">
      <w:pPr>
        <w:numPr>
          <w:ilvl w:val="0"/>
          <w:numId w:val="20"/>
        </w:numPr>
        <w:spacing w:before="120"/>
        <w:jc w:val="both"/>
        <w:rPr>
          <w:rFonts w:ascii="Times New Roman" w:hAnsi="Times New Roman"/>
          <w:szCs w:val="22"/>
        </w:rPr>
      </w:pPr>
      <w:r w:rsidRPr="007B1D59">
        <w:rPr>
          <w:rFonts w:ascii="Times New Roman" w:hAnsi="Times New Roman"/>
          <w:szCs w:val="22"/>
        </w:rPr>
        <w:t>Písemný přehled rozsahu předmětu plnění dí</w:t>
      </w:r>
      <w:r w:rsidR="002432AD" w:rsidRPr="007B1D59">
        <w:rPr>
          <w:rFonts w:ascii="Times New Roman" w:hAnsi="Times New Roman"/>
          <w:szCs w:val="22"/>
        </w:rPr>
        <w:t>la, který bude nový podzhotovitel pro Zhotovitele zajišťovat;</w:t>
      </w:r>
    </w:p>
    <w:p w:rsidR="00DA03CA" w:rsidRPr="007B1D59" w:rsidRDefault="00DA03CA" w:rsidP="0043180F">
      <w:pPr>
        <w:numPr>
          <w:ilvl w:val="0"/>
          <w:numId w:val="20"/>
        </w:numPr>
        <w:spacing w:before="120"/>
        <w:jc w:val="both"/>
        <w:rPr>
          <w:rFonts w:ascii="Times New Roman" w:hAnsi="Times New Roman"/>
          <w:szCs w:val="22"/>
        </w:rPr>
      </w:pPr>
      <w:r w:rsidRPr="007B1D59">
        <w:rPr>
          <w:rFonts w:ascii="Times New Roman" w:hAnsi="Times New Roman"/>
          <w:szCs w:val="22"/>
        </w:rPr>
        <w:t>Identifi</w:t>
      </w:r>
      <w:r w:rsidR="002432AD" w:rsidRPr="007B1D59">
        <w:rPr>
          <w:rFonts w:ascii="Times New Roman" w:hAnsi="Times New Roman"/>
          <w:szCs w:val="22"/>
        </w:rPr>
        <w:t>kační údaje nového podzhotovitele;</w:t>
      </w:r>
    </w:p>
    <w:p w:rsidR="00FB3920" w:rsidRPr="007B1D59" w:rsidRDefault="00DA03CA" w:rsidP="0043180F">
      <w:pPr>
        <w:numPr>
          <w:ilvl w:val="0"/>
          <w:numId w:val="20"/>
        </w:numPr>
        <w:spacing w:before="120"/>
        <w:jc w:val="both"/>
        <w:rPr>
          <w:rFonts w:ascii="Times New Roman" w:hAnsi="Times New Roman"/>
          <w:szCs w:val="22"/>
        </w:rPr>
      </w:pPr>
      <w:r w:rsidRPr="007B1D59">
        <w:rPr>
          <w:rFonts w:ascii="Times New Roman" w:hAnsi="Times New Roman"/>
          <w:szCs w:val="22"/>
        </w:rPr>
        <w:t xml:space="preserve">Smlouvu </w:t>
      </w:r>
      <w:r w:rsidR="002432AD" w:rsidRPr="007B1D59">
        <w:rPr>
          <w:rFonts w:ascii="Times New Roman" w:hAnsi="Times New Roman"/>
          <w:szCs w:val="22"/>
        </w:rPr>
        <w:t>uzavřenou s novým podzhotovitelem</w:t>
      </w:r>
      <w:r w:rsidRPr="007B1D59">
        <w:rPr>
          <w:rFonts w:ascii="Times New Roman" w:hAnsi="Times New Roman"/>
          <w:szCs w:val="22"/>
        </w:rPr>
        <w:t>, z n</w:t>
      </w:r>
      <w:r w:rsidR="002432AD" w:rsidRPr="007B1D59">
        <w:rPr>
          <w:rFonts w:ascii="Times New Roman" w:hAnsi="Times New Roman"/>
          <w:szCs w:val="22"/>
        </w:rPr>
        <w:t>íž vyplývá závazek podzhotovitele</w:t>
      </w:r>
      <w:r w:rsidRPr="007B1D59">
        <w:rPr>
          <w:rFonts w:ascii="Times New Roman" w:hAnsi="Times New Roman"/>
          <w:szCs w:val="22"/>
        </w:rPr>
        <w:t xml:space="preserve"> k poskytnutí plnění určeného k plnění veřejné zakázky.</w:t>
      </w:r>
    </w:p>
    <w:p w:rsidR="00DA03CA" w:rsidRPr="007B1D59" w:rsidRDefault="00DA03CA" w:rsidP="0043180F">
      <w:pPr>
        <w:spacing w:before="120"/>
        <w:ind w:left="851"/>
        <w:jc w:val="both"/>
        <w:rPr>
          <w:rFonts w:ascii="Times New Roman" w:hAnsi="Times New Roman"/>
          <w:szCs w:val="22"/>
        </w:rPr>
      </w:pPr>
      <w:r w:rsidRPr="007B1D59">
        <w:rPr>
          <w:rFonts w:ascii="Times New Roman" w:hAnsi="Times New Roman"/>
          <w:szCs w:val="22"/>
        </w:rPr>
        <w:t>Objednatel je oprávněn</w:t>
      </w:r>
      <w:r w:rsidR="00FB1568" w:rsidRPr="007B1D59">
        <w:rPr>
          <w:rFonts w:ascii="Times New Roman" w:hAnsi="Times New Roman"/>
          <w:szCs w:val="22"/>
        </w:rPr>
        <w:t xml:space="preserve"> ze závažných důvodů</w:t>
      </w:r>
      <w:r w:rsidR="00BB7D7B" w:rsidRPr="007B1D59">
        <w:rPr>
          <w:rFonts w:ascii="Times New Roman" w:hAnsi="Times New Roman"/>
          <w:szCs w:val="22"/>
        </w:rPr>
        <w:t xml:space="preserve"> </w:t>
      </w:r>
      <w:r w:rsidR="00FB1568" w:rsidRPr="007B1D59">
        <w:rPr>
          <w:rFonts w:ascii="Times New Roman" w:hAnsi="Times New Roman"/>
          <w:szCs w:val="22"/>
        </w:rPr>
        <w:t>vztahujících se k plnění díla</w:t>
      </w:r>
      <w:r w:rsidR="00BB7D7B" w:rsidRPr="007B1D59">
        <w:rPr>
          <w:rFonts w:ascii="Times New Roman" w:hAnsi="Times New Roman"/>
          <w:szCs w:val="22"/>
        </w:rPr>
        <w:t xml:space="preserve"> (např. z důvodu, že podzhotovitel nesplňuje požadavky na kvalifikaci) </w:t>
      </w:r>
      <w:r w:rsidRPr="007B1D59">
        <w:rPr>
          <w:rFonts w:ascii="Times New Roman" w:hAnsi="Times New Roman"/>
          <w:szCs w:val="22"/>
        </w:rPr>
        <w:t>odmí</w:t>
      </w:r>
      <w:r w:rsidR="002432AD" w:rsidRPr="007B1D59">
        <w:rPr>
          <w:rFonts w:ascii="Times New Roman" w:hAnsi="Times New Roman"/>
          <w:szCs w:val="22"/>
        </w:rPr>
        <w:t>tnout účast nového podzhotovitele</w:t>
      </w:r>
      <w:r w:rsidRPr="007B1D59">
        <w:rPr>
          <w:rFonts w:ascii="Times New Roman" w:hAnsi="Times New Roman"/>
          <w:szCs w:val="22"/>
        </w:rPr>
        <w:t xml:space="preserve"> na </w:t>
      </w:r>
      <w:r w:rsidRPr="007B1D59">
        <w:rPr>
          <w:rFonts w:ascii="Times New Roman" w:hAnsi="Times New Roman"/>
          <w:szCs w:val="22"/>
        </w:rPr>
        <w:lastRenderedPageBreak/>
        <w:t>realizaci díla a Zhotoviteli v takovém případě vzniká zák</w:t>
      </w:r>
      <w:r w:rsidR="002432AD" w:rsidRPr="007B1D59">
        <w:rPr>
          <w:rFonts w:ascii="Times New Roman" w:hAnsi="Times New Roman"/>
          <w:szCs w:val="22"/>
        </w:rPr>
        <w:t>az využít takového podzhotovitele</w:t>
      </w:r>
      <w:r w:rsidRPr="007B1D59">
        <w:rPr>
          <w:rFonts w:ascii="Times New Roman" w:hAnsi="Times New Roman"/>
          <w:szCs w:val="22"/>
        </w:rPr>
        <w:t xml:space="preserve"> při realizaci předmětu plnění.</w:t>
      </w:r>
    </w:p>
    <w:p w:rsidR="00DA03CA" w:rsidRPr="007B1D59" w:rsidRDefault="00DA03CA" w:rsidP="0043180F">
      <w:pPr>
        <w:numPr>
          <w:ilvl w:val="0"/>
          <w:numId w:val="17"/>
        </w:numPr>
        <w:spacing w:before="120"/>
        <w:jc w:val="both"/>
        <w:rPr>
          <w:rFonts w:ascii="Times New Roman" w:hAnsi="Times New Roman"/>
          <w:szCs w:val="22"/>
        </w:rPr>
      </w:pPr>
      <w:r w:rsidRPr="007B1D59">
        <w:rPr>
          <w:rFonts w:ascii="Times New Roman" w:hAnsi="Times New Roman"/>
          <w:szCs w:val="22"/>
        </w:rPr>
        <w:t>Zhotovitel je povinen neprodleně oznámit Objednateli, pokud se dostane do úpadku nebo pokud mu úpadek ve smyslu zákona č. 182/2006 Sb., o úpadku a způsobech jeho řešení (insolvenční zákon), v platném znění, hrozí.</w:t>
      </w:r>
    </w:p>
    <w:p w:rsidR="00DA03CA" w:rsidRPr="007B1D59" w:rsidRDefault="00DA03CA" w:rsidP="0043180F">
      <w:pPr>
        <w:numPr>
          <w:ilvl w:val="0"/>
          <w:numId w:val="17"/>
        </w:numPr>
        <w:spacing w:before="120"/>
        <w:jc w:val="both"/>
        <w:rPr>
          <w:rFonts w:ascii="Times New Roman" w:hAnsi="Times New Roman"/>
          <w:szCs w:val="22"/>
        </w:rPr>
      </w:pPr>
      <w:r w:rsidRPr="007B1D59">
        <w:rPr>
          <w:rFonts w:ascii="Times New Roman" w:hAnsi="Times New Roman"/>
          <w:szCs w:val="22"/>
        </w:rPr>
        <w:t>Smluvní strany jsou povinny se vzájemně informovat o každé změně na jejich straně, která může mít vliv na plnění závazků vyplývajících z této Smlouvy.</w:t>
      </w:r>
    </w:p>
    <w:p w:rsidR="00DA03CA" w:rsidRPr="007B1D59" w:rsidRDefault="00DA03CA" w:rsidP="0043180F">
      <w:pPr>
        <w:numPr>
          <w:ilvl w:val="0"/>
          <w:numId w:val="17"/>
        </w:numPr>
        <w:spacing w:before="120"/>
        <w:jc w:val="both"/>
        <w:rPr>
          <w:rFonts w:ascii="Times New Roman" w:hAnsi="Times New Roman"/>
          <w:szCs w:val="22"/>
        </w:rPr>
      </w:pPr>
      <w:r w:rsidRPr="007B1D59">
        <w:rPr>
          <w:rFonts w:ascii="Times New Roman" w:hAnsi="Times New Roman"/>
          <w:szCs w:val="22"/>
        </w:rPr>
        <w:t xml:space="preserve">Smluvní strany jsou si povinny v souvislosti s předmětem plnění této Smlouvy poskytovat veškerou nezbytnou součinnost. </w:t>
      </w:r>
    </w:p>
    <w:p w:rsidR="00DA03CA" w:rsidRPr="007B1D59" w:rsidRDefault="00DA03CA" w:rsidP="0043180F">
      <w:pPr>
        <w:numPr>
          <w:ilvl w:val="0"/>
          <w:numId w:val="17"/>
        </w:numPr>
        <w:spacing w:before="120"/>
        <w:jc w:val="both"/>
        <w:rPr>
          <w:rFonts w:ascii="Times New Roman" w:hAnsi="Times New Roman"/>
          <w:szCs w:val="22"/>
        </w:rPr>
      </w:pPr>
      <w:r w:rsidRPr="007B1D59">
        <w:rPr>
          <w:rFonts w:ascii="Times New Roman" w:hAnsi="Times New Roman"/>
          <w:szCs w:val="22"/>
        </w:rPr>
        <w:t>Zhotovitel se zavazuje, že pokud mu Objednatel v souvislosti s předmětem plnění dle této Smlouvy poskytne informace výslovně označené jako důvěrné, zabezpečí je vhodně před zneužitím.</w:t>
      </w:r>
    </w:p>
    <w:p w:rsidR="00DA03CA" w:rsidRPr="007B1D59" w:rsidRDefault="00DA03CA" w:rsidP="0043180F">
      <w:pPr>
        <w:numPr>
          <w:ilvl w:val="0"/>
          <w:numId w:val="17"/>
        </w:numPr>
        <w:spacing w:before="120"/>
        <w:jc w:val="both"/>
        <w:rPr>
          <w:rStyle w:val="normln0"/>
          <w:rFonts w:ascii="Times New Roman" w:hAnsi="Times New Roman"/>
          <w:szCs w:val="22"/>
        </w:rPr>
      </w:pPr>
      <w:r w:rsidRPr="007B1D59">
        <w:rPr>
          <w:rStyle w:val="normln0"/>
          <w:rFonts w:ascii="Times New Roman" w:hAnsi="Times New Roman"/>
          <w:szCs w:val="22"/>
        </w:rPr>
        <w:t>Objednatel se zavazuje poskytnout Zhotoviteli součinnost při získání podkladů potřebných ke splnění díla. Nejsou-li takovéto podklady dostupné, je Zhotovitel oprávněn tyto opatřit jinou formou pouze na základě předchozího písemného souhlasu Objednatele, jehož součástí bude stanovení způsobu úhrady ceny za opatření těchto podkladů. Opatří-li Zhotovitel takovéto podklady bez předchozího písemného souhlasu objednatele, nemá nárok na úhradu nákladů spojených s opatřením těchto podkladů.</w:t>
      </w:r>
    </w:p>
    <w:p w:rsidR="00DA03CA" w:rsidRPr="007B1D59" w:rsidRDefault="00DA03CA" w:rsidP="0043180F">
      <w:pPr>
        <w:numPr>
          <w:ilvl w:val="0"/>
          <w:numId w:val="17"/>
        </w:numPr>
        <w:spacing w:before="120"/>
        <w:jc w:val="both"/>
        <w:rPr>
          <w:rFonts w:ascii="Times New Roman" w:hAnsi="Times New Roman"/>
          <w:szCs w:val="22"/>
        </w:rPr>
      </w:pPr>
      <w:r w:rsidRPr="007B1D59">
        <w:rPr>
          <w:rFonts w:ascii="Times New Roman" w:hAnsi="Times New Roman"/>
          <w:szCs w:val="22"/>
        </w:rPr>
        <w:t>V případě zjištění skutečností majících podstatný vliv na provedení, předání a fakturování předmětu plnění, je každá ze stran povinna o této skutečnosti informovat neprodleně písemně druhou stranu, jakmile se o nich dozví. Případná změna Smlouvy z této skutečnosti plynoucí, bude provedena písemným dodatkem Smlouvy.</w:t>
      </w:r>
    </w:p>
    <w:p w:rsidR="00794211" w:rsidRPr="007B1D59" w:rsidRDefault="00794211" w:rsidP="0043180F">
      <w:pPr>
        <w:numPr>
          <w:ilvl w:val="0"/>
          <w:numId w:val="17"/>
        </w:numPr>
        <w:spacing w:before="120"/>
        <w:jc w:val="both"/>
        <w:rPr>
          <w:rFonts w:ascii="Times New Roman" w:hAnsi="Times New Roman"/>
          <w:szCs w:val="22"/>
        </w:rPr>
      </w:pPr>
      <w:r w:rsidRPr="007B1D59">
        <w:rPr>
          <w:rFonts w:ascii="Times New Roman" w:hAnsi="Times New Roman"/>
          <w:szCs w:val="22"/>
        </w:rPr>
        <w:t>V případě že Zhotovitel nedodrží technologický postup z projektové dokumentace při provádění díla či změní parametry díla oproti projektové dokumentaci a Objednatel</w:t>
      </w:r>
      <w:r w:rsidR="00405034" w:rsidRPr="007B1D59">
        <w:rPr>
          <w:rFonts w:ascii="Times New Roman" w:hAnsi="Times New Roman"/>
          <w:szCs w:val="22"/>
        </w:rPr>
        <w:t xml:space="preserve">i </w:t>
      </w:r>
      <w:r w:rsidR="00CB7C56" w:rsidRPr="007B1D59">
        <w:rPr>
          <w:rFonts w:ascii="Times New Roman" w:hAnsi="Times New Roman"/>
          <w:szCs w:val="22"/>
        </w:rPr>
        <w:t>v důsledku toho</w:t>
      </w:r>
      <w:r w:rsidR="00405034" w:rsidRPr="007B1D59">
        <w:rPr>
          <w:rFonts w:ascii="Times New Roman" w:hAnsi="Times New Roman"/>
          <w:szCs w:val="22"/>
        </w:rPr>
        <w:t xml:space="preserve"> vznikne povinnost vrátit dotaci z části nebo v celé výši na základě rozhodnutí poskytovatele dotace, zavazuje se Zhotovitel Objednateli k náhradě částky odpovídající výši krácení či vrácení poskytnuté dotace.</w:t>
      </w:r>
    </w:p>
    <w:p w:rsidR="00DA03CA" w:rsidRPr="007B1D59" w:rsidRDefault="00DA03CA" w:rsidP="00DA03CA">
      <w:pPr>
        <w:pStyle w:val="Zkladntextodsazen"/>
        <w:spacing w:before="240"/>
        <w:ind w:left="0"/>
        <w:jc w:val="center"/>
        <w:outlineLvl w:val="0"/>
        <w:rPr>
          <w:rFonts w:ascii="Times New Roman" w:hAnsi="Times New Roman"/>
          <w:b/>
          <w:sz w:val="22"/>
          <w:szCs w:val="22"/>
        </w:rPr>
      </w:pPr>
      <w:r w:rsidRPr="007B1D59">
        <w:rPr>
          <w:rFonts w:ascii="Times New Roman" w:hAnsi="Times New Roman"/>
          <w:b/>
          <w:sz w:val="22"/>
          <w:szCs w:val="22"/>
        </w:rPr>
        <w:t>8.</w:t>
      </w:r>
    </w:p>
    <w:p w:rsidR="00DA03CA" w:rsidRPr="007B1D59" w:rsidRDefault="00DA03CA" w:rsidP="00DA03CA">
      <w:pPr>
        <w:pStyle w:val="Zkladntextodsazen"/>
        <w:ind w:left="0"/>
        <w:jc w:val="center"/>
        <w:rPr>
          <w:rFonts w:ascii="Times New Roman" w:hAnsi="Times New Roman"/>
          <w:b/>
          <w:sz w:val="22"/>
          <w:szCs w:val="22"/>
        </w:rPr>
      </w:pPr>
      <w:r w:rsidRPr="007B1D59">
        <w:rPr>
          <w:rFonts w:ascii="Times New Roman" w:hAnsi="Times New Roman"/>
          <w:b/>
          <w:sz w:val="22"/>
          <w:szCs w:val="22"/>
        </w:rPr>
        <w:t>Staveniště, zařízení staveniště a stavební deník</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shd w:val="clear" w:color="auto" w:fill="FFFFFF"/>
        </w:rPr>
        <w:t>Zhotovitel n</w:t>
      </w:r>
      <w:r w:rsidRPr="007B1D59">
        <w:rPr>
          <w:rFonts w:ascii="Times New Roman" w:hAnsi="Times New Roman"/>
          <w:iCs/>
          <w:szCs w:val="22"/>
          <w:shd w:val="clear" w:color="auto" w:fill="FFFFFF"/>
        </w:rPr>
        <w:t>a své náklady zajišťuje zařízení staveniště a jeho ostrahu podle potřeby pro provádění díla.</w:t>
      </w:r>
      <w:r w:rsidRPr="007B1D59">
        <w:rPr>
          <w:rFonts w:ascii="Times New Roman" w:hAnsi="Times New Roman"/>
          <w:szCs w:val="22"/>
          <w:shd w:val="clear" w:color="auto" w:fill="FFFFFF"/>
        </w:rPr>
        <w:t xml:space="preserve"> Objednatel bezplatně poskytuje prostory pro zř</w:t>
      </w:r>
      <w:r w:rsidR="007A2AB0" w:rsidRPr="007B1D59">
        <w:rPr>
          <w:rFonts w:ascii="Times New Roman" w:hAnsi="Times New Roman"/>
          <w:szCs w:val="22"/>
          <w:shd w:val="clear" w:color="auto" w:fill="FFFFFF"/>
        </w:rPr>
        <w:t>ízení staveniště na stavbou dotčeném</w:t>
      </w:r>
      <w:r w:rsidRPr="007B1D59">
        <w:rPr>
          <w:rFonts w:ascii="Times New Roman" w:hAnsi="Times New Roman"/>
          <w:szCs w:val="22"/>
          <w:shd w:val="clear" w:color="auto" w:fill="FFFFFF"/>
        </w:rPr>
        <w:t xml:space="preserve"> pozemku</w:t>
      </w:r>
      <w:r w:rsidRPr="007B1D59">
        <w:rPr>
          <w:rFonts w:ascii="Times New Roman" w:hAnsi="Times New Roman"/>
          <w:szCs w:val="22"/>
        </w:rPr>
        <w:t xml:space="preserve">. </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Objednatel vyzve Zhotovitele k předání staveniště a Zhotovitel je povinen převzít stav</w:t>
      </w:r>
      <w:r w:rsidR="005133CD" w:rsidRPr="007B1D59">
        <w:rPr>
          <w:rFonts w:ascii="Times New Roman" w:hAnsi="Times New Roman"/>
          <w:szCs w:val="22"/>
        </w:rPr>
        <w:t>eniště v termínu do 5</w:t>
      </w:r>
      <w:r w:rsidRPr="007B1D59">
        <w:rPr>
          <w:rFonts w:ascii="Times New Roman" w:hAnsi="Times New Roman"/>
          <w:szCs w:val="22"/>
        </w:rPr>
        <w:t xml:space="preserve"> pracovních dnů od výzvy. </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 xml:space="preserve">O předání staveniště vyhotoví Objednatel písemný protokol, který obě strany podepíší; za den předání se považuje den, kdy dojde k oboustrannému podpisu předávacího protokolu. </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Zhotovitel je povinen zajistit bezpečné užívání a zabezpečení staveniště a zařízení staveniště.</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Provozní, sociální a případně výrobní zařízení staveniště zabezpečuje Zhotovitel v souladu se svými potřebami, požadavky Objednatele pro výkon technického a autorského dozoru a respektováním projektové dokumentace předané Objednatelem.</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Zhotovitel je povinen užívat staveniště a zařízení staveniště pouze pro účely související s prováděním díla a při užívání staveniště a zařízení staveniště je povinen dodržovat veškeré právní předpisy.</w:t>
      </w:r>
    </w:p>
    <w:p w:rsidR="00DA03CA" w:rsidRPr="007B1D59" w:rsidRDefault="005133CD"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Nejpozději do 3</w:t>
      </w:r>
      <w:r w:rsidR="00DA03CA" w:rsidRPr="007B1D59">
        <w:rPr>
          <w:rFonts w:ascii="Times New Roman" w:hAnsi="Times New Roman"/>
          <w:szCs w:val="22"/>
        </w:rPr>
        <w:t xml:space="preserve"> dnů po protokolárním předání a převzetí díla je Zhotovitel povinen upravit a vyklidit staveniště, odstranit zařízení staveniště a prostory staveniště předat zpět Objednateli. </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Nevyklidí-li Zhotovitel Staveniště ve sjednaném termínu, je Objednatel oprávněn zabezpečit vyklizení Staveniště třetí osobou a náklady s tím spojené uhradí Objednateli Zhotovitel, tím není dotčen nárok Objednatele na smluvní sankci spojenou s pozdním předáním staveniště.</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Smluvní strany sepíší a podepíší na závěr protokol o vyklizení staveniště.</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Zhotovitel vede o prováděných pracích stavební deník (v originále se dvěma kopiemi) s denními záznamy v souladu s příslušnými právními předpisy (§ 157 stavebního zákona</w:t>
      </w:r>
      <w:r w:rsidR="00AE08EE" w:rsidRPr="007B1D59">
        <w:rPr>
          <w:rFonts w:ascii="Times New Roman" w:hAnsi="Times New Roman"/>
          <w:szCs w:val="22"/>
        </w:rPr>
        <w:t>)</w:t>
      </w:r>
      <w:r w:rsidRPr="007B1D59">
        <w:rPr>
          <w:rFonts w:ascii="Times New Roman" w:hAnsi="Times New Roman"/>
          <w:szCs w:val="22"/>
        </w:rPr>
        <w:t>.</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lastRenderedPageBreak/>
        <w:t>Žádný zápis do stavebního deníku není způsobilý zvýšit cenu díla uvedenou v odst. 5.1. této Smlouvy.</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Stavební deník musí být přístupný kdykoliv v průběhu pracovní doby oprávněným osobám Objednatele, případně jiným osobám oprávněným do stavebního deníku zapisovat nebo nahlížet.</w:t>
      </w:r>
    </w:p>
    <w:p w:rsidR="00DA03CA" w:rsidRPr="007B1D59" w:rsidRDefault="00DA03CA" w:rsidP="0043180F">
      <w:pPr>
        <w:pStyle w:val="Zkladntextodsazen2"/>
        <w:numPr>
          <w:ilvl w:val="0"/>
          <w:numId w:val="7"/>
        </w:numPr>
        <w:spacing w:before="120"/>
        <w:rPr>
          <w:rFonts w:ascii="Times New Roman" w:hAnsi="Times New Roman"/>
          <w:szCs w:val="22"/>
        </w:rPr>
      </w:pPr>
      <w:r w:rsidRPr="007B1D59">
        <w:rPr>
          <w:rFonts w:ascii="Times New Roman" w:hAnsi="Times New Roman"/>
          <w:szCs w:val="22"/>
        </w:rPr>
        <w:t xml:space="preserve">Povinnost vést stavební deník končí dnem odstranění vad a nedodělků z přejímacího řízení nebo vydáním kolaudačního souhlasu.  </w:t>
      </w:r>
    </w:p>
    <w:p w:rsidR="00DA03CA" w:rsidRPr="007B1D59" w:rsidRDefault="00DA03CA" w:rsidP="0043180F">
      <w:pPr>
        <w:numPr>
          <w:ilvl w:val="0"/>
          <w:numId w:val="7"/>
        </w:numPr>
        <w:spacing w:before="120"/>
        <w:rPr>
          <w:rFonts w:ascii="Times New Roman" w:eastAsia="Arial" w:hAnsi="Times New Roman"/>
          <w:szCs w:val="22"/>
        </w:rPr>
      </w:pPr>
      <w:r w:rsidRPr="007B1D59">
        <w:rPr>
          <w:rFonts w:ascii="Times New Roman" w:eastAsia="Arial" w:hAnsi="Times New Roman"/>
          <w:szCs w:val="22"/>
        </w:rPr>
        <w:t>Při převzetí staveniště si smluvní strany vzájemně oznámí jména osob pověřených jednáním a stykem s pracovníky druhé smluvní strany s vymezením funkcí a pravomocí.</w:t>
      </w:r>
    </w:p>
    <w:p w:rsidR="006321A7" w:rsidRPr="007B1D59" w:rsidRDefault="006321A7" w:rsidP="006321A7">
      <w:pPr>
        <w:rPr>
          <w:rFonts w:ascii="Times New Roman" w:eastAsia="Arial" w:hAnsi="Times New Roman"/>
          <w:szCs w:val="22"/>
        </w:rPr>
      </w:pPr>
    </w:p>
    <w:p w:rsidR="00DA03CA" w:rsidRPr="007B1D59" w:rsidRDefault="00DA03CA" w:rsidP="005E6C74">
      <w:pPr>
        <w:numPr>
          <w:ilvl w:val="0"/>
          <w:numId w:val="15"/>
        </w:numPr>
        <w:spacing w:before="240"/>
        <w:ind w:left="0" w:firstLine="284"/>
        <w:jc w:val="center"/>
        <w:rPr>
          <w:rFonts w:ascii="Times New Roman" w:hAnsi="Times New Roman"/>
          <w:b/>
          <w:bCs/>
          <w:szCs w:val="22"/>
        </w:rPr>
      </w:pPr>
    </w:p>
    <w:p w:rsidR="00DA03CA" w:rsidRPr="007B1D59" w:rsidRDefault="00DA03CA" w:rsidP="00694E1F">
      <w:pPr>
        <w:jc w:val="center"/>
        <w:rPr>
          <w:rFonts w:ascii="Times New Roman" w:hAnsi="Times New Roman"/>
          <w:b/>
          <w:bCs/>
          <w:szCs w:val="22"/>
        </w:rPr>
      </w:pPr>
      <w:r w:rsidRPr="007B1D59">
        <w:rPr>
          <w:rFonts w:ascii="Times New Roman" w:hAnsi="Times New Roman"/>
          <w:b/>
          <w:bCs/>
          <w:szCs w:val="22"/>
        </w:rPr>
        <w:t>Kontrola provádění díla</w:t>
      </w:r>
    </w:p>
    <w:p w:rsidR="00DA03CA" w:rsidRPr="007B1D59" w:rsidRDefault="00DA03CA"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Objednatel písemně určí osoby</w:t>
      </w:r>
      <w:r w:rsidR="00923E48" w:rsidRPr="007B1D59">
        <w:rPr>
          <w:rFonts w:ascii="Times New Roman" w:hAnsi="Times New Roman"/>
          <w:szCs w:val="22"/>
        </w:rPr>
        <w:t>, je-li to zapotřebí</w:t>
      </w:r>
      <w:r w:rsidRPr="007B1D59">
        <w:rPr>
          <w:rFonts w:ascii="Times New Roman" w:hAnsi="Times New Roman"/>
          <w:szCs w:val="22"/>
        </w:rPr>
        <w:t>, které jsou oprávněny kontrolovat provádění díla – technický a/nebo autorský dozor (dále jen „technický dozor“).</w:t>
      </w:r>
      <w:r w:rsidR="008E0835" w:rsidRPr="007B1D59">
        <w:rPr>
          <w:rFonts w:ascii="Times New Roman" w:hAnsi="Times New Roman"/>
          <w:szCs w:val="22"/>
        </w:rPr>
        <w:t xml:space="preserve"> Kontroly budou prováděny v kontrolní dny po dohodě s </w:t>
      </w:r>
      <w:r w:rsidR="00794211" w:rsidRPr="007B1D59">
        <w:rPr>
          <w:rFonts w:ascii="Times New Roman" w:hAnsi="Times New Roman"/>
          <w:szCs w:val="22"/>
        </w:rPr>
        <w:t>O</w:t>
      </w:r>
      <w:r w:rsidR="008E0835" w:rsidRPr="007B1D59">
        <w:rPr>
          <w:rFonts w:ascii="Times New Roman" w:hAnsi="Times New Roman"/>
          <w:szCs w:val="22"/>
        </w:rPr>
        <w:t xml:space="preserve">bjednatelem a určením konkrétního dne v počtu 1 den v každém kalendářním týdnu </w:t>
      </w:r>
      <w:r w:rsidR="00CB7C56" w:rsidRPr="007B1D59">
        <w:rPr>
          <w:rFonts w:ascii="Times New Roman" w:hAnsi="Times New Roman"/>
          <w:szCs w:val="22"/>
        </w:rPr>
        <w:t>zahájení stavebních prací na díle</w:t>
      </w:r>
      <w:r w:rsidR="008E0835" w:rsidRPr="007B1D59">
        <w:rPr>
          <w:rFonts w:ascii="Times New Roman" w:hAnsi="Times New Roman"/>
          <w:szCs w:val="22"/>
        </w:rPr>
        <w:t>.</w:t>
      </w:r>
      <w:r w:rsidRPr="007B1D59">
        <w:rPr>
          <w:rFonts w:ascii="Times New Roman" w:hAnsi="Times New Roman"/>
          <w:szCs w:val="22"/>
        </w:rPr>
        <w:t xml:space="preserve"> Dojde</w:t>
      </w:r>
      <w:r w:rsidRPr="007B1D59">
        <w:rPr>
          <w:rFonts w:ascii="Times New Roman" w:hAnsi="Times New Roman"/>
          <w:szCs w:val="22"/>
        </w:rPr>
        <w:noBreakHyphen/>
        <w:t xml:space="preserve">li v průběhu stavby ke změně technického dozoru, je vůči Zhotoviteli tato změna účinná doručením písemného oznámení jména nového technického dozoru podepsaného osobou oprávněnou jednat za Objednatele. </w:t>
      </w:r>
    </w:p>
    <w:p w:rsidR="00DA03CA" w:rsidRPr="007B1D59" w:rsidRDefault="00EB148D"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 xml:space="preserve">Technický dozor nesmí vykonávat </w:t>
      </w:r>
      <w:r w:rsidR="0007268D" w:rsidRPr="007B1D59">
        <w:rPr>
          <w:rFonts w:ascii="Times New Roman" w:hAnsi="Times New Roman"/>
          <w:szCs w:val="22"/>
        </w:rPr>
        <w:t>Zhotovitel</w:t>
      </w:r>
      <w:r w:rsidRPr="007B1D59">
        <w:rPr>
          <w:rFonts w:ascii="Times New Roman" w:hAnsi="Times New Roman"/>
          <w:szCs w:val="22"/>
        </w:rPr>
        <w:t xml:space="preserve"> ani osoba s ním propojená. </w:t>
      </w:r>
      <w:r w:rsidR="00DA03CA" w:rsidRPr="007B1D59">
        <w:rPr>
          <w:rFonts w:ascii="Times New Roman" w:hAnsi="Times New Roman"/>
          <w:szCs w:val="22"/>
        </w:rPr>
        <w:t>Technický dozor je oprávněn kontrolovat provádění díla v plném rozsahu a je při tom oprávněn vstupovat na staveniš</w:t>
      </w:r>
      <w:r w:rsidR="00DA03CA" w:rsidRPr="007B1D59">
        <w:rPr>
          <w:rFonts w:ascii="Times New Roman" w:hAnsi="Times New Roman"/>
          <w:szCs w:val="22"/>
        </w:rPr>
        <w:softHyphen/>
        <w:t>tě a na všechna pracoviště Zhotovitel</w:t>
      </w:r>
      <w:r w:rsidR="00B62ED6" w:rsidRPr="007B1D59">
        <w:rPr>
          <w:rFonts w:ascii="Times New Roman" w:hAnsi="Times New Roman"/>
          <w:szCs w:val="22"/>
        </w:rPr>
        <w:t>e.</w:t>
      </w:r>
    </w:p>
    <w:p w:rsidR="00DA03CA" w:rsidRPr="007B1D59" w:rsidRDefault="00DA03CA"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 xml:space="preserve">Zhotovitel je povinen v termínu stanoveném nejméně jeden pracovní den předem zajistit bezpečný přístup ke všem částem díla pro výkon technického dozoru stanovený Objednatelem a kontroly díla. Pokud nebude Zhotovitelem zajištěn bezpečný přístup, je technický dozor stavby oprávněn odmítnout provedení kontroly. Technický dozor pak určí nový termín provedení kontroly příslušné části díla. Zhotoviteli tím nevzniká důvod pro prodloužení termínu dokončení díla. Veškeré náklady na provedení dodatečné kontroly ze strany technického dozoru nese Zhotovitel a Objednatel je oprávněn vyúčtovat takto vzniklé náklady v souladu s podmínkami, za kterých mu účtuje své činnosti technický dozor. </w:t>
      </w:r>
    </w:p>
    <w:p w:rsidR="00DA03CA" w:rsidRPr="007B1D59" w:rsidRDefault="00DA03CA"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 xml:space="preserve">Technický dozor je oprávněn po Zhotoviteli požadovat prokázání původu a vlastností materiálů a výrobků, které Zhotovitel hodlá použít pro stavbu. </w:t>
      </w:r>
    </w:p>
    <w:p w:rsidR="00DA03CA" w:rsidRPr="007B1D59" w:rsidRDefault="00DA03CA"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Zjistí-li technický dozor, že jsou prováděny stavební, případně montážní práce, bez toho, že by na stavbě byl přítomen stavbyvedoucí, jeho zástupce nebo jiná odpovědná osoba disponující příslušným oprávněním a vzděláním k provádění úkonu, má právo tyto práce zastavit až do doby, než bude na stavbě taková osoba přítomna, o takovém zastavení bude učiněn zápis do stavebního deníku. Jsou-li prováděny montážní práce, platí totéž o vedoucím montáží a jeho zástupci. Zhotovitel nemá nárok na prodloužení termínu dokončení stavby ani úhradu nákladů vzniklých z důvodů takovéto prodlevy.</w:t>
      </w:r>
    </w:p>
    <w:p w:rsidR="00DA03CA" w:rsidRPr="007B1D59" w:rsidRDefault="00DA03CA"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 xml:space="preserve">Zhotovitel při sestavování harmonogramu realizace zohlednil stanovení úseků ke kontrole provedení částí předmětu díla, které budou dalším postupem zakryty anebo u nichž další postup prací jinak znemožní kontrolu. V takových případech vždy upozorní Objednatele nebo technický dozor a umožní řádnou kontrolu, a to nejpozději minimálně </w:t>
      </w:r>
      <w:r w:rsidR="00923E48" w:rsidRPr="007B1D59">
        <w:rPr>
          <w:rFonts w:ascii="Times New Roman" w:hAnsi="Times New Roman"/>
          <w:szCs w:val="22"/>
        </w:rPr>
        <w:t>tři (3)</w:t>
      </w:r>
      <w:r w:rsidRPr="007B1D59">
        <w:rPr>
          <w:rFonts w:ascii="Times New Roman" w:hAnsi="Times New Roman"/>
          <w:szCs w:val="22"/>
        </w:rPr>
        <w:t xml:space="preserve"> pracovní dn</w:t>
      </w:r>
      <w:r w:rsidR="00923E48" w:rsidRPr="007B1D59">
        <w:rPr>
          <w:rFonts w:ascii="Times New Roman" w:hAnsi="Times New Roman"/>
          <w:szCs w:val="22"/>
        </w:rPr>
        <w:t>y</w:t>
      </w:r>
      <w:r w:rsidRPr="007B1D59">
        <w:rPr>
          <w:rFonts w:ascii="Times New Roman" w:hAnsi="Times New Roman"/>
          <w:szCs w:val="22"/>
        </w:rPr>
        <w:t xml:space="preserve"> předem. Pokud tak Zhotovitel neučiní, část předmětu díla zakryje nebo znemožní následnou kontrolu, je Objednatel na náklady Zhotovitele oprávněn požadovat odkrytí části díla a umožnění provedení řádné kontroly.</w:t>
      </w:r>
    </w:p>
    <w:p w:rsidR="00DA03CA" w:rsidRPr="007B1D59" w:rsidRDefault="00DA03CA"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Technický dozor potvrzuje podepsáním protokolu nebo zápisem do stavebního deníku provedení prací, které mají být uplatněny fakturou.</w:t>
      </w:r>
    </w:p>
    <w:p w:rsidR="00763737" w:rsidRPr="007B1D59" w:rsidRDefault="00763737" w:rsidP="0043180F">
      <w:pPr>
        <w:numPr>
          <w:ilvl w:val="1"/>
          <w:numId w:val="16"/>
        </w:numPr>
        <w:tabs>
          <w:tab w:val="num" w:pos="851"/>
        </w:tabs>
        <w:spacing w:before="120"/>
        <w:ind w:left="851" w:hanging="567"/>
        <w:jc w:val="both"/>
        <w:rPr>
          <w:rFonts w:ascii="Times New Roman" w:hAnsi="Times New Roman"/>
          <w:szCs w:val="22"/>
        </w:rPr>
      </w:pPr>
      <w:r w:rsidRPr="007B1D59">
        <w:rPr>
          <w:rFonts w:ascii="Times New Roman" w:hAnsi="Times New Roman"/>
          <w:szCs w:val="22"/>
        </w:rPr>
        <w:t xml:space="preserve">Objednatel určí osobu odpovědnou za koordinaci bezpečnosti práce na staveništi. Pracovníci zhotovitele jsou povinni dodržovat pokyny koordinátora BOZP. </w:t>
      </w:r>
    </w:p>
    <w:p w:rsidR="00DA03CA" w:rsidRPr="007B1D59" w:rsidRDefault="00DA03CA" w:rsidP="00DA03CA">
      <w:pPr>
        <w:pStyle w:val="Zkladntextodsazen"/>
        <w:spacing w:before="240"/>
        <w:ind w:left="0"/>
        <w:jc w:val="center"/>
        <w:outlineLvl w:val="0"/>
        <w:rPr>
          <w:rFonts w:ascii="Times New Roman" w:hAnsi="Times New Roman"/>
          <w:b/>
          <w:sz w:val="22"/>
          <w:szCs w:val="22"/>
        </w:rPr>
      </w:pPr>
      <w:r w:rsidRPr="007B1D59">
        <w:rPr>
          <w:rFonts w:ascii="Times New Roman" w:hAnsi="Times New Roman"/>
          <w:b/>
          <w:sz w:val="22"/>
          <w:szCs w:val="22"/>
        </w:rPr>
        <w:t>10.</w:t>
      </w:r>
    </w:p>
    <w:p w:rsidR="00DA03CA" w:rsidRPr="007B1D59" w:rsidRDefault="00DA03CA" w:rsidP="00DA03CA">
      <w:pPr>
        <w:pStyle w:val="Zkladntextodsazen"/>
        <w:ind w:left="0"/>
        <w:jc w:val="center"/>
        <w:rPr>
          <w:rFonts w:ascii="Times New Roman" w:hAnsi="Times New Roman"/>
          <w:b/>
          <w:sz w:val="22"/>
          <w:szCs w:val="22"/>
        </w:rPr>
      </w:pPr>
      <w:r w:rsidRPr="007B1D59">
        <w:rPr>
          <w:rFonts w:ascii="Times New Roman" w:hAnsi="Times New Roman"/>
          <w:b/>
          <w:sz w:val="22"/>
          <w:szCs w:val="22"/>
        </w:rPr>
        <w:t>Záruky a reklamace</w:t>
      </w:r>
    </w:p>
    <w:p w:rsidR="00DA03CA" w:rsidRPr="007B1D59" w:rsidRDefault="00DA03CA" w:rsidP="0007268D">
      <w:pPr>
        <w:pStyle w:val="Zkladntextodsazen2"/>
        <w:numPr>
          <w:ilvl w:val="0"/>
          <w:numId w:val="8"/>
        </w:numPr>
        <w:spacing w:before="120"/>
        <w:rPr>
          <w:rFonts w:ascii="Times New Roman" w:hAnsi="Times New Roman"/>
          <w:szCs w:val="22"/>
        </w:rPr>
      </w:pPr>
      <w:r w:rsidRPr="007B1D59">
        <w:rPr>
          <w:rFonts w:ascii="Times New Roman" w:hAnsi="Times New Roman"/>
          <w:szCs w:val="22"/>
        </w:rPr>
        <w:lastRenderedPageBreak/>
        <w:t>Záruční doba</w:t>
      </w:r>
      <w:r w:rsidR="00FB3920" w:rsidRPr="007B1D59">
        <w:rPr>
          <w:rFonts w:ascii="Times New Roman" w:hAnsi="Times New Roman"/>
          <w:szCs w:val="22"/>
        </w:rPr>
        <w:t xml:space="preserve"> za předmět plnění </w:t>
      </w:r>
      <w:r w:rsidRPr="007B1D59">
        <w:rPr>
          <w:rFonts w:ascii="Times New Roman" w:hAnsi="Times New Roman"/>
          <w:szCs w:val="22"/>
        </w:rPr>
        <w:t xml:space="preserve">je sjednána </w:t>
      </w:r>
      <w:r w:rsidR="00FB3920" w:rsidRPr="007B1D59">
        <w:rPr>
          <w:rFonts w:ascii="Times New Roman" w:hAnsi="Times New Roman"/>
          <w:szCs w:val="22"/>
        </w:rPr>
        <w:t xml:space="preserve">na </w:t>
      </w:r>
      <w:r w:rsidR="00C91F94" w:rsidRPr="007B1D59">
        <w:rPr>
          <w:rFonts w:ascii="Times New Roman" w:eastAsia="Times New Roman" w:hAnsi="Times New Roman"/>
          <w:b/>
          <w:szCs w:val="22"/>
        </w:rPr>
        <w:t>60</w:t>
      </w:r>
      <w:r w:rsidR="00FB3920" w:rsidRPr="007B1D59">
        <w:rPr>
          <w:rFonts w:ascii="Times New Roman" w:hAnsi="Times New Roman"/>
          <w:b/>
          <w:szCs w:val="22"/>
        </w:rPr>
        <w:t xml:space="preserve"> kalendářních měsíců </w:t>
      </w:r>
      <w:r w:rsidRPr="007B1D59">
        <w:rPr>
          <w:rFonts w:ascii="Times New Roman" w:hAnsi="Times New Roman"/>
          <w:szCs w:val="22"/>
        </w:rPr>
        <w:t>a počíná běžet dnem protokolárního před</w:t>
      </w:r>
      <w:r w:rsidR="00C91F94" w:rsidRPr="007B1D59">
        <w:rPr>
          <w:rFonts w:ascii="Times New Roman" w:hAnsi="Times New Roman"/>
          <w:szCs w:val="22"/>
        </w:rPr>
        <w:t xml:space="preserve">ání a převzetí předmětu díla. </w:t>
      </w:r>
      <w:r w:rsidRPr="007B1D59">
        <w:rPr>
          <w:rFonts w:ascii="Times New Roman" w:hAnsi="Times New Roman"/>
          <w:szCs w:val="22"/>
        </w:rPr>
        <w:t xml:space="preserve"> Záruka se vztahuje na vady díla, které se projeví u díla během záruční doby s výjimkou vad, u nichž Zhotovitel prokáže, že jejich vznik zavinil Objednatel nesprávným postupem.</w:t>
      </w:r>
    </w:p>
    <w:p w:rsidR="00DA03CA" w:rsidRPr="007B1D59" w:rsidRDefault="00DA03CA" w:rsidP="0007268D">
      <w:pPr>
        <w:pStyle w:val="Zkladntextodsazen2"/>
        <w:numPr>
          <w:ilvl w:val="0"/>
          <w:numId w:val="8"/>
        </w:numPr>
        <w:spacing w:before="120"/>
        <w:rPr>
          <w:rFonts w:ascii="Times New Roman" w:hAnsi="Times New Roman"/>
          <w:szCs w:val="22"/>
        </w:rPr>
      </w:pPr>
      <w:r w:rsidRPr="007B1D59">
        <w:rPr>
          <w:rFonts w:ascii="Times New Roman" w:hAnsi="Times New Roman"/>
          <w:szCs w:val="22"/>
        </w:rPr>
        <w:t xml:space="preserve">Objednatel je povinen vady písemně reklamovat u Zhotovitele ve lhůtě do třiceti </w:t>
      </w:r>
      <w:r w:rsidR="00D06083" w:rsidRPr="007B1D59">
        <w:rPr>
          <w:rFonts w:ascii="Times New Roman" w:hAnsi="Times New Roman"/>
          <w:szCs w:val="22"/>
        </w:rPr>
        <w:t xml:space="preserve">(30) </w:t>
      </w:r>
      <w:r w:rsidRPr="007B1D59">
        <w:rPr>
          <w:rFonts w:ascii="Times New Roman" w:hAnsi="Times New Roman"/>
          <w:szCs w:val="22"/>
        </w:rPr>
        <w:t>pracovních dnů po jejich zjištění. Reklamace odeslaná Objednatelem v poslední den běhu doby záruční doby se považuje za včas uplatněnou.</w:t>
      </w:r>
    </w:p>
    <w:p w:rsidR="00DA03CA" w:rsidRPr="007B1D59" w:rsidRDefault="00DA03CA" w:rsidP="0007268D">
      <w:pPr>
        <w:pStyle w:val="Zkladntextodsazen2"/>
        <w:numPr>
          <w:ilvl w:val="0"/>
          <w:numId w:val="8"/>
        </w:numPr>
        <w:spacing w:before="120"/>
        <w:rPr>
          <w:rFonts w:ascii="Times New Roman" w:hAnsi="Times New Roman"/>
          <w:szCs w:val="22"/>
        </w:rPr>
      </w:pPr>
      <w:r w:rsidRPr="007B1D59">
        <w:rPr>
          <w:rFonts w:ascii="Times New Roman" w:hAnsi="Times New Roman"/>
          <w:szCs w:val="22"/>
        </w:rPr>
        <w:t xml:space="preserve">Zhotovitel je povinen nejpozději do pěti </w:t>
      </w:r>
      <w:r w:rsidR="00D06083" w:rsidRPr="007B1D59">
        <w:rPr>
          <w:rFonts w:ascii="Times New Roman" w:hAnsi="Times New Roman"/>
          <w:szCs w:val="22"/>
        </w:rPr>
        <w:t xml:space="preserve">(5) </w:t>
      </w:r>
      <w:r w:rsidRPr="007B1D59">
        <w:rPr>
          <w:rFonts w:ascii="Times New Roman" w:hAnsi="Times New Roman"/>
          <w:szCs w:val="22"/>
        </w:rPr>
        <w:t>pracovních dnů po obdržení reklamace písemně oznámit, zda reklamaci uznává či neuznává. Neučiní-li tak, má se za to, že reklamaci Zhotovitel uznává.</w:t>
      </w:r>
    </w:p>
    <w:p w:rsidR="00DA03CA" w:rsidRPr="007B1D59" w:rsidRDefault="00DA03CA" w:rsidP="0007268D">
      <w:pPr>
        <w:pStyle w:val="Zkladntextodsazen2"/>
        <w:numPr>
          <w:ilvl w:val="0"/>
          <w:numId w:val="8"/>
        </w:numPr>
        <w:suppressAutoHyphens/>
        <w:spacing w:before="120"/>
        <w:rPr>
          <w:rFonts w:ascii="Times New Roman" w:hAnsi="Times New Roman"/>
          <w:color w:val="FF0000"/>
          <w:szCs w:val="22"/>
        </w:rPr>
      </w:pPr>
      <w:r w:rsidRPr="007B1D59">
        <w:rPr>
          <w:rFonts w:ascii="Times New Roman" w:hAnsi="Times New Roman"/>
          <w:szCs w:val="22"/>
        </w:rPr>
        <w:t xml:space="preserve">Zhotovitel nejdéle do sedmi </w:t>
      </w:r>
      <w:r w:rsidR="00D06083" w:rsidRPr="007B1D59">
        <w:rPr>
          <w:rFonts w:ascii="Times New Roman" w:hAnsi="Times New Roman"/>
          <w:szCs w:val="22"/>
        </w:rPr>
        <w:t xml:space="preserve">(7) </w:t>
      </w:r>
      <w:r w:rsidRPr="007B1D59">
        <w:rPr>
          <w:rFonts w:ascii="Times New Roman" w:hAnsi="Times New Roman"/>
          <w:szCs w:val="22"/>
        </w:rPr>
        <w:t xml:space="preserve">kalendářních dnů poté, co obdržel od Objednatele písemně (poštovní nebo e-mailovou korespondencí s potvrzením doručitele o akceptaci zprávy) reklamaci, není-li s přihlédnutím k charakteru vad a nedodělků dohodnuta jiná lhůta, započne s odstraňováním vad šetřením příčin na místě popř. jiným způsobem a dohodne s Objednatelem způsob a termín jejich odstranění, s odstraňováním vady započne však nejpozději do čtrnácti </w:t>
      </w:r>
      <w:r w:rsidR="00D06083" w:rsidRPr="007B1D59">
        <w:rPr>
          <w:rFonts w:ascii="Times New Roman" w:hAnsi="Times New Roman"/>
          <w:szCs w:val="22"/>
        </w:rPr>
        <w:t xml:space="preserve">(14) </w:t>
      </w:r>
      <w:r w:rsidRPr="007B1D59">
        <w:rPr>
          <w:rFonts w:ascii="Times New Roman" w:hAnsi="Times New Roman"/>
          <w:szCs w:val="22"/>
        </w:rPr>
        <w:t xml:space="preserve">kalendářních dnů od jejího nahlášení. Reklamovaná vada bude odstraněna, včetně písemného předání nejpozději do třiceti </w:t>
      </w:r>
      <w:r w:rsidR="00D06083" w:rsidRPr="007B1D59">
        <w:rPr>
          <w:rFonts w:ascii="Times New Roman" w:hAnsi="Times New Roman"/>
          <w:szCs w:val="22"/>
        </w:rPr>
        <w:t xml:space="preserve">(30) </w:t>
      </w:r>
      <w:r w:rsidRPr="007B1D59">
        <w:rPr>
          <w:rFonts w:ascii="Times New Roman" w:hAnsi="Times New Roman"/>
          <w:szCs w:val="22"/>
        </w:rPr>
        <w:t>kalendářních dnů od jejího prokazatelného nahlášení Zhotoviteli, nedohodnou-li smluvní strany jinou lhůtu.</w:t>
      </w:r>
    </w:p>
    <w:p w:rsidR="00DA03CA" w:rsidRPr="007B1D59" w:rsidRDefault="00DA03CA" w:rsidP="0007268D">
      <w:pPr>
        <w:numPr>
          <w:ilvl w:val="0"/>
          <w:numId w:val="8"/>
        </w:numPr>
        <w:suppressAutoHyphens/>
        <w:spacing w:before="120"/>
        <w:jc w:val="both"/>
        <w:rPr>
          <w:rFonts w:ascii="Times New Roman" w:hAnsi="Times New Roman"/>
          <w:szCs w:val="22"/>
        </w:rPr>
      </w:pPr>
      <w:r w:rsidRPr="007B1D59">
        <w:rPr>
          <w:rFonts w:ascii="Times New Roman" w:hAnsi="Times New Roman"/>
          <w:szCs w:val="22"/>
        </w:rPr>
        <w:t xml:space="preserve">Oznámení o reklamaci bude obsahovat popis vady, kontakt na odpovědnou osobu Objednatele a identifikaci této Smlouvy. </w:t>
      </w:r>
    </w:p>
    <w:p w:rsidR="00DA03CA" w:rsidRPr="007B1D59" w:rsidRDefault="00DA03CA" w:rsidP="0007268D">
      <w:pPr>
        <w:pStyle w:val="Zkladntextodsazen2"/>
        <w:numPr>
          <w:ilvl w:val="0"/>
          <w:numId w:val="8"/>
        </w:numPr>
        <w:spacing w:before="120"/>
        <w:rPr>
          <w:rFonts w:ascii="Times New Roman" w:hAnsi="Times New Roman"/>
          <w:szCs w:val="22"/>
        </w:rPr>
      </w:pPr>
      <w:r w:rsidRPr="007B1D59">
        <w:rPr>
          <w:rFonts w:ascii="Times New Roman" w:hAnsi="Times New Roman"/>
          <w:szCs w:val="22"/>
        </w:rPr>
        <w:t>Neodstraní-li Zhotovitel reklamované vady ve lhůtě stanovené v odstavci 10. 4., nebo oznámí před jejím uplynutím, že vady neodstraní, Objednatel může u Zhotovitele uplatnit přiměřenou slevu ze sjednané ceny díla, nebo zadat provedení oprav třetí osobě, přičemž v tom případě je Zhotovitel povinen Objednateli uhradit náklady vynaložené Objednatelem na cenu těchto oprav. Nárok Objednatele účtovat Zhotoviteli smluvní pokutu v tomto případě nezaniká.</w:t>
      </w:r>
    </w:p>
    <w:p w:rsidR="00DA03CA" w:rsidRPr="007B1D59" w:rsidRDefault="00DA03CA" w:rsidP="0007268D">
      <w:pPr>
        <w:pStyle w:val="Zkladntextodsazen2"/>
        <w:numPr>
          <w:ilvl w:val="0"/>
          <w:numId w:val="8"/>
        </w:numPr>
        <w:spacing w:before="120" w:line="480" w:lineRule="auto"/>
        <w:rPr>
          <w:rFonts w:ascii="Times New Roman" w:hAnsi="Times New Roman"/>
          <w:szCs w:val="22"/>
        </w:rPr>
      </w:pPr>
      <w:r w:rsidRPr="007B1D59">
        <w:rPr>
          <w:rFonts w:ascii="Times New Roman" w:hAnsi="Times New Roman"/>
          <w:szCs w:val="22"/>
        </w:rPr>
        <w:t>Nároky z odpovědnosti za vady se nedotýkají nároků na náhradu škody nebo na smluvní pokutu.</w:t>
      </w:r>
    </w:p>
    <w:p w:rsidR="009833B0" w:rsidRPr="007B1D59" w:rsidRDefault="009833B0" w:rsidP="00DA03CA">
      <w:pPr>
        <w:pStyle w:val="Zkladntextodsazen"/>
        <w:ind w:left="0"/>
        <w:jc w:val="center"/>
        <w:outlineLvl w:val="0"/>
        <w:rPr>
          <w:rFonts w:ascii="Times New Roman" w:hAnsi="Times New Roman"/>
          <w:b/>
          <w:sz w:val="22"/>
          <w:szCs w:val="22"/>
        </w:rPr>
      </w:pPr>
    </w:p>
    <w:p w:rsidR="00DA03CA" w:rsidRPr="007B1D59" w:rsidRDefault="00DA03CA" w:rsidP="00DA03CA">
      <w:pPr>
        <w:pStyle w:val="Zkladntextodsazen"/>
        <w:ind w:left="0"/>
        <w:jc w:val="center"/>
        <w:outlineLvl w:val="0"/>
        <w:rPr>
          <w:rFonts w:ascii="Times New Roman" w:hAnsi="Times New Roman"/>
          <w:b/>
          <w:sz w:val="22"/>
          <w:szCs w:val="22"/>
        </w:rPr>
      </w:pPr>
      <w:r w:rsidRPr="007B1D59">
        <w:rPr>
          <w:rFonts w:ascii="Times New Roman" w:hAnsi="Times New Roman"/>
          <w:b/>
          <w:sz w:val="22"/>
          <w:szCs w:val="22"/>
        </w:rPr>
        <w:t>11.</w:t>
      </w:r>
    </w:p>
    <w:p w:rsidR="00427EEF" w:rsidRPr="007B1D59" w:rsidRDefault="009833B0" w:rsidP="00DA03CA">
      <w:pPr>
        <w:pStyle w:val="Zkladntextodsazen"/>
        <w:tabs>
          <w:tab w:val="center" w:pos="4895"/>
          <w:tab w:val="left" w:pos="7574"/>
        </w:tabs>
        <w:ind w:left="720"/>
        <w:rPr>
          <w:rFonts w:ascii="Times New Roman" w:hAnsi="Times New Roman"/>
          <w:b/>
          <w:sz w:val="22"/>
          <w:szCs w:val="22"/>
        </w:rPr>
      </w:pPr>
      <w:r w:rsidRPr="007B1D59">
        <w:rPr>
          <w:rFonts w:ascii="Times New Roman" w:hAnsi="Times New Roman"/>
          <w:b/>
          <w:sz w:val="22"/>
          <w:szCs w:val="22"/>
        </w:rPr>
        <w:tab/>
        <w:t xml:space="preserve">Místo plnění, </w:t>
      </w:r>
      <w:r w:rsidR="004B6517" w:rsidRPr="007B1D59">
        <w:rPr>
          <w:rFonts w:ascii="Times New Roman" w:hAnsi="Times New Roman"/>
          <w:b/>
          <w:sz w:val="22"/>
          <w:szCs w:val="22"/>
        </w:rPr>
        <w:t xml:space="preserve">podmínky </w:t>
      </w:r>
      <w:r w:rsidR="00DA03CA" w:rsidRPr="007B1D59">
        <w:rPr>
          <w:rFonts w:ascii="Times New Roman" w:hAnsi="Times New Roman"/>
          <w:b/>
          <w:sz w:val="22"/>
          <w:szCs w:val="22"/>
        </w:rPr>
        <w:t>ukončení smlouvy</w:t>
      </w:r>
    </w:p>
    <w:p w:rsidR="00DA03CA" w:rsidRPr="007B1D59" w:rsidRDefault="00DA03CA" w:rsidP="00DA03CA">
      <w:pPr>
        <w:pStyle w:val="Zkladntextodsazen"/>
        <w:tabs>
          <w:tab w:val="center" w:pos="4895"/>
          <w:tab w:val="left" w:pos="7574"/>
        </w:tabs>
        <w:ind w:left="720"/>
        <w:rPr>
          <w:rFonts w:ascii="Times New Roman" w:hAnsi="Times New Roman"/>
          <w:b/>
          <w:sz w:val="22"/>
          <w:szCs w:val="22"/>
        </w:rPr>
      </w:pPr>
      <w:r w:rsidRPr="007B1D59">
        <w:rPr>
          <w:rFonts w:ascii="Times New Roman" w:hAnsi="Times New Roman"/>
          <w:b/>
          <w:sz w:val="22"/>
          <w:szCs w:val="22"/>
        </w:rPr>
        <w:tab/>
      </w:r>
    </w:p>
    <w:p w:rsidR="00DA03CA" w:rsidRPr="007B1D59" w:rsidRDefault="00DA03CA" w:rsidP="003B2212">
      <w:pPr>
        <w:numPr>
          <w:ilvl w:val="0"/>
          <w:numId w:val="9"/>
        </w:numPr>
        <w:jc w:val="both"/>
        <w:rPr>
          <w:rFonts w:ascii="Times New Roman" w:hAnsi="Times New Roman"/>
          <w:color w:val="000000"/>
          <w:szCs w:val="22"/>
        </w:rPr>
      </w:pPr>
      <w:r w:rsidRPr="007B1D59">
        <w:rPr>
          <w:rFonts w:ascii="Times New Roman" w:hAnsi="Times New Roman"/>
          <w:szCs w:val="22"/>
        </w:rPr>
        <w:t>Místem plnění předmětu Smlouvy je</w:t>
      </w:r>
      <w:r w:rsidR="00A4657C" w:rsidRPr="007B1D59">
        <w:rPr>
          <w:rFonts w:ascii="Times New Roman" w:hAnsi="Times New Roman"/>
          <w:szCs w:val="22"/>
        </w:rPr>
        <w:t xml:space="preserve"> </w:t>
      </w:r>
      <w:r w:rsidR="00D06083" w:rsidRPr="007B1D59">
        <w:rPr>
          <w:rFonts w:ascii="Times New Roman" w:hAnsi="Times New Roman"/>
          <w:szCs w:val="22"/>
        </w:rPr>
        <w:t xml:space="preserve">sídlo autoservisu </w:t>
      </w:r>
      <w:r w:rsidR="00A4657C" w:rsidRPr="007B1D59">
        <w:rPr>
          <w:rFonts w:ascii="Times New Roman" w:hAnsi="Times New Roman"/>
          <w:szCs w:val="22"/>
        </w:rPr>
        <w:t>ve vymezení dle projektové dokumentace díla.</w:t>
      </w:r>
    </w:p>
    <w:p w:rsidR="00DA03CA" w:rsidRPr="007B1D59" w:rsidRDefault="00DA03CA" w:rsidP="00DA03CA">
      <w:pPr>
        <w:numPr>
          <w:ilvl w:val="0"/>
          <w:numId w:val="9"/>
        </w:numPr>
        <w:spacing w:before="240"/>
        <w:jc w:val="both"/>
        <w:rPr>
          <w:rFonts w:ascii="Times New Roman" w:hAnsi="Times New Roman"/>
          <w:szCs w:val="22"/>
        </w:rPr>
      </w:pPr>
      <w:r w:rsidRPr="007B1D59">
        <w:rPr>
          <w:rFonts w:ascii="Times New Roman" w:hAnsi="Times New Roman"/>
          <w:szCs w:val="22"/>
        </w:rPr>
        <w:t xml:space="preserve">Platnost a účinnost Smlouvy </w:t>
      </w:r>
      <w:r w:rsidRPr="007B1D59">
        <w:rPr>
          <w:rFonts w:ascii="Times New Roman" w:hAnsi="Times New Roman"/>
          <w:color w:val="000000"/>
          <w:szCs w:val="22"/>
        </w:rPr>
        <w:t>končí odstraněním posledních vad a nedodělků, ukončení Smlouvy se však nedotýká nároku na náhradu škody vzniklé porušením Smlouvy, řešení sporů mezi smluvními stranami, nároků na smluvní pokuty, běhu záruční lhůty a jiných nároků, které podle této Smlouvy nebo vzhledem ke své povaze mají trvat i po ukončení resp. zániku Smlouvy.</w:t>
      </w:r>
    </w:p>
    <w:p w:rsidR="00DA03CA" w:rsidRPr="007B1D59" w:rsidRDefault="00DA03CA" w:rsidP="00DA03CA">
      <w:pPr>
        <w:numPr>
          <w:ilvl w:val="0"/>
          <w:numId w:val="9"/>
        </w:numPr>
        <w:spacing w:before="240"/>
        <w:jc w:val="both"/>
        <w:rPr>
          <w:rFonts w:ascii="Times New Roman" w:hAnsi="Times New Roman"/>
          <w:szCs w:val="22"/>
        </w:rPr>
      </w:pPr>
      <w:r w:rsidRPr="007B1D59">
        <w:rPr>
          <w:rFonts w:ascii="Times New Roman" w:hAnsi="Times New Roman"/>
          <w:szCs w:val="22"/>
        </w:rPr>
        <w:t xml:space="preserve">Smlouva může být ukončena: </w:t>
      </w:r>
    </w:p>
    <w:p w:rsidR="00DA03CA" w:rsidRPr="007B1D59" w:rsidRDefault="00DA03CA" w:rsidP="00427EEF">
      <w:pPr>
        <w:pStyle w:val="Zkladntextodsazen2"/>
        <w:numPr>
          <w:ilvl w:val="0"/>
          <w:numId w:val="36"/>
        </w:numPr>
        <w:spacing w:before="120"/>
        <w:rPr>
          <w:rFonts w:ascii="Times New Roman" w:hAnsi="Times New Roman"/>
          <w:szCs w:val="22"/>
        </w:rPr>
      </w:pPr>
      <w:r w:rsidRPr="007B1D59">
        <w:rPr>
          <w:rFonts w:ascii="Times New Roman" w:hAnsi="Times New Roman"/>
          <w:szCs w:val="22"/>
        </w:rPr>
        <w:t xml:space="preserve">Uplynutím lhůty, na kterou byla Smlouva uzavřena. </w:t>
      </w:r>
    </w:p>
    <w:p w:rsidR="00DA03CA" w:rsidRPr="007B1D59" w:rsidRDefault="00DA03CA" w:rsidP="00427EEF">
      <w:pPr>
        <w:pStyle w:val="Zkladntextodsazen2"/>
        <w:numPr>
          <w:ilvl w:val="0"/>
          <w:numId w:val="36"/>
        </w:numPr>
        <w:spacing w:before="120"/>
        <w:rPr>
          <w:rFonts w:ascii="Times New Roman" w:hAnsi="Times New Roman"/>
          <w:szCs w:val="22"/>
        </w:rPr>
      </w:pPr>
      <w:r w:rsidRPr="007B1D59">
        <w:rPr>
          <w:rFonts w:ascii="Times New Roman" w:hAnsi="Times New Roman"/>
          <w:szCs w:val="22"/>
        </w:rPr>
        <w:t xml:space="preserve">Písemnou dohodou Objednatele a Zhotovitele. </w:t>
      </w:r>
    </w:p>
    <w:p w:rsidR="00DA03CA" w:rsidRPr="007B1D59" w:rsidRDefault="00DA03CA" w:rsidP="00427EEF">
      <w:pPr>
        <w:pStyle w:val="Zkladntextodsazen2"/>
        <w:numPr>
          <w:ilvl w:val="0"/>
          <w:numId w:val="36"/>
        </w:numPr>
        <w:spacing w:before="120"/>
        <w:rPr>
          <w:rFonts w:ascii="Times New Roman" w:hAnsi="Times New Roman"/>
          <w:szCs w:val="22"/>
        </w:rPr>
      </w:pPr>
      <w:r w:rsidRPr="007B1D59">
        <w:rPr>
          <w:rFonts w:ascii="Times New Roman" w:hAnsi="Times New Roman"/>
          <w:szCs w:val="22"/>
        </w:rPr>
        <w:t>Okamžitým odstoupením od Smlouvy v případech, kdy jedna smluvní strana podstatně poruší některou povinnost uvedenou v této Smlouvě, případně obecně závazné právní předpisy a je na tuto skutečnost stranou oprávněnou upozorněna prokazatelnou formou (zápis ve stavebním deníku, doporučená korespondence, datová zpráva). Smluvní strany výslovně ujednaly, že v tom případě má Zhotovitel nárok na úhradu účelně vynaložených nákladů prokazatelně spojených s dosud provedenými pracemi mimo nákladů spojených s odstoupením od Smlouvy. Smluvní strany dále výslovně ujednaly, že v takovém případě Objednateli vzniká nárok k Zhotoviteli</w:t>
      </w:r>
      <w:r w:rsidRPr="007B1D59">
        <w:rPr>
          <w:rFonts w:ascii="Times New Roman" w:hAnsi="Times New Roman"/>
          <w:color w:val="FF0000"/>
          <w:szCs w:val="22"/>
        </w:rPr>
        <w:t xml:space="preserve"> </w:t>
      </w:r>
      <w:r w:rsidRPr="007B1D59">
        <w:rPr>
          <w:rFonts w:ascii="Times New Roman" w:hAnsi="Times New Roman"/>
          <w:szCs w:val="22"/>
        </w:rPr>
        <w:t>na úhradu vícenákladů vynaložených na dokončení díla a na náhradu ztrát vzniklých prodloužením termínu provedení díla.</w:t>
      </w:r>
    </w:p>
    <w:p w:rsidR="00DA03CA" w:rsidRPr="007B1D59" w:rsidRDefault="00DA03CA" w:rsidP="00427EEF">
      <w:pPr>
        <w:numPr>
          <w:ilvl w:val="0"/>
          <w:numId w:val="36"/>
        </w:numPr>
        <w:jc w:val="both"/>
        <w:rPr>
          <w:rFonts w:ascii="Times New Roman" w:hAnsi="Times New Roman"/>
          <w:szCs w:val="22"/>
        </w:rPr>
      </w:pPr>
      <w:r w:rsidRPr="007B1D59">
        <w:rPr>
          <w:rFonts w:ascii="Times New Roman" w:hAnsi="Times New Roman"/>
          <w:szCs w:val="22"/>
        </w:rPr>
        <w:t xml:space="preserve">K okamžitému odstoupení od Smlouvy je Objednatel oprávněn také v případě, že se Zhotovitel dostane do úpadku ve smyslu zákona č. 182/2006 Sb., o úpadku a způsobech </w:t>
      </w:r>
      <w:r w:rsidRPr="007B1D59">
        <w:rPr>
          <w:rFonts w:ascii="Times New Roman" w:hAnsi="Times New Roman"/>
          <w:szCs w:val="22"/>
        </w:rPr>
        <w:lastRenderedPageBreak/>
        <w:t>jeho řešení (insolvenční zákon), v platném znění</w:t>
      </w:r>
      <w:r w:rsidR="00A843E4" w:rsidRPr="007B1D59">
        <w:rPr>
          <w:rFonts w:ascii="Times New Roman" w:hAnsi="Times New Roman"/>
          <w:szCs w:val="22"/>
        </w:rPr>
        <w:t>,</w:t>
      </w:r>
      <w:r w:rsidRPr="007B1D59">
        <w:rPr>
          <w:rFonts w:ascii="Times New Roman" w:hAnsi="Times New Roman"/>
          <w:szCs w:val="22"/>
        </w:rPr>
        <w:t xml:space="preserve"> nebo se prokáže, že údaje uvedené v nabídce na realizaci veřejné zakázky, která je předmětem činnosti této smlouvy, jsou nebo byly nepravdivé.</w:t>
      </w:r>
    </w:p>
    <w:p w:rsidR="00DA03CA" w:rsidRPr="007B1D59" w:rsidRDefault="00DA03CA" w:rsidP="0007268D">
      <w:pPr>
        <w:numPr>
          <w:ilvl w:val="0"/>
          <w:numId w:val="36"/>
        </w:numPr>
        <w:spacing w:before="120"/>
        <w:jc w:val="both"/>
        <w:rPr>
          <w:rFonts w:ascii="Times New Roman" w:hAnsi="Times New Roman"/>
          <w:szCs w:val="22"/>
        </w:rPr>
      </w:pPr>
      <w:r w:rsidRPr="007B1D59">
        <w:rPr>
          <w:rFonts w:ascii="Times New Roman" w:hAnsi="Times New Roman"/>
          <w:szCs w:val="22"/>
        </w:rPr>
        <w:t xml:space="preserve">Objednatel je oprávněn od této Smlouvy odstoupit, pokud Zhotovitel </w:t>
      </w:r>
      <w:r w:rsidRPr="007B1D59">
        <w:rPr>
          <w:rFonts w:ascii="Times New Roman" w:hAnsi="Times New Roman"/>
          <w:bCs/>
          <w:szCs w:val="22"/>
        </w:rPr>
        <w:t>uvedl v nabídce informace či doklady, které neodpovídají skutečnosti a měly nebo mohly mít vliv na výsledek souvisejícího zadávacího řízení.</w:t>
      </w:r>
      <w:r w:rsidR="00224CC3" w:rsidRPr="007B1D59">
        <w:rPr>
          <w:rFonts w:ascii="Times New Roman" w:hAnsi="Times New Roman"/>
          <w:bCs/>
          <w:szCs w:val="22"/>
        </w:rPr>
        <w:t xml:space="preserve"> </w:t>
      </w:r>
      <w:r w:rsidR="00224CC3" w:rsidRPr="007B1D59">
        <w:rPr>
          <w:rFonts w:ascii="Times New Roman" w:hAnsi="Times New Roman"/>
          <w:szCs w:val="22"/>
        </w:rPr>
        <w:t>Smluvní strany dále výslovně ujednaly, že v takovém případě Objednateli vzniká nárok k Zhotoviteli</w:t>
      </w:r>
      <w:r w:rsidR="00224CC3" w:rsidRPr="007B1D59">
        <w:rPr>
          <w:rFonts w:ascii="Times New Roman" w:hAnsi="Times New Roman"/>
          <w:color w:val="FF0000"/>
          <w:szCs w:val="22"/>
        </w:rPr>
        <w:t xml:space="preserve"> </w:t>
      </w:r>
      <w:r w:rsidR="00224CC3" w:rsidRPr="007B1D59">
        <w:rPr>
          <w:rFonts w:ascii="Times New Roman" w:hAnsi="Times New Roman"/>
          <w:szCs w:val="22"/>
        </w:rPr>
        <w:t>na úhradu vícenákladů vynaložených na dokončení díla, na náhradu ztrát vzniklých prodloužením termínu provedení díla a na náhradu případných sankcí ze strany poskytovatele dotace či jiného orgánu v souvislosti s vyhodnocením výsledků zadávacího řízení na základě informací uvedených v první větě této odrážky.</w:t>
      </w:r>
    </w:p>
    <w:p w:rsidR="00DA03CA" w:rsidRPr="007B1D59" w:rsidRDefault="00DA03CA" w:rsidP="0007268D">
      <w:pPr>
        <w:pStyle w:val="Zkladntextodsazen2"/>
        <w:numPr>
          <w:ilvl w:val="0"/>
          <w:numId w:val="9"/>
        </w:numPr>
        <w:spacing w:before="120"/>
        <w:rPr>
          <w:rFonts w:ascii="Times New Roman" w:hAnsi="Times New Roman"/>
          <w:szCs w:val="22"/>
        </w:rPr>
      </w:pPr>
      <w:r w:rsidRPr="007B1D59">
        <w:rPr>
          <w:rFonts w:ascii="Times New Roman" w:hAnsi="Times New Roman"/>
          <w:szCs w:val="22"/>
        </w:rPr>
        <w:t>Ukončení Smlouvy strana oprávněná oznámí straně povinné bez zbytečného odkladu poté, kdy strana povinná podstatně poruší své povinnosti.</w:t>
      </w:r>
    </w:p>
    <w:p w:rsidR="00DA03CA" w:rsidRPr="007B1D59" w:rsidRDefault="00DA03CA" w:rsidP="0007268D">
      <w:pPr>
        <w:pStyle w:val="Zkladntextodsazen2"/>
        <w:numPr>
          <w:ilvl w:val="0"/>
          <w:numId w:val="9"/>
        </w:numPr>
        <w:spacing w:before="120"/>
        <w:rPr>
          <w:rFonts w:ascii="Times New Roman" w:hAnsi="Times New Roman"/>
          <w:szCs w:val="22"/>
        </w:rPr>
      </w:pPr>
      <w:r w:rsidRPr="007B1D59">
        <w:rPr>
          <w:rFonts w:ascii="Times New Roman" w:hAnsi="Times New Roman"/>
          <w:szCs w:val="22"/>
        </w:rPr>
        <w:t>Stanoví-li oprávněná strana pro dodatečné plnění lhůtu, vzniká jí právo ukončit Smlouvu po marném uplynutí této lhůty. Jestliže však strana, která je v prodlení, písemně prohlásí, že svůj závazek nesplní, může oprávněná strana ukončit Smlouvu před uplynutím lhůty dodatečného plnění, kterou stanovila, tzn. ihned poté, co prohlášení povinné strany obdrží.</w:t>
      </w:r>
    </w:p>
    <w:p w:rsidR="00DA03CA" w:rsidRPr="007B1D59" w:rsidRDefault="00DA03CA" w:rsidP="0007268D">
      <w:pPr>
        <w:pStyle w:val="Zkladntextodsazen2"/>
        <w:numPr>
          <w:ilvl w:val="0"/>
          <w:numId w:val="9"/>
        </w:numPr>
        <w:spacing w:before="120"/>
        <w:rPr>
          <w:rFonts w:ascii="Times New Roman" w:hAnsi="Times New Roman"/>
          <w:szCs w:val="22"/>
        </w:rPr>
      </w:pPr>
      <w:r w:rsidRPr="007B1D59">
        <w:rPr>
          <w:rFonts w:ascii="Times New Roman" w:hAnsi="Times New Roman"/>
          <w:szCs w:val="22"/>
        </w:rPr>
        <w:t>Ukončením Smlouvy zanikají všechna práva a povinnosti stran ze Smlouvy. Ukončení Smlouvy se však nedotýká nároku na náhradu škody vzniklé porušením Smlouvy, řešení sporů mezi smluvními stranami, nároků na smluvní pokuty, běhu záruční lhůty a jiných nároků, které podle této Smlouvy nebo vzhledem ke své povaze mají trvat i po ukončení resp. zániku Smlouvy.</w:t>
      </w:r>
    </w:p>
    <w:p w:rsidR="00DA03CA" w:rsidRPr="007B1D59" w:rsidRDefault="00DA03CA" w:rsidP="00DA03CA">
      <w:pPr>
        <w:pStyle w:val="Zkladntextodsazen"/>
        <w:spacing w:before="240"/>
        <w:ind w:left="0"/>
        <w:jc w:val="center"/>
        <w:outlineLvl w:val="0"/>
        <w:rPr>
          <w:rFonts w:ascii="Times New Roman" w:hAnsi="Times New Roman"/>
          <w:b/>
          <w:sz w:val="22"/>
          <w:szCs w:val="22"/>
        </w:rPr>
      </w:pPr>
      <w:r w:rsidRPr="007B1D59">
        <w:rPr>
          <w:rFonts w:ascii="Times New Roman" w:hAnsi="Times New Roman"/>
          <w:b/>
          <w:sz w:val="22"/>
          <w:szCs w:val="22"/>
        </w:rPr>
        <w:t>12.</w:t>
      </w:r>
    </w:p>
    <w:p w:rsidR="00DA03CA" w:rsidRPr="007B1D59" w:rsidRDefault="00DA03CA" w:rsidP="00DA03CA">
      <w:pPr>
        <w:pStyle w:val="Zkladntextodsazen"/>
        <w:ind w:left="0"/>
        <w:jc w:val="center"/>
        <w:outlineLvl w:val="0"/>
        <w:rPr>
          <w:rFonts w:ascii="Times New Roman" w:hAnsi="Times New Roman"/>
          <w:b/>
          <w:sz w:val="22"/>
          <w:szCs w:val="22"/>
        </w:rPr>
      </w:pPr>
      <w:r w:rsidRPr="007B1D59">
        <w:rPr>
          <w:rFonts w:ascii="Times New Roman" w:hAnsi="Times New Roman"/>
          <w:b/>
          <w:sz w:val="22"/>
          <w:szCs w:val="22"/>
        </w:rPr>
        <w:t>Smluvní pokuty</w:t>
      </w:r>
    </w:p>
    <w:p w:rsidR="00F332D7" w:rsidRPr="007B1D59" w:rsidRDefault="00F332D7" w:rsidP="00DA03CA">
      <w:pPr>
        <w:pStyle w:val="Zkladntextodsazen"/>
        <w:ind w:left="0"/>
        <w:jc w:val="center"/>
        <w:outlineLvl w:val="0"/>
        <w:rPr>
          <w:rFonts w:ascii="Times New Roman" w:hAnsi="Times New Roman"/>
          <w:b/>
          <w:sz w:val="22"/>
          <w:szCs w:val="22"/>
        </w:rPr>
      </w:pPr>
    </w:p>
    <w:p w:rsidR="00DA03CA" w:rsidRPr="007B1D59" w:rsidRDefault="00F332D7" w:rsidP="0007268D">
      <w:pPr>
        <w:pStyle w:val="Zkladntextodsazen2"/>
        <w:numPr>
          <w:ilvl w:val="0"/>
          <w:numId w:val="10"/>
        </w:numPr>
        <w:spacing w:before="120"/>
        <w:rPr>
          <w:rFonts w:ascii="Times New Roman" w:hAnsi="Times New Roman"/>
          <w:szCs w:val="22"/>
        </w:rPr>
      </w:pPr>
      <w:r w:rsidRPr="007B1D59">
        <w:rPr>
          <w:rFonts w:ascii="Times New Roman" w:eastAsia="Times New Roman" w:hAnsi="Times New Roman"/>
          <w:szCs w:val="22"/>
        </w:rPr>
        <w:t>V případě nedodržení termínu dokončení díla</w:t>
      </w:r>
      <w:r w:rsidR="00484C5F" w:rsidRPr="007B1D59">
        <w:rPr>
          <w:rFonts w:ascii="Times New Roman" w:eastAsia="Times New Roman" w:hAnsi="Times New Roman"/>
          <w:szCs w:val="22"/>
        </w:rPr>
        <w:t xml:space="preserve"> je </w:t>
      </w:r>
      <w:r w:rsidR="00667D7C" w:rsidRPr="007B1D59">
        <w:rPr>
          <w:rFonts w:ascii="Times New Roman" w:eastAsia="Times New Roman" w:hAnsi="Times New Roman"/>
          <w:szCs w:val="22"/>
        </w:rPr>
        <w:t xml:space="preserve">Zhotovitel povinen uhradit </w:t>
      </w:r>
      <w:r w:rsidR="00484C5F" w:rsidRPr="007B1D59">
        <w:rPr>
          <w:rFonts w:ascii="Times New Roman" w:eastAsia="Times New Roman" w:hAnsi="Times New Roman"/>
          <w:szCs w:val="22"/>
        </w:rPr>
        <w:t>Objednatel</w:t>
      </w:r>
      <w:r w:rsidR="00667D7C" w:rsidRPr="007B1D59">
        <w:rPr>
          <w:rFonts w:ascii="Times New Roman" w:eastAsia="Times New Roman" w:hAnsi="Times New Roman"/>
          <w:szCs w:val="22"/>
        </w:rPr>
        <w:t xml:space="preserve">i </w:t>
      </w:r>
      <w:r w:rsidRPr="007B1D59">
        <w:rPr>
          <w:rFonts w:ascii="Times New Roman" w:eastAsia="Times New Roman" w:hAnsi="Times New Roman"/>
          <w:szCs w:val="22"/>
        </w:rPr>
        <w:t>smluvní pokutu ve výši 0,2 % z ceny díla za každý započatý den prodlení. O tuto částku bude</w:t>
      </w:r>
      <w:r w:rsidR="00667D7C" w:rsidRPr="007B1D59">
        <w:rPr>
          <w:rFonts w:ascii="Times New Roman" w:eastAsia="Times New Roman" w:hAnsi="Times New Roman"/>
          <w:szCs w:val="22"/>
        </w:rPr>
        <w:t xml:space="preserve"> v </w:t>
      </w:r>
      <w:r w:rsidRPr="007B1D59">
        <w:rPr>
          <w:rFonts w:ascii="Times New Roman" w:eastAsia="Times New Roman" w:hAnsi="Times New Roman"/>
          <w:szCs w:val="22"/>
        </w:rPr>
        <w:t xml:space="preserve"> snížena úhrada konečného daňového dokladu při závěrečném finančním vyúčtování díla</w:t>
      </w:r>
      <w:r w:rsidR="00DA03CA" w:rsidRPr="007B1D59">
        <w:rPr>
          <w:rFonts w:ascii="Times New Roman" w:hAnsi="Times New Roman"/>
          <w:szCs w:val="22"/>
        </w:rPr>
        <w:t>.</w:t>
      </w:r>
    </w:p>
    <w:p w:rsidR="00DA03CA" w:rsidRPr="007B1D59" w:rsidRDefault="00F332D7" w:rsidP="0007268D">
      <w:pPr>
        <w:pStyle w:val="Zkladntextodsazen2"/>
        <w:numPr>
          <w:ilvl w:val="0"/>
          <w:numId w:val="10"/>
        </w:numPr>
        <w:spacing w:before="120"/>
        <w:rPr>
          <w:rFonts w:ascii="Times New Roman" w:hAnsi="Times New Roman"/>
          <w:szCs w:val="22"/>
        </w:rPr>
      </w:pPr>
      <w:r w:rsidRPr="007B1D59">
        <w:rPr>
          <w:rFonts w:ascii="Times New Roman" w:eastAsia="Times New Roman" w:hAnsi="Times New Roman"/>
          <w:szCs w:val="22"/>
        </w:rPr>
        <w:t>Za nedodržení termínu odstranění vad a nedoděl</w:t>
      </w:r>
      <w:r w:rsidR="00484C5F" w:rsidRPr="007B1D59">
        <w:rPr>
          <w:rFonts w:ascii="Times New Roman" w:eastAsia="Times New Roman" w:hAnsi="Times New Roman"/>
          <w:szCs w:val="22"/>
        </w:rPr>
        <w:t>ků z předávacího protokolu do 10-</w:t>
      </w:r>
      <w:r w:rsidRPr="007B1D59">
        <w:rPr>
          <w:rFonts w:ascii="Times New Roman" w:eastAsia="Times New Roman" w:hAnsi="Times New Roman"/>
          <w:szCs w:val="22"/>
        </w:rPr>
        <w:t xml:space="preserve">ti </w:t>
      </w:r>
      <w:r w:rsidR="00484C5F" w:rsidRPr="007B1D59">
        <w:rPr>
          <w:rFonts w:ascii="Times New Roman" w:eastAsia="Times New Roman" w:hAnsi="Times New Roman"/>
          <w:szCs w:val="22"/>
        </w:rPr>
        <w:t>dnů od předání díla</w:t>
      </w:r>
      <w:r w:rsidR="00152C8C" w:rsidRPr="007B1D59">
        <w:rPr>
          <w:rFonts w:ascii="Times New Roman" w:eastAsia="Times New Roman" w:hAnsi="Times New Roman"/>
          <w:szCs w:val="22"/>
        </w:rPr>
        <w:t xml:space="preserve"> (čl.</w:t>
      </w:r>
      <w:r w:rsidR="0007268D" w:rsidRPr="007B1D59">
        <w:rPr>
          <w:rFonts w:ascii="Times New Roman" w:eastAsia="Times New Roman" w:hAnsi="Times New Roman"/>
          <w:szCs w:val="22"/>
        </w:rPr>
        <w:t xml:space="preserve"> 4. odst.</w:t>
      </w:r>
      <w:r w:rsidR="00152C8C" w:rsidRPr="007B1D59">
        <w:rPr>
          <w:rFonts w:ascii="Times New Roman" w:eastAsia="Times New Roman" w:hAnsi="Times New Roman"/>
          <w:szCs w:val="22"/>
        </w:rPr>
        <w:t xml:space="preserve"> 4. 3., 4. 4.)</w:t>
      </w:r>
      <w:r w:rsidR="00484C5F" w:rsidRPr="007B1D59">
        <w:rPr>
          <w:rFonts w:ascii="Times New Roman" w:eastAsia="Times New Roman" w:hAnsi="Times New Roman"/>
          <w:szCs w:val="22"/>
        </w:rPr>
        <w:t xml:space="preserve"> je Objednatel</w:t>
      </w:r>
      <w:r w:rsidR="00152C8C" w:rsidRPr="007B1D59">
        <w:rPr>
          <w:rFonts w:ascii="Times New Roman" w:eastAsia="Times New Roman" w:hAnsi="Times New Roman"/>
          <w:szCs w:val="22"/>
        </w:rPr>
        <w:t xml:space="preserve"> oprávněn požadovat na Z</w:t>
      </w:r>
      <w:r w:rsidRPr="007B1D59">
        <w:rPr>
          <w:rFonts w:ascii="Times New Roman" w:eastAsia="Times New Roman" w:hAnsi="Times New Roman"/>
          <w:szCs w:val="22"/>
        </w:rPr>
        <w:t>hotovit</w:t>
      </w:r>
      <w:r w:rsidR="00484C5F" w:rsidRPr="007B1D59">
        <w:rPr>
          <w:rFonts w:ascii="Times New Roman" w:eastAsia="Times New Roman" w:hAnsi="Times New Roman"/>
          <w:szCs w:val="22"/>
        </w:rPr>
        <w:t>eli</w:t>
      </w:r>
      <w:r w:rsidR="00152C8C" w:rsidRPr="007B1D59">
        <w:rPr>
          <w:rFonts w:ascii="Times New Roman" w:eastAsia="Times New Roman" w:hAnsi="Times New Roman"/>
          <w:szCs w:val="22"/>
        </w:rPr>
        <w:t xml:space="preserve"> úhradu smluvní pokuty </w:t>
      </w:r>
      <w:r w:rsidR="000A25DF" w:rsidRPr="007B1D59">
        <w:rPr>
          <w:rFonts w:ascii="Times New Roman" w:eastAsia="Times New Roman" w:hAnsi="Times New Roman"/>
          <w:szCs w:val="22"/>
          <w:lang w:val="cs-CZ"/>
        </w:rPr>
        <w:t>ve</w:t>
      </w:r>
      <w:r w:rsidR="00152C8C" w:rsidRPr="007B1D59">
        <w:rPr>
          <w:rFonts w:ascii="Times New Roman" w:eastAsia="Times New Roman" w:hAnsi="Times New Roman"/>
          <w:szCs w:val="22"/>
        </w:rPr>
        <w:t xml:space="preserve"> výš</w:t>
      </w:r>
      <w:r w:rsidR="000A25DF" w:rsidRPr="007B1D59">
        <w:rPr>
          <w:rFonts w:ascii="Times New Roman" w:eastAsia="Times New Roman" w:hAnsi="Times New Roman"/>
          <w:szCs w:val="22"/>
          <w:lang w:val="cs-CZ"/>
        </w:rPr>
        <w:t>i</w:t>
      </w:r>
      <w:r w:rsidR="00152C8C" w:rsidRPr="007B1D59">
        <w:rPr>
          <w:rFonts w:ascii="Times New Roman" w:eastAsia="Times New Roman" w:hAnsi="Times New Roman"/>
          <w:szCs w:val="22"/>
        </w:rPr>
        <w:t xml:space="preserve"> </w:t>
      </w:r>
      <w:r w:rsidR="00484C5F" w:rsidRPr="007B1D59">
        <w:rPr>
          <w:rFonts w:ascii="Times New Roman" w:eastAsia="Times New Roman" w:hAnsi="Times New Roman"/>
          <w:szCs w:val="22"/>
        </w:rPr>
        <w:t>1</w:t>
      </w:r>
      <w:r w:rsidRPr="007B1D59">
        <w:rPr>
          <w:rFonts w:ascii="Times New Roman" w:eastAsia="Times New Roman" w:hAnsi="Times New Roman"/>
          <w:szCs w:val="22"/>
        </w:rPr>
        <w:t> 000,- Kč za každou vadu a nedodělek a kalendářní den prodlení, kte</w:t>
      </w:r>
      <w:r w:rsidR="00152C8C" w:rsidRPr="007B1D59">
        <w:rPr>
          <w:rFonts w:ascii="Times New Roman" w:eastAsia="Times New Roman" w:hAnsi="Times New Roman"/>
          <w:szCs w:val="22"/>
        </w:rPr>
        <w:t>rá je splatná zhotovitelem do 20-</w:t>
      </w:r>
      <w:r w:rsidRPr="007B1D59">
        <w:rPr>
          <w:rFonts w:ascii="Times New Roman" w:eastAsia="Times New Roman" w:hAnsi="Times New Roman"/>
          <w:szCs w:val="22"/>
        </w:rPr>
        <w:t>ti dnů ode dne doručení požadovaného uplatnění smluvní sankce objednatelem zhotoviteli.</w:t>
      </w:r>
    </w:p>
    <w:p w:rsidR="00DA03CA" w:rsidRPr="007B1D59" w:rsidRDefault="00F332D7" w:rsidP="0007268D">
      <w:pPr>
        <w:pStyle w:val="Zkladntextodsazen2"/>
        <w:numPr>
          <w:ilvl w:val="0"/>
          <w:numId w:val="10"/>
        </w:numPr>
        <w:spacing w:before="120"/>
        <w:rPr>
          <w:rFonts w:ascii="Times New Roman" w:hAnsi="Times New Roman"/>
          <w:szCs w:val="22"/>
        </w:rPr>
      </w:pPr>
      <w:r w:rsidRPr="007B1D59">
        <w:rPr>
          <w:rFonts w:ascii="Times New Roman" w:eastAsia="Times New Roman" w:hAnsi="Times New Roman"/>
          <w:szCs w:val="22"/>
        </w:rPr>
        <w:t>Při nedodržení dohodnutého termínu odstranění uznaných va</w:t>
      </w:r>
      <w:r w:rsidR="00152C8C" w:rsidRPr="007B1D59">
        <w:rPr>
          <w:rFonts w:ascii="Times New Roman" w:eastAsia="Times New Roman" w:hAnsi="Times New Roman"/>
          <w:szCs w:val="22"/>
        </w:rPr>
        <w:t>d v záruční době je Objednatel oprávněn účtovat Z</w:t>
      </w:r>
      <w:r w:rsidRPr="007B1D59">
        <w:rPr>
          <w:rFonts w:ascii="Times New Roman" w:eastAsia="Times New Roman" w:hAnsi="Times New Roman"/>
          <w:szCs w:val="22"/>
        </w:rPr>
        <w:t xml:space="preserve">hotoviteli smluvní pokutu u vad bránících užívání </w:t>
      </w:r>
      <w:r w:rsidR="004313EC" w:rsidRPr="007B1D59">
        <w:rPr>
          <w:rFonts w:ascii="Times New Roman" w:eastAsia="Times New Roman" w:hAnsi="Times New Roman"/>
          <w:szCs w:val="22"/>
        </w:rPr>
        <w:t>ve výši 3</w:t>
      </w:r>
      <w:r w:rsidRPr="007B1D59">
        <w:rPr>
          <w:rFonts w:ascii="Times New Roman" w:eastAsia="Times New Roman" w:hAnsi="Times New Roman"/>
          <w:szCs w:val="22"/>
        </w:rPr>
        <w:t xml:space="preserve"> 000,- Kč a u vad nebránících užívání díla </w:t>
      </w:r>
      <w:r w:rsidR="004313EC" w:rsidRPr="007B1D59">
        <w:rPr>
          <w:rFonts w:ascii="Times New Roman" w:eastAsia="Times New Roman" w:hAnsi="Times New Roman"/>
          <w:szCs w:val="22"/>
        </w:rPr>
        <w:t xml:space="preserve">ve </w:t>
      </w:r>
      <w:r w:rsidRPr="007B1D59">
        <w:rPr>
          <w:rFonts w:ascii="Times New Roman" w:eastAsia="Times New Roman" w:hAnsi="Times New Roman"/>
          <w:szCs w:val="22"/>
        </w:rPr>
        <w:t>výš</w:t>
      </w:r>
      <w:r w:rsidR="004313EC" w:rsidRPr="007B1D59">
        <w:rPr>
          <w:rFonts w:ascii="Times New Roman" w:eastAsia="Times New Roman" w:hAnsi="Times New Roman"/>
          <w:szCs w:val="22"/>
        </w:rPr>
        <w:t>i</w:t>
      </w:r>
      <w:r w:rsidR="002E5CC9" w:rsidRPr="007B1D59">
        <w:rPr>
          <w:rFonts w:ascii="Times New Roman" w:eastAsia="Times New Roman" w:hAnsi="Times New Roman"/>
          <w:szCs w:val="22"/>
        </w:rPr>
        <w:t xml:space="preserve"> </w:t>
      </w:r>
      <w:r w:rsidR="004313EC" w:rsidRPr="007B1D59">
        <w:rPr>
          <w:rFonts w:ascii="Times New Roman" w:eastAsia="Times New Roman" w:hAnsi="Times New Roman"/>
          <w:szCs w:val="22"/>
        </w:rPr>
        <w:t>1</w:t>
      </w:r>
      <w:r w:rsidRPr="007B1D59">
        <w:rPr>
          <w:rFonts w:ascii="Times New Roman" w:eastAsia="Times New Roman" w:hAnsi="Times New Roman"/>
          <w:szCs w:val="22"/>
        </w:rPr>
        <w:t xml:space="preserve"> 000,- Kč, v obou případech za každou jednotlivou vadu a každý i započatý den prodlení, kte</w:t>
      </w:r>
      <w:r w:rsidR="00152C8C" w:rsidRPr="007B1D59">
        <w:rPr>
          <w:rFonts w:ascii="Times New Roman" w:eastAsia="Times New Roman" w:hAnsi="Times New Roman"/>
          <w:szCs w:val="22"/>
        </w:rPr>
        <w:t>rá je splatná zhotovitelem do 20-</w:t>
      </w:r>
      <w:r w:rsidRPr="007B1D59">
        <w:rPr>
          <w:rFonts w:ascii="Times New Roman" w:eastAsia="Times New Roman" w:hAnsi="Times New Roman"/>
          <w:szCs w:val="22"/>
        </w:rPr>
        <w:t>ti dnů ode dne doručení požadovaného uplatně</w:t>
      </w:r>
      <w:r w:rsidR="0094007C" w:rsidRPr="007B1D59">
        <w:rPr>
          <w:rFonts w:ascii="Times New Roman" w:eastAsia="Times New Roman" w:hAnsi="Times New Roman"/>
          <w:szCs w:val="22"/>
        </w:rPr>
        <w:t>ní smluvní sankce objednatelem Z</w:t>
      </w:r>
      <w:r w:rsidRPr="007B1D59">
        <w:rPr>
          <w:rFonts w:ascii="Times New Roman" w:eastAsia="Times New Roman" w:hAnsi="Times New Roman"/>
          <w:szCs w:val="22"/>
        </w:rPr>
        <w:t>hotoviteli</w:t>
      </w:r>
      <w:r w:rsidR="00DA03CA" w:rsidRPr="007B1D59">
        <w:rPr>
          <w:rFonts w:ascii="Times New Roman" w:hAnsi="Times New Roman"/>
          <w:szCs w:val="22"/>
        </w:rPr>
        <w:t>.</w:t>
      </w:r>
    </w:p>
    <w:p w:rsidR="00794211" w:rsidRPr="007B1D59" w:rsidRDefault="00F332D7" w:rsidP="0007268D">
      <w:pPr>
        <w:numPr>
          <w:ilvl w:val="0"/>
          <w:numId w:val="10"/>
        </w:numPr>
        <w:spacing w:before="120"/>
        <w:jc w:val="both"/>
        <w:rPr>
          <w:rFonts w:ascii="Times New Roman" w:hAnsi="Times New Roman"/>
          <w:szCs w:val="22"/>
        </w:rPr>
      </w:pPr>
      <w:r w:rsidRPr="007B1D59">
        <w:rPr>
          <w:rFonts w:ascii="Times New Roman" w:hAnsi="Times New Roman"/>
          <w:szCs w:val="22"/>
        </w:rPr>
        <w:t xml:space="preserve">Pro případ nedodržení stanovených technologických postupů a standardu kvality použitých materiálů a dodávek při realizaci díla vymezených projektovou dokumentací u změn předem neodsouhlasených zástupcem </w:t>
      </w:r>
      <w:r w:rsidR="004313EC" w:rsidRPr="007B1D59">
        <w:rPr>
          <w:rFonts w:ascii="Times New Roman" w:hAnsi="Times New Roman"/>
          <w:szCs w:val="22"/>
        </w:rPr>
        <w:t>O</w:t>
      </w:r>
      <w:r w:rsidRPr="007B1D59">
        <w:rPr>
          <w:rFonts w:ascii="Times New Roman" w:hAnsi="Times New Roman"/>
          <w:szCs w:val="22"/>
        </w:rPr>
        <w:t xml:space="preserve">bjednatele, je právem </w:t>
      </w:r>
      <w:r w:rsidR="004313EC" w:rsidRPr="007B1D59">
        <w:rPr>
          <w:rFonts w:ascii="Times New Roman" w:hAnsi="Times New Roman"/>
          <w:szCs w:val="22"/>
        </w:rPr>
        <w:t>O</w:t>
      </w:r>
      <w:r w:rsidRPr="007B1D59">
        <w:rPr>
          <w:rFonts w:ascii="Times New Roman" w:hAnsi="Times New Roman"/>
          <w:szCs w:val="22"/>
        </w:rPr>
        <w:t xml:space="preserve">bjednatele účtovat </w:t>
      </w:r>
      <w:r w:rsidR="004313EC" w:rsidRPr="007B1D59">
        <w:rPr>
          <w:rFonts w:ascii="Times New Roman" w:hAnsi="Times New Roman"/>
          <w:szCs w:val="22"/>
        </w:rPr>
        <w:t>Z</w:t>
      </w:r>
      <w:r w:rsidRPr="007B1D59">
        <w:rPr>
          <w:rFonts w:ascii="Times New Roman" w:hAnsi="Times New Roman"/>
          <w:szCs w:val="22"/>
        </w:rPr>
        <w:t>hotoviteli smluvní pokutu ve výši 20 000,-Kč za každý takovýto případ porušení, pokud věc nebude možno již napravit</w:t>
      </w:r>
      <w:r w:rsidR="00526CF1" w:rsidRPr="007B1D59">
        <w:rPr>
          <w:rFonts w:ascii="Times New Roman" w:hAnsi="Times New Roman"/>
          <w:szCs w:val="22"/>
        </w:rPr>
        <w:t>, která je splatná zhotovitelem do 20-ti dnů ode dne doručení požadovaného uplatnění smluvní sankce objednatelem Zhotoviteli</w:t>
      </w:r>
      <w:r w:rsidR="00DA03CA" w:rsidRPr="007B1D59">
        <w:rPr>
          <w:rFonts w:ascii="Times New Roman" w:hAnsi="Times New Roman"/>
          <w:szCs w:val="22"/>
        </w:rPr>
        <w:t>.</w:t>
      </w:r>
    </w:p>
    <w:p w:rsidR="0094007C" w:rsidRPr="007B1D59" w:rsidRDefault="0094007C" w:rsidP="0007268D">
      <w:pPr>
        <w:numPr>
          <w:ilvl w:val="0"/>
          <w:numId w:val="10"/>
        </w:numPr>
        <w:spacing w:before="120"/>
        <w:jc w:val="both"/>
        <w:rPr>
          <w:rFonts w:ascii="Times New Roman" w:hAnsi="Times New Roman"/>
          <w:szCs w:val="22"/>
        </w:rPr>
      </w:pPr>
      <w:r w:rsidRPr="007B1D59">
        <w:rPr>
          <w:rFonts w:ascii="Times New Roman" w:hAnsi="Times New Roman"/>
          <w:szCs w:val="22"/>
        </w:rPr>
        <w:t xml:space="preserve">Pokud Zhotovitel nevyklidí staveniště ve sjednaném termínu, nejpozději však ve lhůtě do </w:t>
      </w:r>
      <w:r w:rsidRPr="007B1D59">
        <w:rPr>
          <w:rFonts w:ascii="Times New Roman" w:hAnsi="Times New Roman"/>
          <w:szCs w:val="22"/>
        </w:rPr>
        <w:br/>
        <w:t xml:space="preserve">3 dnů od stanoveného termínu předání a převzetí díla, je povinen zaplatit Objednateli smluvní pokutu ve výši </w:t>
      </w:r>
      <w:r w:rsidR="001B7A79" w:rsidRPr="007B1D59">
        <w:rPr>
          <w:rFonts w:ascii="Times New Roman" w:hAnsi="Times New Roman"/>
          <w:szCs w:val="22"/>
        </w:rPr>
        <w:t>1 000,- Kč</w:t>
      </w:r>
      <w:r w:rsidRPr="007B1D59">
        <w:rPr>
          <w:rFonts w:ascii="Times New Roman" w:hAnsi="Times New Roman"/>
          <w:szCs w:val="22"/>
        </w:rPr>
        <w:t xml:space="preserve"> za každý i započatý den prodlení, nedohodnou-li se smluvní strany jinak</w:t>
      </w:r>
      <w:r w:rsidR="001B7A79" w:rsidRPr="007B1D59">
        <w:rPr>
          <w:rFonts w:ascii="Times New Roman" w:hAnsi="Times New Roman"/>
          <w:szCs w:val="22"/>
        </w:rPr>
        <w:t>, která je splatná zhotovitelem do 20-ti dnů ode dne doručení požadovaného uplatnění smluvní sankce objednatelem Zhotoviteli</w:t>
      </w:r>
      <w:r w:rsidRPr="007B1D59">
        <w:rPr>
          <w:rFonts w:ascii="Times New Roman" w:hAnsi="Times New Roman"/>
          <w:szCs w:val="22"/>
        </w:rPr>
        <w:t>.</w:t>
      </w:r>
    </w:p>
    <w:p w:rsidR="00791B7E" w:rsidRPr="007B1D59" w:rsidRDefault="00F332D7" w:rsidP="0007268D">
      <w:pPr>
        <w:numPr>
          <w:ilvl w:val="0"/>
          <w:numId w:val="10"/>
        </w:numPr>
        <w:spacing w:before="120"/>
        <w:jc w:val="both"/>
        <w:rPr>
          <w:rFonts w:ascii="Times New Roman" w:hAnsi="Times New Roman"/>
          <w:szCs w:val="22"/>
        </w:rPr>
      </w:pPr>
      <w:r w:rsidRPr="007B1D59">
        <w:rPr>
          <w:rFonts w:ascii="Times New Roman" w:hAnsi="Times New Roman"/>
          <w:szCs w:val="22"/>
        </w:rPr>
        <w:t>Pro případ prodlení se splněním peněžitého závazku z</w:t>
      </w:r>
      <w:r w:rsidR="004313EC" w:rsidRPr="007B1D59">
        <w:rPr>
          <w:rFonts w:ascii="Times New Roman" w:hAnsi="Times New Roman"/>
          <w:szCs w:val="22"/>
        </w:rPr>
        <w:t>e strany O</w:t>
      </w:r>
      <w:r w:rsidRPr="007B1D59">
        <w:rPr>
          <w:rFonts w:ascii="Times New Roman" w:hAnsi="Times New Roman"/>
          <w:szCs w:val="22"/>
        </w:rPr>
        <w:t xml:space="preserve">bjednatele stanovuje </w:t>
      </w:r>
      <w:r w:rsidRPr="007B1D59">
        <w:rPr>
          <w:rFonts w:ascii="Times New Roman" w:hAnsi="Times New Roman"/>
          <w:szCs w:val="22"/>
        </w:rPr>
        <w:br/>
        <w:t>se smluvní pokuta ve výši 0,05 % z fakturované částky za každý den prodlení</w:t>
      </w:r>
      <w:r w:rsidR="00791B7E" w:rsidRPr="007B1D59">
        <w:rPr>
          <w:rFonts w:ascii="Times New Roman" w:hAnsi="Times New Roman"/>
          <w:szCs w:val="22"/>
        </w:rPr>
        <w:t>.</w:t>
      </w:r>
    </w:p>
    <w:p w:rsidR="00DA03CA" w:rsidRPr="007B1D59" w:rsidRDefault="004313EC" w:rsidP="0007268D">
      <w:pPr>
        <w:pStyle w:val="Zkladntextodsazen2"/>
        <w:numPr>
          <w:ilvl w:val="0"/>
          <w:numId w:val="10"/>
        </w:numPr>
        <w:spacing w:before="120"/>
        <w:rPr>
          <w:rFonts w:ascii="Times New Roman" w:hAnsi="Times New Roman"/>
          <w:szCs w:val="22"/>
        </w:rPr>
      </w:pPr>
      <w:r w:rsidRPr="007B1D59">
        <w:rPr>
          <w:rFonts w:ascii="Times New Roman" w:eastAsia="Times New Roman" w:hAnsi="Times New Roman"/>
          <w:szCs w:val="22"/>
        </w:rPr>
        <w:lastRenderedPageBreak/>
        <w:t>Uplatněním smluvní pokuty O</w:t>
      </w:r>
      <w:r w:rsidR="00F332D7" w:rsidRPr="007B1D59">
        <w:rPr>
          <w:rFonts w:ascii="Times New Roman" w:eastAsia="Times New Roman" w:hAnsi="Times New Roman"/>
          <w:szCs w:val="22"/>
        </w:rPr>
        <w:t>bjednatelem vůči zhotoviteli není dotčen nárok objednatele na úhradu vzniklé škody</w:t>
      </w:r>
      <w:r w:rsidR="00DA03CA" w:rsidRPr="007B1D59">
        <w:rPr>
          <w:rFonts w:ascii="Times New Roman" w:hAnsi="Times New Roman"/>
          <w:szCs w:val="22"/>
        </w:rPr>
        <w:t xml:space="preserve">. </w:t>
      </w:r>
    </w:p>
    <w:p w:rsidR="00DA03CA" w:rsidRPr="007B1D59" w:rsidRDefault="00DA03CA" w:rsidP="00DA03CA">
      <w:pPr>
        <w:pStyle w:val="Zkladntextodsazen"/>
        <w:spacing w:before="240"/>
        <w:ind w:left="0"/>
        <w:jc w:val="center"/>
        <w:rPr>
          <w:rFonts w:ascii="Times New Roman" w:hAnsi="Times New Roman"/>
          <w:b/>
          <w:sz w:val="22"/>
          <w:szCs w:val="22"/>
        </w:rPr>
      </w:pPr>
      <w:r w:rsidRPr="007B1D59">
        <w:rPr>
          <w:rFonts w:ascii="Times New Roman" w:hAnsi="Times New Roman"/>
          <w:b/>
          <w:sz w:val="22"/>
          <w:szCs w:val="22"/>
        </w:rPr>
        <w:t>13.</w:t>
      </w:r>
    </w:p>
    <w:p w:rsidR="00DA03CA" w:rsidRPr="007B1D59" w:rsidRDefault="00DA03CA" w:rsidP="00DA03CA">
      <w:pPr>
        <w:pStyle w:val="Zkladntextodsazen"/>
        <w:ind w:left="0"/>
        <w:jc w:val="center"/>
        <w:rPr>
          <w:rFonts w:ascii="Times New Roman" w:hAnsi="Times New Roman"/>
          <w:b/>
          <w:sz w:val="22"/>
          <w:szCs w:val="22"/>
        </w:rPr>
      </w:pPr>
      <w:r w:rsidRPr="007B1D59">
        <w:rPr>
          <w:rFonts w:ascii="Times New Roman" w:hAnsi="Times New Roman"/>
          <w:b/>
          <w:sz w:val="22"/>
          <w:szCs w:val="22"/>
        </w:rPr>
        <w:t>Závěrečná ustanovení</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V případech v této Smlouvě výslovně neupravených platí pro obě smlu</w:t>
      </w:r>
      <w:r w:rsidR="00221E0E" w:rsidRPr="007B1D59">
        <w:rPr>
          <w:rFonts w:ascii="Times New Roman" w:hAnsi="Times New Roman"/>
          <w:szCs w:val="22"/>
        </w:rPr>
        <w:t>vní strany ustanovení občanského zákoníku č. 89/2012</w:t>
      </w:r>
      <w:r w:rsidRPr="007B1D59">
        <w:rPr>
          <w:rFonts w:ascii="Times New Roman" w:hAnsi="Times New Roman"/>
          <w:szCs w:val="22"/>
        </w:rPr>
        <w:t xml:space="preserve"> Sb., ve znění pozdějších předpisů, a obchodní zvyklosti.</w:t>
      </w:r>
    </w:p>
    <w:p w:rsidR="00DA03CA" w:rsidRPr="007B1D59" w:rsidRDefault="00DA03CA" w:rsidP="0007268D">
      <w:pPr>
        <w:numPr>
          <w:ilvl w:val="0"/>
          <w:numId w:val="11"/>
        </w:numPr>
        <w:spacing w:before="120"/>
        <w:jc w:val="both"/>
        <w:rPr>
          <w:rFonts w:ascii="Times New Roman" w:hAnsi="Times New Roman"/>
          <w:szCs w:val="22"/>
        </w:rPr>
      </w:pPr>
      <w:r w:rsidRPr="007B1D59">
        <w:rPr>
          <w:rFonts w:ascii="Times New Roman" w:hAnsi="Times New Roman"/>
          <w:szCs w:val="22"/>
        </w:rPr>
        <w:t>Případná neplatnost některého z ustanovení této Smlouvy nemá za následek její celkovou neplatnost.</w:t>
      </w:r>
    </w:p>
    <w:p w:rsidR="00DA03CA" w:rsidRPr="007B1D59" w:rsidRDefault="00DA03CA" w:rsidP="0007268D">
      <w:pPr>
        <w:numPr>
          <w:ilvl w:val="0"/>
          <w:numId w:val="11"/>
        </w:numPr>
        <w:spacing w:before="120"/>
        <w:jc w:val="both"/>
        <w:rPr>
          <w:rFonts w:ascii="Times New Roman" w:hAnsi="Times New Roman"/>
          <w:szCs w:val="22"/>
        </w:rPr>
      </w:pPr>
      <w:r w:rsidRPr="007B1D59">
        <w:rPr>
          <w:rFonts w:ascii="Times New Roman" w:hAnsi="Times New Roman"/>
          <w:szCs w:val="22"/>
        </w:rPr>
        <w:t>Nedílnou součástí této Smlouv</w:t>
      </w:r>
      <w:r w:rsidR="00CA5346" w:rsidRPr="007B1D59">
        <w:rPr>
          <w:rFonts w:ascii="Times New Roman" w:hAnsi="Times New Roman"/>
          <w:szCs w:val="22"/>
        </w:rPr>
        <w:t xml:space="preserve">y jsou Přílohy, a to oceněný položkový rozpočet díla a harmonogram plnění díla. </w:t>
      </w:r>
    </w:p>
    <w:p w:rsidR="00DA03CA" w:rsidRPr="007B1D59" w:rsidRDefault="00DA03CA" w:rsidP="0007268D">
      <w:pPr>
        <w:numPr>
          <w:ilvl w:val="0"/>
          <w:numId w:val="11"/>
        </w:numPr>
        <w:spacing w:before="120"/>
        <w:jc w:val="both"/>
        <w:rPr>
          <w:rFonts w:ascii="Times New Roman" w:hAnsi="Times New Roman"/>
          <w:szCs w:val="22"/>
        </w:rPr>
      </w:pPr>
      <w:r w:rsidRPr="007B1D59">
        <w:rPr>
          <w:rFonts w:ascii="Times New Roman" w:hAnsi="Times New Roman"/>
          <w:szCs w:val="22"/>
        </w:rPr>
        <w:t>Jakákoliv ústní ujednání při provádění díla, která nejsou písemně potvrzena oprávněnými zástupci obou smluvních stran, jsou právně neúčinná.</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Smlouvu lze měnit pouze písemnými vzestupně číslovanými dodatky, podepsanými oprávněnými zástupci obou smluvních stran.</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Veškerá textová dokumentace, kterou při plnění Smlouvy předává či předkládá Zhotovitel Objednateli, musí být předána či předložena v českém jazyce.</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 xml:space="preserve">Tato Smlouva je vyhotovena ve </w:t>
      </w:r>
      <w:r w:rsidR="00CA5346" w:rsidRPr="007B1D59">
        <w:rPr>
          <w:rFonts w:ascii="Times New Roman" w:hAnsi="Times New Roman"/>
          <w:szCs w:val="22"/>
        </w:rPr>
        <w:t>dvou</w:t>
      </w:r>
      <w:r w:rsidRPr="007B1D59">
        <w:rPr>
          <w:rFonts w:ascii="Times New Roman" w:hAnsi="Times New Roman"/>
          <w:szCs w:val="22"/>
        </w:rPr>
        <w:t xml:space="preserve"> vyhotoveních s platností originálu, přičemž každé z  vyhotovení obsahuje i úplný soubor příloh. Každá smluvní strana obdržela po </w:t>
      </w:r>
      <w:r w:rsidR="00CA5346" w:rsidRPr="007B1D59">
        <w:rPr>
          <w:rFonts w:ascii="Times New Roman" w:hAnsi="Times New Roman"/>
          <w:szCs w:val="22"/>
        </w:rPr>
        <w:t>jednom</w:t>
      </w:r>
      <w:r w:rsidRPr="007B1D59">
        <w:rPr>
          <w:rFonts w:ascii="Times New Roman" w:hAnsi="Times New Roman"/>
          <w:szCs w:val="22"/>
        </w:rPr>
        <w:t xml:space="preserve"> vyhotovení. </w:t>
      </w:r>
    </w:p>
    <w:p w:rsidR="00DA03CA" w:rsidRPr="007B1D59" w:rsidRDefault="00DA03CA" w:rsidP="0007268D">
      <w:pPr>
        <w:numPr>
          <w:ilvl w:val="0"/>
          <w:numId w:val="11"/>
        </w:numPr>
        <w:spacing w:before="120"/>
        <w:jc w:val="both"/>
        <w:rPr>
          <w:rFonts w:ascii="Times New Roman" w:hAnsi="Times New Roman"/>
          <w:szCs w:val="22"/>
        </w:rPr>
      </w:pPr>
      <w:r w:rsidRPr="007B1D59">
        <w:rPr>
          <w:rFonts w:ascii="Times New Roman" w:hAnsi="Times New Roman"/>
          <w:szCs w:val="22"/>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Objednatele. </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 xml:space="preserve">Smluvní strany výslovně souhlasí s tím, aby tato Smlouva byla uveřejněna na profilu zadavatele, tzn. Objednatele, který je veřejně přístupný a obsahuje znění kompletní Smlouvy včetně všech jejích příloh a případných dodatků. </w:t>
      </w:r>
    </w:p>
    <w:p w:rsidR="005E6C74" w:rsidRPr="007B1D59" w:rsidRDefault="005E6C74"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Zhotovitel bere na vědomí, že se dle ustanovení § 2 písm. e) zákona č. 320/2001 Sb., o finanční kontrole ve znění pozdějších předpisů, stává osobou povinnou spolupůsobit při výkonu finanční kontroly.</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color w:val="000000"/>
          <w:szCs w:val="22"/>
        </w:rPr>
        <w:t>Smluvní strany prohlašují, že skutečnosti uvedené v této Smlouvě nepovažují za obchodní</w:t>
      </w:r>
      <w:r w:rsidR="00675483" w:rsidRPr="007B1D59">
        <w:rPr>
          <w:rFonts w:ascii="Times New Roman" w:hAnsi="Times New Roman"/>
          <w:color w:val="000000"/>
          <w:szCs w:val="22"/>
        </w:rPr>
        <w:t xml:space="preserve"> t</w:t>
      </w:r>
      <w:r w:rsidR="00221E0E" w:rsidRPr="007B1D59">
        <w:rPr>
          <w:rFonts w:ascii="Times New Roman" w:hAnsi="Times New Roman"/>
          <w:color w:val="000000"/>
          <w:szCs w:val="22"/>
        </w:rPr>
        <w:t>ajemství</w:t>
      </w:r>
      <w:r w:rsidRPr="007B1D59">
        <w:rPr>
          <w:rFonts w:ascii="Times New Roman" w:hAnsi="Times New Roman"/>
          <w:color w:val="000000"/>
          <w:szCs w:val="22"/>
        </w:rPr>
        <w:t xml:space="preserve"> a udělují souhlas k jejich užití a zveřejnění bez stanovení jakýchkoliv dalších podmínek.</w:t>
      </w:r>
    </w:p>
    <w:p w:rsidR="00DA385A" w:rsidRPr="007B1D59" w:rsidRDefault="00DA385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Realizace díla dle té</w:t>
      </w:r>
      <w:r w:rsidR="001418E3" w:rsidRPr="007B1D59">
        <w:rPr>
          <w:rFonts w:ascii="Times New Roman" w:hAnsi="Times New Roman"/>
          <w:szCs w:val="22"/>
        </w:rPr>
        <w:t>to smlouvy je součástí</w:t>
      </w:r>
      <w:r w:rsidRPr="007B1D59">
        <w:rPr>
          <w:rFonts w:ascii="Times New Roman" w:hAnsi="Times New Roman"/>
          <w:szCs w:val="22"/>
        </w:rPr>
        <w:t xml:space="preserve"> projektu</w:t>
      </w:r>
      <w:r w:rsidR="00C02F95" w:rsidRPr="007B1D59">
        <w:rPr>
          <w:rFonts w:ascii="Times New Roman" w:hAnsi="Times New Roman"/>
          <w:szCs w:val="22"/>
        </w:rPr>
        <w:t xml:space="preserve"> </w:t>
      </w:r>
      <w:r w:rsidRPr="007B1D59">
        <w:rPr>
          <w:rFonts w:ascii="Times New Roman" w:hAnsi="Times New Roman"/>
          <w:szCs w:val="22"/>
        </w:rPr>
        <w:t>spo</w:t>
      </w:r>
      <w:r w:rsidR="008C2A6D" w:rsidRPr="007B1D59">
        <w:rPr>
          <w:rFonts w:ascii="Times New Roman" w:hAnsi="Times New Roman"/>
          <w:szCs w:val="22"/>
        </w:rPr>
        <w:t xml:space="preserve">lufinancovaného </w:t>
      </w:r>
      <w:r w:rsidR="004313EC" w:rsidRPr="007B1D59">
        <w:rPr>
          <w:rFonts w:ascii="Times New Roman" w:hAnsi="Times New Roman"/>
          <w:szCs w:val="22"/>
        </w:rPr>
        <w:t>z Operačního programu Podnikání a inovace pro konkurenceschopnost 2014 – 2020</w:t>
      </w:r>
      <w:r w:rsidR="00967364" w:rsidRPr="007B1D59">
        <w:rPr>
          <w:rFonts w:ascii="Times New Roman" w:hAnsi="Times New Roman"/>
          <w:szCs w:val="22"/>
        </w:rPr>
        <w:t xml:space="preserve">, reg. číslo projektu </w:t>
      </w:r>
      <w:r w:rsidR="00ED028B" w:rsidRPr="007B1D59">
        <w:rPr>
          <w:rFonts w:ascii="Times New Roman" w:hAnsi="Times New Roman"/>
          <w:szCs w:val="22"/>
        </w:rPr>
        <w:t>CZ.01.3.10/0.0/0.0/19_251/0021421</w:t>
      </w:r>
      <w:r w:rsidR="004313EC" w:rsidRPr="007B1D59">
        <w:rPr>
          <w:rFonts w:ascii="Times New Roman" w:hAnsi="Times New Roman"/>
          <w:szCs w:val="22"/>
        </w:rPr>
        <w:t xml:space="preserve">. </w:t>
      </w:r>
    </w:p>
    <w:p w:rsidR="00781886" w:rsidRPr="007B1D59" w:rsidRDefault="00D33626" w:rsidP="0007268D">
      <w:pPr>
        <w:pStyle w:val="Zkladntextodsazen2"/>
        <w:numPr>
          <w:ilvl w:val="0"/>
          <w:numId w:val="11"/>
        </w:numPr>
        <w:spacing w:before="120"/>
        <w:rPr>
          <w:rFonts w:ascii="Times New Roman" w:hAnsi="Times New Roman"/>
          <w:szCs w:val="22"/>
        </w:rPr>
      </w:pPr>
      <w:r w:rsidRPr="007B1D59">
        <w:rPr>
          <w:rFonts w:ascii="Times New Roman" w:eastAsia="Times New Roman" w:hAnsi="Times New Roman"/>
          <w:szCs w:val="22"/>
        </w:rPr>
        <w:t>Zhotovitel</w:t>
      </w:r>
      <w:r w:rsidR="00DA385A" w:rsidRPr="007B1D59">
        <w:rPr>
          <w:rFonts w:ascii="Times New Roman" w:eastAsia="Times New Roman" w:hAnsi="Times New Roman"/>
          <w:szCs w:val="22"/>
        </w:rPr>
        <w:t xml:space="preserve"> je povinen minimálně do konce roku </w:t>
      </w:r>
      <w:r w:rsidR="00F568C5" w:rsidRPr="007B1D59">
        <w:rPr>
          <w:rFonts w:ascii="Times New Roman" w:eastAsia="Times New Roman" w:hAnsi="Times New Roman"/>
          <w:szCs w:val="22"/>
          <w:lang w:val="cs-CZ"/>
        </w:rPr>
        <w:t>2032</w:t>
      </w:r>
      <w:r w:rsidR="00EB4075" w:rsidRPr="007B1D59">
        <w:rPr>
          <w:rFonts w:ascii="Times New Roman" w:eastAsia="Times New Roman" w:hAnsi="Times New Roman"/>
          <w:szCs w:val="22"/>
        </w:rPr>
        <w:t xml:space="preserve"> za účelem ověřování plnění povinností poskytovat požadované informace a dokumentaci zaměstnancům nebo zmocněncům pověřených orgánů (MMR, MF,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jím při provádění kontroly součinnost. </w:t>
      </w:r>
    </w:p>
    <w:p w:rsidR="00EB4075" w:rsidRPr="007B1D59" w:rsidRDefault="00D33626" w:rsidP="0007268D">
      <w:pPr>
        <w:pStyle w:val="Zkladntextodsazen2"/>
        <w:numPr>
          <w:ilvl w:val="0"/>
          <w:numId w:val="11"/>
        </w:numPr>
        <w:spacing w:before="120"/>
        <w:rPr>
          <w:rFonts w:ascii="Times New Roman" w:hAnsi="Times New Roman"/>
          <w:szCs w:val="22"/>
        </w:rPr>
      </w:pPr>
      <w:r w:rsidRPr="007B1D59">
        <w:rPr>
          <w:rFonts w:ascii="Times New Roman" w:eastAsia="Times New Roman" w:hAnsi="Times New Roman"/>
          <w:szCs w:val="22"/>
        </w:rPr>
        <w:t>Zhotovitel</w:t>
      </w:r>
      <w:r w:rsidR="00EB4075" w:rsidRPr="007B1D59">
        <w:rPr>
          <w:rFonts w:ascii="Times New Roman" w:eastAsia="Times New Roman" w:hAnsi="Times New Roman"/>
          <w:szCs w:val="22"/>
        </w:rPr>
        <w:t xml:space="preserve"> je povinen řádně uchovávat veškerou dokumentaci související s realizací díla včetně účetních dokladů i dokladů a dokumentů týkajících se zadávacího řízení minimálně do konce roku </w:t>
      </w:r>
      <w:r w:rsidR="00F568C5" w:rsidRPr="007B1D59">
        <w:rPr>
          <w:rFonts w:ascii="Times New Roman" w:eastAsia="Times New Roman" w:hAnsi="Times New Roman"/>
          <w:szCs w:val="22"/>
          <w:lang w:val="cs-CZ"/>
        </w:rPr>
        <w:t>2032</w:t>
      </w:r>
      <w:r w:rsidR="00EB4075" w:rsidRPr="007B1D59">
        <w:rPr>
          <w:rFonts w:ascii="Times New Roman" w:eastAsia="Times New Roman" w:hAnsi="Times New Roman"/>
          <w:szCs w:val="22"/>
        </w:rPr>
        <w:t xml:space="preserve">. Pokud je v českých právních předpisech stanovena lhůta delší, musí být použita pro úschovu delší lhůta. </w:t>
      </w:r>
      <w:r w:rsidRPr="007B1D59">
        <w:rPr>
          <w:rFonts w:ascii="Times New Roman" w:eastAsia="Times New Roman" w:hAnsi="Times New Roman"/>
          <w:szCs w:val="22"/>
        </w:rPr>
        <w:t>Zhotovitel</w:t>
      </w:r>
      <w:r w:rsidR="00EB4075" w:rsidRPr="007B1D59">
        <w:rPr>
          <w:rFonts w:ascii="Times New Roman" w:eastAsia="Times New Roman" w:hAnsi="Times New Roman"/>
          <w:szCs w:val="22"/>
        </w:rPr>
        <w:t xml:space="preserve"> musí zajistit, aby i jeho </w:t>
      </w:r>
      <w:r w:rsidRPr="007B1D59">
        <w:rPr>
          <w:rFonts w:ascii="Times New Roman" w:eastAsia="Times New Roman" w:hAnsi="Times New Roman"/>
          <w:szCs w:val="22"/>
        </w:rPr>
        <w:t>pod</w:t>
      </w:r>
      <w:r w:rsidR="00EB4075" w:rsidRPr="007B1D59">
        <w:rPr>
          <w:rFonts w:ascii="Times New Roman" w:eastAsia="Times New Roman" w:hAnsi="Times New Roman"/>
          <w:szCs w:val="22"/>
        </w:rPr>
        <w:t>dodavatelé byli informováni o těchto výše uvedených povinnostech ve vztahu k poskytované dotaci a projektu.</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lastRenderedPageBreak/>
        <w:t>Smluvní strany prohlašují, že si Smlouvu včetně jejích příloh přečetly, s obsahem souhlasí a na důkaz jejich svobodné, pravé a vážné vůle připojují své podpisy.</w:t>
      </w:r>
    </w:p>
    <w:p w:rsidR="00DA03CA" w:rsidRPr="007B1D59" w:rsidRDefault="00DA03CA" w:rsidP="0007268D">
      <w:pPr>
        <w:pStyle w:val="Zkladntextodsazen2"/>
        <w:numPr>
          <w:ilvl w:val="0"/>
          <w:numId w:val="11"/>
        </w:numPr>
        <w:spacing w:before="120"/>
        <w:rPr>
          <w:rFonts w:ascii="Times New Roman" w:hAnsi="Times New Roman"/>
          <w:szCs w:val="22"/>
        </w:rPr>
      </w:pPr>
      <w:r w:rsidRPr="007B1D59">
        <w:rPr>
          <w:rFonts w:ascii="Times New Roman" w:hAnsi="Times New Roman"/>
          <w:szCs w:val="22"/>
        </w:rPr>
        <w:t>Tato Smlouva o dílo je platná a účinná dnem jejího podpisu oběma smluvními stranami</w:t>
      </w:r>
    </w:p>
    <w:p w:rsidR="0077540C" w:rsidRPr="007B1D59" w:rsidRDefault="0077540C" w:rsidP="0077540C">
      <w:pPr>
        <w:pStyle w:val="Zkladntextodsazen2"/>
        <w:spacing w:after="240"/>
        <w:ind w:left="851"/>
        <w:rPr>
          <w:rFonts w:ascii="Times New Roman" w:hAnsi="Times New Roman"/>
          <w:szCs w:val="22"/>
        </w:rPr>
      </w:pPr>
    </w:p>
    <w:tbl>
      <w:tblPr>
        <w:tblW w:w="9211" w:type="dxa"/>
        <w:tblInd w:w="392" w:type="dxa"/>
        <w:tblLook w:val="04A0" w:firstRow="1" w:lastRow="0" w:firstColumn="1" w:lastColumn="0" w:noHBand="0" w:noVBand="1"/>
      </w:tblPr>
      <w:tblGrid>
        <w:gridCol w:w="4605"/>
        <w:gridCol w:w="4606"/>
      </w:tblGrid>
      <w:tr w:rsidR="00DA03CA" w:rsidRPr="007B1D59" w:rsidTr="00CA5346">
        <w:trPr>
          <w:trHeight w:val="402"/>
        </w:trPr>
        <w:tc>
          <w:tcPr>
            <w:tcW w:w="4605" w:type="dxa"/>
          </w:tcPr>
          <w:p w:rsidR="00DA03CA" w:rsidRPr="007B1D59" w:rsidRDefault="00DA03CA" w:rsidP="00D33626">
            <w:pPr>
              <w:pStyle w:val="Zkladntextodsazen2"/>
              <w:spacing w:after="240"/>
              <w:jc w:val="left"/>
              <w:rPr>
                <w:rFonts w:ascii="Times New Roman" w:hAnsi="Times New Roman"/>
                <w:szCs w:val="22"/>
                <w:lang w:val="cs-CZ"/>
              </w:rPr>
            </w:pPr>
            <w:r w:rsidRPr="007B1D59">
              <w:rPr>
                <w:rFonts w:ascii="Times New Roman" w:hAnsi="Times New Roman"/>
                <w:szCs w:val="22"/>
              </w:rPr>
              <w:t>V</w:t>
            </w:r>
            <w:r w:rsidR="00D33626" w:rsidRPr="007B1D59">
              <w:rPr>
                <w:rFonts w:ascii="Times New Roman" w:hAnsi="Times New Roman"/>
                <w:szCs w:val="22"/>
              </w:rPr>
              <w:t xml:space="preserve"> Soběslavi</w:t>
            </w:r>
            <w:r w:rsidRPr="007B1D59">
              <w:rPr>
                <w:rFonts w:ascii="Times New Roman" w:hAnsi="Times New Roman"/>
                <w:szCs w:val="22"/>
              </w:rPr>
              <w:t xml:space="preserve"> dne </w:t>
            </w:r>
            <w:r w:rsidR="0007268D" w:rsidRPr="007B1D59">
              <w:rPr>
                <w:rFonts w:ascii="Times New Roman" w:hAnsi="Times New Roman"/>
                <w:szCs w:val="22"/>
              </w:rPr>
              <w:t>……………………</w:t>
            </w:r>
            <w:r w:rsidR="00CA5346" w:rsidRPr="007B1D59">
              <w:rPr>
                <w:rFonts w:ascii="Times New Roman" w:hAnsi="Times New Roman"/>
                <w:szCs w:val="22"/>
              </w:rPr>
              <w:t xml:space="preserve"> </w:t>
            </w:r>
            <w:r w:rsidR="00F568C5" w:rsidRPr="007B1D59">
              <w:rPr>
                <w:rFonts w:ascii="Times New Roman" w:hAnsi="Times New Roman"/>
                <w:szCs w:val="22"/>
                <w:lang w:val="cs-CZ"/>
              </w:rPr>
              <w:t>2020</w:t>
            </w:r>
          </w:p>
        </w:tc>
        <w:tc>
          <w:tcPr>
            <w:tcW w:w="4606" w:type="dxa"/>
            <w:shd w:val="clear" w:color="auto" w:fill="auto"/>
          </w:tcPr>
          <w:p w:rsidR="00DA03CA" w:rsidRPr="007B1D59" w:rsidRDefault="0007268D" w:rsidP="003A3E13">
            <w:pPr>
              <w:pStyle w:val="Zkladntextodsazen2"/>
              <w:spacing w:after="240"/>
              <w:rPr>
                <w:rFonts w:ascii="Times New Roman" w:hAnsi="Times New Roman"/>
                <w:szCs w:val="22"/>
                <w:lang w:val="cs-CZ"/>
              </w:rPr>
            </w:pPr>
            <w:r w:rsidRPr="007B1D59">
              <w:rPr>
                <w:rFonts w:ascii="Times New Roman" w:hAnsi="Times New Roman"/>
                <w:szCs w:val="22"/>
              </w:rPr>
              <w:t>V ……………….. dne ………………… 20</w:t>
            </w:r>
            <w:r w:rsidR="00F568C5" w:rsidRPr="007B1D59">
              <w:rPr>
                <w:rFonts w:ascii="Times New Roman" w:hAnsi="Times New Roman"/>
                <w:szCs w:val="22"/>
                <w:lang w:val="cs-CZ"/>
              </w:rPr>
              <w:t>20</w:t>
            </w:r>
          </w:p>
        </w:tc>
      </w:tr>
      <w:tr w:rsidR="00DA03CA" w:rsidRPr="007B1D59" w:rsidTr="00CA5346">
        <w:trPr>
          <w:trHeight w:val="1131"/>
        </w:trPr>
        <w:tc>
          <w:tcPr>
            <w:tcW w:w="4605" w:type="dxa"/>
          </w:tcPr>
          <w:p w:rsidR="00DA03CA" w:rsidRPr="007B1D59" w:rsidRDefault="00DA03CA" w:rsidP="00CA5346">
            <w:pPr>
              <w:pStyle w:val="Zkladntextodsazen2"/>
              <w:spacing w:after="240"/>
              <w:ind w:left="0"/>
              <w:rPr>
                <w:rFonts w:ascii="Times New Roman" w:hAnsi="Times New Roman"/>
                <w:szCs w:val="22"/>
              </w:rPr>
            </w:pPr>
          </w:p>
          <w:p w:rsidR="00AC5E74" w:rsidRPr="007B1D59" w:rsidRDefault="00AC5E74" w:rsidP="00AC5E74">
            <w:pPr>
              <w:pStyle w:val="Zkladntextodsazen2"/>
              <w:spacing w:after="240"/>
              <w:rPr>
                <w:rFonts w:ascii="Times New Roman" w:hAnsi="Times New Roman"/>
                <w:szCs w:val="22"/>
              </w:rPr>
            </w:pPr>
          </w:p>
          <w:p w:rsidR="0077540C" w:rsidRPr="007B1D59" w:rsidRDefault="0077540C" w:rsidP="00AC5E74">
            <w:pPr>
              <w:pStyle w:val="Zkladntextodsazen2"/>
              <w:spacing w:after="240"/>
              <w:rPr>
                <w:rFonts w:ascii="Times New Roman" w:hAnsi="Times New Roman"/>
                <w:szCs w:val="22"/>
              </w:rPr>
            </w:pPr>
          </w:p>
          <w:p w:rsidR="00DA03CA" w:rsidRPr="007B1D59" w:rsidRDefault="00040190" w:rsidP="00AC5E74">
            <w:pPr>
              <w:pStyle w:val="Zkladntextodsazen2"/>
              <w:spacing w:after="240"/>
              <w:rPr>
                <w:rFonts w:ascii="Times New Roman" w:hAnsi="Times New Roman"/>
                <w:szCs w:val="22"/>
              </w:rPr>
            </w:pPr>
            <w:r w:rsidRPr="007B1D59">
              <w:rPr>
                <w:rFonts w:ascii="Times New Roman" w:hAnsi="Times New Roman"/>
                <w:szCs w:val="22"/>
              </w:rPr>
              <w:t>_______________________________</w:t>
            </w:r>
          </w:p>
        </w:tc>
        <w:tc>
          <w:tcPr>
            <w:tcW w:w="4606" w:type="dxa"/>
            <w:shd w:val="clear" w:color="auto" w:fill="auto"/>
          </w:tcPr>
          <w:p w:rsidR="00DA03CA" w:rsidRPr="007B1D59" w:rsidRDefault="00DA03CA" w:rsidP="00AC5E74">
            <w:pPr>
              <w:pStyle w:val="Zkladntextodsazen2"/>
              <w:spacing w:after="240"/>
              <w:rPr>
                <w:rFonts w:ascii="Times New Roman" w:hAnsi="Times New Roman"/>
                <w:szCs w:val="22"/>
              </w:rPr>
            </w:pPr>
          </w:p>
          <w:p w:rsidR="00AC5E74" w:rsidRPr="007B1D59" w:rsidRDefault="00AC5E74" w:rsidP="00AC5E74">
            <w:pPr>
              <w:pStyle w:val="Zkladntextodsazen2"/>
              <w:spacing w:after="240"/>
              <w:rPr>
                <w:rFonts w:ascii="Times New Roman" w:hAnsi="Times New Roman"/>
                <w:szCs w:val="22"/>
              </w:rPr>
            </w:pPr>
          </w:p>
          <w:p w:rsidR="0077540C" w:rsidRPr="007B1D59" w:rsidRDefault="0077540C" w:rsidP="00AC5E74">
            <w:pPr>
              <w:pStyle w:val="Zkladntextodsazen2"/>
              <w:spacing w:after="240"/>
              <w:rPr>
                <w:rFonts w:ascii="Times New Roman" w:hAnsi="Times New Roman"/>
                <w:szCs w:val="22"/>
              </w:rPr>
            </w:pPr>
          </w:p>
          <w:p w:rsidR="00DA03CA" w:rsidRPr="007B1D59" w:rsidRDefault="00040190" w:rsidP="00AC5E74">
            <w:pPr>
              <w:pStyle w:val="Zkladntextodsazen2"/>
              <w:spacing w:after="240"/>
              <w:rPr>
                <w:rFonts w:ascii="Times New Roman" w:hAnsi="Times New Roman"/>
                <w:szCs w:val="22"/>
              </w:rPr>
            </w:pPr>
            <w:r w:rsidRPr="007B1D59">
              <w:rPr>
                <w:rFonts w:ascii="Times New Roman" w:hAnsi="Times New Roman"/>
                <w:szCs w:val="22"/>
              </w:rPr>
              <w:t>____________________________</w:t>
            </w:r>
          </w:p>
        </w:tc>
      </w:tr>
      <w:tr w:rsidR="00DA03CA" w:rsidRPr="007B1D59" w:rsidTr="00AA4B4A">
        <w:tc>
          <w:tcPr>
            <w:tcW w:w="4605" w:type="dxa"/>
          </w:tcPr>
          <w:p w:rsidR="00DA03CA" w:rsidRPr="007B1D59" w:rsidRDefault="00DA03CA" w:rsidP="00AC5E74">
            <w:pPr>
              <w:pStyle w:val="Zkladntextodsazen2"/>
              <w:spacing w:after="240"/>
              <w:rPr>
                <w:rFonts w:ascii="Times New Roman" w:hAnsi="Times New Roman"/>
                <w:b/>
                <w:szCs w:val="22"/>
              </w:rPr>
            </w:pPr>
            <w:r w:rsidRPr="007B1D59">
              <w:rPr>
                <w:rFonts w:ascii="Times New Roman" w:hAnsi="Times New Roman"/>
                <w:b/>
                <w:szCs w:val="22"/>
              </w:rPr>
              <w:t>za Objednatele</w:t>
            </w:r>
          </w:p>
          <w:p w:rsidR="00DA03CA" w:rsidRPr="007B1D59" w:rsidRDefault="00D33626" w:rsidP="00AC5E74">
            <w:pPr>
              <w:pStyle w:val="Zkladntextodsazen2"/>
              <w:spacing w:after="240"/>
              <w:rPr>
                <w:rFonts w:ascii="Times New Roman" w:hAnsi="Times New Roman"/>
                <w:b/>
                <w:szCs w:val="22"/>
              </w:rPr>
            </w:pPr>
            <w:r w:rsidRPr="007B1D59">
              <w:rPr>
                <w:rFonts w:ascii="Times New Roman" w:hAnsi="Times New Roman"/>
                <w:b/>
                <w:szCs w:val="22"/>
              </w:rPr>
              <w:t>Roman Váca</w:t>
            </w:r>
          </w:p>
          <w:p w:rsidR="00DA03CA" w:rsidRPr="007B1D59" w:rsidRDefault="00DA03CA" w:rsidP="00AC5E74">
            <w:pPr>
              <w:pStyle w:val="Zkladntextodsazen2"/>
              <w:spacing w:after="240"/>
              <w:rPr>
                <w:rFonts w:ascii="Times New Roman" w:hAnsi="Times New Roman"/>
                <w:szCs w:val="22"/>
              </w:rPr>
            </w:pPr>
          </w:p>
        </w:tc>
        <w:tc>
          <w:tcPr>
            <w:tcW w:w="4606" w:type="dxa"/>
            <w:shd w:val="clear" w:color="auto" w:fill="FDE9D9" w:themeFill="accent6" w:themeFillTint="33"/>
          </w:tcPr>
          <w:p w:rsidR="00DA03CA" w:rsidRPr="007B1D59" w:rsidRDefault="00DA03CA" w:rsidP="00AA4B4A">
            <w:pPr>
              <w:pStyle w:val="Zkladntextodsazen2"/>
              <w:spacing w:after="240"/>
              <w:rPr>
                <w:rFonts w:ascii="Times New Roman" w:hAnsi="Times New Roman"/>
                <w:szCs w:val="22"/>
              </w:rPr>
            </w:pPr>
          </w:p>
        </w:tc>
      </w:tr>
    </w:tbl>
    <w:p w:rsidR="00DA03CA" w:rsidRPr="007B1D59" w:rsidRDefault="00DA03CA"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szCs w:val="22"/>
        </w:rPr>
      </w:pPr>
    </w:p>
    <w:p w:rsidR="000E6DF9" w:rsidRPr="007B1D59" w:rsidRDefault="000E6DF9" w:rsidP="00DA03CA">
      <w:pPr>
        <w:rPr>
          <w:rFonts w:ascii="Times New Roman" w:hAnsi="Times New Roman"/>
          <w:b/>
          <w:szCs w:val="22"/>
        </w:rPr>
      </w:pPr>
    </w:p>
    <w:p w:rsidR="000E6DF9" w:rsidRPr="007B1D59" w:rsidRDefault="000E6DF9" w:rsidP="00DA03CA">
      <w:pPr>
        <w:rPr>
          <w:rFonts w:ascii="Times New Roman" w:hAnsi="Times New Roman"/>
          <w:b/>
          <w:szCs w:val="22"/>
        </w:rPr>
      </w:pPr>
      <w:r w:rsidRPr="007B1D59">
        <w:rPr>
          <w:rFonts w:ascii="Times New Roman" w:hAnsi="Times New Roman"/>
          <w:b/>
          <w:szCs w:val="22"/>
        </w:rPr>
        <w:t>Přílohy smlouvy:</w:t>
      </w:r>
    </w:p>
    <w:p w:rsidR="000E6DF9" w:rsidRPr="007B1D59" w:rsidRDefault="000E6DF9" w:rsidP="00DA03CA">
      <w:pPr>
        <w:rPr>
          <w:rFonts w:ascii="Times New Roman" w:hAnsi="Times New Roman"/>
          <w:b/>
          <w:szCs w:val="22"/>
        </w:rPr>
      </w:pPr>
    </w:p>
    <w:p w:rsidR="000E6DF9" w:rsidRPr="007B1D59" w:rsidRDefault="000E6DF9" w:rsidP="000E6DF9">
      <w:pPr>
        <w:pStyle w:val="Odstavecseseznamem"/>
        <w:numPr>
          <w:ilvl w:val="0"/>
          <w:numId w:val="41"/>
        </w:numPr>
        <w:rPr>
          <w:rFonts w:ascii="Times New Roman" w:hAnsi="Times New Roman"/>
          <w:szCs w:val="22"/>
        </w:rPr>
      </w:pPr>
      <w:r w:rsidRPr="007B1D59">
        <w:rPr>
          <w:rFonts w:ascii="Times New Roman" w:hAnsi="Times New Roman"/>
          <w:szCs w:val="22"/>
        </w:rPr>
        <w:t>Rozpočet díla</w:t>
      </w:r>
    </w:p>
    <w:p w:rsidR="000E6DF9" w:rsidRPr="007B1D59" w:rsidRDefault="000E6DF9" w:rsidP="000E6DF9">
      <w:pPr>
        <w:pStyle w:val="Odstavecseseznamem"/>
        <w:numPr>
          <w:ilvl w:val="0"/>
          <w:numId w:val="41"/>
        </w:numPr>
        <w:rPr>
          <w:rFonts w:ascii="Times New Roman" w:hAnsi="Times New Roman"/>
          <w:szCs w:val="22"/>
        </w:rPr>
      </w:pPr>
      <w:r w:rsidRPr="007B1D59">
        <w:rPr>
          <w:rFonts w:ascii="Times New Roman" w:hAnsi="Times New Roman"/>
          <w:szCs w:val="22"/>
        </w:rPr>
        <w:t>Závazný harmonogram realizace díla</w:t>
      </w:r>
    </w:p>
    <w:p w:rsidR="00A50122" w:rsidRPr="007B1D59" w:rsidRDefault="009D3A59" w:rsidP="000E6DF9">
      <w:pPr>
        <w:pStyle w:val="Odstavecseseznamem"/>
        <w:numPr>
          <w:ilvl w:val="0"/>
          <w:numId w:val="41"/>
        </w:numPr>
        <w:rPr>
          <w:rFonts w:ascii="Times New Roman" w:hAnsi="Times New Roman"/>
          <w:szCs w:val="22"/>
        </w:rPr>
      </w:pPr>
      <w:r w:rsidRPr="007B1D59">
        <w:rPr>
          <w:rFonts w:ascii="Times New Roman" w:hAnsi="Times New Roman"/>
          <w:szCs w:val="22"/>
        </w:rPr>
        <w:t>Kopie pojistných</w:t>
      </w:r>
      <w:r w:rsidR="00A50122" w:rsidRPr="007B1D59">
        <w:rPr>
          <w:rFonts w:ascii="Times New Roman" w:hAnsi="Times New Roman"/>
          <w:szCs w:val="22"/>
        </w:rPr>
        <w:t xml:space="preserve"> smlouv</w:t>
      </w:r>
      <w:r w:rsidR="0033225E" w:rsidRPr="007B1D59">
        <w:rPr>
          <w:rFonts w:ascii="Times New Roman" w:hAnsi="Times New Roman"/>
          <w:szCs w:val="22"/>
        </w:rPr>
        <w:t>y</w:t>
      </w:r>
    </w:p>
    <w:sectPr w:rsidR="00A50122" w:rsidRPr="007B1D59" w:rsidSect="00E4020F">
      <w:headerReference w:type="even" r:id="rId8"/>
      <w:headerReference w:type="default" r:id="rId9"/>
      <w:footerReference w:type="even" r:id="rId10"/>
      <w:footerReference w:type="default" r:id="rId11"/>
      <w:headerReference w:type="first" r:id="rId12"/>
      <w:footerReference w:type="first" r:id="rId13"/>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E8" w:rsidRDefault="005435E8">
      <w:r>
        <w:separator/>
      </w:r>
    </w:p>
  </w:endnote>
  <w:endnote w:type="continuationSeparator" w:id="0">
    <w:p w:rsidR="005435E8" w:rsidRDefault="0054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3D" w:rsidRDefault="00D23755" w:rsidP="000F6562">
    <w:pPr>
      <w:pStyle w:val="Zpat"/>
      <w:framePr w:wrap="around" w:vAnchor="text" w:hAnchor="margin" w:xAlign="right" w:y="1"/>
      <w:rPr>
        <w:rStyle w:val="slostrnky"/>
        <w:rFonts w:eastAsia="Arial"/>
      </w:rPr>
    </w:pPr>
    <w:r>
      <w:rPr>
        <w:rStyle w:val="slostrnky"/>
        <w:rFonts w:eastAsia="Arial"/>
      </w:rPr>
      <w:fldChar w:fldCharType="begin"/>
    </w:r>
    <w:r w:rsidR="008B133D">
      <w:rPr>
        <w:rStyle w:val="slostrnky"/>
        <w:rFonts w:eastAsia="Arial"/>
      </w:rPr>
      <w:instrText xml:space="preserve">PAGE  </w:instrText>
    </w:r>
    <w:r>
      <w:rPr>
        <w:rStyle w:val="slostrnky"/>
        <w:rFonts w:eastAsia="Arial"/>
      </w:rPr>
      <w:fldChar w:fldCharType="end"/>
    </w:r>
  </w:p>
  <w:p w:rsidR="008B133D" w:rsidRDefault="008B133D"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3D" w:rsidRPr="00D708F0" w:rsidRDefault="008B133D"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00D23755"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00D23755" w:rsidRPr="00E048C2">
      <w:rPr>
        <w:rStyle w:val="slostrnky"/>
        <w:rFonts w:asciiTheme="minorHAnsi" w:eastAsia="Arial" w:hAnsiTheme="minorHAnsi"/>
        <w:sz w:val="16"/>
        <w:szCs w:val="16"/>
      </w:rPr>
      <w:fldChar w:fldCharType="separate"/>
    </w:r>
    <w:r w:rsidR="00C12E27">
      <w:rPr>
        <w:rStyle w:val="slostrnky"/>
        <w:rFonts w:asciiTheme="minorHAnsi" w:eastAsia="Arial" w:hAnsiTheme="minorHAnsi"/>
        <w:noProof/>
        <w:sz w:val="16"/>
        <w:szCs w:val="16"/>
      </w:rPr>
      <w:t>2</w:t>
    </w:r>
    <w:r w:rsidR="00D23755"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00D23755"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00D23755" w:rsidRPr="00E048C2">
      <w:rPr>
        <w:rStyle w:val="slostrnky"/>
        <w:rFonts w:asciiTheme="minorHAnsi" w:eastAsia="Arial" w:hAnsiTheme="minorHAnsi"/>
        <w:sz w:val="16"/>
        <w:szCs w:val="16"/>
      </w:rPr>
      <w:fldChar w:fldCharType="separate"/>
    </w:r>
    <w:r w:rsidR="00C12E27">
      <w:rPr>
        <w:rStyle w:val="slostrnky"/>
        <w:rFonts w:asciiTheme="minorHAnsi" w:eastAsia="Arial" w:hAnsiTheme="minorHAnsi"/>
        <w:noProof/>
        <w:sz w:val="16"/>
        <w:szCs w:val="16"/>
      </w:rPr>
      <w:t>12</w:t>
    </w:r>
    <w:r w:rsidR="00D23755"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2" w:rsidRDefault="00D613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E8" w:rsidRDefault="005435E8">
      <w:r>
        <w:separator/>
      </w:r>
    </w:p>
  </w:footnote>
  <w:footnote w:type="continuationSeparator" w:id="0">
    <w:p w:rsidR="005435E8" w:rsidRDefault="0054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2" w:rsidRDefault="00D613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2" w:rsidRDefault="00D613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3D" w:rsidRPr="0082483B" w:rsidRDefault="0082483B" w:rsidP="0082483B">
    <w:pPr>
      <w:pStyle w:val="Zhlav"/>
    </w:pPr>
    <w:r w:rsidRPr="0082483B">
      <w:rPr>
        <w:noProof/>
      </w:rPr>
      <w:drawing>
        <wp:inline distT="0" distB="0" distL="0" distR="0">
          <wp:extent cx="2560377" cy="800711"/>
          <wp:effectExtent l="19050" t="0" r="0" b="0"/>
          <wp:docPr id="3" name="obrázek 1" descr="C:\Users\podskubka2\Desktop\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skubka2\Desktop\CZ_RO_C_C.jpg"/>
                  <pic:cNvPicPr>
                    <a:picLocks noChangeAspect="1" noChangeArrowheads="1"/>
                  </pic:cNvPicPr>
                </pic:nvPicPr>
                <pic:blipFill>
                  <a:blip r:embed="rId1"/>
                  <a:srcRect/>
                  <a:stretch>
                    <a:fillRect/>
                  </a:stretch>
                </pic:blipFill>
                <pic:spPr bwMode="auto">
                  <a:xfrm>
                    <a:off x="0" y="0"/>
                    <a:ext cx="2578437" cy="8063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535C3"/>
    <w:multiLevelType w:val="hybridMultilevel"/>
    <w:tmpl w:val="4918AF7E"/>
    <w:lvl w:ilvl="0" w:tplc="3056ACC4">
      <w:start w:val="3"/>
      <w:numFmt w:val="bullet"/>
      <w:lvlText w:val="-"/>
      <w:lvlJc w:val="left"/>
      <w:pPr>
        <w:ind w:left="1211" w:hanging="360"/>
      </w:pPr>
      <w:rPr>
        <w:rFonts w:ascii="Calibri" w:eastAsia="Arial"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 w15:restartNumberingAfterBreak="0">
    <w:nsid w:val="07AD20F0"/>
    <w:multiLevelType w:val="hybridMultilevel"/>
    <w:tmpl w:val="5468AB28"/>
    <w:lvl w:ilvl="0" w:tplc="08561502">
      <w:start w:val="1"/>
      <w:numFmt w:val="decimal"/>
      <w:lvlText w:val="12.%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2E521FA"/>
    <w:multiLevelType w:val="multilevel"/>
    <w:tmpl w:val="D61EE648"/>
    <w:lvl w:ilvl="0">
      <w:start w:val="1"/>
      <w:numFmt w:val="decimal"/>
      <w:lvlText w:val="%1."/>
      <w:lvlJc w:val="left"/>
      <w:pPr>
        <w:ind w:left="360" w:hanging="360"/>
      </w:pPr>
      <w:rPr>
        <w:rFonts w:cs="Times New Roman"/>
      </w:rPr>
    </w:lvl>
    <w:lvl w:ilvl="1">
      <w:start w:val="1"/>
      <w:numFmt w:val="decimal"/>
      <w:lvlText w:val="%1.%2"/>
      <w:lvlJc w:val="left"/>
      <w:pPr>
        <w:ind w:left="1427"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15673EA7"/>
    <w:multiLevelType w:val="hybridMultilevel"/>
    <w:tmpl w:val="FF26DCA4"/>
    <w:lvl w:ilvl="0" w:tplc="1B747D58">
      <w:start w:val="1"/>
      <w:numFmt w:val="decimal"/>
      <w:lvlText w:val="11.%1."/>
      <w:lvlJc w:val="left"/>
      <w:pPr>
        <w:tabs>
          <w:tab w:val="num" w:pos="851"/>
        </w:tabs>
        <w:ind w:left="851" w:hanging="851"/>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6E0F5C"/>
    <w:multiLevelType w:val="hybridMultilevel"/>
    <w:tmpl w:val="201AFE2C"/>
    <w:lvl w:ilvl="0" w:tplc="8F682C40">
      <w:start w:val="1"/>
      <w:numFmt w:val="decimal"/>
      <w:lvlText w:val="2.%1."/>
      <w:lvlJc w:val="left"/>
      <w:pPr>
        <w:tabs>
          <w:tab w:val="num" w:pos="851"/>
        </w:tabs>
        <w:ind w:left="851" w:hanging="851"/>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D882DB2"/>
    <w:multiLevelType w:val="hybridMultilevel"/>
    <w:tmpl w:val="A7527526"/>
    <w:lvl w:ilvl="0" w:tplc="97EE32C6">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205A4BDB"/>
    <w:multiLevelType w:val="hybridMultilevel"/>
    <w:tmpl w:val="CEA2D96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9B2C11"/>
    <w:multiLevelType w:val="hybridMultilevel"/>
    <w:tmpl w:val="78E4545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297A687B"/>
    <w:multiLevelType w:val="hybridMultilevel"/>
    <w:tmpl w:val="467C5C86"/>
    <w:lvl w:ilvl="0" w:tplc="CF28C3A6">
      <w:start w:val="1"/>
      <w:numFmt w:val="decimal"/>
      <w:lvlText w:val="13.%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FC6512"/>
    <w:multiLevelType w:val="hybridMultilevel"/>
    <w:tmpl w:val="029219E4"/>
    <w:lvl w:ilvl="0" w:tplc="B2669C26">
      <w:start w:val="1"/>
      <w:numFmt w:val="decimal"/>
      <w:lvlText w:val="7.%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C270F3"/>
    <w:multiLevelType w:val="hybridMultilevel"/>
    <w:tmpl w:val="13E49024"/>
    <w:lvl w:ilvl="0" w:tplc="5DECA362">
      <w:start w:val="1"/>
      <w:numFmt w:val="decimal"/>
      <w:lvlText w:val="%1."/>
      <w:lvlJc w:val="left"/>
      <w:pPr>
        <w:tabs>
          <w:tab w:val="num" w:pos="0"/>
        </w:tabs>
        <w:ind w:left="283" w:hanging="283"/>
      </w:pPr>
      <w:rPr>
        <w:rFonts w:ascii="Times New Roman" w:hAnsi="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ED139B2"/>
    <w:multiLevelType w:val="hybridMultilevel"/>
    <w:tmpl w:val="21A04F5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9" w15:restartNumberingAfterBreak="0">
    <w:nsid w:val="2FCF523C"/>
    <w:multiLevelType w:val="hybridMultilevel"/>
    <w:tmpl w:val="17183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B7DA7"/>
    <w:multiLevelType w:val="multilevel"/>
    <w:tmpl w:val="A11425C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E1461E"/>
    <w:multiLevelType w:val="hybridMultilevel"/>
    <w:tmpl w:val="17A8FDC2"/>
    <w:lvl w:ilvl="0" w:tplc="40A68E16">
      <w:start w:val="1"/>
      <w:numFmt w:val="ordinal"/>
      <w:lvlText w:val="6.3.%1"/>
      <w:lvlJc w:val="right"/>
      <w:pPr>
        <w:ind w:left="42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EE5AD8"/>
    <w:multiLevelType w:val="hybridMultilevel"/>
    <w:tmpl w:val="06DC8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B94F66"/>
    <w:multiLevelType w:val="multilevel"/>
    <w:tmpl w:val="093C9932"/>
    <w:lvl w:ilvl="0">
      <w:start w:val="9"/>
      <w:numFmt w:val="decimal"/>
      <w:lvlText w:val="%1."/>
      <w:lvlJc w:val="left"/>
      <w:pPr>
        <w:ind w:left="644" w:hanging="360"/>
      </w:pPr>
      <w:rPr>
        <w:rFonts w:hint="default"/>
      </w:rPr>
    </w:lvl>
    <w:lvl w:ilvl="1">
      <w:start w:val="1"/>
      <w:numFmt w:val="ordinal"/>
      <w:lvlText w:val="9.%2"/>
      <w:lvlJc w:val="right"/>
      <w:pPr>
        <w:ind w:left="1080" w:hanging="360"/>
      </w:pPr>
      <w:rPr>
        <w:rFonts w:ascii="Calibri" w:hAnsi="Calibri" w:cs="Calibri"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4233525"/>
    <w:multiLevelType w:val="hybridMultilevel"/>
    <w:tmpl w:val="0512D75A"/>
    <w:lvl w:ilvl="0" w:tplc="04050001">
      <w:start w:val="1"/>
      <w:numFmt w:val="bullet"/>
      <w:lvlText w:val=""/>
      <w:lvlJc w:val="left"/>
      <w:pPr>
        <w:tabs>
          <w:tab w:val="num" w:pos="851"/>
        </w:tabs>
        <w:ind w:left="851" w:hanging="851"/>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2C0039"/>
    <w:multiLevelType w:val="hybridMultilevel"/>
    <w:tmpl w:val="5FAE30B8"/>
    <w:lvl w:ilvl="0" w:tplc="4D88B2A2">
      <w:start w:val="8"/>
      <w:numFmt w:val="decimal"/>
      <w:lvlText w:val="7.%1."/>
      <w:lvlJc w:val="left"/>
      <w:pPr>
        <w:tabs>
          <w:tab w:val="num" w:pos="851"/>
        </w:tabs>
        <w:ind w:left="851" w:hanging="85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741A28"/>
    <w:multiLevelType w:val="hybridMultilevel"/>
    <w:tmpl w:val="51604B5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8" w15:restartNumberingAfterBreak="0">
    <w:nsid w:val="5735511B"/>
    <w:multiLevelType w:val="hybridMultilevel"/>
    <w:tmpl w:val="F29E3C04"/>
    <w:lvl w:ilvl="0" w:tplc="7994B436">
      <w:start w:val="1"/>
      <w:numFmt w:val="decimal"/>
      <w:lvlText w:val="11.5.%1."/>
      <w:lvlJc w:val="left"/>
      <w:pPr>
        <w:tabs>
          <w:tab w:val="num" w:pos="1560"/>
        </w:tabs>
        <w:ind w:left="1560" w:hanging="850"/>
      </w:pPr>
      <w:rPr>
        <w:rFonts w:hint="default"/>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9" w15:restartNumberingAfterBreak="0">
    <w:nsid w:val="58D40EE3"/>
    <w:multiLevelType w:val="hybridMultilevel"/>
    <w:tmpl w:val="54C8004C"/>
    <w:lvl w:ilvl="0" w:tplc="7CC41274">
      <w:start w:val="1"/>
      <w:numFmt w:val="decimal"/>
      <w:lvlText w:val="8.%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C929CB"/>
    <w:multiLevelType w:val="hybridMultilevel"/>
    <w:tmpl w:val="3BA48E40"/>
    <w:lvl w:ilvl="0" w:tplc="04050001">
      <w:start w:val="1"/>
      <w:numFmt w:val="bullet"/>
      <w:lvlText w:val=""/>
      <w:lvlJc w:val="left"/>
      <w:pPr>
        <w:ind w:left="1200" w:hanging="360"/>
      </w:pPr>
      <w:rPr>
        <w:rFonts w:ascii="Symbol" w:hAnsi="Symbol" w:hint="default"/>
      </w:rPr>
    </w:lvl>
    <w:lvl w:ilvl="1" w:tplc="04050003">
      <w:start w:val="1"/>
      <w:numFmt w:val="bullet"/>
      <w:lvlText w:val="o"/>
      <w:lvlJc w:val="left"/>
      <w:pPr>
        <w:ind w:left="1920" w:hanging="360"/>
      </w:pPr>
      <w:rPr>
        <w:rFonts w:ascii="Courier New" w:hAnsi="Courier New" w:hint="default"/>
      </w:rPr>
    </w:lvl>
    <w:lvl w:ilvl="2" w:tplc="04050005">
      <w:start w:val="1"/>
      <w:numFmt w:val="bullet"/>
      <w:lvlText w:val=""/>
      <w:lvlJc w:val="left"/>
      <w:pPr>
        <w:ind w:left="2640" w:hanging="360"/>
      </w:pPr>
      <w:rPr>
        <w:rFonts w:ascii="Wingdings" w:hAnsi="Wingdings" w:hint="default"/>
      </w:rPr>
    </w:lvl>
    <w:lvl w:ilvl="3" w:tplc="0405000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1" w15:restartNumberingAfterBreak="0">
    <w:nsid w:val="5EDA23A6"/>
    <w:multiLevelType w:val="hybridMultilevel"/>
    <w:tmpl w:val="B64E86CC"/>
    <w:lvl w:ilvl="0" w:tplc="66D43338">
      <w:start w:val="635"/>
      <w:numFmt w:val="bullet"/>
      <w:lvlText w:val="-"/>
      <w:lvlJc w:val="center"/>
      <w:pPr>
        <w:ind w:left="1211" w:hanging="360"/>
      </w:pPr>
      <w:rPr>
        <w:rFonts w:ascii="Calibri" w:eastAsia="Times New Roman" w:hAnsi="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2" w15:restartNumberingAfterBreak="0">
    <w:nsid w:val="64FE3C82"/>
    <w:multiLevelType w:val="hybridMultilevel"/>
    <w:tmpl w:val="9DE24D72"/>
    <w:lvl w:ilvl="0" w:tplc="95FC5D7A">
      <w:start w:val="1"/>
      <w:numFmt w:val="decimal"/>
      <w:lvlText w:val="10.%1."/>
      <w:lvlJc w:val="left"/>
      <w:pPr>
        <w:tabs>
          <w:tab w:val="num" w:pos="851"/>
        </w:tabs>
        <w:ind w:left="851" w:hanging="851"/>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EF1E59"/>
    <w:multiLevelType w:val="hybridMultilevel"/>
    <w:tmpl w:val="CA1874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8DF7B6C"/>
    <w:multiLevelType w:val="hybridMultilevel"/>
    <w:tmpl w:val="5BDA326A"/>
    <w:lvl w:ilvl="0" w:tplc="04050001">
      <w:start w:val="1"/>
      <w:numFmt w:val="bullet"/>
      <w:lvlText w:val=""/>
      <w:lvlJc w:val="left"/>
      <w:pPr>
        <w:tabs>
          <w:tab w:val="num" w:pos="1560"/>
        </w:tabs>
        <w:ind w:left="1560" w:hanging="850"/>
      </w:pPr>
      <w:rPr>
        <w:rFonts w:ascii="Symbol" w:hAnsi="Symbol" w:hint="default"/>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5" w15:restartNumberingAfterBreak="0">
    <w:nsid w:val="6B9036B3"/>
    <w:multiLevelType w:val="hybridMultilevel"/>
    <w:tmpl w:val="29807FB6"/>
    <w:lvl w:ilvl="0" w:tplc="8F682C40">
      <w:start w:val="1"/>
      <w:numFmt w:val="decimal"/>
      <w:lvlText w:val="2.%1."/>
      <w:lvlJc w:val="left"/>
      <w:pPr>
        <w:tabs>
          <w:tab w:val="num" w:pos="851"/>
        </w:tabs>
        <w:ind w:left="851" w:hanging="851"/>
      </w:pPr>
      <w:rPr>
        <w:rFont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38019A"/>
    <w:multiLevelType w:val="multilevel"/>
    <w:tmpl w:val="D068DD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48011F"/>
    <w:multiLevelType w:val="hybridMultilevel"/>
    <w:tmpl w:val="82A6C21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FA8473F"/>
    <w:multiLevelType w:val="hybridMultilevel"/>
    <w:tmpl w:val="149E36C0"/>
    <w:lvl w:ilvl="0" w:tplc="05862F0A">
      <w:start w:val="1"/>
      <w:numFmt w:val="decimal"/>
      <w:lvlText w:val="1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724B10"/>
    <w:multiLevelType w:val="hybridMultilevel"/>
    <w:tmpl w:val="B02C2AAE"/>
    <w:lvl w:ilvl="0" w:tplc="3056ACC4">
      <w:start w:val="3"/>
      <w:numFmt w:val="bullet"/>
      <w:lvlText w:val="-"/>
      <w:lvlJc w:val="left"/>
      <w:pPr>
        <w:ind w:left="1211"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4B49E0"/>
    <w:multiLevelType w:val="multilevel"/>
    <w:tmpl w:val="412A7A04"/>
    <w:lvl w:ilvl="0">
      <w:start w:val="9"/>
      <w:numFmt w:val="decimal"/>
      <w:lvlText w:val="%1."/>
      <w:lvlJc w:val="left"/>
      <w:pPr>
        <w:ind w:left="644" w:hanging="360"/>
      </w:pPr>
      <w:rPr>
        <w:rFonts w:hint="default"/>
      </w:rPr>
    </w:lvl>
    <w:lvl w:ilvl="1">
      <w:start w:val="9"/>
      <w:numFmt w:val="ordinal"/>
      <w:lvlText w:val="9.%2"/>
      <w:lvlJc w:val="right"/>
      <w:pPr>
        <w:ind w:left="1080" w:hanging="360"/>
      </w:pPr>
      <w:rPr>
        <w:rFonts w:ascii="Calibri" w:hAnsi="Calibri" w:cs="Calibri"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EF681F"/>
    <w:multiLevelType w:val="hybridMultilevel"/>
    <w:tmpl w:val="76923C86"/>
    <w:lvl w:ilvl="0" w:tplc="073A8EF6">
      <w:start w:val="1"/>
      <w:numFmt w:val="decimal"/>
      <w:lvlText w:val="3.%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43"/>
  </w:num>
  <w:num w:numId="3">
    <w:abstractNumId w:val="8"/>
  </w:num>
  <w:num w:numId="4">
    <w:abstractNumId w:val="39"/>
  </w:num>
  <w:num w:numId="5">
    <w:abstractNumId w:val="25"/>
  </w:num>
  <w:num w:numId="6">
    <w:abstractNumId w:val="16"/>
  </w:num>
  <w:num w:numId="7">
    <w:abstractNumId w:val="29"/>
  </w:num>
  <w:num w:numId="8">
    <w:abstractNumId w:val="32"/>
  </w:num>
  <w:num w:numId="9">
    <w:abstractNumId w:val="7"/>
  </w:num>
  <w:num w:numId="10">
    <w:abstractNumId w:val="3"/>
  </w:num>
  <w:num w:numId="11">
    <w:abstractNumId w:val="15"/>
  </w:num>
  <w:num w:numId="12">
    <w:abstractNumId w:val="28"/>
  </w:num>
  <w:num w:numId="13">
    <w:abstractNumId w:val="0"/>
  </w:num>
  <w:num w:numId="14">
    <w:abstractNumId w:val="36"/>
  </w:num>
  <w:num w:numId="15">
    <w:abstractNumId w:val="42"/>
  </w:num>
  <w:num w:numId="16">
    <w:abstractNumId w:val="23"/>
  </w:num>
  <w:num w:numId="17">
    <w:abstractNumId w:val="26"/>
  </w:num>
  <w:num w:numId="18">
    <w:abstractNumId w:val="4"/>
  </w:num>
  <w:num w:numId="19">
    <w:abstractNumId w:val="31"/>
  </w:num>
  <w:num w:numId="20">
    <w:abstractNumId w:val="5"/>
  </w:num>
  <w:num w:numId="21">
    <w:abstractNumId w:val="38"/>
  </w:num>
  <w:num w:numId="22">
    <w:abstractNumId w:val="13"/>
  </w:num>
  <w:num w:numId="23">
    <w:abstractNumId w:val="27"/>
  </w:num>
  <w:num w:numId="24">
    <w:abstractNumId w:val="2"/>
  </w:num>
  <w:num w:numId="25">
    <w:abstractNumId w:val="9"/>
  </w:num>
  <w:num w:numId="26">
    <w:abstractNumId w:val="41"/>
  </w:num>
  <w:num w:numId="27">
    <w:abstractNumId w:val="21"/>
  </w:num>
  <w:num w:numId="28">
    <w:abstractNumId w:val="17"/>
  </w:num>
  <w:num w:numId="29">
    <w:abstractNumId w:val="12"/>
  </w:num>
  <w:num w:numId="30">
    <w:abstractNumId w:val="24"/>
  </w:num>
  <w:num w:numId="31">
    <w:abstractNumId w:val="22"/>
  </w:num>
  <w:num w:numId="32">
    <w:abstractNumId w:val="14"/>
  </w:num>
  <w:num w:numId="33">
    <w:abstractNumId w:val="20"/>
  </w:num>
  <w:num w:numId="34">
    <w:abstractNumId w:val="18"/>
  </w:num>
  <w:num w:numId="35">
    <w:abstractNumId w:val="37"/>
  </w:num>
  <w:num w:numId="36">
    <w:abstractNumId w:val="34"/>
  </w:num>
  <w:num w:numId="37">
    <w:abstractNumId w:val="40"/>
  </w:num>
  <w:num w:numId="38">
    <w:abstractNumId w:val="33"/>
  </w:num>
  <w:num w:numId="39">
    <w:abstractNumId w:val="11"/>
  </w:num>
  <w:num w:numId="40">
    <w:abstractNumId w:val="1"/>
  </w:num>
  <w:num w:numId="41">
    <w:abstractNumId w:val="19"/>
  </w:num>
  <w:num w:numId="42">
    <w:abstractNumId w:val="10"/>
  </w:num>
  <w:num w:numId="43">
    <w:abstractNumId w:val="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CA"/>
    <w:rsid w:val="0000724E"/>
    <w:rsid w:val="00027AB8"/>
    <w:rsid w:val="000353CA"/>
    <w:rsid w:val="00040190"/>
    <w:rsid w:val="00041E1C"/>
    <w:rsid w:val="00054D23"/>
    <w:rsid w:val="00054E29"/>
    <w:rsid w:val="0007268D"/>
    <w:rsid w:val="0007358F"/>
    <w:rsid w:val="00082044"/>
    <w:rsid w:val="00082227"/>
    <w:rsid w:val="000A25DF"/>
    <w:rsid w:val="000A3D4D"/>
    <w:rsid w:val="000B3E7D"/>
    <w:rsid w:val="000C2A73"/>
    <w:rsid w:val="000C3703"/>
    <w:rsid w:val="000C6F95"/>
    <w:rsid w:val="000D6D00"/>
    <w:rsid w:val="000D7EEA"/>
    <w:rsid w:val="000E3967"/>
    <w:rsid w:val="000E49D3"/>
    <w:rsid w:val="000E6DF9"/>
    <w:rsid w:val="000F08C6"/>
    <w:rsid w:val="000F6562"/>
    <w:rsid w:val="0010642F"/>
    <w:rsid w:val="00112BB9"/>
    <w:rsid w:val="00131A37"/>
    <w:rsid w:val="001418E3"/>
    <w:rsid w:val="00144F4B"/>
    <w:rsid w:val="0014721D"/>
    <w:rsid w:val="00152C8C"/>
    <w:rsid w:val="00175941"/>
    <w:rsid w:val="001A6AA7"/>
    <w:rsid w:val="001B7A79"/>
    <w:rsid w:val="001C77FC"/>
    <w:rsid w:val="001D3189"/>
    <w:rsid w:val="002013C2"/>
    <w:rsid w:val="00210DD5"/>
    <w:rsid w:val="00221E0E"/>
    <w:rsid w:val="0022373B"/>
    <w:rsid w:val="00224CC3"/>
    <w:rsid w:val="00230BFF"/>
    <w:rsid w:val="00231C32"/>
    <w:rsid w:val="00240024"/>
    <w:rsid w:val="002432AD"/>
    <w:rsid w:val="002461FB"/>
    <w:rsid w:val="00250B38"/>
    <w:rsid w:val="00257C9F"/>
    <w:rsid w:val="00291FF2"/>
    <w:rsid w:val="002C280D"/>
    <w:rsid w:val="002D3727"/>
    <w:rsid w:val="002E5CC9"/>
    <w:rsid w:val="002F1DBD"/>
    <w:rsid w:val="003049B1"/>
    <w:rsid w:val="0033225E"/>
    <w:rsid w:val="00332780"/>
    <w:rsid w:val="00347852"/>
    <w:rsid w:val="003708FC"/>
    <w:rsid w:val="00381924"/>
    <w:rsid w:val="00381D31"/>
    <w:rsid w:val="0038327C"/>
    <w:rsid w:val="003A3B5C"/>
    <w:rsid w:val="003A3E13"/>
    <w:rsid w:val="003B2212"/>
    <w:rsid w:val="003D7449"/>
    <w:rsid w:val="003E0BE0"/>
    <w:rsid w:val="003E71A5"/>
    <w:rsid w:val="003E734F"/>
    <w:rsid w:val="00405034"/>
    <w:rsid w:val="00422CC3"/>
    <w:rsid w:val="00427EEF"/>
    <w:rsid w:val="004313EC"/>
    <w:rsid w:val="0043180F"/>
    <w:rsid w:val="004834C0"/>
    <w:rsid w:val="00484C5F"/>
    <w:rsid w:val="004A22A3"/>
    <w:rsid w:val="004B6517"/>
    <w:rsid w:val="004D1FF8"/>
    <w:rsid w:val="004D20C2"/>
    <w:rsid w:val="004D78DB"/>
    <w:rsid w:val="004F165A"/>
    <w:rsid w:val="004F79BB"/>
    <w:rsid w:val="00511A98"/>
    <w:rsid w:val="005133CD"/>
    <w:rsid w:val="00515A02"/>
    <w:rsid w:val="005166D1"/>
    <w:rsid w:val="00526CF1"/>
    <w:rsid w:val="00527302"/>
    <w:rsid w:val="005345F5"/>
    <w:rsid w:val="005435E8"/>
    <w:rsid w:val="00543F9D"/>
    <w:rsid w:val="00554DD8"/>
    <w:rsid w:val="00576548"/>
    <w:rsid w:val="0059146A"/>
    <w:rsid w:val="00596EB1"/>
    <w:rsid w:val="005A1B47"/>
    <w:rsid w:val="005C6ECF"/>
    <w:rsid w:val="005E6C74"/>
    <w:rsid w:val="00606BF3"/>
    <w:rsid w:val="00606FFD"/>
    <w:rsid w:val="00617104"/>
    <w:rsid w:val="006321A7"/>
    <w:rsid w:val="0064160D"/>
    <w:rsid w:val="006655B6"/>
    <w:rsid w:val="00667D7C"/>
    <w:rsid w:val="00667FC6"/>
    <w:rsid w:val="00675483"/>
    <w:rsid w:val="00680014"/>
    <w:rsid w:val="00692050"/>
    <w:rsid w:val="00693B86"/>
    <w:rsid w:val="00694E1F"/>
    <w:rsid w:val="00695BFF"/>
    <w:rsid w:val="006A0D41"/>
    <w:rsid w:val="006A77BA"/>
    <w:rsid w:val="006D75CD"/>
    <w:rsid w:val="006E29D1"/>
    <w:rsid w:val="006F0DE4"/>
    <w:rsid w:val="0071182A"/>
    <w:rsid w:val="007128BA"/>
    <w:rsid w:val="00714504"/>
    <w:rsid w:val="00723074"/>
    <w:rsid w:val="00737782"/>
    <w:rsid w:val="00750B41"/>
    <w:rsid w:val="00752B47"/>
    <w:rsid w:val="007567F6"/>
    <w:rsid w:val="00763737"/>
    <w:rsid w:val="00763997"/>
    <w:rsid w:val="007746C3"/>
    <w:rsid w:val="0077513E"/>
    <w:rsid w:val="0077540C"/>
    <w:rsid w:val="00781886"/>
    <w:rsid w:val="00785C1B"/>
    <w:rsid w:val="00791B7E"/>
    <w:rsid w:val="00794211"/>
    <w:rsid w:val="00795786"/>
    <w:rsid w:val="007A2AB0"/>
    <w:rsid w:val="007B1D59"/>
    <w:rsid w:val="007B5DF2"/>
    <w:rsid w:val="007B61F6"/>
    <w:rsid w:val="007C651C"/>
    <w:rsid w:val="007E036F"/>
    <w:rsid w:val="0080379C"/>
    <w:rsid w:val="008119CE"/>
    <w:rsid w:val="00813A6C"/>
    <w:rsid w:val="00817FC0"/>
    <w:rsid w:val="0082483B"/>
    <w:rsid w:val="008537F9"/>
    <w:rsid w:val="00854BB0"/>
    <w:rsid w:val="00872768"/>
    <w:rsid w:val="00880408"/>
    <w:rsid w:val="008922FA"/>
    <w:rsid w:val="008A37B9"/>
    <w:rsid w:val="008A4395"/>
    <w:rsid w:val="008B133D"/>
    <w:rsid w:val="008B15FE"/>
    <w:rsid w:val="008C2A6D"/>
    <w:rsid w:val="008D064D"/>
    <w:rsid w:val="008D1E03"/>
    <w:rsid w:val="008D6411"/>
    <w:rsid w:val="008E0835"/>
    <w:rsid w:val="008E4CBA"/>
    <w:rsid w:val="008F0ECF"/>
    <w:rsid w:val="00902E02"/>
    <w:rsid w:val="00907DDA"/>
    <w:rsid w:val="00923E48"/>
    <w:rsid w:val="0094007C"/>
    <w:rsid w:val="009625D3"/>
    <w:rsid w:val="00967364"/>
    <w:rsid w:val="009833B0"/>
    <w:rsid w:val="009A07DD"/>
    <w:rsid w:val="009B07A7"/>
    <w:rsid w:val="009B4F3B"/>
    <w:rsid w:val="009C4604"/>
    <w:rsid w:val="009C56B0"/>
    <w:rsid w:val="009D24E4"/>
    <w:rsid w:val="009D2B36"/>
    <w:rsid w:val="009D3A59"/>
    <w:rsid w:val="009D6616"/>
    <w:rsid w:val="009E2762"/>
    <w:rsid w:val="009E38BE"/>
    <w:rsid w:val="009F4737"/>
    <w:rsid w:val="00A119B8"/>
    <w:rsid w:val="00A42F03"/>
    <w:rsid w:val="00A4657C"/>
    <w:rsid w:val="00A50122"/>
    <w:rsid w:val="00A5302E"/>
    <w:rsid w:val="00A651B0"/>
    <w:rsid w:val="00A73864"/>
    <w:rsid w:val="00A753F9"/>
    <w:rsid w:val="00A8342D"/>
    <w:rsid w:val="00A843E4"/>
    <w:rsid w:val="00A93CD8"/>
    <w:rsid w:val="00A95AC3"/>
    <w:rsid w:val="00AA4B4A"/>
    <w:rsid w:val="00AA4E3E"/>
    <w:rsid w:val="00AC5E74"/>
    <w:rsid w:val="00AE08EE"/>
    <w:rsid w:val="00AF06BE"/>
    <w:rsid w:val="00AF11FF"/>
    <w:rsid w:val="00B0445F"/>
    <w:rsid w:val="00B149DD"/>
    <w:rsid w:val="00B14A66"/>
    <w:rsid w:val="00B20682"/>
    <w:rsid w:val="00B36035"/>
    <w:rsid w:val="00B42AB2"/>
    <w:rsid w:val="00B42EB5"/>
    <w:rsid w:val="00B54544"/>
    <w:rsid w:val="00B55C65"/>
    <w:rsid w:val="00B62ED6"/>
    <w:rsid w:val="00B64A8F"/>
    <w:rsid w:val="00B77734"/>
    <w:rsid w:val="00B824E7"/>
    <w:rsid w:val="00B957DA"/>
    <w:rsid w:val="00BB7D7B"/>
    <w:rsid w:val="00BF6EDB"/>
    <w:rsid w:val="00C02F95"/>
    <w:rsid w:val="00C076E1"/>
    <w:rsid w:val="00C12E27"/>
    <w:rsid w:val="00C214DF"/>
    <w:rsid w:val="00C3667C"/>
    <w:rsid w:val="00C5412A"/>
    <w:rsid w:val="00C82DCE"/>
    <w:rsid w:val="00C901DA"/>
    <w:rsid w:val="00C91F94"/>
    <w:rsid w:val="00C923EB"/>
    <w:rsid w:val="00C925CF"/>
    <w:rsid w:val="00CA1BAB"/>
    <w:rsid w:val="00CA5346"/>
    <w:rsid w:val="00CB1516"/>
    <w:rsid w:val="00CB248F"/>
    <w:rsid w:val="00CB571F"/>
    <w:rsid w:val="00CB7C56"/>
    <w:rsid w:val="00CD39CE"/>
    <w:rsid w:val="00CE58B1"/>
    <w:rsid w:val="00CE7D02"/>
    <w:rsid w:val="00CF0B6F"/>
    <w:rsid w:val="00CF4A47"/>
    <w:rsid w:val="00D06083"/>
    <w:rsid w:val="00D23755"/>
    <w:rsid w:val="00D33626"/>
    <w:rsid w:val="00D61342"/>
    <w:rsid w:val="00D61FA1"/>
    <w:rsid w:val="00D708F0"/>
    <w:rsid w:val="00D87C9F"/>
    <w:rsid w:val="00D91762"/>
    <w:rsid w:val="00D92FEA"/>
    <w:rsid w:val="00DA03CA"/>
    <w:rsid w:val="00DA385A"/>
    <w:rsid w:val="00DA7D37"/>
    <w:rsid w:val="00DB0664"/>
    <w:rsid w:val="00DC358C"/>
    <w:rsid w:val="00DD21A0"/>
    <w:rsid w:val="00DE0F25"/>
    <w:rsid w:val="00DE213B"/>
    <w:rsid w:val="00DE2FA6"/>
    <w:rsid w:val="00DF1DA9"/>
    <w:rsid w:val="00E02C1F"/>
    <w:rsid w:val="00E2795E"/>
    <w:rsid w:val="00E365D8"/>
    <w:rsid w:val="00E37BBB"/>
    <w:rsid w:val="00E4001A"/>
    <w:rsid w:val="00E4020F"/>
    <w:rsid w:val="00E50254"/>
    <w:rsid w:val="00E60BF1"/>
    <w:rsid w:val="00E6315C"/>
    <w:rsid w:val="00E6388E"/>
    <w:rsid w:val="00E66B25"/>
    <w:rsid w:val="00E71DBD"/>
    <w:rsid w:val="00E80D34"/>
    <w:rsid w:val="00E95E90"/>
    <w:rsid w:val="00EA695E"/>
    <w:rsid w:val="00EA789D"/>
    <w:rsid w:val="00EB148D"/>
    <w:rsid w:val="00EB4075"/>
    <w:rsid w:val="00EC6FE3"/>
    <w:rsid w:val="00ED028B"/>
    <w:rsid w:val="00ED4D02"/>
    <w:rsid w:val="00ED5518"/>
    <w:rsid w:val="00EE21E5"/>
    <w:rsid w:val="00F1575C"/>
    <w:rsid w:val="00F332D7"/>
    <w:rsid w:val="00F47435"/>
    <w:rsid w:val="00F568C5"/>
    <w:rsid w:val="00FA3DCE"/>
    <w:rsid w:val="00FA6FF6"/>
    <w:rsid w:val="00FB1568"/>
    <w:rsid w:val="00FB3920"/>
    <w:rsid w:val="00FB4558"/>
    <w:rsid w:val="00FB69DD"/>
    <w:rsid w:val="00FC58E4"/>
    <w:rsid w:val="00FC5DFB"/>
    <w:rsid w:val="00FD14BC"/>
    <w:rsid w:val="00FD3128"/>
    <w:rsid w:val="00FE5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851BE"/>
  <w15:docId w15:val="{5FD097E8-FE5C-44C5-9EC5-3E590E0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A03CA"/>
    <w:pPr>
      <w:spacing w:after="0" w:line="240" w:lineRule="auto"/>
    </w:pPr>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lang w:val="x-none" w:eastAsia="x-none"/>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lang w:val="x-none" w:eastAsia="x-none"/>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rPr>
      <w:lang w:val="x-none" w:eastAsia="x-none"/>
    </w:rPr>
  </w:style>
  <w:style w:type="character" w:customStyle="1" w:styleId="ZpatChar">
    <w:name w:val="Zápatí Char"/>
    <w:basedOn w:val="Standardnpsmoodstavce"/>
    <w:link w:val="Zpat"/>
    <w:uiPriority w:val="99"/>
    <w:rsid w:val="00DA03CA"/>
    <w:rPr>
      <w:rFonts w:ascii="Arial" w:eastAsia="Times New Roman" w:hAnsi="Arial" w:cs="Times New Roman"/>
      <w:szCs w:val="20"/>
      <w:lang w:val="x-none" w:eastAsia="x-none"/>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lang w:val="x-none" w:eastAsia="x-none"/>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lang w:val="x-none" w:eastAsia="x-none"/>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lang w:val="x-none" w:eastAsia="x-none"/>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val="x-none" w:eastAsia="x-none"/>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13"/>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lang w:val="x-none" w:eastAsia="x-none"/>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18"/>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18"/>
      </w:numPr>
      <w:spacing w:line="276" w:lineRule="auto"/>
    </w:pPr>
    <w:rPr>
      <w:rFonts w:ascii="Times New Roman" w:eastAsia="Calibri" w:hAnsi="Times New Roman"/>
    </w:rPr>
  </w:style>
  <w:style w:type="paragraph" w:customStyle="1" w:styleId="Odrky0">
    <w:name w:val="Odrážky 0"/>
    <w:basedOn w:val="Normln"/>
    <w:rsid w:val="00DA03CA"/>
    <w:pPr>
      <w:numPr>
        <w:ilvl w:val="2"/>
        <w:numId w:val="18"/>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22"/>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pPr>
      <w:spacing w:after="0" w:line="240" w:lineRule="auto"/>
    </w:pPr>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5">
    <w:name w:val="ListLabel 15"/>
    <w:uiPriority w:val="99"/>
    <w:rsid w:val="00967364"/>
    <w:rPr>
      <w:sz w:val="24"/>
    </w:rPr>
  </w:style>
  <w:style w:type="paragraph" w:customStyle="1" w:styleId="Tlotextu">
    <w:name w:val="Tělo textu"/>
    <w:basedOn w:val="Normln"/>
    <w:uiPriority w:val="99"/>
    <w:rsid w:val="0096736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data">
    <w:name w:val="data"/>
    <w:basedOn w:val="Standardnpsmoodstavce"/>
    <w:rsid w:val="003E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75D1-1036-4626-BF23-7E4DF7BF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5577</Words>
  <Characters>32911</Characters>
  <Application>Microsoft Office Word</Application>
  <DocSecurity>0</DocSecurity>
  <Lines>274</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podskubka2</dc:creator>
  <cp:lastModifiedBy>Metelec Karel</cp:lastModifiedBy>
  <cp:revision>62</cp:revision>
  <cp:lastPrinted>2016-06-20T10:37:00Z</cp:lastPrinted>
  <dcterms:created xsi:type="dcterms:W3CDTF">2020-06-08T10:47:00Z</dcterms:created>
  <dcterms:modified xsi:type="dcterms:W3CDTF">2020-06-30T08:27:00Z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df189c-95fd-4fa1-8828-b1a4304abd03_Enabled">
    <vt:lpwstr>true</vt:lpwstr>
  </property>
  <property fmtid="{D5CDD505-2E9C-101B-9397-08002B2CF9AE}" pid="3" name="MSIP_Label_14df189c-95fd-4fa1-8828-b1a4304abd03_SetDate">
    <vt:lpwstr>2020-06-08T09:08:59Z</vt:lpwstr>
  </property>
  <property fmtid="{D5CDD505-2E9C-101B-9397-08002B2CF9AE}" pid="4" name="MSIP_Label_14df189c-95fd-4fa1-8828-b1a4304abd03_Method">
    <vt:lpwstr>Privileged</vt:lpwstr>
  </property>
  <property fmtid="{D5CDD505-2E9C-101B-9397-08002B2CF9AE}" pid="5" name="MSIP_Label_14df189c-95fd-4fa1-8828-b1a4304abd03_Name">
    <vt:lpwstr>L00004</vt:lpwstr>
  </property>
  <property fmtid="{D5CDD505-2E9C-101B-9397-08002B2CF9AE}" pid="6" name="MSIP_Label_14df189c-95fd-4fa1-8828-b1a4304abd03_SiteId">
    <vt:lpwstr>b233f9e1-5599-4693-9cef-38858fe25406</vt:lpwstr>
  </property>
  <property fmtid="{D5CDD505-2E9C-101B-9397-08002B2CF9AE}" pid="7" name="MSIP_Label_14df189c-95fd-4fa1-8828-b1a4304abd03_ActionId">
    <vt:lpwstr>014806ad-036f-4203-baee-1efb38880bcb</vt:lpwstr>
  </property>
  <property fmtid="{D5CDD505-2E9C-101B-9397-08002B2CF9AE}" pid="8" name="MSIP_Label_14df189c-95fd-4fa1-8828-b1a4304abd03_ContentBits">
    <vt:lpwstr>0</vt:lpwstr>
  </property>
  <property fmtid="{D5CDD505-2E9C-101B-9397-08002B2CF9AE}" pid="9" name="DocumentClasification">
    <vt:lpwstr>Veřejné</vt:lpwstr>
  </property>
  <property fmtid="{D5CDD505-2E9C-101B-9397-08002B2CF9AE}" pid="10" name="CEZ_DLP">
    <vt:lpwstr>CEZ:ICT:D</vt:lpwstr>
  </property>
</Properties>
</file>