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89E" w:rsidRPr="0066427B" w:rsidRDefault="00F2489E" w:rsidP="00D2613C">
      <w:pPr>
        <w:rPr>
          <w:lang w:eastAsia="cs-CZ"/>
        </w:rPr>
      </w:pPr>
    </w:p>
    <w:p w:rsidR="0027361F" w:rsidRPr="00DD71F9" w:rsidRDefault="0027361F" w:rsidP="0027361F">
      <w:pPr>
        <w:rPr>
          <w:color w:val="182C68"/>
        </w:rPr>
      </w:pPr>
      <w:r w:rsidRPr="00DD71F9">
        <w:rPr>
          <w:color w:val="182C68"/>
        </w:rPr>
        <w:t xml:space="preserve">Příloha č. </w:t>
      </w:r>
      <w:r w:rsidR="00436251">
        <w:rPr>
          <w:color w:val="182C68"/>
        </w:rPr>
        <w:t>2</w:t>
      </w:r>
      <w:r w:rsidRPr="00DD71F9">
        <w:rPr>
          <w:color w:val="182C68"/>
        </w:rPr>
        <w:t xml:space="preserve"> zadávací dokumentace</w:t>
      </w:r>
    </w:p>
    <w:p w:rsidR="0027361F" w:rsidRDefault="0027361F" w:rsidP="0027361F"/>
    <w:p w:rsidR="006625F3" w:rsidRDefault="009A2C41" w:rsidP="006625F3">
      <w:pPr>
        <w:pStyle w:val="Nzevdokumentu"/>
      </w:pPr>
      <w:r>
        <w:t xml:space="preserve">Kupní </w:t>
      </w:r>
      <w:r w:rsidR="0027361F">
        <w:t>smlouvA</w:t>
      </w:r>
    </w:p>
    <w:p w:rsidR="0027361F" w:rsidRDefault="0027361F" w:rsidP="0027361F">
      <w:pPr>
        <w:pStyle w:val="Podnzev"/>
      </w:pPr>
    </w:p>
    <w:p w:rsidR="0027361F" w:rsidRDefault="0027361F" w:rsidP="0027361F">
      <w:pPr>
        <w:pStyle w:val="Podnzev"/>
      </w:pPr>
      <w:r>
        <w:t xml:space="preserve">uzavřená dle </w:t>
      </w:r>
      <w:proofErr w:type="spellStart"/>
      <w:r>
        <w:t>ust</w:t>
      </w:r>
      <w:proofErr w:type="spellEnd"/>
      <w:r>
        <w:t>. §</w:t>
      </w:r>
      <w:r w:rsidR="00B87790">
        <w:t xml:space="preserve"> </w:t>
      </w:r>
      <w:r w:rsidR="009A2C41">
        <w:t>2079</w:t>
      </w:r>
      <w:r>
        <w:t xml:space="preserve"> a </w:t>
      </w:r>
      <w:r w:rsidRPr="00EF6A97">
        <w:t xml:space="preserve">násl. </w:t>
      </w:r>
      <w:r>
        <w:t>zákona č. 89/2012 Sb., občanský zákoník („občanský zákoník“)</w:t>
      </w:r>
    </w:p>
    <w:p w:rsidR="00E53378" w:rsidRDefault="00E53378" w:rsidP="0027361F">
      <w:pPr>
        <w:pStyle w:val="Podnzev"/>
      </w:pPr>
    </w:p>
    <w:p w:rsidR="001B0E77" w:rsidRDefault="005B4C5E" w:rsidP="00E53378">
      <w:pPr>
        <w:pStyle w:val="Nzevzakzky"/>
        <w:rPr>
          <w:sz w:val="28"/>
          <w:szCs w:val="28"/>
        </w:rPr>
      </w:pPr>
      <w:r>
        <w:rPr>
          <w:sz w:val="28"/>
          <w:szCs w:val="28"/>
        </w:rPr>
        <w:t>6ks profesionálních svařovacích strojů</w:t>
      </w:r>
    </w:p>
    <w:p w:rsidR="005B4C5E" w:rsidRPr="005B4C5E" w:rsidRDefault="005B4C5E" w:rsidP="00E53378">
      <w:pPr>
        <w:pStyle w:val="Nzevzakzky"/>
        <w:rPr>
          <w:sz w:val="28"/>
          <w:szCs w:val="28"/>
        </w:rPr>
      </w:pPr>
      <w:r>
        <w:rPr>
          <w:sz w:val="28"/>
          <w:szCs w:val="28"/>
        </w:rPr>
        <w:t>MIG-MAG s podvozkem a držákem lahví do těžkoho strojírenství včetně základní výbavy</w:t>
      </w:r>
    </w:p>
    <w:p w:rsidR="000B12A9" w:rsidRPr="000B12A9" w:rsidRDefault="000B12A9" w:rsidP="000B12A9">
      <w:pPr>
        <w:rPr>
          <w:lang w:eastAsia="cs-CZ"/>
        </w:rPr>
      </w:pPr>
    </w:p>
    <w:p w:rsidR="00912C07" w:rsidRPr="00F631D9" w:rsidRDefault="0027361F" w:rsidP="00912C07">
      <w:proofErr w:type="gramStart"/>
      <w:r>
        <w:rPr>
          <w:lang w:eastAsia="cs-CZ"/>
        </w:rPr>
        <w:t>mezi</w:t>
      </w:r>
      <w:bookmarkStart w:id="0" w:name="_Toc380653973"/>
      <w:proofErr w:type="gramEnd"/>
    </w:p>
    <w:tbl>
      <w:tblPr>
        <w:tblW w:w="0" w:type="auto"/>
        <w:tblInd w:w="57" w:type="dxa"/>
        <w:tblBorders>
          <w:top w:val="single" w:sz="8" w:space="0" w:color="E8B600"/>
          <w:left w:val="single" w:sz="8" w:space="0" w:color="E8B600"/>
          <w:bottom w:val="single" w:sz="8" w:space="0" w:color="E8B600"/>
          <w:right w:val="single" w:sz="8" w:space="0" w:color="E8B600"/>
          <w:insideH w:val="single" w:sz="8" w:space="0" w:color="E8B600"/>
          <w:insideV w:val="single" w:sz="8" w:space="0" w:color="E8B600"/>
        </w:tblBorders>
        <w:tblLayout w:type="fixed"/>
        <w:tblCellMar>
          <w:top w:w="28" w:type="dxa"/>
          <w:left w:w="57" w:type="dxa"/>
          <w:bottom w:w="28" w:type="dxa"/>
          <w:right w:w="57" w:type="dxa"/>
        </w:tblCellMar>
        <w:tblLook w:val="01E0" w:firstRow="1" w:lastRow="1" w:firstColumn="1" w:lastColumn="1" w:noHBand="0" w:noVBand="0"/>
      </w:tblPr>
      <w:tblGrid>
        <w:gridCol w:w="2865"/>
        <w:gridCol w:w="6095"/>
      </w:tblGrid>
      <w:tr w:rsidR="005F35E3" w:rsidRPr="00781F9E" w:rsidTr="00912C07">
        <w:trPr>
          <w:trHeight w:val="284"/>
        </w:trPr>
        <w:tc>
          <w:tcPr>
            <w:tcW w:w="2865" w:type="dxa"/>
            <w:vAlign w:val="center"/>
          </w:tcPr>
          <w:p w:rsidR="005F35E3" w:rsidRPr="00912C07" w:rsidRDefault="005F35E3" w:rsidP="00912C07">
            <w:pPr>
              <w:pStyle w:val="Tabulka"/>
              <w:rPr>
                <w:b/>
              </w:rPr>
            </w:pPr>
            <w:r w:rsidRPr="00912C07">
              <w:rPr>
                <w:b/>
              </w:rPr>
              <w:t>Název</w:t>
            </w:r>
          </w:p>
        </w:tc>
        <w:tc>
          <w:tcPr>
            <w:tcW w:w="6095" w:type="dxa"/>
            <w:vAlign w:val="center"/>
          </w:tcPr>
          <w:p w:rsidR="005F35E3" w:rsidRPr="005F35E3" w:rsidRDefault="000109A5" w:rsidP="000109A5">
            <w:pPr>
              <w:pStyle w:val="Tabulka"/>
              <w:spacing w:before="0" w:after="0"/>
              <w:rPr>
                <w:b/>
              </w:rPr>
            </w:pPr>
            <w:r>
              <w:rPr>
                <w:b/>
              </w:rPr>
              <w:t xml:space="preserve">První Jílovská a.s. </w:t>
            </w:r>
          </w:p>
        </w:tc>
      </w:tr>
      <w:tr w:rsidR="005F35E3" w:rsidRPr="00781F9E" w:rsidTr="00912C07">
        <w:trPr>
          <w:trHeight w:val="284"/>
        </w:trPr>
        <w:tc>
          <w:tcPr>
            <w:tcW w:w="2865" w:type="dxa"/>
            <w:vAlign w:val="center"/>
          </w:tcPr>
          <w:p w:rsidR="005F35E3" w:rsidRPr="00F631D9" w:rsidRDefault="005F35E3" w:rsidP="00D6522A">
            <w:pPr>
              <w:pStyle w:val="Tabulka"/>
            </w:pPr>
            <w:r w:rsidRPr="00F631D9">
              <w:t>IČO</w:t>
            </w:r>
          </w:p>
        </w:tc>
        <w:tc>
          <w:tcPr>
            <w:tcW w:w="6095" w:type="dxa"/>
            <w:vAlign w:val="center"/>
          </w:tcPr>
          <w:p w:rsidR="005F35E3" w:rsidRPr="00D25E6B" w:rsidRDefault="000109A5" w:rsidP="0060601D">
            <w:pPr>
              <w:pStyle w:val="Tabulka"/>
              <w:spacing w:before="0" w:after="0"/>
            </w:pPr>
            <w:r>
              <w:t>46356584</w:t>
            </w:r>
          </w:p>
        </w:tc>
      </w:tr>
      <w:tr w:rsidR="005F35E3" w:rsidRPr="00781F9E" w:rsidTr="00912C07">
        <w:trPr>
          <w:trHeight w:val="284"/>
        </w:trPr>
        <w:tc>
          <w:tcPr>
            <w:tcW w:w="2865" w:type="dxa"/>
            <w:vAlign w:val="center"/>
          </w:tcPr>
          <w:p w:rsidR="005F35E3" w:rsidRPr="00F631D9" w:rsidRDefault="005F35E3" w:rsidP="00912C07">
            <w:pPr>
              <w:pStyle w:val="Tabulka"/>
            </w:pPr>
            <w:r>
              <w:t>DIČ</w:t>
            </w:r>
          </w:p>
        </w:tc>
        <w:tc>
          <w:tcPr>
            <w:tcW w:w="6095" w:type="dxa"/>
            <w:vAlign w:val="center"/>
          </w:tcPr>
          <w:p w:rsidR="005F35E3" w:rsidRPr="00D25E6B" w:rsidRDefault="000109A5" w:rsidP="0060601D">
            <w:pPr>
              <w:pStyle w:val="Tabulka"/>
              <w:spacing w:before="0" w:after="0"/>
            </w:pPr>
            <w:r>
              <w:t>CZ46356584</w:t>
            </w:r>
          </w:p>
        </w:tc>
      </w:tr>
      <w:tr w:rsidR="005F35E3" w:rsidRPr="00781F9E" w:rsidTr="00912C07">
        <w:trPr>
          <w:trHeight w:val="284"/>
        </w:trPr>
        <w:tc>
          <w:tcPr>
            <w:tcW w:w="2865" w:type="dxa"/>
            <w:vAlign w:val="center"/>
          </w:tcPr>
          <w:p w:rsidR="005F35E3" w:rsidRPr="00F631D9" w:rsidRDefault="005F35E3" w:rsidP="00912C07">
            <w:pPr>
              <w:pStyle w:val="Tabulka"/>
            </w:pPr>
            <w:r w:rsidRPr="00F631D9">
              <w:t>Adresa sídla</w:t>
            </w:r>
          </w:p>
        </w:tc>
        <w:tc>
          <w:tcPr>
            <w:tcW w:w="6095" w:type="dxa"/>
            <w:vAlign w:val="center"/>
          </w:tcPr>
          <w:p w:rsidR="005F35E3" w:rsidRPr="00D9706D" w:rsidRDefault="000109A5" w:rsidP="00C366E6">
            <w:pPr>
              <w:pStyle w:val="Tabulka"/>
            </w:pPr>
            <w:r>
              <w:t>Čs. Armády 547</w:t>
            </w:r>
          </w:p>
        </w:tc>
      </w:tr>
      <w:tr w:rsidR="005F35E3" w:rsidRPr="00781F9E" w:rsidTr="00912C07">
        <w:trPr>
          <w:trHeight w:val="284"/>
        </w:trPr>
        <w:tc>
          <w:tcPr>
            <w:tcW w:w="2865" w:type="dxa"/>
            <w:vAlign w:val="center"/>
          </w:tcPr>
          <w:p w:rsidR="005F35E3" w:rsidRPr="00F631D9" w:rsidRDefault="005F35E3" w:rsidP="00912C07">
            <w:pPr>
              <w:pStyle w:val="Tabulka"/>
            </w:pPr>
            <w:r w:rsidRPr="00F631D9">
              <w:t>Právní forma</w:t>
            </w:r>
          </w:p>
        </w:tc>
        <w:tc>
          <w:tcPr>
            <w:tcW w:w="6095" w:type="dxa"/>
            <w:vAlign w:val="center"/>
          </w:tcPr>
          <w:p w:rsidR="005F35E3" w:rsidRPr="00D9706D" w:rsidRDefault="000A6D90" w:rsidP="00C366E6">
            <w:pPr>
              <w:pStyle w:val="Tabulka"/>
            </w:pPr>
            <w:r>
              <w:t>a</w:t>
            </w:r>
            <w:r w:rsidR="000109A5">
              <w:t>kciová společnost</w:t>
            </w:r>
          </w:p>
        </w:tc>
      </w:tr>
      <w:tr w:rsidR="005F35E3" w:rsidRPr="00781F9E" w:rsidTr="00912C07">
        <w:trPr>
          <w:trHeight w:val="284"/>
        </w:trPr>
        <w:tc>
          <w:tcPr>
            <w:tcW w:w="2865" w:type="dxa"/>
            <w:vAlign w:val="center"/>
          </w:tcPr>
          <w:p w:rsidR="005F35E3" w:rsidRPr="00F631D9" w:rsidRDefault="005F35E3" w:rsidP="0060601D">
            <w:pPr>
              <w:pStyle w:val="Tabulka"/>
              <w:spacing w:before="0" w:after="0"/>
            </w:pPr>
            <w:r>
              <w:t>Zápis v obchodním rejstříku</w:t>
            </w:r>
          </w:p>
        </w:tc>
        <w:tc>
          <w:tcPr>
            <w:tcW w:w="6095" w:type="dxa"/>
            <w:vAlign w:val="center"/>
          </w:tcPr>
          <w:p w:rsidR="005F35E3" w:rsidRPr="00781F9E" w:rsidRDefault="000109A5" w:rsidP="00087FC0">
            <w:pPr>
              <w:pStyle w:val="Tabulka"/>
              <w:spacing w:before="0" w:after="0"/>
            </w:pPr>
            <w:r>
              <w:t>Městský soud v Praze oddíl B, vložka 2131</w:t>
            </w:r>
          </w:p>
        </w:tc>
      </w:tr>
      <w:tr w:rsidR="005F35E3" w:rsidRPr="00781F9E" w:rsidTr="00912C07">
        <w:trPr>
          <w:trHeight w:val="284"/>
        </w:trPr>
        <w:tc>
          <w:tcPr>
            <w:tcW w:w="2865" w:type="dxa"/>
          </w:tcPr>
          <w:p w:rsidR="005F35E3" w:rsidRPr="00F631D9" w:rsidRDefault="005F35E3" w:rsidP="00877E68">
            <w:pPr>
              <w:pStyle w:val="Tabulka"/>
            </w:pPr>
            <w:r w:rsidRPr="00F631D9">
              <w:t xml:space="preserve">Osoba oprávněná </w:t>
            </w:r>
            <w:r>
              <w:t>zastupovat</w:t>
            </w:r>
            <w:r w:rsidRPr="00F631D9">
              <w:t xml:space="preserve"> </w:t>
            </w:r>
            <w:r>
              <w:t>objednatele</w:t>
            </w:r>
          </w:p>
        </w:tc>
        <w:tc>
          <w:tcPr>
            <w:tcW w:w="6095" w:type="dxa"/>
            <w:vAlign w:val="center"/>
          </w:tcPr>
          <w:p w:rsidR="005F35E3" w:rsidRPr="00D9706D" w:rsidRDefault="000109A5" w:rsidP="000A6D90">
            <w:pPr>
              <w:pStyle w:val="Tabulka"/>
              <w:spacing w:before="0" w:after="0"/>
            </w:pPr>
            <w:r>
              <w:t>Kožený Miloslav</w:t>
            </w:r>
            <w:r w:rsidR="00CC79AE">
              <w:t xml:space="preserve"> – ředitel závodu</w:t>
            </w:r>
          </w:p>
        </w:tc>
      </w:tr>
      <w:tr w:rsidR="005F35E3" w:rsidRPr="00781F9E" w:rsidTr="00912C07">
        <w:trPr>
          <w:trHeight w:val="284"/>
        </w:trPr>
        <w:tc>
          <w:tcPr>
            <w:tcW w:w="2865" w:type="dxa"/>
          </w:tcPr>
          <w:p w:rsidR="005F35E3" w:rsidRPr="00F631D9" w:rsidRDefault="005F35E3" w:rsidP="00877E68">
            <w:pPr>
              <w:pStyle w:val="Tabulka"/>
            </w:pPr>
            <w:r>
              <w:t>Zástupce ve věcech technických</w:t>
            </w:r>
          </w:p>
        </w:tc>
        <w:tc>
          <w:tcPr>
            <w:tcW w:w="6095" w:type="dxa"/>
            <w:vAlign w:val="center"/>
          </w:tcPr>
          <w:p w:rsidR="005F35E3" w:rsidRPr="00DA13F4" w:rsidRDefault="000109A5" w:rsidP="005F35E3">
            <w:pPr>
              <w:pStyle w:val="Tabulka"/>
            </w:pPr>
            <w:r>
              <w:t>Kožený Miloslav</w:t>
            </w:r>
          </w:p>
        </w:tc>
      </w:tr>
    </w:tbl>
    <w:p w:rsidR="0027361F" w:rsidRDefault="00E53378" w:rsidP="0027361F">
      <w:r>
        <w:t>d</w:t>
      </w:r>
      <w:r w:rsidR="0027361F">
        <w:t xml:space="preserve">ále jen </w:t>
      </w:r>
      <w:r w:rsidR="008326C8">
        <w:rPr>
          <w:i/>
        </w:rPr>
        <w:t>kupující</w:t>
      </w:r>
      <w:r w:rsidR="0027361F" w:rsidRPr="0027361F">
        <w:rPr>
          <w:i/>
        </w:rPr>
        <w:t xml:space="preserve"> </w:t>
      </w:r>
      <w:r w:rsidR="0027361F">
        <w:t>– na straně jedné</w:t>
      </w:r>
    </w:p>
    <w:bookmarkEnd w:id="0"/>
    <w:p w:rsidR="0027361F" w:rsidRDefault="0027361F" w:rsidP="0027361F"/>
    <w:p w:rsidR="00F2489E" w:rsidRDefault="00E53378" w:rsidP="0027361F">
      <w:r>
        <w:t>a</w:t>
      </w:r>
    </w:p>
    <w:p w:rsidR="0027361F" w:rsidRPr="00781F9E" w:rsidRDefault="0027361F" w:rsidP="0027361F"/>
    <w:tbl>
      <w:tblPr>
        <w:tblW w:w="0" w:type="auto"/>
        <w:tblInd w:w="-10" w:type="dxa"/>
        <w:tblBorders>
          <w:top w:val="single" w:sz="8" w:space="0" w:color="E8B600"/>
          <w:left w:val="single" w:sz="8" w:space="0" w:color="E8B600"/>
          <w:bottom w:val="single" w:sz="8" w:space="0" w:color="E8B600"/>
          <w:right w:val="single" w:sz="8" w:space="0" w:color="E8B600"/>
          <w:insideH w:val="single" w:sz="8" w:space="0" w:color="E8B600"/>
          <w:insideV w:val="single" w:sz="8" w:space="0" w:color="E8B600"/>
        </w:tblBorders>
        <w:tblLayout w:type="fixed"/>
        <w:tblCellMar>
          <w:top w:w="28" w:type="dxa"/>
          <w:left w:w="57" w:type="dxa"/>
          <w:bottom w:w="28" w:type="dxa"/>
          <w:right w:w="57" w:type="dxa"/>
        </w:tblCellMar>
        <w:tblLook w:val="01E0" w:firstRow="1" w:lastRow="1" w:firstColumn="1" w:lastColumn="1" w:noHBand="0" w:noVBand="0"/>
      </w:tblPr>
      <w:tblGrid>
        <w:gridCol w:w="2932"/>
        <w:gridCol w:w="6095"/>
      </w:tblGrid>
      <w:tr w:rsidR="00E53378" w:rsidRPr="00781F9E" w:rsidTr="0027361F">
        <w:trPr>
          <w:trHeight w:val="284"/>
        </w:trPr>
        <w:tc>
          <w:tcPr>
            <w:tcW w:w="2932" w:type="dxa"/>
            <w:vAlign w:val="center"/>
          </w:tcPr>
          <w:p w:rsidR="00E53378" w:rsidRPr="0027361F" w:rsidRDefault="00E53378" w:rsidP="00943C5B">
            <w:pPr>
              <w:pStyle w:val="Tabulka"/>
              <w:spacing w:before="0" w:after="0"/>
              <w:rPr>
                <w:b/>
              </w:rPr>
            </w:pPr>
            <w:r w:rsidRPr="0027361F">
              <w:rPr>
                <w:b/>
              </w:rPr>
              <w:t>Název</w:t>
            </w:r>
          </w:p>
        </w:tc>
        <w:tc>
          <w:tcPr>
            <w:tcW w:w="6095" w:type="dxa"/>
            <w:vAlign w:val="center"/>
          </w:tcPr>
          <w:p w:rsidR="00E53378" w:rsidRPr="00E53378" w:rsidRDefault="00E53378" w:rsidP="00943C5B">
            <w:pPr>
              <w:pStyle w:val="Tabulka"/>
              <w:spacing w:before="0" w:after="0"/>
            </w:pPr>
          </w:p>
        </w:tc>
      </w:tr>
      <w:tr w:rsidR="00E53378" w:rsidRPr="00781F9E" w:rsidTr="0027361F">
        <w:trPr>
          <w:trHeight w:val="284"/>
        </w:trPr>
        <w:tc>
          <w:tcPr>
            <w:tcW w:w="2932" w:type="dxa"/>
            <w:vAlign w:val="center"/>
          </w:tcPr>
          <w:p w:rsidR="00E53378" w:rsidRPr="00F631D9" w:rsidRDefault="00E53378" w:rsidP="00943C5B">
            <w:pPr>
              <w:pStyle w:val="Tabulka"/>
              <w:spacing w:before="0" w:after="0"/>
            </w:pPr>
            <w:r>
              <w:t>IČO</w:t>
            </w:r>
          </w:p>
        </w:tc>
        <w:tc>
          <w:tcPr>
            <w:tcW w:w="6095" w:type="dxa"/>
            <w:vAlign w:val="center"/>
          </w:tcPr>
          <w:p w:rsidR="00E53378" w:rsidRPr="00781F9E" w:rsidRDefault="00E53378" w:rsidP="00943C5B">
            <w:pPr>
              <w:pStyle w:val="Tabulka"/>
              <w:spacing w:before="0" w:after="0"/>
            </w:pPr>
          </w:p>
        </w:tc>
      </w:tr>
      <w:tr w:rsidR="00E53378" w:rsidRPr="00781F9E" w:rsidTr="0027361F">
        <w:trPr>
          <w:trHeight w:val="284"/>
        </w:trPr>
        <w:tc>
          <w:tcPr>
            <w:tcW w:w="2932" w:type="dxa"/>
            <w:vAlign w:val="center"/>
          </w:tcPr>
          <w:p w:rsidR="00E53378" w:rsidRDefault="00E53378" w:rsidP="00943C5B">
            <w:pPr>
              <w:pStyle w:val="Tabulka"/>
              <w:spacing w:before="0" w:after="0"/>
            </w:pPr>
            <w:r>
              <w:t>DIČ</w:t>
            </w:r>
          </w:p>
        </w:tc>
        <w:tc>
          <w:tcPr>
            <w:tcW w:w="6095" w:type="dxa"/>
            <w:vAlign w:val="center"/>
          </w:tcPr>
          <w:p w:rsidR="00E53378" w:rsidRPr="00781F9E" w:rsidRDefault="00E53378" w:rsidP="00943C5B">
            <w:pPr>
              <w:pStyle w:val="Tabulka"/>
              <w:spacing w:before="0" w:after="0"/>
            </w:pPr>
          </w:p>
        </w:tc>
      </w:tr>
      <w:tr w:rsidR="00E53378" w:rsidRPr="00781F9E" w:rsidTr="0027361F">
        <w:trPr>
          <w:trHeight w:val="284"/>
        </w:trPr>
        <w:tc>
          <w:tcPr>
            <w:tcW w:w="2932" w:type="dxa"/>
            <w:vAlign w:val="center"/>
          </w:tcPr>
          <w:p w:rsidR="00E53378" w:rsidRPr="00F631D9" w:rsidRDefault="00E53378" w:rsidP="00943C5B">
            <w:pPr>
              <w:pStyle w:val="Tabulka"/>
              <w:spacing w:before="0" w:after="0"/>
            </w:pPr>
            <w:r w:rsidRPr="00F631D9">
              <w:t>Adresa sídla</w:t>
            </w:r>
          </w:p>
        </w:tc>
        <w:tc>
          <w:tcPr>
            <w:tcW w:w="6095" w:type="dxa"/>
            <w:vAlign w:val="center"/>
          </w:tcPr>
          <w:p w:rsidR="00E53378" w:rsidRPr="00781F9E" w:rsidRDefault="00E53378" w:rsidP="00943C5B">
            <w:pPr>
              <w:pStyle w:val="Tabulka"/>
              <w:spacing w:before="0" w:after="0"/>
            </w:pPr>
          </w:p>
        </w:tc>
      </w:tr>
      <w:tr w:rsidR="00E53378" w:rsidRPr="00781F9E" w:rsidTr="0027361F">
        <w:trPr>
          <w:trHeight w:val="284"/>
        </w:trPr>
        <w:tc>
          <w:tcPr>
            <w:tcW w:w="2932" w:type="dxa"/>
            <w:vAlign w:val="center"/>
          </w:tcPr>
          <w:p w:rsidR="00E53378" w:rsidRPr="00F631D9" w:rsidRDefault="00E53378" w:rsidP="00943C5B">
            <w:pPr>
              <w:pStyle w:val="Tabulka"/>
              <w:spacing w:before="0" w:after="0"/>
            </w:pPr>
            <w:r w:rsidRPr="00F631D9">
              <w:t>Právní forma</w:t>
            </w:r>
          </w:p>
        </w:tc>
        <w:tc>
          <w:tcPr>
            <w:tcW w:w="6095" w:type="dxa"/>
            <w:vAlign w:val="center"/>
          </w:tcPr>
          <w:p w:rsidR="00E53378" w:rsidRPr="00781F9E" w:rsidRDefault="00E53378" w:rsidP="00943C5B">
            <w:pPr>
              <w:pStyle w:val="Tabulka"/>
              <w:spacing w:before="0" w:after="0"/>
            </w:pPr>
          </w:p>
        </w:tc>
      </w:tr>
      <w:tr w:rsidR="00E53378" w:rsidRPr="00781F9E" w:rsidTr="0027361F">
        <w:trPr>
          <w:trHeight w:val="284"/>
        </w:trPr>
        <w:tc>
          <w:tcPr>
            <w:tcW w:w="2932" w:type="dxa"/>
            <w:vAlign w:val="center"/>
          </w:tcPr>
          <w:p w:rsidR="00E53378" w:rsidRPr="00F631D9" w:rsidRDefault="00E53378" w:rsidP="00943C5B">
            <w:pPr>
              <w:pStyle w:val="Tabulka"/>
              <w:spacing w:before="0" w:after="0"/>
            </w:pPr>
            <w:r>
              <w:t>Zápis v obchodním rejstříku</w:t>
            </w:r>
          </w:p>
        </w:tc>
        <w:tc>
          <w:tcPr>
            <w:tcW w:w="6095" w:type="dxa"/>
            <w:vAlign w:val="center"/>
          </w:tcPr>
          <w:p w:rsidR="00E53378" w:rsidRPr="00781F9E" w:rsidRDefault="009A7AAA" w:rsidP="00943C5B">
            <w:pPr>
              <w:pStyle w:val="Tabulka"/>
              <w:spacing w:before="0" w:after="0"/>
            </w:pPr>
            <w:r>
              <w:t>OR vedený KS/MS v …, oddíl …, v</w:t>
            </w:r>
            <w:r w:rsidR="00E53378">
              <w:t>ložka …</w:t>
            </w:r>
          </w:p>
        </w:tc>
      </w:tr>
      <w:tr w:rsidR="00E53378" w:rsidRPr="00781F9E" w:rsidTr="006C6F77">
        <w:trPr>
          <w:trHeight w:val="284"/>
        </w:trPr>
        <w:tc>
          <w:tcPr>
            <w:tcW w:w="2932" w:type="dxa"/>
          </w:tcPr>
          <w:p w:rsidR="00E53378" w:rsidRPr="00F631D9" w:rsidRDefault="00E53378" w:rsidP="00943C5B">
            <w:pPr>
              <w:pStyle w:val="Tabulka"/>
              <w:spacing w:before="0" w:after="0"/>
            </w:pPr>
            <w:r w:rsidRPr="00F631D9">
              <w:t xml:space="preserve">Osoba oprávněná </w:t>
            </w:r>
            <w:r>
              <w:t>zastupovat</w:t>
            </w:r>
            <w:r w:rsidRPr="00F631D9">
              <w:t xml:space="preserve"> </w:t>
            </w:r>
            <w:r>
              <w:t>zhotovitele</w:t>
            </w:r>
          </w:p>
        </w:tc>
        <w:tc>
          <w:tcPr>
            <w:tcW w:w="6095" w:type="dxa"/>
            <w:vAlign w:val="center"/>
          </w:tcPr>
          <w:p w:rsidR="00E53378" w:rsidRPr="00781F9E" w:rsidRDefault="00E53378" w:rsidP="00943C5B">
            <w:pPr>
              <w:pStyle w:val="Tabulka"/>
              <w:spacing w:before="0" w:after="0"/>
            </w:pPr>
          </w:p>
        </w:tc>
      </w:tr>
      <w:tr w:rsidR="00E53378" w:rsidRPr="00781F9E" w:rsidTr="006C6F77">
        <w:trPr>
          <w:trHeight w:val="284"/>
        </w:trPr>
        <w:tc>
          <w:tcPr>
            <w:tcW w:w="2932" w:type="dxa"/>
          </w:tcPr>
          <w:p w:rsidR="00E53378" w:rsidRPr="00F631D9" w:rsidRDefault="00E53378" w:rsidP="00943C5B">
            <w:pPr>
              <w:pStyle w:val="Tabulka"/>
              <w:spacing w:before="0" w:after="0"/>
            </w:pPr>
            <w:r>
              <w:t>Zástupce ve věcech technických</w:t>
            </w:r>
            <w:r w:rsidR="00E708A8">
              <w:t xml:space="preserve"> (tel., e-mail)</w:t>
            </w:r>
          </w:p>
        </w:tc>
        <w:tc>
          <w:tcPr>
            <w:tcW w:w="6095" w:type="dxa"/>
            <w:vAlign w:val="center"/>
          </w:tcPr>
          <w:p w:rsidR="00E53378" w:rsidRPr="00781F9E" w:rsidRDefault="00E53378" w:rsidP="00943C5B">
            <w:pPr>
              <w:pStyle w:val="Tabulka"/>
              <w:spacing w:before="0" w:after="0"/>
            </w:pPr>
          </w:p>
        </w:tc>
      </w:tr>
      <w:tr w:rsidR="0027361F" w:rsidRPr="00781F9E" w:rsidTr="0027361F">
        <w:trPr>
          <w:trHeight w:val="284"/>
        </w:trPr>
        <w:tc>
          <w:tcPr>
            <w:tcW w:w="2932" w:type="dxa"/>
            <w:vAlign w:val="center"/>
          </w:tcPr>
          <w:p w:rsidR="0027361F" w:rsidRDefault="00E53378" w:rsidP="00943C5B">
            <w:pPr>
              <w:pStyle w:val="Tabulka"/>
              <w:spacing w:before="0" w:after="0"/>
            </w:pPr>
            <w:r>
              <w:t>Bankovní spojení</w:t>
            </w:r>
          </w:p>
        </w:tc>
        <w:tc>
          <w:tcPr>
            <w:tcW w:w="6095" w:type="dxa"/>
            <w:vAlign w:val="center"/>
          </w:tcPr>
          <w:p w:rsidR="0027361F" w:rsidRPr="00781F9E" w:rsidRDefault="0027361F" w:rsidP="00943C5B">
            <w:pPr>
              <w:pStyle w:val="Tabulka"/>
              <w:spacing w:before="0" w:after="0"/>
            </w:pPr>
          </w:p>
        </w:tc>
      </w:tr>
      <w:tr w:rsidR="0027361F" w:rsidRPr="00781F9E" w:rsidTr="0027361F">
        <w:trPr>
          <w:trHeight w:val="284"/>
        </w:trPr>
        <w:tc>
          <w:tcPr>
            <w:tcW w:w="2932" w:type="dxa"/>
            <w:vAlign w:val="center"/>
          </w:tcPr>
          <w:p w:rsidR="0027361F" w:rsidRDefault="00E53378" w:rsidP="00943C5B">
            <w:pPr>
              <w:pStyle w:val="Tabulka"/>
              <w:spacing w:before="0" w:after="0"/>
            </w:pPr>
            <w:r>
              <w:t>Číslo účtu</w:t>
            </w:r>
          </w:p>
        </w:tc>
        <w:tc>
          <w:tcPr>
            <w:tcW w:w="6095" w:type="dxa"/>
            <w:vAlign w:val="center"/>
          </w:tcPr>
          <w:p w:rsidR="0027361F" w:rsidRPr="00781F9E" w:rsidRDefault="0027361F" w:rsidP="00943C5B">
            <w:pPr>
              <w:pStyle w:val="Tabulka"/>
              <w:spacing w:before="0" w:after="0"/>
            </w:pPr>
          </w:p>
        </w:tc>
      </w:tr>
    </w:tbl>
    <w:p w:rsidR="00F631D9" w:rsidRPr="00F15E81" w:rsidRDefault="00E53378" w:rsidP="00E53378">
      <w:r>
        <w:t xml:space="preserve">dále jen </w:t>
      </w:r>
      <w:r w:rsidR="008326C8">
        <w:rPr>
          <w:i/>
        </w:rPr>
        <w:t>prodávající</w:t>
      </w:r>
      <w:r w:rsidRPr="0027361F">
        <w:rPr>
          <w:i/>
        </w:rPr>
        <w:t xml:space="preserve"> </w:t>
      </w:r>
      <w:r>
        <w:t>– na straně druhé</w:t>
      </w:r>
    </w:p>
    <w:p w:rsidR="009A2C41" w:rsidRPr="009A2C41" w:rsidRDefault="00F2489E" w:rsidP="00E53378">
      <w:pPr>
        <w:pStyle w:val="Nadpis1"/>
      </w:pPr>
      <w:r w:rsidRPr="00F15E81">
        <w:rPr>
          <w:b w:val="0"/>
        </w:rPr>
        <w:br w:type="page"/>
      </w:r>
    </w:p>
    <w:p w:rsidR="009A2C41" w:rsidRPr="00E53378" w:rsidRDefault="009A2C41" w:rsidP="009A2C41">
      <w:pPr>
        <w:pStyle w:val="Nadpis1"/>
      </w:pPr>
      <w:r w:rsidRPr="00E53378">
        <w:lastRenderedPageBreak/>
        <w:t>Předmět smlouvy</w:t>
      </w:r>
    </w:p>
    <w:p w:rsidR="009A2C41" w:rsidRDefault="009A2C41" w:rsidP="009A2C41">
      <w:pPr>
        <w:pStyle w:val="Styl1"/>
        <w:ind w:left="709" w:hanging="709"/>
      </w:pPr>
      <w:r w:rsidRPr="00D76357">
        <w:t xml:space="preserve">Předmětem této smlouvy je závazek prodávajícího </w:t>
      </w:r>
      <w:r w:rsidR="00300E82">
        <w:t>dodat</w:t>
      </w:r>
      <w:r w:rsidR="00F62B09">
        <w:t xml:space="preserve"> 6ks profesionálních svářecích strojů MIG-MAG s podvozkem a držákem lahví do těžkého strojírenství</w:t>
      </w:r>
      <w:r w:rsidR="00A43B14">
        <w:t xml:space="preserve"> včetně základní výbavy</w:t>
      </w:r>
      <w:r w:rsidR="00300E82">
        <w:t xml:space="preserve"> </w:t>
      </w:r>
      <w:r w:rsidRPr="00D76357">
        <w:t>a umožnit kupujícímu nabýt vlastnické právo k dodávce, a závazek kupujícího dodávku převzít a zaplatit za dodávku dále sjednanou kupní cenu.</w:t>
      </w:r>
    </w:p>
    <w:p w:rsidR="009A2C41" w:rsidRPr="006625F3" w:rsidRDefault="009A2C41" w:rsidP="009A2C41">
      <w:pPr>
        <w:pStyle w:val="Nadpis1"/>
      </w:pPr>
      <w:r>
        <w:t>Místo a čas plnění</w:t>
      </w:r>
    </w:p>
    <w:p w:rsidR="00087FC0" w:rsidRDefault="009A2C41" w:rsidP="00087FC0">
      <w:pPr>
        <w:pStyle w:val="Styl11"/>
        <w:ind w:left="709" w:hanging="709"/>
      </w:pPr>
      <w:r>
        <w:t xml:space="preserve">Místem plnění je </w:t>
      </w:r>
      <w:r w:rsidR="008A071D">
        <w:t xml:space="preserve">První Jílovská a.s., divize </w:t>
      </w:r>
      <w:proofErr w:type="spellStart"/>
      <w:r w:rsidR="008A071D">
        <w:t>Kovo</w:t>
      </w:r>
      <w:proofErr w:type="spellEnd"/>
      <w:r w:rsidR="008A071D">
        <w:t>, Ke Slunci 563, 254</w:t>
      </w:r>
      <w:r w:rsidR="00505DA1">
        <w:t xml:space="preserve"> </w:t>
      </w:r>
      <w:r w:rsidR="008A071D">
        <w:t>01Jílové u Prahy</w:t>
      </w:r>
      <w:r w:rsidR="00CC79AE">
        <w:t>,</w:t>
      </w:r>
    </w:p>
    <w:p w:rsidR="009A2C41" w:rsidRPr="00384072" w:rsidRDefault="00087FC0" w:rsidP="00087FC0">
      <w:pPr>
        <w:pStyle w:val="Styl11"/>
        <w:numPr>
          <w:ilvl w:val="0"/>
          <w:numId w:val="0"/>
        </w:numPr>
        <w:ind w:left="709"/>
      </w:pPr>
      <w:r>
        <w:t xml:space="preserve"> </w:t>
      </w:r>
      <w:r w:rsidR="00CC79AE" w:rsidRPr="00CC79AE">
        <w:t>(kód NUTS: CZ020)</w:t>
      </w:r>
      <w:r>
        <w:t>.</w:t>
      </w:r>
    </w:p>
    <w:p w:rsidR="009A2C41" w:rsidRPr="00932332" w:rsidRDefault="009A2C41" w:rsidP="009A2C41">
      <w:pPr>
        <w:pStyle w:val="Styl11"/>
        <w:ind w:left="709" w:hanging="709"/>
      </w:pPr>
      <w:r w:rsidRPr="00932332">
        <w:t>Dopravu dodávky z provozovny prodávajícího do místa určeného kupujícím zajišťuje prodávající na své náklady.</w:t>
      </w:r>
    </w:p>
    <w:p w:rsidR="00970BF5" w:rsidRDefault="009A2C41" w:rsidP="00970BF5">
      <w:pPr>
        <w:pStyle w:val="Styl11"/>
        <w:ind w:left="709" w:hanging="709"/>
      </w:pPr>
      <w:r w:rsidRPr="00384072">
        <w:t>O předání dodávky</w:t>
      </w:r>
      <w:r w:rsidR="0022459A">
        <w:t xml:space="preserve"> a zaškolení obsluhy</w:t>
      </w:r>
      <w:r w:rsidRPr="00384072">
        <w:t xml:space="preserve"> bude smluvními stranami sepsán předávací protokol ve dvou vyhotoveních, z nichž jedno obdrží kupující a jedno prodávající.</w:t>
      </w:r>
    </w:p>
    <w:p w:rsidR="0018520F" w:rsidRDefault="0018520F" w:rsidP="008326C8">
      <w:pPr>
        <w:pStyle w:val="Styl11"/>
        <w:ind w:left="709" w:hanging="709"/>
      </w:pPr>
      <w:bookmarkStart w:id="1" w:name="_Ref438463766"/>
      <w:r w:rsidRPr="00970BF5">
        <w:t>Dodávka bude uskutečněna</w:t>
      </w:r>
      <w:bookmarkEnd w:id="1"/>
      <w:r w:rsidR="00A725AD">
        <w:t xml:space="preserve"> </w:t>
      </w:r>
      <w:r w:rsidR="00E76E45">
        <w:t>na základě objednávky</w:t>
      </w:r>
      <w:r w:rsidR="00A725AD">
        <w:t xml:space="preserve">, a </w:t>
      </w:r>
      <w:r w:rsidR="00A725AD" w:rsidRPr="00A725AD">
        <w:t>to n</w:t>
      </w:r>
      <w:r w:rsidR="00FB45BF" w:rsidRPr="00A725AD">
        <w:t xml:space="preserve">ejpozději do </w:t>
      </w:r>
      <w:r w:rsidR="00CF16D1">
        <w:t>30 dnů</w:t>
      </w:r>
      <w:r w:rsidR="00E76E45">
        <w:t xml:space="preserve"> od obdržení objednávky.</w:t>
      </w:r>
    </w:p>
    <w:p w:rsidR="009A2C41" w:rsidRPr="006625F3" w:rsidRDefault="009A2C41" w:rsidP="009A2C41">
      <w:pPr>
        <w:pStyle w:val="Nadpis1"/>
      </w:pPr>
      <w:r>
        <w:t>Kupní cena a platební podmínky</w:t>
      </w:r>
    </w:p>
    <w:p w:rsidR="009A2C41" w:rsidRPr="00EF6A97" w:rsidRDefault="009A2C41" w:rsidP="009A2C41">
      <w:pPr>
        <w:pStyle w:val="Styl11"/>
        <w:ind w:left="709" w:hanging="709"/>
        <w:rPr>
          <w:lang w:eastAsia="cs-CZ"/>
        </w:rPr>
      </w:pPr>
      <w:r w:rsidRPr="00D76357">
        <w:t>Celková kupní cena dodávky je stanovena dohodou na základě cenové nabídky prodávajícího</w:t>
      </w:r>
      <w:r w:rsidR="005B1F04">
        <w:t xml:space="preserve"> dle technické specifikace dodávky</w:t>
      </w:r>
      <w:r>
        <w:t>, kter</w:t>
      </w:r>
      <w:r w:rsidR="005B1F04">
        <w:t xml:space="preserve">á je </w:t>
      </w:r>
      <w:r w:rsidR="00305737">
        <w:t>p</w:t>
      </w:r>
      <w:r w:rsidR="005B1F04">
        <w:t>řílohou č. 1</w:t>
      </w:r>
      <w:r>
        <w:t xml:space="preserve"> této kupní smlouvy. </w:t>
      </w:r>
      <w:r w:rsidR="004D2790">
        <w:t>K</w:t>
      </w:r>
      <w:r>
        <w:t>upní cena</w:t>
      </w:r>
      <w:r w:rsidRPr="00D76357">
        <w:t> činí</w:t>
      </w:r>
      <w:r>
        <w:t>:</w:t>
      </w:r>
    </w:p>
    <w:tbl>
      <w:tblPr>
        <w:tblW w:w="9309" w:type="dxa"/>
        <w:tblInd w:w="-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356"/>
        <w:gridCol w:w="1984"/>
        <w:gridCol w:w="1843"/>
        <w:gridCol w:w="2126"/>
      </w:tblGrid>
      <w:tr w:rsidR="009A2C41" w:rsidRPr="00B727A6" w:rsidTr="00A01032">
        <w:tc>
          <w:tcPr>
            <w:tcW w:w="3356" w:type="dxa"/>
            <w:tcBorders>
              <w:top w:val="double" w:sz="6" w:space="0" w:color="000000"/>
            </w:tcBorders>
            <w:vAlign w:val="center"/>
          </w:tcPr>
          <w:p w:rsidR="009A2C41" w:rsidRPr="00B727A6" w:rsidRDefault="009A2C41" w:rsidP="00A01032">
            <w:pPr>
              <w:jc w:val="center"/>
              <w:rPr>
                <w:b/>
                <w:bCs/>
                <w:caps/>
              </w:rPr>
            </w:pPr>
          </w:p>
        </w:tc>
        <w:tc>
          <w:tcPr>
            <w:tcW w:w="1984" w:type="dxa"/>
            <w:tcBorders>
              <w:top w:val="double" w:sz="6" w:space="0" w:color="000000"/>
            </w:tcBorders>
            <w:vAlign w:val="center"/>
          </w:tcPr>
          <w:p w:rsidR="009A2C41" w:rsidRPr="00B727A6" w:rsidRDefault="009A2C41" w:rsidP="00A01032">
            <w:pPr>
              <w:jc w:val="center"/>
              <w:rPr>
                <w:b/>
                <w:bCs/>
                <w:caps/>
              </w:rPr>
            </w:pPr>
            <w:r w:rsidRPr="00B727A6">
              <w:rPr>
                <w:b/>
                <w:bCs/>
                <w:caps/>
              </w:rPr>
              <w:t>Cena celkem</w:t>
            </w:r>
          </w:p>
          <w:p w:rsidR="009A2C41" w:rsidRPr="00B727A6" w:rsidRDefault="009A2C41" w:rsidP="00A01032">
            <w:pPr>
              <w:jc w:val="center"/>
              <w:rPr>
                <w:b/>
                <w:bCs/>
                <w:caps/>
              </w:rPr>
            </w:pPr>
            <w:r w:rsidRPr="00B727A6">
              <w:rPr>
                <w:b/>
                <w:bCs/>
                <w:caps/>
              </w:rPr>
              <w:t>bez DPH</w:t>
            </w:r>
          </w:p>
        </w:tc>
        <w:tc>
          <w:tcPr>
            <w:tcW w:w="1843" w:type="dxa"/>
            <w:tcBorders>
              <w:top w:val="double" w:sz="6" w:space="0" w:color="000000"/>
            </w:tcBorders>
            <w:vAlign w:val="center"/>
          </w:tcPr>
          <w:p w:rsidR="009A2C41" w:rsidRPr="00B727A6" w:rsidRDefault="009A2C41" w:rsidP="00A01032">
            <w:pPr>
              <w:jc w:val="center"/>
              <w:rPr>
                <w:b/>
                <w:bCs/>
                <w:caps/>
              </w:rPr>
            </w:pPr>
            <w:r w:rsidRPr="00B727A6">
              <w:rPr>
                <w:b/>
                <w:bCs/>
                <w:caps/>
              </w:rPr>
              <w:t>DPH 21 %</w:t>
            </w:r>
          </w:p>
        </w:tc>
        <w:tc>
          <w:tcPr>
            <w:tcW w:w="2126" w:type="dxa"/>
            <w:tcBorders>
              <w:top w:val="double" w:sz="6" w:space="0" w:color="000000"/>
            </w:tcBorders>
            <w:vAlign w:val="center"/>
          </w:tcPr>
          <w:p w:rsidR="009A2C41" w:rsidRPr="00B727A6" w:rsidRDefault="009A2C41" w:rsidP="00A01032">
            <w:pPr>
              <w:jc w:val="center"/>
              <w:rPr>
                <w:b/>
                <w:bCs/>
                <w:caps/>
              </w:rPr>
            </w:pPr>
            <w:r w:rsidRPr="00B727A6">
              <w:rPr>
                <w:b/>
                <w:bCs/>
                <w:caps/>
              </w:rPr>
              <w:t>Cena celkem s</w:t>
            </w:r>
            <w:r>
              <w:rPr>
                <w:b/>
                <w:bCs/>
                <w:caps/>
              </w:rPr>
              <w:t> </w:t>
            </w:r>
            <w:r w:rsidRPr="00B727A6">
              <w:rPr>
                <w:b/>
                <w:bCs/>
                <w:caps/>
              </w:rPr>
              <w:t>DPH</w:t>
            </w:r>
          </w:p>
        </w:tc>
      </w:tr>
      <w:tr w:rsidR="009A2C41" w:rsidRPr="00B727A6" w:rsidTr="00A01032">
        <w:trPr>
          <w:trHeight w:val="397"/>
        </w:trPr>
        <w:tc>
          <w:tcPr>
            <w:tcW w:w="3356" w:type="dxa"/>
            <w:tcBorders>
              <w:top w:val="double" w:sz="6" w:space="0" w:color="000000"/>
              <w:bottom w:val="double" w:sz="6" w:space="0" w:color="000000"/>
            </w:tcBorders>
            <w:vAlign w:val="center"/>
          </w:tcPr>
          <w:p w:rsidR="009A2C41" w:rsidRPr="00EF2893" w:rsidRDefault="009A2C41">
            <w:pPr>
              <w:spacing w:line="200" w:lineRule="atLeast"/>
              <w:jc w:val="center"/>
              <w:rPr>
                <w:b/>
                <w:bCs/>
              </w:rPr>
            </w:pPr>
          </w:p>
        </w:tc>
        <w:tc>
          <w:tcPr>
            <w:tcW w:w="1984" w:type="dxa"/>
            <w:tcBorders>
              <w:top w:val="double" w:sz="6" w:space="0" w:color="000000"/>
              <w:bottom w:val="double" w:sz="6" w:space="0" w:color="000000"/>
            </w:tcBorders>
            <w:vAlign w:val="center"/>
          </w:tcPr>
          <w:p w:rsidR="009A2C41" w:rsidRPr="00EE752F" w:rsidRDefault="009A2C41" w:rsidP="00A01032">
            <w:pPr>
              <w:jc w:val="center"/>
              <w:rPr>
                <w:b/>
                <w:bCs/>
                <w:highlight w:val="yellow"/>
              </w:rPr>
            </w:pPr>
            <w:r w:rsidRPr="00EE752F">
              <w:rPr>
                <w:b/>
                <w:bCs/>
                <w:highlight w:val="yellow"/>
              </w:rPr>
              <w:t>--------------- Kč</w:t>
            </w:r>
          </w:p>
        </w:tc>
        <w:tc>
          <w:tcPr>
            <w:tcW w:w="1843" w:type="dxa"/>
            <w:tcBorders>
              <w:top w:val="double" w:sz="6" w:space="0" w:color="000000"/>
              <w:bottom w:val="double" w:sz="6" w:space="0" w:color="000000"/>
            </w:tcBorders>
            <w:vAlign w:val="center"/>
          </w:tcPr>
          <w:p w:rsidR="009A2C41" w:rsidRPr="00EE752F" w:rsidRDefault="009A2C41" w:rsidP="00A01032">
            <w:pPr>
              <w:jc w:val="center"/>
              <w:rPr>
                <w:b/>
                <w:bCs/>
                <w:highlight w:val="yellow"/>
              </w:rPr>
            </w:pPr>
            <w:r w:rsidRPr="00EE752F">
              <w:rPr>
                <w:b/>
                <w:bCs/>
                <w:highlight w:val="yellow"/>
              </w:rPr>
              <w:t>------------- Kč</w:t>
            </w:r>
          </w:p>
        </w:tc>
        <w:tc>
          <w:tcPr>
            <w:tcW w:w="2126" w:type="dxa"/>
            <w:tcBorders>
              <w:top w:val="double" w:sz="6" w:space="0" w:color="000000"/>
              <w:bottom w:val="double" w:sz="6" w:space="0" w:color="000000"/>
            </w:tcBorders>
            <w:vAlign w:val="center"/>
          </w:tcPr>
          <w:p w:rsidR="009A2C41" w:rsidRPr="00EE752F" w:rsidRDefault="009A2C41" w:rsidP="00A01032">
            <w:pPr>
              <w:jc w:val="center"/>
              <w:rPr>
                <w:b/>
                <w:bCs/>
                <w:highlight w:val="yellow"/>
              </w:rPr>
            </w:pPr>
            <w:r w:rsidRPr="00EE752F">
              <w:rPr>
                <w:b/>
                <w:bCs/>
                <w:highlight w:val="yellow"/>
              </w:rPr>
              <w:t>------------ Kč</w:t>
            </w:r>
          </w:p>
        </w:tc>
      </w:tr>
    </w:tbl>
    <w:p w:rsidR="009A2C41" w:rsidRDefault="009A2C41" w:rsidP="009A2C41">
      <w:pPr>
        <w:pStyle w:val="Styl11"/>
        <w:ind w:left="709" w:hanging="709"/>
        <w:rPr>
          <w:lang w:eastAsia="cs-CZ"/>
        </w:rPr>
      </w:pPr>
      <w:r w:rsidRPr="00E76E45">
        <w:rPr>
          <w:lang w:eastAsia="cs-CZ"/>
        </w:rPr>
        <w:t xml:space="preserve">Prodávající vystaví nejdříve ke dni dodání </w:t>
      </w:r>
      <w:r w:rsidR="004D2790" w:rsidRPr="00E76E45">
        <w:rPr>
          <w:lang w:eastAsia="cs-CZ"/>
        </w:rPr>
        <w:t>dodávky</w:t>
      </w:r>
      <w:r w:rsidR="00BC73E1">
        <w:rPr>
          <w:lang w:eastAsia="cs-CZ"/>
        </w:rPr>
        <w:t xml:space="preserve"> daňový doklad (fakturu).</w:t>
      </w:r>
    </w:p>
    <w:p w:rsidR="00BC73E1" w:rsidRPr="00E76E45" w:rsidRDefault="00BC73E1" w:rsidP="009A2C41">
      <w:pPr>
        <w:pStyle w:val="Styl11"/>
        <w:ind w:left="709" w:hanging="709"/>
        <w:rPr>
          <w:lang w:eastAsia="cs-CZ"/>
        </w:rPr>
      </w:pPr>
      <w:r w:rsidRPr="00BC73E1">
        <w:rPr>
          <w:lang w:eastAsia="cs-CZ"/>
        </w:rPr>
        <w:t>Faktur</w:t>
      </w:r>
      <w:r w:rsidR="00CA5AE3">
        <w:rPr>
          <w:lang w:eastAsia="cs-CZ"/>
        </w:rPr>
        <w:t>a, která</w:t>
      </w:r>
      <w:r w:rsidRPr="00BC73E1">
        <w:rPr>
          <w:lang w:eastAsia="cs-CZ"/>
        </w:rPr>
        <w:t xml:space="preserve"> </w:t>
      </w:r>
      <w:r w:rsidR="00CA5AE3">
        <w:rPr>
          <w:lang w:eastAsia="cs-CZ"/>
        </w:rPr>
        <w:t>bude</w:t>
      </w:r>
      <w:r w:rsidRPr="00BC73E1">
        <w:rPr>
          <w:lang w:eastAsia="cs-CZ"/>
        </w:rPr>
        <w:t xml:space="preserve"> současně daňovým dokladem, </w:t>
      </w:r>
      <w:r w:rsidR="00CA5AE3">
        <w:rPr>
          <w:lang w:eastAsia="cs-CZ"/>
        </w:rPr>
        <w:t>bude zasílána</w:t>
      </w:r>
      <w:r w:rsidRPr="00BC73E1">
        <w:rPr>
          <w:lang w:eastAsia="cs-CZ"/>
        </w:rPr>
        <w:t xml:space="preserve"> objednateli na adresu </w:t>
      </w:r>
      <w:r w:rsidR="00CF16D1" w:rsidRPr="00CF16D1">
        <w:rPr>
          <w:lang w:eastAsia="cs-CZ"/>
        </w:rPr>
        <w:t>Jílové u Prahy, Čs. armády čp. 547, okres Praha-západ, PSČ 25401</w:t>
      </w:r>
      <w:bookmarkStart w:id="2" w:name="_GoBack"/>
      <w:bookmarkEnd w:id="2"/>
      <w:r w:rsidRPr="00BC73E1">
        <w:rPr>
          <w:lang w:eastAsia="cs-CZ"/>
        </w:rPr>
        <w:t xml:space="preserve"> nebo elektronicky na e-mailovou adresu </w:t>
      </w:r>
      <w:hyperlink r:id="rId9" w:history="1">
        <w:r w:rsidR="00CF16D1" w:rsidRPr="00F20141">
          <w:rPr>
            <w:rStyle w:val="Hypertextovodkaz"/>
            <w:rFonts w:cs="Arial"/>
            <w:lang w:eastAsia="cs-CZ"/>
          </w:rPr>
          <w:t>havelkova@prvnijolovska.cz</w:t>
        </w:r>
      </w:hyperlink>
      <w:r w:rsidR="00CF16D1">
        <w:rPr>
          <w:lang w:eastAsia="cs-CZ"/>
        </w:rPr>
        <w:t xml:space="preserve">. </w:t>
      </w:r>
    </w:p>
    <w:p w:rsidR="009A2C41" w:rsidRPr="00384072" w:rsidRDefault="009A2C41" w:rsidP="009A2C41">
      <w:pPr>
        <w:pStyle w:val="Styl11"/>
        <w:ind w:left="709" w:hanging="709"/>
      </w:pPr>
      <w:r w:rsidRPr="00112D95">
        <w:t>Cenu v průběhu realizace je možné změnit v případě, že dojde v průběhu realizace ke změnám daňových předpisů upravujících výši DPH, o tomto jsou v tomto případě smluvní strany povinny uzavřít dodatek ke smlouvě.</w:t>
      </w:r>
    </w:p>
    <w:p w:rsidR="009A2C41" w:rsidRPr="00384072" w:rsidRDefault="009A2C41" w:rsidP="009A2C41">
      <w:pPr>
        <w:pStyle w:val="Styl11"/>
        <w:ind w:left="709" w:hanging="709"/>
      </w:pPr>
      <w:r w:rsidRPr="00384072">
        <w:t>DPH bude vyúčtována dle právních předpisů platných ke dni fakturace.</w:t>
      </w:r>
    </w:p>
    <w:p w:rsidR="009A2C41" w:rsidRPr="00384072" w:rsidRDefault="009A2C41" w:rsidP="009A2C41">
      <w:pPr>
        <w:pStyle w:val="Styl11"/>
        <w:ind w:left="709" w:hanging="709"/>
      </w:pPr>
      <w:r w:rsidRPr="00384072">
        <w:t>Splatnost</w:t>
      </w:r>
      <w:r w:rsidR="00970BF5">
        <w:t xml:space="preserve"> </w:t>
      </w:r>
      <w:r w:rsidRPr="00384072">
        <w:t xml:space="preserve">faktur činí </w:t>
      </w:r>
      <w:r w:rsidRPr="0096104B">
        <w:t>30</w:t>
      </w:r>
      <w:r w:rsidRPr="00384072">
        <w:t xml:space="preserve"> dnů</w:t>
      </w:r>
      <w:r>
        <w:t xml:space="preserve"> ode dne jejich prokazatelného doručení kupujícímu včetně všech příloh.</w:t>
      </w:r>
    </w:p>
    <w:p w:rsidR="009A2C41" w:rsidRDefault="009A2C41" w:rsidP="009A2C41">
      <w:pPr>
        <w:pStyle w:val="Styl11"/>
        <w:ind w:left="709" w:hanging="709"/>
      </w:pPr>
      <w:r w:rsidRPr="00384072">
        <w:t>Za den platby se považuje den, kdy došlo k jejímu odepsání z účtu kupujícího.</w:t>
      </w:r>
    </w:p>
    <w:p w:rsidR="00087FC0" w:rsidRDefault="009A2C41" w:rsidP="00087FC0">
      <w:pPr>
        <w:pStyle w:val="Styl1"/>
        <w:ind w:left="709" w:hanging="709"/>
      </w:pPr>
      <w:r>
        <w:t xml:space="preserve">Kupující </w:t>
      </w:r>
      <w:r w:rsidRPr="00107205">
        <w:t>je povinen označit daňové doklady (faktury) textem:</w:t>
      </w:r>
    </w:p>
    <w:p w:rsidR="00087FC0" w:rsidRPr="00087FC0" w:rsidRDefault="009A2C41" w:rsidP="00087FC0">
      <w:pPr>
        <w:pStyle w:val="Styl1"/>
        <w:numPr>
          <w:ilvl w:val="0"/>
          <w:numId w:val="0"/>
        </w:numPr>
        <w:ind w:left="709"/>
      </w:pPr>
      <w:r w:rsidRPr="00107205">
        <w:t>„</w:t>
      </w:r>
      <w:r w:rsidRPr="00087FC0">
        <w:t>Tento doklad je hrazen v rámci projektu „</w:t>
      </w:r>
      <w:r w:rsidR="00932332" w:rsidRPr="00932332">
        <w:t>Založení vývojového centra společnosti První jílovská a.s.</w:t>
      </w:r>
      <w:r w:rsidR="00970BF5" w:rsidRPr="00087FC0">
        <w:t> </w:t>
      </w:r>
      <w:r w:rsidRPr="00087FC0">
        <w:t>č.</w:t>
      </w:r>
      <w:r w:rsidR="00970BF5" w:rsidRPr="00087FC0">
        <w:t> </w:t>
      </w:r>
      <w:r w:rsidR="00087FC0" w:rsidRPr="00087FC0">
        <w:t>CZ</w:t>
      </w:r>
      <w:r w:rsidR="00932332" w:rsidRPr="00932332">
        <w:t xml:space="preserve"> CZ.01.1.02/0.0/0.0/15_002/0000344</w:t>
      </w:r>
      <w:r w:rsidR="00087FC0">
        <w:t>“.</w:t>
      </w:r>
    </w:p>
    <w:p w:rsidR="009A2C41" w:rsidRPr="00EF6A97" w:rsidRDefault="009A2C41" w:rsidP="009A2C41">
      <w:pPr>
        <w:pStyle w:val="Styl11"/>
        <w:ind w:left="709" w:hanging="709"/>
      </w:pPr>
      <w:r w:rsidRPr="00384072">
        <w:t>Veškeré účetní doklady musí obsahovat náležitosti daňového dokladu</w:t>
      </w:r>
      <w:r>
        <w:t xml:space="preserve"> a náležitosti předepsané touto smlouvou</w:t>
      </w:r>
      <w:r w:rsidRPr="00384072">
        <w:t>. V případě, že účetní doklady nebudou obsahovat požadované náležitosti, je kupující oprávněn je vrátit zpět k doplnění, lhůta splatnosti počne běžet znovu od doručení řádně opraveného dokladu.</w:t>
      </w:r>
    </w:p>
    <w:p w:rsidR="009A2C41" w:rsidRPr="00384072" w:rsidRDefault="009A2C41" w:rsidP="009A2C41">
      <w:pPr>
        <w:pStyle w:val="Nadpis1"/>
      </w:pPr>
      <w:r w:rsidRPr="00384072">
        <w:lastRenderedPageBreak/>
        <w:t>Záruka, vady, reklamace</w:t>
      </w:r>
    </w:p>
    <w:p w:rsidR="00C12958" w:rsidRPr="00C12958" w:rsidRDefault="009A2C41" w:rsidP="009A2C41">
      <w:pPr>
        <w:pStyle w:val="Styl11"/>
        <w:ind w:left="709" w:hanging="709"/>
        <w:rPr>
          <w:b/>
          <w:bCs/>
        </w:rPr>
      </w:pPr>
      <w:r w:rsidRPr="00384072">
        <w:t xml:space="preserve">Délka záruční doby na dodávku je stanovená </w:t>
      </w:r>
      <w:r w:rsidR="005F3198">
        <w:t xml:space="preserve">minimálně </w:t>
      </w:r>
      <w:r w:rsidRPr="00384072">
        <w:t>na 24 měsíců ode</w:t>
      </w:r>
      <w:r>
        <w:t xml:space="preserve"> dne převzetí dodávky kupujícím. </w:t>
      </w:r>
      <w:r w:rsidR="00C12958">
        <w:t xml:space="preserve">Dodavatel nabízená záruční doba je </w:t>
      </w:r>
      <w:r w:rsidR="00C12958" w:rsidRPr="00E76E45">
        <w:rPr>
          <w:highlight w:val="yellow"/>
        </w:rPr>
        <w:t>………</w:t>
      </w:r>
      <w:r w:rsidR="00E76E45" w:rsidRPr="00E76E45">
        <w:rPr>
          <w:highlight w:val="yellow"/>
        </w:rPr>
        <w:t>……………</w:t>
      </w:r>
      <w:r w:rsidR="006356C3">
        <w:t xml:space="preserve"> [</w:t>
      </w:r>
      <w:r w:rsidR="00C12958">
        <w:t xml:space="preserve">doplní </w:t>
      </w:r>
      <w:r w:rsidR="000C450F">
        <w:t>uchazeč</w:t>
      </w:r>
      <w:r w:rsidR="006356C3">
        <w:t>]</w:t>
      </w:r>
      <w:r w:rsidR="00505DA1">
        <w:t>.</w:t>
      </w:r>
    </w:p>
    <w:p w:rsidR="009A2C41" w:rsidRPr="00F80158" w:rsidRDefault="009A2C41" w:rsidP="009A2C41">
      <w:pPr>
        <w:pStyle w:val="Styl11"/>
        <w:ind w:left="709" w:hanging="709"/>
        <w:rPr>
          <w:b/>
          <w:bCs/>
        </w:rPr>
      </w:pPr>
      <w:r w:rsidRPr="00384072">
        <w:t>Vady, poruchy nebo reklamace všech položek dodávky kupující uplatňuje přímo u prodávajícího</w:t>
      </w:r>
      <w:r w:rsidR="00F80158">
        <w:t>, ústně,</w:t>
      </w:r>
      <w:r w:rsidRPr="00384072">
        <w:t xml:space="preserve"> písemnou formou</w:t>
      </w:r>
      <w:r w:rsidR="00BF3E0B">
        <w:t xml:space="preserve"> (emailem)</w:t>
      </w:r>
      <w:r w:rsidR="00F80158">
        <w:t xml:space="preserve"> i telefonicky</w:t>
      </w:r>
      <w:r w:rsidRPr="00384072">
        <w:t>.</w:t>
      </w:r>
      <w:r>
        <w:t xml:space="preserve"> V případě, že dojde ke změně doručovací adresy na straně prodávajícího, je tento povinen tuto změnu bez zbytečného odkladu písemně oznámit kupujícímu.</w:t>
      </w:r>
      <w:r w:rsidR="0095481A">
        <w:t xml:space="preserve"> Doba na odstran</w:t>
      </w:r>
      <w:r w:rsidR="00021E39">
        <w:t xml:space="preserve">ění záručních </w:t>
      </w:r>
      <w:r w:rsidR="00A20BAE">
        <w:t xml:space="preserve">i pozáručních </w:t>
      </w:r>
      <w:r w:rsidR="00021E39">
        <w:t>závad je 24 hodin, pokud nebudou odstraněny</w:t>
      </w:r>
      <w:r w:rsidR="00CA5AE3">
        <w:t>,</w:t>
      </w:r>
      <w:r w:rsidR="00021E39">
        <w:t xml:space="preserve"> může odběratel závady odstranit a naúčtovat náklady dodavateli.</w:t>
      </w:r>
    </w:p>
    <w:p w:rsidR="00F80158" w:rsidRPr="00FC4215" w:rsidRDefault="00A20BAE" w:rsidP="009A2C41">
      <w:pPr>
        <w:pStyle w:val="Styl11"/>
        <w:ind w:left="709" w:hanging="709"/>
        <w:rPr>
          <w:b/>
          <w:bCs/>
        </w:rPr>
      </w:pPr>
      <w:r w:rsidRPr="00383667">
        <w:rPr>
          <w:szCs w:val="22"/>
        </w:rPr>
        <w:t xml:space="preserve">Prodávající je povinen </w:t>
      </w:r>
      <w:r>
        <w:rPr>
          <w:szCs w:val="22"/>
        </w:rPr>
        <w:t xml:space="preserve">Kupujícímu </w:t>
      </w:r>
      <w:r w:rsidRPr="00383667">
        <w:rPr>
          <w:szCs w:val="22"/>
        </w:rPr>
        <w:t xml:space="preserve">zajistit </w:t>
      </w:r>
      <w:r w:rsidR="00CF16D1">
        <w:rPr>
          <w:szCs w:val="22"/>
        </w:rPr>
        <w:t xml:space="preserve">poskytnutí servisu v pracovní dny, </w:t>
      </w:r>
      <w:r w:rsidRPr="00383667">
        <w:rPr>
          <w:szCs w:val="22"/>
        </w:rPr>
        <w:t xml:space="preserve">a to v záruční době i po jejím uplynutí. Kupující je oprávněn nahlásit vadu zboží ústně, písemně, vč. elektronické formy, či telefonicky. </w:t>
      </w:r>
      <w:r>
        <w:rPr>
          <w:szCs w:val="22"/>
        </w:rPr>
        <w:t>Odstranění vady P</w:t>
      </w:r>
      <w:r w:rsidRPr="00383667">
        <w:rPr>
          <w:szCs w:val="22"/>
        </w:rPr>
        <w:t>rodávajícím ve smyslu tohoto odstavce bude písemně potvrzen</w:t>
      </w:r>
      <w:r>
        <w:rPr>
          <w:szCs w:val="22"/>
        </w:rPr>
        <w:t>o K</w:t>
      </w:r>
      <w:r w:rsidRPr="00383667">
        <w:rPr>
          <w:szCs w:val="22"/>
        </w:rPr>
        <w:t>upujícím.</w:t>
      </w:r>
    </w:p>
    <w:p w:rsidR="00FC4215" w:rsidRPr="00FE7135" w:rsidRDefault="00FC4215" w:rsidP="009A2C41">
      <w:pPr>
        <w:pStyle w:val="Styl11"/>
        <w:ind w:left="709" w:hanging="709"/>
        <w:rPr>
          <w:b/>
          <w:bCs/>
        </w:rPr>
      </w:pPr>
      <w:r w:rsidRPr="00383667">
        <w:rPr>
          <w:szCs w:val="22"/>
        </w:rPr>
        <w:t xml:space="preserve">Prodávající je povinen </w:t>
      </w:r>
      <w:r>
        <w:rPr>
          <w:szCs w:val="22"/>
        </w:rPr>
        <w:t xml:space="preserve">Kupujícímu </w:t>
      </w:r>
      <w:r w:rsidRPr="00383667">
        <w:rPr>
          <w:szCs w:val="22"/>
        </w:rPr>
        <w:t xml:space="preserve">zajistit </w:t>
      </w:r>
      <w:r>
        <w:rPr>
          <w:szCs w:val="22"/>
        </w:rPr>
        <w:t>poskytnutí servisu ve formě, dle nabídky k veřejné zakázce s názvem „</w:t>
      </w:r>
      <w:r w:rsidRPr="00FC4215">
        <w:rPr>
          <w:szCs w:val="22"/>
        </w:rPr>
        <w:t>Dodávka profesionálních svářeček MIG-MAG s podvozkem a držákem lahví do těžkého strojírenství</w:t>
      </w:r>
      <w:r>
        <w:rPr>
          <w:szCs w:val="22"/>
        </w:rPr>
        <w:t xml:space="preserve">“, ze dne </w:t>
      </w:r>
      <w:r w:rsidRPr="00CB6D53">
        <w:rPr>
          <w:szCs w:val="22"/>
          <w:highlight w:val="yellow"/>
        </w:rPr>
        <w:t>……………</w:t>
      </w:r>
      <w:r w:rsidR="006356C3">
        <w:rPr>
          <w:szCs w:val="22"/>
        </w:rPr>
        <w:t xml:space="preserve"> </w:t>
      </w:r>
      <w:r w:rsidR="006356C3">
        <w:rPr>
          <w:szCs w:val="22"/>
          <w:lang w:val="en-US"/>
        </w:rPr>
        <w:t>[</w:t>
      </w:r>
      <w:r>
        <w:rPr>
          <w:szCs w:val="22"/>
        </w:rPr>
        <w:t xml:space="preserve">doplní </w:t>
      </w:r>
      <w:r w:rsidR="000C450F">
        <w:rPr>
          <w:szCs w:val="22"/>
        </w:rPr>
        <w:t>uchazeč</w:t>
      </w:r>
      <w:r w:rsidR="006356C3">
        <w:rPr>
          <w:szCs w:val="22"/>
        </w:rPr>
        <w:t>]</w:t>
      </w:r>
      <w:r>
        <w:rPr>
          <w:szCs w:val="22"/>
        </w:rPr>
        <w:t xml:space="preserve"> za cenu sjed</w:t>
      </w:r>
      <w:r w:rsidR="007835B0">
        <w:rPr>
          <w:szCs w:val="22"/>
        </w:rPr>
        <w:t>na</w:t>
      </w:r>
      <w:r>
        <w:rPr>
          <w:szCs w:val="22"/>
        </w:rPr>
        <w:t xml:space="preserve">nou v nabídce k výše zmíněné veřejné zakázce, tedy </w:t>
      </w:r>
      <w:r w:rsidRPr="00CB6D53">
        <w:rPr>
          <w:szCs w:val="22"/>
          <w:highlight w:val="yellow"/>
        </w:rPr>
        <w:t>…………………………….</w:t>
      </w:r>
      <w:r>
        <w:rPr>
          <w:szCs w:val="22"/>
        </w:rPr>
        <w:t xml:space="preserve"> Kč bez DPH</w:t>
      </w:r>
      <w:r w:rsidR="007835B0">
        <w:rPr>
          <w:szCs w:val="22"/>
        </w:rPr>
        <w:t xml:space="preserve"> </w:t>
      </w:r>
      <w:r w:rsidR="00CB6D53">
        <w:rPr>
          <w:szCs w:val="22"/>
        </w:rPr>
        <w:t>/</w:t>
      </w:r>
      <w:r w:rsidR="007835B0">
        <w:rPr>
          <w:szCs w:val="22"/>
        </w:rPr>
        <w:t xml:space="preserve"> </w:t>
      </w:r>
      <w:r w:rsidR="00CB6D53">
        <w:rPr>
          <w:szCs w:val="22"/>
        </w:rPr>
        <w:t>hodina</w:t>
      </w:r>
      <w:r w:rsidR="006356C3">
        <w:rPr>
          <w:szCs w:val="22"/>
        </w:rPr>
        <w:t xml:space="preserve"> [</w:t>
      </w:r>
      <w:r w:rsidR="00CB6D53" w:rsidRPr="006356C3">
        <w:rPr>
          <w:szCs w:val="22"/>
        </w:rPr>
        <w:t xml:space="preserve">doplní </w:t>
      </w:r>
      <w:r w:rsidR="000C450F" w:rsidRPr="006356C3">
        <w:rPr>
          <w:szCs w:val="22"/>
        </w:rPr>
        <w:t>uchazeč</w:t>
      </w:r>
      <w:r w:rsidR="006356C3">
        <w:rPr>
          <w:szCs w:val="22"/>
        </w:rPr>
        <w:t>]</w:t>
      </w:r>
      <w:r w:rsidR="00CB6D53">
        <w:rPr>
          <w:szCs w:val="22"/>
        </w:rPr>
        <w:t>.</w:t>
      </w:r>
    </w:p>
    <w:p w:rsidR="00FE7135" w:rsidRPr="00C12958" w:rsidRDefault="00FE7135" w:rsidP="009A2C41">
      <w:pPr>
        <w:pStyle w:val="Styl11"/>
        <w:ind w:left="709" w:hanging="709"/>
        <w:rPr>
          <w:b/>
          <w:bCs/>
        </w:rPr>
      </w:pPr>
      <w:r w:rsidRPr="00EC6315">
        <w:rPr>
          <w:szCs w:val="22"/>
        </w:rPr>
        <w:t>Prodávající je povinen dodat Kupujícímu Předmět koupě bez vad. Vadou se rozumí odchylka od množství, druhu či kvalitativních vlastností Předmětu koupě. Vadou se rovněž rozumí, pokud Prodávající neupozornil Kupujícího na vady, které Předmět koupě má, ač se u takového předmětu obvykle nevyskytují. Vadou se dále rozumí i vada v dokladech k Předmětu koupě</w:t>
      </w:r>
      <w:r w:rsidR="00547E23">
        <w:rPr>
          <w:szCs w:val="22"/>
        </w:rPr>
        <w:t>.</w:t>
      </w:r>
    </w:p>
    <w:p w:rsidR="009A2C41" w:rsidRPr="00384072" w:rsidRDefault="009A2C41" w:rsidP="009A2C41">
      <w:pPr>
        <w:pStyle w:val="Nadpis1"/>
        <w:rPr>
          <w:rFonts w:cs="Times New Roman"/>
          <w:i/>
          <w:iCs/>
        </w:rPr>
      </w:pPr>
      <w:r w:rsidRPr="00384072">
        <w:t>Smluvní sankce</w:t>
      </w:r>
    </w:p>
    <w:p w:rsidR="009A2C41" w:rsidRPr="00384072" w:rsidRDefault="009A2C41" w:rsidP="009A2C41">
      <w:pPr>
        <w:pStyle w:val="Styl11"/>
        <w:ind w:left="709" w:hanging="709"/>
      </w:pPr>
      <w:r>
        <w:t>V případě prodlení kupujícího s úhradou faktury má prodávající</w:t>
      </w:r>
      <w:r w:rsidRPr="00112D95">
        <w:t xml:space="preserve"> nárok účtovat úrok z prodlení ve výši 0,0</w:t>
      </w:r>
      <w:r>
        <w:t>5</w:t>
      </w:r>
      <w:r w:rsidRPr="00112D95">
        <w:t xml:space="preserve"> % z dlužné částky bez DPH za každý den prodlení.</w:t>
      </w:r>
    </w:p>
    <w:p w:rsidR="009A2C41" w:rsidRPr="00384072" w:rsidRDefault="009A2C41" w:rsidP="009A2C41">
      <w:pPr>
        <w:pStyle w:val="Styl11"/>
        <w:ind w:left="709" w:hanging="709"/>
      </w:pPr>
      <w:r>
        <w:t>V případě prodlení prodávajícího s předáním dodávky je prodávající povinen zaplatit kupujícímu</w:t>
      </w:r>
      <w:r w:rsidRPr="00112D95">
        <w:t xml:space="preserve"> smluvní pokutu ve výši 0,1 % z ceny dodávky za každý započatý den prodlení. Zaplacením smluvní pokuty není dotčen nárok na náhradu škody.</w:t>
      </w:r>
    </w:p>
    <w:p w:rsidR="009A2C41" w:rsidRDefault="009A2C41" w:rsidP="009A2C41">
      <w:pPr>
        <w:pStyle w:val="Styl1"/>
        <w:ind w:left="709" w:hanging="709"/>
      </w:pPr>
      <w:r w:rsidRPr="00384072">
        <w:t xml:space="preserve">V případě, že kupujícímu nebude ze strany </w:t>
      </w:r>
      <w:r w:rsidR="00BC350E">
        <w:t>poskytovatele dotace</w:t>
      </w:r>
      <w:r w:rsidRPr="00384072">
        <w:t xml:space="preserve"> </w:t>
      </w:r>
      <w:r w:rsidR="00BC350E">
        <w:t xml:space="preserve">z programu </w:t>
      </w:r>
      <w:r w:rsidR="00BC350E" w:rsidRPr="009D558E">
        <w:t>Operačního programu Podnikání a inovace pro konkurenceschopnost</w:t>
      </w:r>
      <w:r w:rsidR="00BC350E" w:rsidRPr="00384072">
        <w:t xml:space="preserve"> </w:t>
      </w:r>
      <w:r w:rsidRPr="00384072">
        <w:t>poskytnuto plnění na základě přiznané dotace nebo bude její výše krácena z důvodu pochybení na straně prodávajícího, zavazuje se prodávající k</w:t>
      </w:r>
      <w:r>
        <w:rPr>
          <w:sz w:val="22"/>
        </w:rPr>
        <w:t> </w:t>
      </w:r>
      <w:r w:rsidRPr="00384072">
        <w:t xml:space="preserve">úhradě smluvní pokuty ve výši rovnající se částce, o kterou došlo ke snížení plnění ze strany </w:t>
      </w:r>
      <w:r w:rsidR="00BC350E">
        <w:t>poskytovatele dotace</w:t>
      </w:r>
      <w:r w:rsidRPr="00384072">
        <w:t xml:space="preserve"> </w:t>
      </w:r>
      <w:r w:rsidR="00BC350E">
        <w:t xml:space="preserve">z programu </w:t>
      </w:r>
      <w:r w:rsidR="00BC350E" w:rsidRPr="009D558E">
        <w:t>Operačního programu Podnikání a</w:t>
      </w:r>
      <w:r w:rsidR="00BC350E">
        <w:t> </w:t>
      </w:r>
      <w:r w:rsidR="00BC350E" w:rsidRPr="009D558E">
        <w:t>inovace pro konkurenceschopnost</w:t>
      </w:r>
      <w:r w:rsidR="00BC350E" w:rsidRPr="00384072">
        <w:t xml:space="preserve"> </w:t>
      </w:r>
      <w:r w:rsidRPr="00384072">
        <w:t>vůči kupujícímu.</w:t>
      </w:r>
    </w:p>
    <w:p w:rsidR="009A2C41" w:rsidRPr="002054C8" w:rsidRDefault="009A2C41" w:rsidP="009A2C41">
      <w:pPr>
        <w:pStyle w:val="Styl11"/>
        <w:ind w:left="709" w:hanging="709"/>
      </w:pPr>
      <w:r w:rsidRPr="002054C8">
        <w:t xml:space="preserve">V případě, že </w:t>
      </w:r>
      <w:r>
        <w:t>prodávající</w:t>
      </w:r>
      <w:r w:rsidRPr="002054C8">
        <w:t xml:space="preserve"> převede celý svůj závazek provést dodávk</w:t>
      </w:r>
      <w:r>
        <w:t>u</w:t>
      </w:r>
      <w:r w:rsidRPr="002054C8">
        <w:t xml:space="preserve"> dle</w:t>
      </w:r>
      <w:r>
        <w:t xml:space="preserve"> této</w:t>
      </w:r>
      <w:r w:rsidRPr="002054C8">
        <w:t xml:space="preserve"> smlouvy na jiného dodavatele bez předchozího písemného odsouhlasení </w:t>
      </w:r>
      <w:r>
        <w:t>kupujícím, je prodávající</w:t>
      </w:r>
      <w:r w:rsidRPr="002054C8">
        <w:t xml:space="preserve"> povinen zaplatit </w:t>
      </w:r>
      <w:r>
        <w:t xml:space="preserve">kupujícímu </w:t>
      </w:r>
      <w:r w:rsidRPr="002054C8">
        <w:t>smluvní po</w:t>
      </w:r>
      <w:r>
        <w:t>kutu ve výši 100 % z ceny dodáv</w:t>
      </w:r>
      <w:r w:rsidRPr="002054C8">
        <w:t>k</w:t>
      </w:r>
      <w:r>
        <w:t>y</w:t>
      </w:r>
      <w:r w:rsidRPr="002054C8">
        <w:t>.</w:t>
      </w:r>
      <w:r>
        <w:t xml:space="preserve"> </w:t>
      </w:r>
    </w:p>
    <w:p w:rsidR="009A2C41" w:rsidRPr="00384072" w:rsidRDefault="009A2C41" w:rsidP="009A2C41">
      <w:pPr>
        <w:pStyle w:val="Styl11"/>
        <w:ind w:left="709" w:hanging="709"/>
        <w:rPr>
          <w:b/>
          <w:bCs/>
        </w:rPr>
      </w:pPr>
      <w:r w:rsidRPr="00384072">
        <w:t>Zaplacením výše uvedených smluvních pokut není dotčen nárok na náhradu škody.</w:t>
      </w:r>
    </w:p>
    <w:p w:rsidR="009A2C41" w:rsidRPr="00384072" w:rsidRDefault="009A2C41" w:rsidP="009A2C41">
      <w:pPr>
        <w:pStyle w:val="Styl11"/>
        <w:ind w:left="709" w:hanging="709"/>
        <w:rPr>
          <w:b/>
          <w:bCs/>
        </w:rPr>
      </w:pPr>
      <w:r w:rsidRPr="00384072">
        <w:t>Jiné smluvní pokuty nejsou přípustné.</w:t>
      </w:r>
    </w:p>
    <w:p w:rsidR="009A2C41" w:rsidRPr="00384072" w:rsidRDefault="009A2C41" w:rsidP="009A2C41">
      <w:pPr>
        <w:pStyle w:val="Styl11"/>
        <w:autoSpaceDE w:val="0"/>
        <w:autoSpaceDN w:val="0"/>
        <w:adjustRightInd w:val="0"/>
        <w:ind w:left="709" w:hanging="709"/>
        <w:rPr>
          <w:lang w:eastAsia="cs-CZ"/>
        </w:rPr>
      </w:pPr>
      <w:r w:rsidRPr="00384072">
        <w:t xml:space="preserve">Sankci (smluvní pokutu, úrok z prodlení) vyúčtuje oprávněná strana straně povinné písemnou formou. Strana povinná je povinna uhradit vyúčtované sankce nejpozději do </w:t>
      </w:r>
      <w:r>
        <w:t>3</w:t>
      </w:r>
      <w:r w:rsidRPr="00384072">
        <w:t>0 kalendářních dnů ode dne obdržení příslušného vyúčtování.</w:t>
      </w:r>
      <w:r>
        <w:t xml:space="preserve"> Kupující si vyhrazuje právo započítat vyúčtované a neuhrazené smluvní pokuty a úroky z prodlení proti neuhrazené faktuře vydané zhotovitelem.</w:t>
      </w:r>
    </w:p>
    <w:p w:rsidR="009A2C41" w:rsidRPr="00384072" w:rsidRDefault="009A2C41" w:rsidP="009A2C41">
      <w:pPr>
        <w:pStyle w:val="Nadpis1"/>
      </w:pPr>
      <w:r w:rsidRPr="00384072">
        <w:lastRenderedPageBreak/>
        <w:t xml:space="preserve">Další </w:t>
      </w:r>
      <w:r w:rsidRPr="00ED08B4">
        <w:t>ujednání</w:t>
      </w:r>
    </w:p>
    <w:p w:rsidR="009A2C41" w:rsidRDefault="009A2C41" w:rsidP="009A2C41">
      <w:pPr>
        <w:pStyle w:val="Styl11"/>
        <w:ind w:left="709" w:hanging="709"/>
      </w:pPr>
      <w:r w:rsidRPr="00384072">
        <w:t xml:space="preserve">Prodávající se zavazuje předat kupujícímu spolu s předmětným zbožím i doklady, které se ke zboží </w:t>
      </w:r>
      <w:r w:rsidRPr="00ED08B4">
        <w:t>vztahují</w:t>
      </w:r>
      <w:r w:rsidRPr="00384072">
        <w:t xml:space="preserve"> a jsou</w:t>
      </w:r>
      <w:r w:rsidR="00217536">
        <w:t xml:space="preserve"> potřebné k jeho řádnému užíván</w:t>
      </w:r>
      <w:r w:rsidR="00505DA1">
        <w:t>í</w:t>
      </w:r>
      <w:r w:rsidR="00217536">
        <w:t xml:space="preserve"> včetně prokazatelné proškolení obsluhy.</w:t>
      </w:r>
    </w:p>
    <w:p w:rsidR="009A2C41" w:rsidRDefault="009A2C41" w:rsidP="009A2C41">
      <w:pPr>
        <w:pStyle w:val="Styl11"/>
        <w:ind w:left="709" w:hanging="709"/>
      </w:pPr>
      <w:r w:rsidRPr="00384072">
        <w:t xml:space="preserve">Prodávající je oprávněn za účelem zajištění realizace veřejné zakázky poskytnout dodávky prostřednictvím svých </w:t>
      </w:r>
      <w:r w:rsidR="00A74ED5">
        <w:t>pod</w:t>
      </w:r>
      <w:r w:rsidRPr="00384072">
        <w:t xml:space="preserve">dodavatelů. </w:t>
      </w:r>
      <w:r>
        <w:t xml:space="preserve">Prodávající je povinen zajistit, aby se na realizaci veřejné zakázky podíleli </w:t>
      </w:r>
      <w:r w:rsidR="00A74ED5">
        <w:t>pod</w:t>
      </w:r>
      <w:r>
        <w:t>dodavatelé, jejichž prostřednictvím prokazoval kvalifikaci v zadávacím řízení</w:t>
      </w:r>
      <w:r w:rsidRPr="00384072">
        <w:t>. V případě, že by prodávající hodlal provést</w:t>
      </w:r>
      <w:r>
        <w:t xml:space="preserve"> změnu</w:t>
      </w:r>
      <w:r w:rsidRPr="00384072">
        <w:t xml:space="preserve"> </w:t>
      </w:r>
      <w:r>
        <w:t>v osobě</w:t>
      </w:r>
      <w:r w:rsidRPr="00384072">
        <w:t xml:space="preserve"> </w:t>
      </w:r>
      <w:r w:rsidR="00A74ED5">
        <w:t>pod</w:t>
      </w:r>
      <w:r w:rsidRPr="00384072">
        <w:t>dodavatele, prostřednictvím kterého prodávající prokazoval v zadávacím řízení kvalifikaci, je prodávající pov</w:t>
      </w:r>
      <w:r w:rsidR="00547E23">
        <w:t>inen postupovat</w:t>
      </w:r>
      <w:r w:rsidR="00DD70F3">
        <w:t xml:space="preserve"> </w:t>
      </w:r>
      <w:r w:rsidRPr="00384072">
        <w:t>dle zákona č. 13</w:t>
      </w:r>
      <w:r w:rsidR="00A74ED5">
        <w:t>4/201</w:t>
      </w:r>
      <w:r w:rsidRPr="00384072">
        <w:t>6 Sb., o veřejných zakázkách, v</w:t>
      </w:r>
      <w:r>
        <w:t> </w:t>
      </w:r>
      <w:r w:rsidRPr="00384072">
        <w:t xml:space="preserve">platném znění (dále jen zákon), tj. nový </w:t>
      </w:r>
      <w:r w:rsidR="00A74ED5">
        <w:t>pod</w:t>
      </w:r>
      <w:r w:rsidRPr="00384072">
        <w:t xml:space="preserve">dodavatel musí splňovat tytéž kvalifikační předpoklady jako </w:t>
      </w:r>
      <w:r w:rsidR="00A74ED5">
        <w:t>pod</w:t>
      </w:r>
      <w:r w:rsidRPr="00384072">
        <w:t>dodavatel původní.</w:t>
      </w:r>
      <w:r>
        <w:t xml:space="preserve"> </w:t>
      </w:r>
    </w:p>
    <w:p w:rsidR="009A2C41" w:rsidRPr="00384072" w:rsidRDefault="009A2C41" w:rsidP="009A2C41">
      <w:pPr>
        <w:pStyle w:val="Styl1"/>
        <w:ind w:left="709" w:hanging="709"/>
      </w:pPr>
      <w:r>
        <w:t>Kupující</w:t>
      </w:r>
      <w:r w:rsidRPr="005B7C3B">
        <w:t xml:space="preserve"> si vyhrazuje právo odstoupit od smlouvy bez jakýchkoli sankcí v případě, že mu nebude poskytnuta dotace z </w:t>
      </w:r>
      <w:r w:rsidR="00BC350E" w:rsidRPr="009D558E">
        <w:t>Operačního programu Podnikání a inovace pro konkurenceschopnost</w:t>
      </w:r>
      <w:r w:rsidR="00BC350E">
        <w:t>.</w:t>
      </w:r>
    </w:p>
    <w:p w:rsidR="009A2C41" w:rsidRPr="00384072" w:rsidRDefault="009A2C41" w:rsidP="009A2C41">
      <w:pPr>
        <w:pStyle w:val="Styl11"/>
        <w:ind w:left="709" w:hanging="709"/>
      </w:pPr>
      <w:r w:rsidRPr="00384072">
        <w:t>Prodávající je povinen na žádost kupujícího či příslušného kontrolního orgánu poskytnout jako osoba povinná součinnost při výkonu finanční kontroly (viz 2 písm. e) zákona č. 320/2001 Sb., o finanční kontrole).</w:t>
      </w:r>
    </w:p>
    <w:p w:rsidR="009A2C41" w:rsidRPr="009074F5" w:rsidRDefault="009A2C41" w:rsidP="009A2C41">
      <w:pPr>
        <w:pStyle w:val="Styl11"/>
        <w:ind w:left="709" w:hanging="709"/>
      </w:pPr>
      <w:r w:rsidRPr="009074F5">
        <w:t>Kontaktní osob</w:t>
      </w:r>
      <w:r w:rsidR="001B526C" w:rsidRPr="009074F5">
        <w:t>y</w:t>
      </w:r>
      <w:r w:rsidRPr="009074F5">
        <w:t xml:space="preserve"> kupujícího ve věcech této smlouvy</w:t>
      </w:r>
      <w:r w:rsidR="001B526C" w:rsidRPr="009074F5">
        <w:t xml:space="preserve">: </w:t>
      </w:r>
      <w:r w:rsidR="009422E3">
        <w:t>Kožený Miloslav</w:t>
      </w:r>
      <w:r w:rsidR="003218B5" w:rsidRPr="00A725AD">
        <w:t xml:space="preserve">, e-mail: </w:t>
      </w:r>
      <w:hyperlink r:id="rId10" w:history="1">
        <w:r w:rsidR="009422E3" w:rsidRPr="00D22B51">
          <w:rPr>
            <w:rStyle w:val="Hypertextovodkaz"/>
            <w:rFonts w:cs="Arial"/>
          </w:rPr>
          <w:t>kozeny@prvnijilovska.cz, +420</w:t>
        </w:r>
      </w:hyperlink>
      <w:r w:rsidR="00E76E45">
        <w:t> 725588359.</w:t>
      </w:r>
    </w:p>
    <w:p w:rsidR="009A2C41" w:rsidRPr="00384072" w:rsidRDefault="009A2C41" w:rsidP="009A2C41">
      <w:pPr>
        <w:pStyle w:val="Styl11"/>
        <w:ind w:left="709" w:hanging="709"/>
      </w:pPr>
      <w:r w:rsidRPr="00384072">
        <w:t>Kontaktní osobou prodávajícího ve věc</w:t>
      </w:r>
      <w:r>
        <w:t>ech této smlouvy je [</w:t>
      </w:r>
      <w:r w:rsidRPr="0072131C">
        <w:rPr>
          <w:highlight w:val="yellow"/>
        </w:rPr>
        <w:t>doplní uchazeč</w:t>
      </w:r>
      <w:r>
        <w:t>]</w:t>
      </w:r>
      <w:r w:rsidRPr="00384072">
        <w:t>, tel.</w:t>
      </w:r>
      <w:r>
        <w:t xml:space="preserve"> [</w:t>
      </w:r>
      <w:r w:rsidRPr="0072131C">
        <w:rPr>
          <w:highlight w:val="yellow"/>
        </w:rPr>
        <w:t>doplní uchazeč</w:t>
      </w:r>
      <w:r>
        <w:t>]</w:t>
      </w:r>
      <w:r w:rsidRPr="00384072">
        <w:t xml:space="preserve">, e-mail: </w:t>
      </w:r>
      <w:r>
        <w:t>[</w:t>
      </w:r>
      <w:r w:rsidRPr="0072131C">
        <w:rPr>
          <w:highlight w:val="yellow"/>
        </w:rPr>
        <w:t>doplní uchazeč</w:t>
      </w:r>
      <w:r>
        <w:t>].</w:t>
      </w:r>
    </w:p>
    <w:p w:rsidR="009A2C41" w:rsidRPr="00384072" w:rsidRDefault="009A2C41" w:rsidP="009A2C41">
      <w:pPr>
        <w:pStyle w:val="Nadpis1"/>
        <w:rPr>
          <w:rFonts w:cs="Times New Roman"/>
          <w:i/>
          <w:iCs/>
        </w:rPr>
      </w:pPr>
      <w:r w:rsidRPr="00384072">
        <w:t>Závěrečná ujednání</w:t>
      </w:r>
    </w:p>
    <w:p w:rsidR="009A2C41" w:rsidRPr="00A81BF4" w:rsidRDefault="009A2C41" w:rsidP="009A2C41">
      <w:pPr>
        <w:pStyle w:val="Styl1"/>
        <w:ind w:left="709" w:hanging="709"/>
        <w:rPr>
          <w:b/>
          <w:bCs/>
        </w:rPr>
      </w:pPr>
      <w:r w:rsidRPr="00384072">
        <w:t>Právní vztahy touto smlouvou výslovně neupravené se řídí právním řádem České republiky, zejména ustanoveními občanského zákoníku.</w:t>
      </w:r>
    </w:p>
    <w:p w:rsidR="00A81BF4" w:rsidRPr="00897BF5" w:rsidRDefault="00A81BF4" w:rsidP="009A2C41">
      <w:pPr>
        <w:pStyle w:val="Styl1"/>
        <w:ind w:left="709" w:hanging="709"/>
        <w:rPr>
          <w:b/>
          <w:bCs/>
        </w:rPr>
      </w:pPr>
      <w:r w:rsidRPr="00EC6315">
        <w:rPr>
          <w:szCs w:val="22"/>
        </w:rPr>
        <w:t>Smluvní strany se dohodly, že jakékoli spory vzniklé z této Smlouvy nebo v souvislosti s ní, které nebudou moci být vyřešeny smírnou cestou, budou s konečnou platností vyřešeny věcně a místně příslušným soudem České republiky, přičemž Smluvní strany se dohodly, že místně příslušným soudem bude obecný soud Kupujícího.</w:t>
      </w:r>
    </w:p>
    <w:p w:rsidR="009A2C41" w:rsidRPr="00384072" w:rsidRDefault="009A2C41" w:rsidP="009A2C41">
      <w:pPr>
        <w:pStyle w:val="Styl1"/>
        <w:ind w:left="709" w:hanging="709"/>
        <w:rPr>
          <w:b/>
          <w:bCs/>
        </w:rPr>
      </w:pPr>
      <w:r>
        <w:t>Jiné než písemné změny této smlouvy se vylučují.</w:t>
      </w:r>
    </w:p>
    <w:p w:rsidR="009A2C41" w:rsidRPr="00384072" w:rsidRDefault="009A2C41" w:rsidP="009A2C41">
      <w:pPr>
        <w:pStyle w:val="Styl1"/>
        <w:ind w:left="709" w:hanging="709"/>
        <w:rPr>
          <w:b/>
          <w:bCs/>
        </w:rPr>
      </w:pPr>
      <w:r w:rsidRPr="00384072">
        <w:t>Tato smlouva nabývá platnosti a účinnosti dnem jejího podpisu smluvními stranami.</w:t>
      </w:r>
    </w:p>
    <w:p w:rsidR="009A2C41" w:rsidRPr="00384072" w:rsidRDefault="009A2C41" w:rsidP="009A2C41">
      <w:pPr>
        <w:pStyle w:val="Styl1"/>
        <w:ind w:left="709" w:hanging="709"/>
        <w:rPr>
          <w:b/>
          <w:bCs/>
        </w:rPr>
      </w:pPr>
      <w:r w:rsidRPr="00384072">
        <w:t xml:space="preserve">Pokud by bylo jedno z výše uvedených ustanovení zcela nebo zčásti právně neúčinné, zůstává tím nedotčena právní účinnost ostatních ustanovení. </w:t>
      </w:r>
    </w:p>
    <w:p w:rsidR="009A2C41" w:rsidRPr="00384072" w:rsidRDefault="009A2C41" w:rsidP="009A2C41">
      <w:pPr>
        <w:pStyle w:val="Styl1"/>
        <w:ind w:left="709" w:hanging="709"/>
        <w:rPr>
          <w:b/>
          <w:bCs/>
        </w:rPr>
      </w:pPr>
      <w:r w:rsidRPr="00384072">
        <w:t>Tato smlouva je vyhotovena ve 2 stejnopisech, z nichž každý má platnost originálu. Prodávající i kupující obdrží po jednom jejím stejnopisu.</w:t>
      </w:r>
    </w:p>
    <w:p w:rsidR="009A2C41" w:rsidRDefault="009A2C41" w:rsidP="009A2C41">
      <w:pPr>
        <w:pStyle w:val="Styl11"/>
        <w:ind w:left="709" w:hanging="709"/>
        <w:rPr>
          <w:lang w:eastAsia="cs-CZ"/>
        </w:rPr>
      </w:pPr>
      <w:r w:rsidRPr="00384072">
        <w:t>Smluvní strany si smlouvu přečetly, s jejím obsahem souhlasí, smlouva vyjadřuje pravou, svobodnou a vážnou vůli smluvních stran a na důkaz toho k ní smluvní strany připojují svůj podpis.</w:t>
      </w:r>
    </w:p>
    <w:p w:rsidR="009A2C41" w:rsidRDefault="009A2C41" w:rsidP="009A2C41">
      <w:pPr>
        <w:rPr>
          <w:lang w:eastAsia="cs-CZ"/>
        </w:rPr>
      </w:pPr>
      <w:r w:rsidRPr="00384072">
        <w:rPr>
          <w:lang w:eastAsia="cs-CZ"/>
        </w:rPr>
        <w:t>Přílohy smlouvy:</w:t>
      </w:r>
    </w:p>
    <w:p w:rsidR="003241B4" w:rsidRDefault="009A2C41" w:rsidP="009A2C41">
      <w:pPr>
        <w:keepNext/>
        <w:autoSpaceDE w:val="0"/>
        <w:autoSpaceDN w:val="0"/>
        <w:adjustRightInd w:val="0"/>
        <w:rPr>
          <w:lang w:eastAsia="cs-CZ"/>
        </w:rPr>
      </w:pPr>
      <w:r w:rsidRPr="00384072">
        <w:rPr>
          <w:lang w:eastAsia="cs-CZ"/>
        </w:rPr>
        <w:t xml:space="preserve">Příloha č. 1 Technická specifikace </w:t>
      </w:r>
      <w:r w:rsidR="00FA33FF">
        <w:rPr>
          <w:lang w:eastAsia="cs-CZ"/>
        </w:rPr>
        <w:t>dodávky</w:t>
      </w:r>
    </w:p>
    <w:p w:rsidR="00A725AD" w:rsidRDefault="00A725AD" w:rsidP="009A2C41">
      <w:pPr>
        <w:rPr>
          <w:rFonts w:cs="Calibri"/>
          <w:lang w:eastAsia="cs-CZ"/>
        </w:rPr>
      </w:pPr>
    </w:p>
    <w:p w:rsidR="009A2C41" w:rsidRDefault="009A2C41" w:rsidP="009A2C41">
      <w:pPr>
        <w:rPr>
          <w:rFonts w:cs="Calibri"/>
          <w:lang w:eastAsia="cs-CZ"/>
        </w:rPr>
      </w:pPr>
      <w:r w:rsidRPr="00EF6A97">
        <w:rPr>
          <w:rFonts w:cs="Calibri"/>
          <w:lang w:eastAsia="cs-CZ"/>
        </w:rPr>
        <w:t>V</w:t>
      </w:r>
      <w:r w:rsidR="00F138B3">
        <w:rPr>
          <w:rFonts w:cs="Calibri"/>
          <w:lang w:eastAsia="cs-CZ"/>
        </w:rPr>
        <w:t> Jílové u Prahy</w:t>
      </w:r>
      <w:r w:rsidR="009471F9">
        <w:rPr>
          <w:rFonts w:cs="Calibri"/>
          <w:lang w:eastAsia="cs-CZ"/>
        </w:rPr>
        <w:t xml:space="preserve"> dne __________</w:t>
      </w:r>
      <w:r w:rsidR="009471F9">
        <w:rPr>
          <w:rFonts w:cs="Calibri"/>
          <w:lang w:eastAsia="cs-CZ"/>
        </w:rPr>
        <w:tab/>
      </w:r>
      <w:r w:rsidR="009471F9">
        <w:rPr>
          <w:rFonts w:cs="Calibri"/>
          <w:lang w:eastAsia="cs-CZ"/>
        </w:rPr>
        <w:tab/>
      </w:r>
      <w:r>
        <w:rPr>
          <w:rFonts w:cs="Calibri"/>
          <w:lang w:eastAsia="cs-CZ"/>
        </w:rPr>
        <w:tab/>
      </w:r>
      <w:r w:rsidR="00F138B3">
        <w:rPr>
          <w:rFonts w:cs="Calibri"/>
          <w:lang w:eastAsia="cs-CZ"/>
        </w:rPr>
        <w:tab/>
      </w:r>
      <w:r w:rsidRPr="00EF6A97">
        <w:rPr>
          <w:rFonts w:cs="Calibri"/>
          <w:lang w:eastAsia="cs-CZ"/>
        </w:rPr>
        <w:t>V __________ dne __________</w:t>
      </w:r>
    </w:p>
    <w:p w:rsidR="009A2C41" w:rsidRDefault="009A2C41" w:rsidP="009A2C41">
      <w:pPr>
        <w:rPr>
          <w:rFonts w:cs="Calibri"/>
          <w:lang w:eastAsia="cs-CZ"/>
        </w:rPr>
      </w:pPr>
    </w:p>
    <w:p w:rsidR="009A2C41" w:rsidRDefault="009A2C41" w:rsidP="009A2C41">
      <w:pPr>
        <w:rPr>
          <w:rFonts w:cs="Calibri"/>
          <w:lang w:eastAsia="cs-CZ"/>
        </w:rPr>
      </w:pPr>
    </w:p>
    <w:p w:rsidR="009A2C41" w:rsidRPr="00EF6A97" w:rsidRDefault="009A2C41" w:rsidP="009A2C41">
      <w:pPr>
        <w:rPr>
          <w:rFonts w:cs="Calibri"/>
          <w:lang w:eastAsia="cs-CZ"/>
        </w:rPr>
      </w:pPr>
    </w:p>
    <w:p w:rsidR="009A2C41" w:rsidRPr="00EF6A97" w:rsidRDefault="009A2C41" w:rsidP="009A2C41">
      <w:pPr>
        <w:rPr>
          <w:rFonts w:cs="Calibri"/>
          <w:lang w:eastAsia="cs-CZ"/>
        </w:rPr>
      </w:pPr>
      <w:r>
        <w:rPr>
          <w:rFonts w:cs="Calibri"/>
          <w:lang w:eastAsia="cs-CZ"/>
        </w:rPr>
        <w:lastRenderedPageBreak/>
        <w:t>____________________</w:t>
      </w:r>
      <w:r>
        <w:rPr>
          <w:rFonts w:cs="Calibri"/>
          <w:lang w:eastAsia="cs-CZ"/>
        </w:rPr>
        <w:tab/>
      </w:r>
      <w:r>
        <w:rPr>
          <w:rFonts w:cs="Calibri"/>
          <w:lang w:eastAsia="cs-CZ"/>
        </w:rPr>
        <w:tab/>
      </w:r>
      <w:r>
        <w:rPr>
          <w:rFonts w:cs="Calibri"/>
          <w:lang w:eastAsia="cs-CZ"/>
        </w:rPr>
        <w:tab/>
      </w:r>
      <w:r>
        <w:rPr>
          <w:rFonts w:cs="Calibri"/>
          <w:lang w:eastAsia="cs-CZ"/>
        </w:rPr>
        <w:tab/>
      </w:r>
      <w:r w:rsidR="009471F9">
        <w:rPr>
          <w:rFonts w:cs="Calibri"/>
          <w:lang w:eastAsia="cs-CZ"/>
        </w:rPr>
        <w:tab/>
      </w:r>
      <w:r w:rsidRPr="00EF6A97">
        <w:rPr>
          <w:rFonts w:cs="Calibri"/>
          <w:lang w:eastAsia="cs-CZ"/>
        </w:rPr>
        <w:t>____________________</w:t>
      </w:r>
    </w:p>
    <w:p w:rsidR="0027386D" w:rsidRDefault="00F138B3" w:rsidP="0027386D">
      <w:pPr>
        <w:spacing w:line="240" w:lineRule="auto"/>
      </w:pPr>
      <w:r>
        <w:t>Miloslav Kožený</w:t>
      </w:r>
      <w:r>
        <w:tab/>
      </w:r>
      <w:r>
        <w:tab/>
      </w:r>
      <w:r>
        <w:tab/>
      </w:r>
      <w:r>
        <w:tab/>
      </w:r>
      <w:r>
        <w:tab/>
      </w:r>
      <w:r>
        <w:tab/>
      </w:r>
      <w:r w:rsidRPr="00FA33FF">
        <w:rPr>
          <w:highlight w:val="yellow"/>
        </w:rPr>
        <w:t>…………………………</w:t>
      </w:r>
    </w:p>
    <w:p w:rsidR="0027386D" w:rsidRDefault="00F138B3" w:rsidP="0027386D">
      <w:pPr>
        <w:spacing w:line="240" w:lineRule="auto"/>
      </w:pPr>
      <w:r>
        <w:t>Ředitel závodu</w:t>
      </w:r>
      <w:r>
        <w:tab/>
      </w:r>
      <w:r>
        <w:tab/>
      </w:r>
      <w:r>
        <w:tab/>
      </w:r>
      <w:r>
        <w:tab/>
      </w:r>
      <w:r>
        <w:tab/>
      </w:r>
      <w:r>
        <w:tab/>
      </w:r>
      <w:r>
        <w:tab/>
      </w:r>
      <w:r w:rsidRPr="00FA33FF">
        <w:rPr>
          <w:highlight w:val="yellow"/>
        </w:rPr>
        <w:t>…………………………</w:t>
      </w:r>
    </w:p>
    <w:p w:rsidR="0027386D" w:rsidRDefault="00F138B3" w:rsidP="0027386D">
      <w:pPr>
        <w:spacing w:line="240" w:lineRule="auto"/>
      </w:pPr>
      <w:r>
        <w:t>Kupující</w:t>
      </w:r>
      <w:r>
        <w:tab/>
      </w:r>
      <w:r>
        <w:tab/>
      </w:r>
      <w:r>
        <w:tab/>
      </w:r>
      <w:r>
        <w:tab/>
      </w:r>
      <w:r>
        <w:tab/>
      </w:r>
      <w:r>
        <w:tab/>
      </w:r>
      <w:r>
        <w:tab/>
      </w:r>
      <w:r w:rsidRPr="00FA33FF">
        <w:rPr>
          <w:highlight w:val="yellow"/>
        </w:rPr>
        <w:t>…………………………</w:t>
      </w:r>
    </w:p>
    <w:sectPr w:rsidR="0027386D" w:rsidSect="0027361F">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9FA" w:rsidRDefault="00C049FA" w:rsidP="00D2613C">
      <w:r>
        <w:separator/>
      </w:r>
    </w:p>
  </w:endnote>
  <w:endnote w:type="continuationSeparator" w:id="0">
    <w:p w:rsidR="00C049FA" w:rsidRDefault="00C049FA" w:rsidP="00D26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JohnSans Text Pro">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AA4" w:rsidRPr="00C63EF9" w:rsidRDefault="00295F21" w:rsidP="00D2613C">
    <w:r>
      <w:pict w14:anchorId="402FE6B8">
        <v:rect id="_x0000_i1026" style="width:448.3pt;height:1.5pt" o:hralign="center" o:hrstd="t" o:hrnoshade="t" o:hr="t" fillcolor="#e8b600" stroked="f"/>
      </w:pict>
    </w:r>
  </w:p>
  <w:p w:rsidR="005B1F04" w:rsidRPr="005B1F04" w:rsidRDefault="005B1F04" w:rsidP="002F4407">
    <w:pPr>
      <w:pStyle w:val="Zhlavdokumentu"/>
      <w:tabs>
        <w:tab w:val="clear" w:pos="1833"/>
        <w:tab w:val="left" w:pos="8505"/>
      </w:tabs>
      <w:jc w:val="left"/>
      <w:rPr>
        <w:noProof/>
        <w:lang w:val="en-US"/>
      </w:rPr>
    </w:pPr>
    <w:r>
      <w:t>Kupní smlouva</w:t>
    </w:r>
    <w:r w:rsidR="00493AA4">
      <w:rPr>
        <w:lang w:val="en-US"/>
      </w:rPr>
      <w:tab/>
    </w:r>
    <w:r w:rsidR="00493AA4" w:rsidRPr="00AD0D17">
      <w:rPr>
        <w:lang w:val="en-US"/>
      </w:rPr>
      <w:fldChar w:fldCharType="begin"/>
    </w:r>
    <w:r w:rsidR="00493AA4" w:rsidRPr="00AD0D17">
      <w:rPr>
        <w:lang w:val="en-US"/>
      </w:rPr>
      <w:instrText xml:space="preserve"> PAGE   \* MERGEFORMAT </w:instrText>
    </w:r>
    <w:r w:rsidR="00493AA4" w:rsidRPr="00AD0D17">
      <w:rPr>
        <w:lang w:val="en-US"/>
      </w:rPr>
      <w:fldChar w:fldCharType="separate"/>
    </w:r>
    <w:r w:rsidR="00295F21">
      <w:rPr>
        <w:noProof/>
        <w:lang w:val="en-US"/>
      </w:rPr>
      <w:t>4</w:t>
    </w:r>
    <w:r w:rsidR="00493AA4" w:rsidRPr="00AD0D17">
      <w:rPr>
        <w:lang w:val="en-US"/>
      </w:rPr>
      <w:fldChar w:fldCharType="end"/>
    </w:r>
    <w:r w:rsidR="00493AA4">
      <w:rPr>
        <w:lang w:val="en-US"/>
      </w:rPr>
      <w:t>/</w:t>
    </w:r>
    <w:fldSimple w:instr=" NUMPAGES   \* MERGEFORMAT ">
      <w:r w:rsidR="00295F21">
        <w:rPr>
          <w:noProof/>
          <w:lang w:val="en-US"/>
        </w:rPr>
        <w:t>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AA4" w:rsidRDefault="00493AA4" w:rsidP="00D6522A">
    <w:pPr>
      <w:pStyle w:val="Zpat"/>
      <w:tabs>
        <w:tab w:val="clear" w:pos="4536"/>
        <w:tab w:val="clear" w:pos="9072"/>
        <w:tab w:val="left" w:pos="3030"/>
      </w:tabs>
    </w:pPr>
    <w:r>
      <w:t xml:space="preserve">Číslo </w:t>
    </w:r>
    <w:r w:rsidR="008326C8">
      <w:t>kupujícího</w:t>
    </w:r>
    <w:r>
      <w:t>:</w:t>
    </w:r>
    <w:r w:rsidR="00D6522A">
      <w:tab/>
    </w:r>
  </w:p>
  <w:p w:rsidR="00493AA4" w:rsidRDefault="00493AA4">
    <w:pPr>
      <w:pStyle w:val="Zpat"/>
    </w:pPr>
  </w:p>
  <w:p w:rsidR="00493AA4" w:rsidRDefault="00493AA4">
    <w:pPr>
      <w:pStyle w:val="Zpat"/>
    </w:pPr>
    <w:r>
      <w:t xml:space="preserve">Číslo </w:t>
    </w:r>
    <w:r w:rsidR="008326C8">
      <w:t>prodávajícího</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9FA" w:rsidRDefault="00C049FA" w:rsidP="00D2613C">
      <w:r>
        <w:separator/>
      </w:r>
    </w:p>
  </w:footnote>
  <w:footnote w:type="continuationSeparator" w:id="0">
    <w:p w:rsidR="00C049FA" w:rsidRDefault="00C049FA" w:rsidP="00D26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DF" w:rsidRDefault="00E76E45" w:rsidP="00C366E6">
    <w:pPr>
      <w:pStyle w:val="Zhlav"/>
      <w:tabs>
        <w:tab w:val="clear" w:pos="4536"/>
        <w:tab w:val="clear" w:pos="9072"/>
        <w:tab w:val="left" w:pos="1833"/>
      </w:tabs>
      <w:rPr>
        <w:rStyle w:val="ZhlavdokumentuChar"/>
      </w:rPr>
    </w:pPr>
    <w:r w:rsidRPr="00E76E45">
      <w:rPr>
        <w:color w:val="002060"/>
        <w:sz w:val="18"/>
        <w:szCs w:val="18"/>
      </w:rPr>
      <w:t>Dodávka profesionálních svářeček MIG-MAG s podvozkem a držákem lahví do těžkého strojírenství</w:t>
    </w:r>
  </w:p>
  <w:p w:rsidR="0018251C" w:rsidRPr="00C82A63" w:rsidRDefault="00295F21" w:rsidP="00C366E6">
    <w:pPr>
      <w:pStyle w:val="Zhlav"/>
      <w:tabs>
        <w:tab w:val="clear" w:pos="4536"/>
        <w:tab w:val="clear" w:pos="9072"/>
        <w:tab w:val="left" w:pos="1833"/>
      </w:tabs>
    </w:pPr>
    <w:r>
      <w:pict w14:anchorId="3606DBED">
        <v:rect id="_x0000_i1025" style="width:448.3pt;height:1.5pt" o:hralign="center" o:hrstd="t" o:hrnoshade="t" o:hr="t" fillcolor="#e8b60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6E6" w:rsidRDefault="00F85085" w:rsidP="00C366E6">
    <w:pPr>
      <w:pStyle w:val="Zpat"/>
    </w:pPr>
    <w:r>
      <w:rPr>
        <w:rFonts w:ascii="Times New Roman" w:eastAsia="Times New Roman" w:hAnsi="Times New Roman" w:cs="Times New Roman"/>
        <w:noProof/>
        <w:sz w:val="24"/>
        <w:szCs w:val="24"/>
        <w:lang w:eastAsia="cs-CZ"/>
      </w:rPr>
      <w:drawing>
        <wp:anchor distT="0" distB="0" distL="114300" distR="114300" simplePos="0" relativeHeight="251658240" behindDoc="0" locked="0" layoutInCell="1" allowOverlap="1" wp14:anchorId="19FD39C0" wp14:editId="229D2BAE">
          <wp:simplePos x="0" y="0"/>
          <wp:positionH relativeFrom="column">
            <wp:posOffset>3938905</wp:posOffset>
          </wp:positionH>
          <wp:positionV relativeFrom="paragraph">
            <wp:posOffset>-201930</wp:posOffset>
          </wp:positionV>
          <wp:extent cx="1762125" cy="552450"/>
          <wp:effectExtent l="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6E6" w:rsidRDefault="00C366E6">
    <w:pPr>
      <w:pStyle w:val="Zhlav"/>
    </w:pPr>
  </w:p>
  <w:p w:rsidR="00493AA4" w:rsidRPr="00F65CA3" w:rsidRDefault="00493AA4" w:rsidP="00877E68">
    <w:pPr>
      <w:pStyle w:val="Zhlav"/>
      <w:tabs>
        <w:tab w:val="clear" w:pos="4536"/>
        <w:tab w:val="clear" w:pos="9072"/>
        <w:tab w:val="left" w:pos="381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17C8"/>
    <w:multiLevelType w:val="multilevel"/>
    <w:tmpl w:val="CE58A94C"/>
    <w:lvl w:ilvl="0">
      <w:start w:val="1"/>
      <w:numFmt w:val="decimal"/>
      <w:pStyle w:val="cislovani1"/>
      <w:suff w:val="space"/>
      <w:lvlText w:val="%1."/>
      <w:lvlJc w:val="left"/>
      <w:pPr>
        <w:ind w:left="1702" w:hanging="567"/>
      </w:pPr>
      <w:rPr>
        <w:rFonts w:cs="Times New Roman"/>
        <w:b/>
        <w:bCs/>
        <w:i w:val="0"/>
        <w:iCs w:val="0"/>
      </w:rPr>
    </w:lvl>
    <w:lvl w:ilvl="1">
      <w:start w:val="1"/>
      <w:numFmt w:val="decimal"/>
      <w:pStyle w:val="Cislovani2"/>
      <w:lvlText w:val="%1.%2."/>
      <w:lvlJc w:val="left"/>
      <w:pPr>
        <w:tabs>
          <w:tab w:val="num" w:pos="3658"/>
        </w:tabs>
        <w:ind w:left="3658" w:hanging="680"/>
      </w:pPr>
      <w:rPr>
        <w:rFonts w:cs="Times New Roman"/>
      </w:rPr>
    </w:lvl>
    <w:lvl w:ilvl="2">
      <w:start w:val="1"/>
      <w:numFmt w:val="upperLetter"/>
      <w:pStyle w:val="Cislovani3"/>
      <w:lvlText w:val="%3."/>
      <w:lvlJc w:val="left"/>
      <w:pPr>
        <w:tabs>
          <w:tab w:val="num" w:pos="4111"/>
        </w:tabs>
        <w:ind w:left="4111" w:hanging="1134"/>
      </w:pPr>
      <w:rPr>
        <w:rFonts w:cs="Times New Roman" w:hint="default"/>
        <w:sz w:val="22"/>
        <w:szCs w:val="22"/>
      </w:rPr>
    </w:lvl>
    <w:lvl w:ilvl="3">
      <w:start w:val="1"/>
      <w:numFmt w:val="decimal"/>
      <w:pStyle w:val="Cislovani4"/>
      <w:lvlText w:val="%1.%2.%3.%4."/>
      <w:lvlJc w:val="left"/>
      <w:pPr>
        <w:tabs>
          <w:tab w:val="num" w:pos="1702"/>
        </w:tabs>
        <w:ind w:left="1702" w:hanging="1418"/>
      </w:pPr>
      <w:rPr>
        <w:rFonts w:cs="Times New Roman"/>
        <w:color w:val="auto"/>
      </w:rPr>
    </w:lvl>
    <w:lvl w:ilvl="4">
      <w:start w:val="1"/>
      <w:numFmt w:val="decimal"/>
      <w:pStyle w:val="Cislovani4text"/>
      <w:lvlText w:val="%1.%2.%3.%4.%5."/>
      <w:lvlJc w:val="left"/>
      <w:pPr>
        <w:tabs>
          <w:tab w:val="num" w:pos="2368"/>
        </w:tabs>
        <w:ind w:left="1360" w:hanging="792"/>
      </w:pPr>
      <w:rPr>
        <w:rFonts w:cs="Times New Roman"/>
        <w:i w:val="0"/>
        <w:iCs w:val="0"/>
      </w:rPr>
    </w:lvl>
    <w:lvl w:ilvl="5">
      <w:start w:val="1"/>
      <w:numFmt w:val="decimal"/>
      <w:lvlText w:val="%1.%2.%3.%4.%5.%6."/>
      <w:lvlJc w:val="left"/>
      <w:pPr>
        <w:tabs>
          <w:tab w:val="num" w:pos="-1143"/>
        </w:tabs>
        <w:ind w:left="-2367" w:hanging="936"/>
      </w:pPr>
      <w:rPr>
        <w:rFonts w:cs="Times New Roman"/>
      </w:rPr>
    </w:lvl>
    <w:lvl w:ilvl="6">
      <w:start w:val="1"/>
      <w:numFmt w:val="decimal"/>
      <w:lvlText w:val="%1.%2.%3.%4.%5.%6.%7."/>
      <w:lvlJc w:val="left"/>
      <w:pPr>
        <w:tabs>
          <w:tab w:val="num" w:pos="-423"/>
        </w:tabs>
        <w:ind w:left="-1863" w:hanging="1080"/>
      </w:pPr>
      <w:rPr>
        <w:rFonts w:cs="Times New Roman"/>
      </w:rPr>
    </w:lvl>
    <w:lvl w:ilvl="7">
      <w:start w:val="1"/>
      <w:numFmt w:val="decimal"/>
      <w:lvlText w:val="%1.%2.%3.%4.%5.%6.%7.%8."/>
      <w:lvlJc w:val="left"/>
      <w:pPr>
        <w:tabs>
          <w:tab w:val="num" w:pos="297"/>
        </w:tabs>
        <w:ind w:left="-1359" w:hanging="1224"/>
      </w:pPr>
      <w:rPr>
        <w:rFonts w:cs="Times New Roman"/>
      </w:rPr>
    </w:lvl>
    <w:lvl w:ilvl="8">
      <w:start w:val="1"/>
      <w:numFmt w:val="decimal"/>
      <w:lvlText w:val="%1.%2.%3.%4.%5.%6.%7.%8.%9."/>
      <w:lvlJc w:val="left"/>
      <w:pPr>
        <w:tabs>
          <w:tab w:val="num" w:pos="1017"/>
        </w:tabs>
        <w:ind w:left="-783" w:hanging="1440"/>
      </w:pPr>
      <w:rPr>
        <w:rFonts w:cs="Times New Roman"/>
      </w:rPr>
    </w:lvl>
  </w:abstractNum>
  <w:abstractNum w:abstractNumId="1">
    <w:nsid w:val="0CEE4883"/>
    <w:multiLevelType w:val="multilevel"/>
    <w:tmpl w:val="9286C0E6"/>
    <w:lvl w:ilvl="0">
      <w:start w:val="1"/>
      <w:numFmt w:val="upperRoman"/>
      <w:lvlText w:val="Článek %1."/>
      <w:lvlJc w:val="left"/>
      <w:rPr>
        <w:rFonts w:cs="Times New Roman"/>
      </w:rPr>
    </w:lvl>
    <w:lvl w:ilvl="1">
      <w:start w:val="1"/>
      <w:numFmt w:val="decimalZero"/>
      <w:isLgl/>
      <w:lvlText w:val="Oddíl %1.%2"/>
      <w:lvlJc w:val="left"/>
      <w:rPr>
        <w:rFonts w:cs="Times New Roman"/>
      </w:rPr>
    </w:lvl>
    <w:lvl w:ilvl="2">
      <w:start w:val="1"/>
      <w:numFmt w:val="lowerLetter"/>
      <w:pStyle w:val="Nadpis3"/>
      <w:lvlText w:val="(%3)"/>
      <w:lvlJc w:val="left"/>
      <w:pPr>
        <w:ind w:left="720" w:hanging="432"/>
      </w:pPr>
      <w:rPr>
        <w:rFonts w:cs="Times New Roman"/>
      </w:rPr>
    </w:lvl>
    <w:lvl w:ilvl="3">
      <w:start w:val="1"/>
      <w:numFmt w:val="lowerRoman"/>
      <w:pStyle w:val="Nadpis4"/>
      <w:lvlText w:val="(%4)"/>
      <w:lvlJc w:val="right"/>
      <w:pPr>
        <w:ind w:left="864" w:hanging="144"/>
      </w:pPr>
      <w:rPr>
        <w:rFonts w:cs="Times New Roman"/>
      </w:rPr>
    </w:lvl>
    <w:lvl w:ilvl="4">
      <w:start w:val="1"/>
      <w:numFmt w:val="decimal"/>
      <w:pStyle w:val="Nadpis5"/>
      <w:lvlText w:val="%5)"/>
      <w:lvlJc w:val="left"/>
      <w:pPr>
        <w:ind w:left="1008" w:hanging="432"/>
      </w:pPr>
      <w:rPr>
        <w:rFonts w:cs="Times New Roman"/>
      </w:rPr>
    </w:lvl>
    <w:lvl w:ilvl="5">
      <w:start w:val="1"/>
      <w:numFmt w:val="lowerLetter"/>
      <w:pStyle w:val="Nadpis6"/>
      <w:lvlText w:val="%6)"/>
      <w:lvlJc w:val="left"/>
      <w:pPr>
        <w:ind w:left="1152" w:hanging="432"/>
      </w:pPr>
      <w:rPr>
        <w:rFonts w:cs="Times New Roman"/>
      </w:rPr>
    </w:lvl>
    <w:lvl w:ilvl="6">
      <w:start w:val="1"/>
      <w:numFmt w:val="lowerRoman"/>
      <w:pStyle w:val="Nadpis7"/>
      <w:lvlText w:val="%7)"/>
      <w:lvlJc w:val="right"/>
      <w:pPr>
        <w:ind w:left="1296" w:hanging="288"/>
      </w:pPr>
      <w:rPr>
        <w:rFonts w:cs="Times New Roman"/>
      </w:rPr>
    </w:lvl>
    <w:lvl w:ilvl="7">
      <w:start w:val="1"/>
      <w:numFmt w:val="lowerLetter"/>
      <w:pStyle w:val="Nadpis8"/>
      <w:lvlText w:val="%8."/>
      <w:lvlJc w:val="left"/>
      <w:pPr>
        <w:ind w:left="1440" w:hanging="432"/>
      </w:pPr>
      <w:rPr>
        <w:rFonts w:cs="Times New Roman"/>
      </w:rPr>
    </w:lvl>
    <w:lvl w:ilvl="8">
      <w:start w:val="1"/>
      <w:numFmt w:val="lowerRoman"/>
      <w:pStyle w:val="Nadpis9"/>
      <w:lvlText w:val="%9."/>
      <w:lvlJc w:val="right"/>
      <w:pPr>
        <w:ind w:left="1584" w:hanging="144"/>
      </w:pPr>
      <w:rPr>
        <w:rFonts w:cs="Times New Roman"/>
      </w:rPr>
    </w:lvl>
  </w:abstractNum>
  <w:abstractNum w:abstractNumId="2">
    <w:nsid w:val="106765D3"/>
    <w:multiLevelType w:val="hybridMultilevel"/>
    <w:tmpl w:val="7B0015C6"/>
    <w:lvl w:ilvl="0" w:tplc="AEE4FAAE">
      <w:start w:val="1"/>
      <w:numFmt w:val="lowerLetter"/>
      <w:pStyle w:val="Odrky"/>
      <w:lvlText w:val="%1)"/>
      <w:lvlJc w:val="left"/>
      <w:pPr>
        <w:ind w:left="1287" w:hanging="360"/>
      </w:pPr>
      <w:rPr>
        <w:rFonts w:ascii="Calibri" w:eastAsia="Times New Roman" w:hAnsi="Calibri" w:cs="Calibri"/>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391E612C"/>
    <w:multiLevelType w:val="hybridMultilevel"/>
    <w:tmpl w:val="26B2CDFC"/>
    <w:lvl w:ilvl="0" w:tplc="04050001">
      <w:start w:val="1"/>
      <w:numFmt w:val="bullet"/>
      <w:lvlText w:val=""/>
      <w:lvlJc w:val="left"/>
      <w:pPr>
        <w:tabs>
          <w:tab w:val="num" w:pos="1425"/>
        </w:tabs>
        <w:ind w:left="1425" w:hanging="360"/>
      </w:pPr>
      <w:rPr>
        <w:rFonts w:ascii="Symbol" w:hAnsi="Symbol" w:hint="default"/>
      </w:rPr>
    </w:lvl>
    <w:lvl w:ilvl="1" w:tplc="04050003">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4">
    <w:nsid w:val="531178F3"/>
    <w:multiLevelType w:val="hybridMultilevel"/>
    <w:tmpl w:val="19924D8E"/>
    <w:lvl w:ilvl="0" w:tplc="E698FE02">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639067AD"/>
    <w:multiLevelType w:val="hybridMultilevel"/>
    <w:tmpl w:val="FE220C32"/>
    <w:lvl w:ilvl="0" w:tplc="9376B2E6">
      <w:start w:val="1"/>
      <w:numFmt w:val="lowerLetter"/>
      <w:pStyle w:val="Psmena"/>
      <w:lvlText w:val="%1)"/>
      <w:lvlJc w:val="left"/>
      <w:pPr>
        <w:ind w:left="928"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65BF0C04"/>
    <w:multiLevelType w:val="hybridMultilevel"/>
    <w:tmpl w:val="CC70A33A"/>
    <w:lvl w:ilvl="0" w:tplc="6B040318">
      <w:start w:val="1"/>
      <w:numFmt w:val="decimal"/>
      <w:pStyle w:val="sla"/>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6C490650"/>
    <w:multiLevelType w:val="multilevel"/>
    <w:tmpl w:val="7CF8B96A"/>
    <w:lvl w:ilvl="0">
      <w:start w:val="1"/>
      <w:numFmt w:val="decimal"/>
      <w:pStyle w:val="Nadpis1"/>
      <w:lvlText w:val="%1."/>
      <w:lvlJc w:val="left"/>
      <w:pPr>
        <w:ind w:left="360" w:hanging="360"/>
      </w:pPr>
      <w:rPr>
        <w:rFonts w:cs="Times New Roman"/>
        <w:b/>
        <w:bCs/>
        <w:i w:val="0"/>
        <w:iCs w:val="0"/>
        <w:caps w:val="0"/>
        <w:smallCaps w:val="0"/>
        <w:strike w:val="0"/>
        <w:dstrike w:val="0"/>
        <w:vanish w:val="0"/>
        <w:spacing w:val="0"/>
        <w:kern w:val="0"/>
        <w:position w:val="0"/>
        <w:u w:val="none"/>
        <w:vertAlign w:val="baseline"/>
      </w:rPr>
    </w:lvl>
    <w:lvl w:ilvl="1">
      <w:start w:val="1"/>
      <w:numFmt w:val="decimal"/>
      <w:pStyle w:val="Styl1"/>
      <w:lvlText w:val="%1.%2."/>
      <w:lvlJc w:val="left"/>
      <w:pPr>
        <w:ind w:left="574" w:hanging="432"/>
      </w:pPr>
      <w:rPr>
        <w:rFonts w:cs="Times New Roman"/>
        <w:b w:val="0"/>
        <w:bCs w:val="0"/>
      </w:rPr>
    </w:lvl>
    <w:lvl w:ilvl="2">
      <w:start w:val="1"/>
      <w:numFmt w:val="decimal"/>
      <w:pStyle w:val="Styl2"/>
      <w:lvlText w:val="%1.%2.%3."/>
      <w:lvlJc w:val="left"/>
      <w:pPr>
        <w:ind w:left="1224" w:hanging="504"/>
      </w:pPr>
      <w:rPr>
        <w:rFonts w:ascii="Arial" w:hAnsi="Arial" w:cs="Arial" w:hint="default"/>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7"/>
  </w:num>
  <w:num w:numId="6">
    <w:abstractNumId w:val="6"/>
    <w:lvlOverride w:ilvl="0">
      <w:startOverride w:val="1"/>
    </w:lvlOverride>
  </w:num>
  <w:num w:numId="7">
    <w:abstractNumId w:val="5"/>
  </w:num>
  <w:num w:numId="8">
    <w:abstractNumId w:val="2"/>
  </w:num>
  <w:num w:numId="9">
    <w:abstractNumId w:val="3"/>
  </w:num>
  <w:num w:numId="10">
    <w:abstractNumId w:val="5"/>
  </w:num>
  <w:num w:numId="11">
    <w:abstractNumId w:val="5"/>
    <w:lvlOverride w:ilvl="0">
      <w:startOverride w:val="1"/>
    </w:lvlOverride>
  </w:num>
  <w:num w:numId="12">
    <w:abstractNumId w:val="5"/>
    <w:lvlOverride w:ilvl="0">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2"/>
    <w:lvlOverride w:ilvl="0">
      <w:startOverride w:val="1"/>
    </w:lvlOverride>
  </w:num>
  <w:num w:numId="21">
    <w:abstractNumId w:val="5"/>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5"/>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4"/>
  </w:num>
  <w:num w:numId="57">
    <w:abstractNumId w:val="5"/>
    <w:lvlOverride w:ilvl="0">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7"/>
  </w:num>
  <w:num w:numId="61">
    <w:abstractNumId w:val="7"/>
  </w:num>
  <w:num w:numId="62">
    <w:abstractNumId w:val="7"/>
  </w:num>
  <w:num w:numId="63">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E39"/>
    <w:rsid w:val="0000703E"/>
    <w:rsid w:val="00007D5D"/>
    <w:rsid w:val="000109A5"/>
    <w:rsid w:val="00010A25"/>
    <w:rsid w:val="00010E09"/>
    <w:rsid w:val="00015BF3"/>
    <w:rsid w:val="00021E39"/>
    <w:rsid w:val="00024F84"/>
    <w:rsid w:val="00024FAF"/>
    <w:rsid w:val="00026091"/>
    <w:rsid w:val="0004174E"/>
    <w:rsid w:val="00042625"/>
    <w:rsid w:val="00060520"/>
    <w:rsid w:val="000609F3"/>
    <w:rsid w:val="000633E4"/>
    <w:rsid w:val="0006777F"/>
    <w:rsid w:val="0007080F"/>
    <w:rsid w:val="000770E2"/>
    <w:rsid w:val="000844B0"/>
    <w:rsid w:val="000864B0"/>
    <w:rsid w:val="00087FC0"/>
    <w:rsid w:val="0009364C"/>
    <w:rsid w:val="00093D7C"/>
    <w:rsid w:val="000A5300"/>
    <w:rsid w:val="000A6D90"/>
    <w:rsid w:val="000B12A9"/>
    <w:rsid w:val="000B4A92"/>
    <w:rsid w:val="000C0564"/>
    <w:rsid w:val="000C21F8"/>
    <w:rsid w:val="000C244F"/>
    <w:rsid w:val="000C450F"/>
    <w:rsid w:val="000C6286"/>
    <w:rsid w:val="000D4306"/>
    <w:rsid w:val="000E34AC"/>
    <w:rsid w:val="000E5A25"/>
    <w:rsid w:val="000F2651"/>
    <w:rsid w:val="000F266F"/>
    <w:rsid w:val="000F6301"/>
    <w:rsid w:val="000F6868"/>
    <w:rsid w:val="000F718F"/>
    <w:rsid w:val="00101C60"/>
    <w:rsid w:val="001052CF"/>
    <w:rsid w:val="001055A6"/>
    <w:rsid w:val="00107205"/>
    <w:rsid w:val="001200AC"/>
    <w:rsid w:val="00136C85"/>
    <w:rsid w:val="00137764"/>
    <w:rsid w:val="00144890"/>
    <w:rsid w:val="00150A6D"/>
    <w:rsid w:val="00152724"/>
    <w:rsid w:val="00154F98"/>
    <w:rsid w:val="00162694"/>
    <w:rsid w:val="00164A8F"/>
    <w:rsid w:val="00166904"/>
    <w:rsid w:val="001700B6"/>
    <w:rsid w:val="00170C83"/>
    <w:rsid w:val="00171267"/>
    <w:rsid w:val="001720C8"/>
    <w:rsid w:val="00176775"/>
    <w:rsid w:val="0018251C"/>
    <w:rsid w:val="00184C27"/>
    <w:rsid w:val="0018520F"/>
    <w:rsid w:val="00194654"/>
    <w:rsid w:val="001A1796"/>
    <w:rsid w:val="001A5013"/>
    <w:rsid w:val="001A5739"/>
    <w:rsid w:val="001B0E77"/>
    <w:rsid w:val="001B2B3D"/>
    <w:rsid w:val="001B526C"/>
    <w:rsid w:val="001B5942"/>
    <w:rsid w:val="001B66EB"/>
    <w:rsid w:val="001B7C8A"/>
    <w:rsid w:val="001D114F"/>
    <w:rsid w:val="001D3B33"/>
    <w:rsid w:val="001D4DBB"/>
    <w:rsid w:val="001D5C8D"/>
    <w:rsid w:val="001D6785"/>
    <w:rsid w:val="001E3344"/>
    <w:rsid w:val="001E3BAC"/>
    <w:rsid w:val="001E4A1F"/>
    <w:rsid w:val="001F1E0D"/>
    <w:rsid w:val="001F628E"/>
    <w:rsid w:val="00215AFA"/>
    <w:rsid w:val="00217536"/>
    <w:rsid w:val="00223792"/>
    <w:rsid w:val="00223EB4"/>
    <w:rsid w:val="0022459A"/>
    <w:rsid w:val="00226333"/>
    <w:rsid w:val="0023075C"/>
    <w:rsid w:val="0024279A"/>
    <w:rsid w:val="002442CE"/>
    <w:rsid w:val="002501EF"/>
    <w:rsid w:val="0026459F"/>
    <w:rsid w:val="0026736F"/>
    <w:rsid w:val="002719B2"/>
    <w:rsid w:val="0027361F"/>
    <w:rsid w:val="0027386D"/>
    <w:rsid w:val="002757CD"/>
    <w:rsid w:val="00283BBB"/>
    <w:rsid w:val="00290D77"/>
    <w:rsid w:val="002922D9"/>
    <w:rsid w:val="00294BA0"/>
    <w:rsid w:val="00295BE4"/>
    <w:rsid w:val="00295F21"/>
    <w:rsid w:val="002B4A07"/>
    <w:rsid w:val="002C0CCE"/>
    <w:rsid w:val="002C2B58"/>
    <w:rsid w:val="002C58E8"/>
    <w:rsid w:val="002D5137"/>
    <w:rsid w:val="002F4407"/>
    <w:rsid w:val="002F47E0"/>
    <w:rsid w:val="00300C85"/>
    <w:rsid w:val="00300E82"/>
    <w:rsid w:val="003046D9"/>
    <w:rsid w:val="00305737"/>
    <w:rsid w:val="0030747F"/>
    <w:rsid w:val="00311BD6"/>
    <w:rsid w:val="00312692"/>
    <w:rsid w:val="003218B5"/>
    <w:rsid w:val="003241B4"/>
    <w:rsid w:val="00325922"/>
    <w:rsid w:val="00327E02"/>
    <w:rsid w:val="00330565"/>
    <w:rsid w:val="003306D2"/>
    <w:rsid w:val="00331820"/>
    <w:rsid w:val="00331B09"/>
    <w:rsid w:val="00332C34"/>
    <w:rsid w:val="00334305"/>
    <w:rsid w:val="00335496"/>
    <w:rsid w:val="0033599A"/>
    <w:rsid w:val="00350C21"/>
    <w:rsid w:val="0035179A"/>
    <w:rsid w:val="00352C52"/>
    <w:rsid w:val="00353CEF"/>
    <w:rsid w:val="00355608"/>
    <w:rsid w:val="00362B0F"/>
    <w:rsid w:val="003634BC"/>
    <w:rsid w:val="0037016B"/>
    <w:rsid w:val="00373313"/>
    <w:rsid w:val="003749B3"/>
    <w:rsid w:val="003758D7"/>
    <w:rsid w:val="00380047"/>
    <w:rsid w:val="0038229F"/>
    <w:rsid w:val="0039594F"/>
    <w:rsid w:val="00395B00"/>
    <w:rsid w:val="003A653E"/>
    <w:rsid w:val="003C09FA"/>
    <w:rsid w:val="003C2BCF"/>
    <w:rsid w:val="003C4DB0"/>
    <w:rsid w:val="003C5884"/>
    <w:rsid w:val="003D3D08"/>
    <w:rsid w:val="003E1430"/>
    <w:rsid w:val="003E1A5C"/>
    <w:rsid w:val="003E3E94"/>
    <w:rsid w:val="003F2728"/>
    <w:rsid w:val="003F6769"/>
    <w:rsid w:val="00410842"/>
    <w:rsid w:val="00425893"/>
    <w:rsid w:val="00436251"/>
    <w:rsid w:val="0043669E"/>
    <w:rsid w:val="004434C2"/>
    <w:rsid w:val="00445E3E"/>
    <w:rsid w:val="0045288E"/>
    <w:rsid w:val="00462DFD"/>
    <w:rsid w:val="0046421B"/>
    <w:rsid w:val="00465DB6"/>
    <w:rsid w:val="004717B0"/>
    <w:rsid w:val="00477B2E"/>
    <w:rsid w:val="00484035"/>
    <w:rsid w:val="00484D24"/>
    <w:rsid w:val="0049196E"/>
    <w:rsid w:val="00493AA4"/>
    <w:rsid w:val="0049469B"/>
    <w:rsid w:val="00497114"/>
    <w:rsid w:val="004A02D3"/>
    <w:rsid w:val="004A2021"/>
    <w:rsid w:val="004A41FB"/>
    <w:rsid w:val="004A6B88"/>
    <w:rsid w:val="004B7390"/>
    <w:rsid w:val="004C1252"/>
    <w:rsid w:val="004C234E"/>
    <w:rsid w:val="004C66DB"/>
    <w:rsid w:val="004D1A87"/>
    <w:rsid w:val="004D2790"/>
    <w:rsid w:val="004E0D9F"/>
    <w:rsid w:val="004E3146"/>
    <w:rsid w:val="004F0587"/>
    <w:rsid w:val="004F1030"/>
    <w:rsid w:val="004F40F9"/>
    <w:rsid w:val="00503E2E"/>
    <w:rsid w:val="00505DA1"/>
    <w:rsid w:val="0051184B"/>
    <w:rsid w:val="005136E0"/>
    <w:rsid w:val="00514942"/>
    <w:rsid w:val="0052238B"/>
    <w:rsid w:val="005301EA"/>
    <w:rsid w:val="005337A0"/>
    <w:rsid w:val="0053652F"/>
    <w:rsid w:val="005376B7"/>
    <w:rsid w:val="00541EB6"/>
    <w:rsid w:val="00544935"/>
    <w:rsid w:val="005455BC"/>
    <w:rsid w:val="00545F06"/>
    <w:rsid w:val="00547E23"/>
    <w:rsid w:val="0056241E"/>
    <w:rsid w:val="0056319A"/>
    <w:rsid w:val="00567DA8"/>
    <w:rsid w:val="00577311"/>
    <w:rsid w:val="00577C10"/>
    <w:rsid w:val="005817FF"/>
    <w:rsid w:val="00584008"/>
    <w:rsid w:val="00593883"/>
    <w:rsid w:val="00595E67"/>
    <w:rsid w:val="005972FA"/>
    <w:rsid w:val="005A0468"/>
    <w:rsid w:val="005A0D73"/>
    <w:rsid w:val="005B04CD"/>
    <w:rsid w:val="005B13F3"/>
    <w:rsid w:val="005B1F04"/>
    <w:rsid w:val="005B4C5E"/>
    <w:rsid w:val="005B64A6"/>
    <w:rsid w:val="005B682C"/>
    <w:rsid w:val="005D55F0"/>
    <w:rsid w:val="005D5A3D"/>
    <w:rsid w:val="005E1A29"/>
    <w:rsid w:val="005E5349"/>
    <w:rsid w:val="005F1D5C"/>
    <w:rsid w:val="005F29D9"/>
    <w:rsid w:val="005F3198"/>
    <w:rsid w:val="005F35E3"/>
    <w:rsid w:val="005F5114"/>
    <w:rsid w:val="00606659"/>
    <w:rsid w:val="00612804"/>
    <w:rsid w:val="00612BCE"/>
    <w:rsid w:val="00614828"/>
    <w:rsid w:val="00615AAC"/>
    <w:rsid w:val="00626B20"/>
    <w:rsid w:val="00631E4E"/>
    <w:rsid w:val="006356C3"/>
    <w:rsid w:val="00641790"/>
    <w:rsid w:val="006532DE"/>
    <w:rsid w:val="006625F3"/>
    <w:rsid w:val="0066427B"/>
    <w:rsid w:val="00672D92"/>
    <w:rsid w:val="00677EB6"/>
    <w:rsid w:val="00683B27"/>
    <w:rsid w:val="0068590C"/>
    <w:rsid w:val="00695FFC"/>
    <w:rsid w:val="006A0C22"/>
    <w:rsid w:val="006A4398"/>
    <w:rsid w:val="006A516C"/>
    <w:rsid w:val="006A5384"/>
    <w:rsid w:val="006B48DC"/>
    <w:rsid w:val="006C6F77"/>
    <w:rsid w:val="006D2F2E"/>
    <w:rsid w:val="006D37BA"/>
    <w:rsid w:val="006E23A4"/>
    <w:rsid w:val="006E2D31"/>
    <w:rsid w:val="006F3B3A"/>
    <w:rsid w:val="006F776F"/>
    <w:rsid w:val="00702CCE"/>
    <w:rsid w:val="00705539"/>
    <w:rsid w:val="0071586C"/>
    <w:rsid w:val="007162FF"/>
    <w:rsid w:val="00720977"/>
    <w:rsid w:val="00722FEE"/>
    <w:rsid w:val="007272E1"/>
    <w:rsid w:val="00736D2F"/>
    <w:rsid w:val="00740114"/>
    <w:rsid w:val="00744ED7"/>
    <w:rsid w:val="00745619"/>
    <w:rsid w:val="00750134"/>
    <w:rsid w:val="0075460E"/>
    <w:rsid w:val="007570C2"/>
    <w:rsid w:val="00764CD3"/>
    <w:rsid w:val="00766C4D"/>
    <w:rsid w:val="00773B6F"/>
    <w:rsid w:val="00780FCD"/>
    <w:rsid w:val="00781F9E"/>
    <w:rsid w:val="007835B0"/>
    <w:rsid w:val="00786B82"/>
    <w:rsid w:val="00791EED"/>
    <w:rsid w:val="00793B2E"/>
    <w:rsid w:val="00796147"/>
    <w:rsid w:val="00796272"/>
    <w:rsid w:val="007A1512"/>
    <w:rsid w:val="007A29E9"/>
    <w:rsid w:val="007A4AB5"/>
    <w:rsid w:val="007B02CB"/>
    <w:rsid w:val="007B06CE"/>
    <w:rsid w:val="007C3E04"/>
    <w:rsid w:val="007C4DB1"/>
    <w:rsid w:val="007C7305"/>
    <w:rsid w:val="007D51E2"/>
    <w:rsid w:val="007E6634"/>
    <w:rsid w:val="007E77F5"/>
    <w:rsid w:val="007F7DE4"/>
    <w:rsid w:val="00804D55"/>
    <w:rsid w:val="00805850"/>
    <w:rsid w:val="008107FA"/>
    <w:rsid w:val="00812D9A"/>
    <w:rsid w:val="008269DF"/>
    <w:rsid w:val="008278AB"/>
    <w:rsid w:val="00831012"/>
    <w:rsid w:val="008326C8"/>
    <w:rsid w:val="008338D3"/>
    <w:rsid w:val="00841690"/>
    <w:rsid w:val="008423B5"/>
    <w:rsid w:val="0084512A"/>
    <w:rsid w:val="008519D8"/>
    <w:rsid w:val="00851DCC"/>
    <w:rsid w:val="008552E4"/>
    <w:rsid w:val="00856C8E"/>
    <w:rsid w:val="00863D46"/>
    <w:rsid w:val="00864D75"/>
    <w:rsid w:val="00866F02"/>
    <w:rsid w:val="008730A3"/>
    <w:rsid w:val="00875FA8"/>
    <w:rsid w:val="00877E68"/>
    <w:rsid w:val="008867AB"/>
    <w:rsid w:val="00891E2F"/>
    <w:rsid w:val="00897759"/>
    <w:rsid w:val="008A04D3"/>
    <w:rsid w:val="008A071D"/>
    <w:rsid w:val="008A1BDA"/>
    <w:rsid w:val="008B14F5"/>
    <w:rsid w:val="008B6229"/>
    <w:rsid w:val="008D1B5F"/>
    <w:rsid w:val="008D2E92"/>
    <w:rsid w:val="008D4C46"/>
    <w:rsid w:val="008D4EBA"/>
    <w:rsid w:val="008E794B"/>
    <w:rsid w:val="008F5A5B"/>
    <w:rsid w:val="00904AE0"/>
    <w:rsid w:val="00906CF1"/>
    <w:rsid w:val="009074F5"/>
    <w:rsid w:val="00910AF4"/>
    <w:rsid w:val="00911137"/>
    <w:rsid w:val="00912C07"/>
    <w:rsid w:val="00917CEF"/>
    <w:rsid w:val="00923860"/>
    <w:rsid w:val="00932332"/>
    <w:rsid w:val="0093382C"/>
    <w:rsid w:val="00941D5D"/>
    <w:rsid w:val="009422E3"/>
    <w:rsid w:val="00943C5B"/>
    <w:rsid w:val="00944A26"/>
    <w:rsid w:val="009471F9"/>
    <w:rsid w:val="00952A12"/>
    <w:rsid w:val="00952B8B"/>
    <w:rsid w:val="0095481A"/>
    <w:rsid w:val="00955EE5"/>
    <w:rsid w:val="00957432"/>
    <w:rsid w:val="00960481"/>
    <w:rsid w:val="0096104B"/>
    <w:rsid w:val="00961CC3"/>
    <w:rsid w:val="00970BF5"/>
    <w:rsid w:val="009842E8"/>
    <w:rsid w:val="00990E82"/>
    <w:rsid w:val="00992F1C"/>
    <w:rsid w:val="009942F0"/>
    <w:rsid w:val="00996B0F"/>
    <w:rsid w:val="009A156E"/>
    <w:rsid w:val="009A1964"/>
    <w:rsid w:val="009A2C41"/>
    <w:rsid w:val="009A3678"/>
    <w:rsid w:val="009A714D"/>
    <w:rsid w:val="009A7AAA"/>
    <w:rsid w:val="009C0575"/>
    <w:rsid w:val="009C1AEB"/>
    <w:rsid w:val="009C1F18"/>
    <w:rsid w:val="009C3D89"/>
    <w:rsid w:val="009C70C3"/>
    <w:rsid w:val="009C70CD"/>
    <w:rsid w:val="009D72AF"/>
    <w:rsid w:val="009E3A23"/>
    <w:rsid w:val="009E4406"/>
    <w:rsid w:val="009F1D81"/>
    <w:rsid w:val="009F4EC5"/>
    <w:rsid w:val="009F55F9"/>
    <w:rsid w:val="00A00AE5"/>
    <w:rsid w:val="00A00D1D"/>
    <w:rsid w:val="00A045D3"/>
    <w:rsid w:val="00A111EE"/>
    <w:rsid w:val="00A12B8A"/>
    <w:rsid w:val="00A20669"/>
    <w:rsid w:val="00A206A8"/>
    <w:rsid w:val="00A20BAE"/>
    <w:rsid w:val="00A22765"/>
    <w:rsid w:val="00A2710D"/>
    <w:rsid w:val="00A36F18"/>
    <w:rsid w:val="00A43B14"/>
    <w:rsid w:val="00A44A86"/>
    <w:rsid w:val="00A47806"/>
    <w:rsid w:val="00A47F72"/>
    <w:rsid w:val="00A565AF"/>
    <w:rsid w:val="00A61520"/>
    <w:rsid w:val="00A63250"/>
    <w:rsid w:val="00A65354"/>
    <w:rsid w:val="00A725AD"/>
    <w:rsid w:val="00A74ED5"/>
    <w:rsid w:val="00A75A99"/>
    <w:rsid w:val="00A76BF4"/>
    <w:rsid w:val="00A77ED3"/>
    <w:rsid w:val="00A81BF4"/>
    <w:rsid w:val="00A820CF"/>
    <w:rsid w:val="00A86910"/>
    <w:rsid w:val="00A967F8"/>
    <w:rsid w:val="00A96A08"/>
    <w:rsid w:val="00AA0087"/>
    <w:rsid w:val="00AB4AB8"/>
    <w:rsid w:val="00AB4D50"/>
    <w:rsid w:val="00AC3327"/>
    <w:rsid w:val="00AC43C4"/>
    <w:rsid w:val="00AD00C1"/>
    <w:rsid w:val="00AD0D17"/>
    <w:rsid w:val="00AD1B0F"/>
    <w:rsid w:val="00AD613D"/>
    <w:rsid w:val="00AE7DBC"/>
    <w:rsid w:val="00B050B2"/>
    <w:rsid w:val="00B067FD"/>
    <w:rsid w:val="00B10B0F"/>
    <w:rsid w:val="00B11BC0"/>
    <w:rsid w:val="00B150D9"/>
    <w:rsid w:val="00B15147"/>
    <w:rsid w:val="00B17EE5"/>
    <w:rsid w:val="00B17F94"/>
    <w:rsid w:val="00B34E75"/>
    <w:rsid w:val="00B41743"/>
    <w:rsid w:val="00B417FA"/>
    <w:rsid w:val="00B5015B"/>
    <w:rsid w:val="00B51C78"/>
    <w:rsid w:val="00B612DF"/>
    <w:rsid w:val="00B63040"/>
    <w:rsid w:val="00B71070"/>
    <w:rsid w:val="00B7232C"/>
    <w:rsid w:val="00B82BB6"/>
    <w:rsid w:val="00B86A34"/>
    <w:rsid w:val="00B87790"/>
    <w:rsid w:val="00B87986"/>
    <w:rsid w:val="00B93C1D"/>
    <w:rsid w:val="00B96BEB"/>
    <w:rsid w:val="00BA1B4A"/>
    <w:rsid w:val="00BA32E5"/>
    <w:rsid w:val="00BA39E8"/>
    <w:rsid w:val="00BC350E"/>
    <w:rsid w:val="00BC73E1"/>
    <w:rsid w:val="00BD277E"/>
    <w:rsid w:val="00BD55DE"/>
    <w:rsid w:val="00BD57C6"/>
    <w:rsid w:val="00BE6EC1"/>
    <w:rsid w:val="00BF141C"/>
    <w:rsid w:val="00BF3E0B"/>
    <w:rsid w:val="00C01B32"/>
    <w:rsid w:val="00C049FA"/>
    <w:rsid w:val="00C12958"/>
    <w:rsid w:val="00C163CE"/>
    <w:rsid w:val="00C16666"/>
    <w:rsid w:val="00C22E60"/>
    <w:rsid w:val="00C30BE2"/>
    <w:rsid w:val="00C366E6"/>
    <w:rsid w:val="00C3731E"/>
    <w:rsid w:val="00C47628"/>
    <w:rsid w:val="00C50F3B"/>
    <w:rsid w:val="00C51472"/>
    <w:rsid w:val="00C51DB1"/>
    <w:rsid w:val="00C52B0B"/>
    <w:rsid w:val="00C53AE9"/>
    <w:rsid w:val="00C56104"/>
    <w:rsid w:val="00C60361"/>
    <w:rsid w:val="00C60E66"/>
    <w:rsid w:val="00C6112F"/>
    <w:rsid w:val="00C63EF9"/>
    <w:rsid w:val="00C7146E"/>
    <w:rsid w:val="00C80C07"/>
    <w:rsid w:val="00C8187B"/>
    <w:rsid w:val="00C82A63"/>
    <w:rsid w:val="00C87CB3"/>
    <w:rsid w:val="00CA3777"/>
    <w:rsid w:val="00CA5AE3"/>
    <w:rsid w:val="00CB2E74"/>
    <w:rsid w:val="00CB38F5"/>
    <w:rsid w:val="00CB62EF"/>
    <w:rsid w:val="00CB6D53"/>
    <w:rsid w:val="00CC417F"/>
    <w:rsid w:val="00CC4D6F"/>
    <w:rsid w:val="00CC79AE"/>
    <w:rsid w:val="00CD08E1"/>
    <w:rsid w:val="00CF16D1"/>
    <w:rsid w:val="00CF4BCD"/>
    <w:rsid w:val="00CF7A96"/>
    <w:rsid w:val="00D031A6"/>
    <w:rsid w:val="00D04CED"/>
    <w:rsid w:val="00D12AC7"/>
    <w:rsid w:val="00D16C88"/>
    <w:rsid w:val="00D17843"/>
    <w:rsid w:val="00D20A8C"/>
    <w:rsid w:val="00D25801"/>
    <w:rsid w:val="00D2613C"/>
    <w:rsid w:val="00D35153"/>
    <w:rsid w:val="00D3699F"/>
    <w:rsid w:val="00D36AB7"/>
    <w:rsid w:val="00D374A2"/>
    <w:rsid w:val="00D37D99"/>
    <w:rsid w:val="00D50B7E"/>
    <w:rsid w:val="00D53264"/>
    <w:rsid w:val="00D56246"/>
    <w:rsid w:val="00D630C3"/>
    <w:rsid w:val="00D648D8"/>
    <w:rsid w:val="00D6522A"/>
    <w:rsid w:val="00D711DD"/>
    <w:rsid w:val="00D74728"/>
    <w:rsid w:val="00D75045"/>
    <w:rsid w:val="00D752DC"/>
    <w:rsid w:val="00D829CE"/>
    <w:rsid w:val="00D8632E"/>
    <w:rsid w:val="00D9706D"/>
    <w:rsid w:val="00DA13F4"/>
    <w:rsid w:val="00DA1F45"/>
    <w:rsid w:val="00DA5D26"/>
    <w:rsid w:val="00DB11CC"/>
    <w:rsid w:val="00DC04E2"/>
    <w:rsid w:val="00DC7901"/>
    <w:rsid w:val="00DD1D0C"/>
    <w:rsid w:val="00DD70F3"/>
    <w:rsid w:val="00DD71F9"/>
    <w:rsid w:val="00DF03C0"/>
    <w:rsid w:val="00DF5E30"/>
    <w:rsid w:val="00E028DD"/>
    <w:rsid w:val="00E0338C"/>
    <w:rsid w:val="00E03EF5"/>
    <w:rsid w:val="00E04013"/>
    <w:rsid w:val="00E04921"/>
    <w:rsid w:val="00E06183"/>
    <w:rsid w:val="00E1148F"/>
    <w:rsid w:val="00E11F10"/>
    <w:rsid w:val="00E12EFA"/>
    <w:rsid w:val="00E22043"/>
    <w:rsid w:val="00E228D5"/>
    <w:rsid w:val="00E3120E"/>
    <w:rsid w:val="00E32085"/>
    <w:rsid w:val="00E375FC"/>
    <w:rsid w:val="00E37BF2"/>
    <w:rsid w:val="00E41386"/>
    <w:rsid w:val="00E45EDC"/>
    <w:rsid w:val="00E526E3"/>
    <w:rsid w:val="00E53378"/>
    <w:rsid w:val="00E541B1"/>
    <w:rsid w:val="00E54BDC"/>
    <w:rsid w:val="00E54F17"/>
    <w:rsid w:val="00E5736F"/>
    <w:rsid w:val="00E646C6"/>
    <w:rsid w:val="00E708A8"/>
    <w:rsid w:val="00E7340E"/>
    <w:rsid w:val="00E76E45"/>
    <w:rsid w:val="00E77789"/>
    <w:rsid w:val="00E77A60"/>
    <w:rsid w:val="00E8120A"/>
    <w:rsid w:val="00E836EB"/>
    <w:rsid w:val="00E901F3"/>
    <w:rsid w:val="00E924EC"/>
    <w:rsid w:val="00EA3332"/>
    <w:rsid w:val="00EA3F86"/>
    <w:rsid w:val="00EA7E39"/>
    <w:rsid w:val="00EB02F3"/>
    <w:rsid w:val="00EB15A6"/>
    <w:rsid w:val="00EB2A1C"/>
    <w:rsid w:val="00EB2A6E"/>
    <w:rsid w:val="00EB425C"/>
    <w:rsid w:val="00EC107E"/>
    <w:rsid w:val="00EC234D"/>
    <w:rsid w:val="00ED00A1"/>
    <w:rsid w:val="00ED743A"/>
    <w:rsid w:val="00EE52B7"/>
    <w:rsid w:val="00EE6A5A"/>
    <w:rsid w:val="00EE7F14"/>
    <w:rsid w:val="00EF1F08"/>
    <w:rsid w:val="00EF2893"/>
    <w:rsid w:val="00EF2AA7"/>
    <w:rsid w:val="00EF5ACB"/>
    <w:rsid w:val="00F07ED7"/>
    <w:rsid w:val="00F115FF"/>
    <w:rsid w:val="00F138B3"/>
    <w:rsid w:val="00F13B37"/>
    <w:rsid w:val="00F15E81"/>
    <w:rsid w:val="00F16E87"/>
    <w:rsid w:val="00F2489E"/>
    <w:rsid w:val="00F249AF"/>
    <w:rsid w:val="00F3232B"/>
    <w:rsid w:val="00F40369"/>
    <w:rsid w:val="00F43D4F"/>
    <w:rsid w:val="00F44947"/>
    <w:rsid w:val="00F4507C"/>
    <w:rsid w:val="00F47D46"/>
    <w:rsid w:val="00F5143A"/>
    <w:rsid w:val="00F520EC"/>
    <w:rsid w:val="00F53043"/>
    <w:rsid w:val="00F53BF1"/>
    <w:rsid w:val="00F62B09"/>
    <w:rsid w:val="00F631D9"/>
    <w:rsid w:val="00F65CA3"/>
    <w:rsid w:val="00F71232"/>
    <w:rsid w:val="00F80158"/>
    <w:rsid w:val="00F80204"/>
    <w:rsid w:val="00F832A9"/>
    <w:rsid w:val="00F8347F"/>
    <w:rsid w:val="00F84A75"/>
    <w:rsid w:val="00F85085"/>
    <w:rsid w:val="00FA075F"/>
    <w:rsid w:val="00FA13CC"/>
    <w:rsid w:val="00FA20F9"/>
    <w:rsid w:val="00FA33FF"/>
    <w:rsid w:val="00FB0EBF"/>
    <w:rsid w:val="00FB0F60"/>
    <w:rsid w:val="00FB45BF"/>
    <w:rsid w:val="00FC166E"/>
    <w:rsid w:val="00FC4215"/>
    <w:rsid w:val="00FD1D73"/>
    <w:rsid w:val="00FD74F5"/>
    <w:rsid w:val="00FD7511"/>
    <w:rsid w:val="00FE5EFE"/>
    <w:rsid w:val="00FE7135"/>
    <w:rsid w:val="00FF0AB6"/>
    <w:rsid w:val="00FF49E9"/>
    <w:rsid w:val="00FF73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latentStyles>
  <w:style w:type="paragraph" w:default="1" w:styleId="Normln">
    <w:name w:val="Normal"/>
    <w:qFormat/>
    <w:rsid w:val="00D2613C"/>
    <w:pPr>
      <w:spacing w:line="276" w:lineRule="auto"/>
      <w:jc w:val="both"/>
    </w:pPr>
    <w:rPr>
      <w:rFonts w:ascii="Arial" w:hAnsi="Arial" w:cs="Arial"/>
      <w:sz w:val="20"/>
      <w:szCs w:val="20"/>
      <w:lang w:eastAsia="en-US"/>
    </w:rPr>
  </w:style>
  <w:style w:type="paragraph" w:styleId="Nadpis1">
    <w:name w:val="heading 1"/>
    <w:basedOn w:val="Normln"/>
    <w:next w:val="Normln"/>
    <w:link w:val="Nadpis1Char"/>
    <w:uiPriority w:val="9"/>
    <w:qFormat/>
    <w:rsid w:val="00283BBB"/>
    <w:pPr>
      <w:keepNext/>
      <w:keepLines/>
      <w:numPr>
        <w:numId w:val="5"/>
      </w:numPr>
      <w:spacing w:before="120" w:after="120"/>
      <w:ind w:left="709" w:hanging="709"/>
      <w:outlineLvl w:val="0"/>
    </w:pPr>
    <w:rPr>
      <w:rFonts w:eastAsia="Times New Roman"/>
      <w:b/>
      <w:bCs/>
      <w:color w:val="182C68"/>
      <w:sz w:val="28"/>
      <w:szCs w:val="28"/>
    </w:rPr>
  </w:style>
  <w:style w:type="paragraph" w:styleId="Nadpis2">
    <w:name w:val="heading 2"/>
    <w:basedOn w:val="Styl1"/>
    <w:next w:val="Normln"/>
    <w:link w:val="Nadpis2Char"/>
    <w:uiPriority w:val="99"/>
    <w:qFormat/>
    <w:rsid w:val="00F631D9"/>
    <w:pPr>
      <w:keepNext/>
      <w:numPr>
        <w:ilvl w:val="0"/>
        <w:numId w:val="0"/>
      </w:numPr>
      <w:spacing w:before="240"/>
      <w:outlineLvl w:val="1"/>
    </w:pPr>
    <w:rPr>
      <w:b/>
      <w:bCs/>
      <w:color w:val="182C68"/>
      <w:sz w:val="24"/>
      <w:szCs w:val="24"/>
      <w:lang w:eastAsia="cs-CZ"/>
    </w:rPr>
  </w:style>
  <w:style w:type="paragraph" w:styleId="Nadpis3">
    <w:name w:val="heading 3"/>
    <w:basedOn w:val="Normln"/>
    <w:next w:val="Normln"/>
    <w:link w:val="Nadpis3Char"/>
    <w:uiPriority w:val="99"/>
    <w:qFormat/>
    <w:rsid w:val="00545F06"/>
    <w:pPr>
      <w:keepNext/>
      <w:keepLines/>
      <w:numPr>
        <w:ilvl w:val="2"/>
        <w:numId w:val="4"/>
      </w:numPr>
      <w:spacing w:before="200"/>
      <w:outlineLvl w:val="2"/>
    </w:pPr>
    <w:rPr>
      <w:rFonts w:ascii="Cambria" w:eastAsia="Times New Roman" w:hAnsi="Cambria" w:cs="Cambria"/>
      <w:b/>
      <w:bCs/>
      <w:color w:val="4F81BD"/>
    </w:rPr>
  </w:style>
  <w:style w:type="paragraph" w:styleId="Nadpis4">
    <w:name w:val="heading 4"/>
    <w:basedOn w:val="Normln"/>
    <w:next w:val="Normln"/>
    <w:link w:val="Nadpis4Char"/>
    <w:uiPriority w:val="99"/>
    <w:rsid w:val="00545F06"/>
    <w:pPr>
      <w:keepNext/>
      <w:keepLines/>
      <w:numPr>
        <w:ilvl w:val="3"/>
        <w:numId w:val="4"/>
      </w:numPr>
      <w:spacing w:before="200"/>
      <w:outlineLvl w:val="3"/>
    </w:pPr>
    <w:rPr>
      <w:rFonts w:ascii="Cambria" w:eastAsia="Times New Roman" w:hAnsi="Cambria" w:cs="Cambria"/>
      <w:b/>
      <w:bCs/>
      <w:i/>
      <w:iCs/>
      <w:color w:val="4F81BD"/>
    </w:rPr>
  </w:style>
  <w:style w:type="paragraph" w:styleId="Nadpis5">
    <w:name w:val="heading 5"/>
    <w:basedOn w:val="Normln"/>
    <w:next w:val="Normln"/>
    <w:link w:val="Nadpis5Char"/>
    <w:uiPriority w:val="99"/>
    <w:rsid w:val="00545F06"/>
    <w:pPr>
      <w:keepNext/>
      <w:keepLines/>
      <w:numPr>
        <w:ilvl w:val="4"/>
        <w:numId w:val="4"/>
      </w:numPr>
      <w:spacing w:before="200"/>
      <w:outlineLvl w:val="4"/>
    </w:pPr>
    <w:rPr>
      <w:rFonts w:ascii="Cambria" w:eastAsia="Times New Roman" w:hAnsi="Cambria" w:cs="Cambria"/>
      <w:color w:val="243F60"/>
    </w:rPr>
  </w:style>
  <w:style w:type="paragraph" w:styleId="Nadpis6">
    <w:name w:val="heading 6"/>
    <w:basedOn w:val="Normln"/>
    <w:next w:val="Normln"/>
    <w:link w:val="Nadpis6Char"/>
    <w:uiPriority w:val="99"/>
    <w:rsid w:val="00545F06"/>
    <w:pPr>
      <w:keepNext/>
      <w:keepLines/>
      <w:numPr>
        <w:ilvl w:val="5"/>
        <w:numId w:val="4"/>
      </w:numPr>
      <w:spacing w:before="200"/>
      <w:outlineLvl w:val="5"/>
    </w:pPr>
    <w:rPr>
      <w:rFonts w:ascii="Cambria" w:eastAsia="Times New Roman" w:hAnsi="Cambria" w:cs="Cambria"/>
      <w:i/>
      <w:iCs/>
      <w:color w:val="243F60"/>
    </w:rPr>
  </w:style>
  <w:style w:type="paragraph" w:styleId="Nadpis7">
    <w:name w:val="heading 7"/>
    <w:basedOn w:val="Normln"/>
    <w:next w:val="Normln"/>
    <w:link w:val="Nadpis7Char"/>
    <w:uiPriority w:val="99"/>
    <w:rsid w:val="00545F06"/>
    <w:pPr>
      <w:keepNext/>
      <w:keepLines/>
      <w:numPr>
        <w:ilvl w:val="6"/>
        <w:numId w:val="4"/>
      </w:numPr>
      <w:spacing w:before="200"/>
      <w:outlineLvl w:val="6"/>
    </w:pPr>
    <w:rPr>
      <w:rFonts w:ascii="Cambria" w:eastAsia="Times New Roman" w:hAnsi="Cambria" w:cs="Cambria"/>
      <w:i/>
      <w:iCs/>
      <w:color w:val="404040"/>
    </w:rPr>
  </w:style>
  <w:style w:type="paragraph" w:styleId="Nadpis8">
    <w:name w:val="heading 8"/>
    <w:basedOn w:val="Normln"/>
    <w:next w:val="Normln"/>
    <w:link w:val="Nadpis8Char"/>
    <w:uiPriority w:val="99"/>
    <w:rsid w:val="00545F06"/>
    <w:pPr>
      <w:keepNext/>
      <w:keepLines/>
      <w:numPr>
        <w:ilvl w:val="7"/>
        <w:numId w:val="4"/>
      </w:numPr>
      <w:spacing w:before="200"/>
      <w:outlineLvl w:val="7"/>
    </w:pPr>
    <w:rPr>
      <w:rFonts w:ascii="Cambria" w:eastAsia="Times New Roman" w:hAnsi="Cambria" w:cs="Cambria"/>
      <w:color w:val="404040"/>
    </w:rPr>
  </w:style>
  <w:style w:type="paragraph" w:styleId="Nadpis9">
    <w:name w:val="heading 9"/>
    <w:basedOn w:val="Normln"/>
    <w:next w:val="Normln"/>
    <w:link w:val="Nadpis9Char"/>
    <w:uiPriority w:val="99"/>
    <w:rsid w:val="00545F06"/>
    <w:pPr>
      <w:keepNext/>
      <w:keepLines/>
      <w:numPr>
        <w:ilvl w:val="8"/>
        <w:numId w:val="4"/>
      </w:numPr>
      <w:spacing w:before="200"/>
      <w:outlineLvl w:val="8"/>
    </w:pPr>
    <w:rPr>
      <w:rFonts w:ascii="Cambria" w:eastAsia="Times New Roman" w:hAnsi="Cambria" w:cs="Cambria"/>
      <w:i/>
      <w:iCs/>
      <w:color w:val="40404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283BBB"/>
    <w:rPr>
      <w:rFonts w:ascii="Arial" w:eastAsia="Times New Roman" w:hAnsi="Arial" w:cs="Arial"/>
      <w:b/>
      <w:bCs/>
      <w:color w:val="182C68"/>
      <w:sz w:val="28"/>
      <w:szCs w:val="28"/>
      <w:lang w:eastAsia="en-US"/>
    </w:rPr>
  </w:style>
  <w:style w:type="character" w:customStyle="1" w:styleId="Nadpis2Char">
    <w:name w:val="Nadpis 2 Char"/>
    <w:basedOn w:val="Standardnpsmoodstavce"/>
    <w:link w:val="Nadpis2"/>
    <w:uiPriority w:val="99"/>
    <w:locked/>
    <w:rsid w:val="00F631D9"/>
    <w:rPr>
      <w:rFonts w:ascii="Arial" w:hAnsi="Arial" w:cs="Arial"/>
      <w:b/>
      <w:bCs/>
      <w:color w:val="182C68"/>
      <w:sz w:val="24"/>
      <w:szCs w:val="24"/>
    </w:rPr>
  </w:style>
  <w:style w:type="character" w:customStyle="1" w:styleId="Nadpis3Char">
    <w:name w:val="Nadpis 3 Char"/>
    <w:basedOn w:val="Standardnpsmoodstavce"/>
    <w:link w:val="Nadpis3"/>
    <w:uiPriority w:val="99"/>
    <w:locked/>
    <w:rsid w:val="00545F06"/>
    <w:rPr>
      <w:rFonts w:ascii="Cambria" w:eastAsia="Times New Roman" w:hAnsi="Cambria" w:cs="Cambria"/>
      <w:b/>
      <w:bCs/>
      <w:color w:val="4F81BD"/>
      <w:sz w:val="20"/>
      <w:szCs w:val="20"/>
      <w:lang w:eastAsia="en-US"/>
    </w:rPr>
  </w:style>
  <w:style w:type="character" w:customStyle="1" w:styleId="Nadpis4Char">
    <w:name w:val="Nadpis 4 Char"/>
    <w:basedOn w:val="Standardnpsmoodstavce"/>
    <w:link w:val="Nadpis4"/>
    <w:uiPriority w:val="99"/>
    <w:locked/>
    <w:rsid w:val="00545F06"/>
    <w:rPr>
      <w:rFonts w:ascii="Cambria" w:eastAsia="Times New Roman" w:hAnsi="Cambria" w:cs="Cambria"/>
      <w:b/>
      <w:bCs/>
      <w:i/>
      <w:iCs/>
      <w:color w:val="4F81BD"/>
      <w:sz w:val="20"/>
      <w:szCs w:val="20"/>
      <w:lang w:eastAsia="en-US"/>
    </w:rPr>
  </w:style>
  <w:style w:type="character" w:customStyle="1" w:styleId="Nadpis5Char">
    <w:name w:val="Nadpis 5 Char"/>
    <w:basedOn w:val="Standardnpsmoodstavce"/>
    <w:link w:val="Nadpis5"/>
    <w:uiPriority w:val="99"/>
    <w:locked/>
    <w:rsid w:val="00545F06"/>
    <w:rPr>
      <w:rFonts w:ascii="Cambria" w:eastAsia="Times New Roman" w:hAnsi="Cambria" w:cs="Cambria"/>
      <w:color w:val="243F60"/>
      <w:sz w:val="20"/>
      <w:szCs w:val="20"/>
      <w:lang w:eastAsia="en-US"/>
    </w:rPr>
  </w:style>
  <w:style w:type="character" w:customStyle="1" w:styleId="Nadpis6Char">
    <w:name w:val="Nadpis 6 Char"/>
    <w:basedOn w:val="Standardnpsmoodstavce"/>
    <w:link w:val="Nadpis6"/>
    <w:uiPriority w:val="99"/>
    <w:locked/>
    <w:rsid w:val="00545F06"/>
    <w:rPr>
      <w:rFonts w:ascii="Cambria" w:eastAsia="Times New Roman" w:hAnsi="Cambria" w:cs="Cambria"/>
      <w:i/>
      <w:iCs/>
      <w:color w:val="243F60"/>
      <w:sz w:val="20"/>
      <w:szCs w:val="20"/>
      <w:lang w:eastAsia="en-US"/>
    </w:rPr>
  </w:style>
  <w:style w:type="character" w:customStyle="1" w:styleId="Nadpis7Char">
    <w:name w:val="Nadpis 7 Char"/>
    <w:basedOn w:val="Standardnpsmoodstavce"/>
    <w:link w:val="Nadpis7"/>
    <w:uiPriority w:val="99"/>
    <w:locked/>
    <w:rsid w:val="00545F06"/>
    <w:rPr>
      <w:rFonts w:ascii="Cambria" w:eastAsia="Times New Roman" w:hAnsi="Cambria" w:cs="Cambria"/>
      <w:i/>
      <w:iCs/>
      <w:color w:val="404040"/>
      <w:sz w:val="20"/>
      <w:szCs w:val="20"/>
      <w:lang w:eastAsia="en-US"/>
    </w:rPr>
  </w:style>
  <w:style w:type="character" w:customStyle="1" w:styleId="Nadpis8Char">
    <w:name w:val="Nadpis 8 Char"/>
    <w:basedOn w:val="Standardnpsmoodstavce"/>
    <w:link w:val="Nadpis8"/>
    <w:uiPriority w:val="99"/>
    <w:locked/>
    <w:rsid w:val="00545F06"/>
    <w:rPr>
      <w:rFonts w:ascii="Cambria" w:eastAsia="Times New Roman" w:hAnsi="Cambria" w:cs="Cambria"/>
      <w:color w:val="404040"/>
      <w:sz w:val="20"/>
      <w:szCs w:val="20"/>
      <w:lang w:eastAsia="en-US"/>
    </w:rPr>
  </w:style>
  <w:style w:type="character" w:customStyle="1" w:styleId="Nadpis9Char">
    <w:name w:val="Nadpis 9 Char"/>
    <w:basedOn w:val="Standardnpsmoodstavce"/>
    <w:link w:val="Nadpis9"/>
    <w:uiPriority w:val="99"/>
    <w:locked/>
    <w:rsid w:val="00545F06"/>
    <w:rPr>
      <w:rFonts w:ascii="Cambria" w:eastAsia="Times New Roman" w:hAnsi="Cambria" w:cs="Cambria"/>
      <w:i/>
      <w:iCs/>
      <w:color w:val="404040"/>
      <w:sz w:val="20"/>
      <w:szCs w:val="20"/>
      <w:lang w:eastAsia="en-US"/>
    </w:rPr>
  </w:style>
  <w:style w:type="paragraph" w:styleId="Odstavecseseznamem">
    <w:name w:val="List Paragraph"/>
    <w:basedOn w:val="Normln"/>
    <w:link w:val="OdstavecseseznamemChar"/>
    <w:uiPriority w:val="99"/>
    <w:qFormat/>
    <w:rsid w:val="00F84A75"/>
    <w:pPr>
      <w:ind w:left="720"/>
    </w:pPr>
  </w:style>
  <w:style w:type="paragraph" w:styleId="Zhlav">
    <w:name w:val="header"/>
    <w:basedOn w:val="Normln"/>
    <w:link w:val="ZhlavChar"/>
    <w:uiPriority w:val="99"/>
    <w:rsid w:val="00F84A75"/>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F84A75"/>
    <w:rPr>
      <w:rFonts w:cs="Times New Roman"/>
    </w:rPr>
  </w:style>
  <w:style w:type="paragraph" w:styleId="Zpat">
    <w:name w:val="footer"/>
    <w:basedOn w:val="Normln"/>
    <w:link w:val="ZpatChar"/>
    <w:uiPriority w:val="99"/>
    <w:rsid w:val="00F84A75"/>
    <w:pPr>
      <w:tabs>
        <w:tab w:val="center" w:pos="4536"/>
        <w:tab w:val="right" w:pos="9072"/>
      </w:tabs>
      <w:spacing w:line="240" w:lineRule="auto"/>
    </w:pPr>
  </w:style>
  <w:style w:type="character" w:customStyle="1" w:styleId="ZpatChar">
    <w:name w:val="Zápatí Char"/>
    <w:basedOn w:val="Standardnpsmoodstavce"/>
    <w:link w:val="Zpat"/>
    <w:uiPriority w:val="99"/>
    <w:locked/>
    <w:rsid w:val="00F84A75"/>
    <w:rPr>
      <w:rFonts w:cs="Times New Roman"/>
    </w:rPr>
  </w:style>
  <w:style w:type="character" w:styleId="Hypertextovodkaz">
    <w:name w:val="Hyperlink"/>
    <w:basedOn w:val="Standardnpsmoodstavce"/>
    <w:uiPriority w:val="99"/>
    <w:rsid w:val="00D031A6"/>
    <w:rPr>
      <w:rFonts w:cs="Times New Roman"/>
      <w:color w:val="0000FF"/>
      <w:u w:val="single"/>
    </w:rPr>
  </w:style>
  <w:style w:type="paragraph" w:styleId="Nadpisobsahu">
    <w:name w:val="TOC Heading"/>
    <w:basedOn w:val="Nadpis1"/>
    <w:next w:val="Normln"/>
    <w:uiPriority w:val="99"/>
    <w:rsid w:val="00D031A6"/>
    <w:pPr>
      <w:outlineLvl w:val="9"/>
    </w:pPr>
    <w:rPr>
      <w:lang w:eastAsia="cs-CZ"/>
    </w:rPr>
  </w:style>
  <w:style w:type="paragraph" w:styleId="Obsah1">
    <w:name w:val="toc 1"/>
    <w:basedOn w:val="Normln"/>
    <w:next w:val="Normln"/>
    <w:autoRedefine/>
    <w:uiPriority w:val="39"/>
    <w:rsid w:val="00E54F17"/>
    <w:pPr>
      <w:tabs>
        <w:tab w:val="left" w:pos="426"/>
        <w:tab w:val="right" w:leader="dot" w:pos="9062"/>
      </w:tabs>
      <w:spacing w:after="100"/>
    </w:pPr>
  </w:style>
  <w:style w:type="paragraph" w:styleId="Textbubliny">
    <w:name w:val="Balloon Text"/>
    <w:basedOn w:val="Normln"/>
    <w:link w:val="TextbublinyChar"/>
    <w:uiPriority w:val="99"/>
    <w:semiHidden/>
    <w:rsid w:val="00D031A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031A6"/>
    <w:rPr>
      <w:rFonts w:ascii="Tahoma" w:hAnsi="Tahoma" w:cs="Tahoma"/>
      <w:sz w:val="16"/>
      <w:szCs w:val="16"/>
    </w:rPr>
  </w:style>
  <w:style w:type="character" w:customStyle="1" w:styleId="Styl1Char">
    <w:name w:val="Styl1 Char"/>
    <w:basedOn w:val="Standardnpsmoodstavce"/>
    <w:link w:val="Styl1"/>
    <w:uiPriority w:val="99"/>
    <w:locked/>
    <w:rsid w:val="00FB0F60"/>
    <w:rPr>
      <w:rFonts w:ascii="Arial" w:hAnsi="Arial" w:cs="Arial"/>
      <w:sz w:val="20"/>
      <w:szCs w:val="20"/>
      <w:lang w:eastAsia="en-US"/>
    </w:rPr>
  </w:style>
  <w:style w:type="paragraph" w:customStyle="1" w:styleId="Styl1">
    <w:name w:val="Styl1"/>
    <w:basedOn w:val="Odstavecseseznamem"/>
    <w:link w:val="Styl1Char"/>
    <w:qFormat/>
    <w:rsid w:val="00FB0F60"/>
    <w:pPr>
      <w:numPr>
        <w:ilvl w:val="1"/>
        <w:numId w:val="5"/>
      </w:numPr>
      <w:spacing w:before="120" w:after="120"/>
    </w:pPr>
  </w:style>
  <w:style w:type="paragraph" w:customStyle="1" w:styleId="Styl2">
    <w:name w:val="Styl2"/>
    <w:basedOn w:val="Bezmezer"/>
    <w:link w:val="Styl2Char"/>
    <w:qFormat/>
    <w:rsid w:val="00B150D9"/>
    <w:pPr>
      <w:numPr>
        <w:ilvl w:val="2"/>
        <w:numId w:val="5"/>
      </w:numPr>
      <w:spacing w:before="120" w:after="120" w:line="276" w:lineRule="auto"/>
      <w:ind w:left="567" w:hanging="567"/>
      <w:jc w:val="both"/>
    </w:pPr>
    <w:rPr>
      <w:rFonts w:ascii="Arial" w:hAnsi="Arial" w:cs="Arial"/>
      <w:sz w:val="20"/>
      <w:szCs w:val="20"/>
    </w:rPr>
  </w:style>
  <w:style w:type="paragraph" w:styleId="Bezmezer">
    <w:name w:val="No Spacing"/>
    <w:link w:val="BezmezerChar"/>
    <w:qFormat/>
    <w:rsid w:val="009F1D81"/>
    <w:rPr>
      <w:rFonts w:cs="Calibri"/>
      <w:lang w:eastAsia="en-US"/>
    </w:rPr>
  </w:style>
  <w:style w:type="paragraph" w:customStyle="1" w:styleId="cislovani1">
    <w:name w:val="cislovani 1"/>
    <w:basedOn w:val="Normln"/>
    <w:next w:val="Normln"/>
    <w:rsid w:val="00FA13CC"/>
    <w:pPr>
      <w:keepNext/>
      <w:numPr>
        <w:numId w:val="2"/>
      </w:numPr>
      <w:spacing w:before="480" w:line="288" w:lineRule="auto"/>
      <w:ind w:left="567"/>
    </w:pPr>
    <w:rPr>
      <w:rFonts w:ascii="JohnSans Text Pro" w:eastAsia="Times New Roman" w:hAnsi="JohnSans Text Pro" w:cs="JohnSans Text Pro"/>
      <w:b/>
      <w:bCs/>
      <w:caps/>
      <w:sz w:val="24"/>
      <w:szCs w:val="24"/>
      <w:lang w:eastAsia="cs-CZ"/>
    </w:rPr>
  </w:style>
  <w:style w:type="paragraph" w:customStyle="1" w:styleId="Cislovani2">
    <w:name w:val="Cislovani 2"/>
    <w:basedOn w:val="Normln"/>
    <w:rsid w:val="00FA13CC"/>
    <w:pPr>
      <w:keepNext/>
      <w:numPr>
        <w:ilvl w:val="1"/>
        <w:numId w:val="2"/>
      </w:numPr>
      <w:tabs>
        <w:tab w:val="left" w:pos="851"/>
        <w:tab w:val="left" w:pos="1021"/>
      </w:tabs>
      <w:spacing w:before="240" w:line="288" w:lineRule="auto"/>
      <w:ind w:left="851" w:hanging="851"/>
    </w:pPr>
    <w:rPr>
      <w:rFonts w:ascii="JohnSans Text Pro" w:eastAsia="Times New Roman" w:hAnsi="JohnSans Text Pro" w:cs="JohnSans Text Pro"/>
      <w:lang w:eastAsia="cs-CZ"/>
    </w:rPr>
  </w:style>
  <w:style w:type="paragraph" w:customStyle="1" w:styleId="Cislovani3">
    <w:name w:val="Cislovani 3"/>
    <w:basedOn w:val="Normln"/>
    <w:rsid w:val="00FA13CC"/>
    <w:pPr>
      <w:numPr>
        <w:ilvl w:val="2"/>
        <w:numId w:val="3"/>
      </w:numPr>
      <w:tabs>
        <w:tab w:val="left" w:pos="851"/>
      </w:tabs>
      <w:spacing w:before="120" w:line="288" w:lineRule="auto"/>
    </w:pPr>
    <w:rPr>
      <w:rFonts w:ascii="JohnSans Text Pro" w:eastAsia="Times New Roman" w:hAnsi="JohnSans Text Pro" w:cs="JohnSans Text Pro"/>
      <w:lang w:eastAsia="cs-CZ"/>
    </w:rPr>
  </w:style>
  <w:style w:type="paragraph" w:customStyle="1" w:styleId="Cislovani4">
    <w:name w:val="Cislovani 4"/>
    <w:basedOn w:val="Normln"/>
    <w:rsid w:val="00FA13CC"/>
    <w:pPr>
      <w:numPr>
        <w:ilvl w:val="3"/>
        <w:numId w:val="2"/>
      </w:numPr>
      <w:tabs>
        <w:tab w:val="left" w:pos="851"/>
      </w:tabs>
      <w:spacing w:before="120" w:line="288" w:lineRule="auto"/>
      <w:ind w:left="851" w:hanging="851"/>
    </w:pPr>
    <w:rPr>
      <w:rFonts w:ascii="JohnSans Text Pro" w:eastAsia="Times New Roman" w:hAnsi="JohnSans Text Pro" w:cs="JohnSans Text Pro"/>
      <w:lang w:eastAsia="cs-CZ"/>
    </w:rPr>
  </w:style>
  <w:style w:type="paragraph" w:customStyle="1" w:styleId="Cislovani4text">
    <w:name w:val="Cislovani 4 text"/>
    <w:basedOn w:val="Normln"/>
    <w:qFormat/>
    <w:rsid w:val="00FA13CC"/>
    <w:pPr>
      <w:numPr>
        <w:ilvl w:val="4"/>
        <w:numId w:val="2"/>
      </w:numPr>
      <w:tabs>
        <w:tab w:val="left" w:pos="851"/>
      </w:tabs>
      <w:spacing w:before="120" w:line="288" w:lineRule="auto"/>
      <w:ind w:left="851" w:hanging="851"/>
    </w:pPr>
    <w:rPr>
      <w:rFonts w:ascii="JohnSans Text Pro" w:eastAsia="Times New Roman" w:hAnsi="JohnSans Text Pro" w:cs="JohnSans Text Pro"/>
      <w:i/>
      <w:iCs/>
      <w:lang w:eastAsia="cs-CZ"/>
    </w:rPr>
  </w:style>
  <w:style w:type="paragraph" w:styleId="Obsah2">
    <w:name w:val="toc 2"/>
    <w:basedOn w:val="Normln"/>
    <w:next w:val="Normln"/>
    <w:autoRedefine/>
    <w:uiPriority w:val="39"/>
    <w:rsid w:val="00E54F17"/>
    <w:pPr>
      <w:tabs>
        <w:tab w:val="right" w:leader="dot" w:pos="9062"/>
      </w:tabs>
      <w:spacing w:after="100"/>
      <w:ind w:left="426"/>
    </w:pPr>
  </w:style>
  <w:style w:type="character" w:styleId="slostrnky">
    <w:name w:val="page number"/>
    <w:basedOn w:val="Standardnpsmoodstavce"/>
    <w:uiPriority w:val="99"/>
    <w:semiHidden/>
    <w:rsid w:val="00E541B1"/>
    <w:rPr>
      <w:rFonts w:ascii="Times New Roman" w:hAnsi="Times New Roman" w:cs="Times New Roman"/>
    </w:rPr>
  </w:style>
  <w:style w:type="character" w:customStyle="1" w:styleId="Styl2Char">
    <w:name w:val="Styl2 Char"/>
    <w:basedOn w:val="Standardnpsmoodstavce"/>
    <w:link w:val="Styl2"/>
    <w:uiPriority w:val="99"/>
    <w:locked/>
    <w:rsid w:val="00B150D9"/>
    <w:rPr>
      <w:rFonts w:ascii="Arial" w:hAnsi="Arial" w:cs="Arial"/>
      <w:sz w:val="20"/>
      <w:szCs w:val="20"/>
      <w:lang w:eastAsia="en-US"/>
    </w:rPr>
  </w:style>
  <w:style w:type="paragraph" w:styleId="Podtitul">
    <w:name w:val="Subtitle"/>
    <w:aliases w:val="Podstyl"/>
    <w:basedOn w:val="Styl11"/>
    <w:next w:val="Normln"/>
    <w:link w:val="PodtitulChar"/>
    <w:uiPriority w:val="99"/>
    <w:qFormat/>
    <w:rsid w:val="00283BBB"/>
    <w:pPr>
      <w:numPr>
        <w:ilvl w:val="0"/>
        <w:numId w:val="0"/>
      </w:numPr>
      <w:ind w:left="709"/>
    </w:pPr>
  </w:style>
  <w:style w:type="character" w:customStyle="1" w:styleId="PodtitulChar">
    <w:name w:val="Podtitul Char"/>
    <w:aliases w:val="Podstyl Char"/>
    <w:basedOn w:val="Standardnpsmoodstavce"/>
    <w:link w:val="Podtitul"/>
    <w:uiPriority w:val="99"/>
    <w:locked/>
    <w:rsid w:val="00283BBB"/>
    <w:rPr>
      <w:rFonts w:ascii="Arial" w:hAnsi="Arial" w:cs="Arial"/>
      <w:sz w:val="20"/>
      <w:szCs w:val="20"/>
      <w:lang w:eastAsia="en-US"/>
    </w:rPr>
  </w:style>
  <w:style w:type="character" w:styleId="Zdraznnjemn">
    <w:name w:val="Subtle Emphasis"/>
    <w:aliases w:val="Písmenka"/>
    <w:uiPriority w:val="99"/>
    <w:rsid w:val="00812D9A"/>
  </w:style>
  <w:style w:type="paragraph" w:customStyle="1" w:styleId="Psmena">
    <w:name w:val="Písmena"/>
    <w:basedOn w:val="Odstavecseseznamem"/>
    <w:link w:val="PsmenaChar"/>
    <w:qFormat/>
    <w:rsid w:val="008D4EBA"/>
    <w:pPr>
      <w:numPr>
        <w:numId w:val="10"/>
      </w:numPr>
      <w:spacing w:before="120" w:after="120"/>
      <w:ind w:left="720"/>
    </w:pPr>
  </w:style>
  <w:style w:type="character" w:customStyle="1" w:styleId="OdstavecseseznamemChar">
    <w:name w:val="Odstavec se seznamem Char"/>
    <w:basedOn w:val="Standardnpsmoodstavce"/>
    <w:link w:val="Odstavecseseznamem"/>
    <w:uiPriority w:val="99"/>
    <w:locked/>
    <w:rsid w:val="00B10B0F"/>
    <w:rPr>
      <w:rFonts w:ascii="Calibri" w:hAnsi="Calibri" w:cs="Calibri"/>
    </w:rPr>
  </w:style>
  <w:style w:type="character" w:customStyle="1" w:styleId="PsmenaChar">
    <w:name w:val="Písmena Char"/>
    <w:basedOn w:val="OdstavecseseznamemChar"/>
    <w:link w:val="Psmena"/>
    <w:locked/>
    <w:rsid w:val="008D4EBA"/>
    <w:rPr>
      <w:rFonts w:ascii="Arial" w:hAnsi="Arial" w:cs="Arial"/>
      <w:sz w:val="20"/>
      <w:szCs w:val="20"/>
      <w:lang w:eastAsia="en-US"/>
    </w:rPr>
  </w:style>
  <w:style w:type="paragraph" w:customStyle="1" w:styleId="sla">
    <w:name w:val="Čísla"/>
    <w:basedOn w:val="Normln"/>
    <w:link w:val="slaChar"/>
    <w:qFormat/>
    <w:rsid w:val="00E11F10"/>
    <w:pPr>
      <w:numPr>
        <w:numId w:val="1"/>
      </w:numPr>
    </w:pPr>
    <w:rPr>
      <w:rFonts w:eastAsia="Times New Roman"/>
      <w:lang w:eastAsia="cs-CZ"/>
    </w:rPr>
  </w:style>
  <w:style w:type="character" w:customStyle="1" w:styleId="cpvselected">
    <w:name w:val="cpvselected"/>
    <w:basedOn w:val="Standardnpsmoodstavce"/>
    <w:rsid w:val="008D4EBA"/>
    <w:rPr>
      <w:rFonts w:cs="Times New Roman"/>
    </w:rPr>
  </w:style>
  <w:style w:type="character" w:customStyle="1" w:styleId="slaChar">
    <w:name w:val="Čísla Char"/>
    <w:basedOn w:val="Standardnpsmoodstavce"/>
    <w:link w:val="sla"/>
    <w:locked/>
    <w:rsid w:val="00E11F10"/>
    <w:rPr>
      <w:rFonts w:ascii="Arial" w:eastAsia="Times New Roman" w:hAnsi="Arial" w:cs="Arial"/>
      <w:sz w:val="20"/>
      <w:szCs w:val="20"/>
    </w:rPr>
  </w:style>
  <w:style w:type="paragraph" w:styleId="Textpoznpodarou">
    <w:name w:val="footnote text"/>
    <w:basedOn w:val="Normln"/>
    <w:link w:val="TextpoznpodarouChar"/>
    <w:uiPriority w:val="99"/>
    <w:semiHidden/>
    <w:rsid w:val="0052238B"/>
    <w:pPr>
      <w:spacing w:line="240" w:lineRule="auto"/>
    </w:pPr>
  </w:style>
  <w:style w:type="character" w:customStyle="1" w:styleId="TextpoznpodarouChar">
    <w:name w:val="Text pozn. pod čarou Char"/>
    <w:basedOn w:val="Standardnpsmoodstavce"/>
    <w:link w:val="Textpoznpodarou"/>
    <w:uiPriority w:val="99"/>
    <w:semiHidden/>
    <w:locked/>
    <w:rsid w:val="0052238B"/>
    <w:rPr>
      <w:rFonts w:ascii="Calibri" w:hAnsi="Calibri" w:cs="Calibri"/>
      <w:sz w:val="20"/>
      <w:szCs w:val="20"/>
    </w:rPr>
  </w:style>
  <w:style w:type="character" w:styleId="Znakapoznpodarou">
    <w:name w:val="footnote reference"/>
    <w:basedOn w:val="Standardnpsmoodstavce"/>
    <w:uiPriority w:val="99"/>
    <w:semiHidden/>
    <w:rsid w:val="0052238B"/>
    <w:rPr>
      <w:rFonts w:cs="Times New Roman"/>
      <w:vertAlign w:val="superscript"/>
    </w:rPr>
  </w:style>
  <w:style w:type="paragraph" w:styleId="Zkladntext">
    <w:name w:val="Body Text"/>
    <w:basedOn w:val="Normln"/>
    <w:link w:val="ZkladntextChar"/>
    <w:uiPriority w:val="99"/>
    <w:rsid w:val="00DA5D26"/>
    <w:pPr>
      <w:widowControl w:val="0"/>
      <w:autoSpaceDE w:val="0"/>
      <w:autoSpaceDN w:val="0"/>
      <w:spacing w:line="240" w:lineRule="auto"/>
    </w:pPr>
    <w:rPr>
      <w:lang w:eastAsia="cs-CZ"/>
    </w:rPr>
  </w:style>
  <w:style w:type="character" w:customStyle="1" w:styleId="BodyTextChar">
    <w:name w:val="Body Text Char"/>
    <w:basedOn w:val="Standardnpsmoodstavce"/>
    <w:uiPriority w:val="99"/>
    <w:semiHidden/>
    <w:locked/>
    <w:rsid w:val="00D374A2"/>
    <w:rPr>
      <w:rFonts w:cs="Times New Roman"/>
      <w:lang w:eastAsia="en-US"/>
    </w:rPr>
  </w:style>
  <w:style w:type="character" w:customStyle="1" w:styleId="ZkladntextChar">
    <w:name w:val="Základní text Char"/>
    <w:basedOn w:val="Standardnpsmoodstavce"/>
    <w:link w:val="Zkladntext"/>
    <w:uiPriority w:val="99"/>
    <w:locked/>
    <w:rsid w:val="00DA5D26"/>
    <w:rPr>
      <w:rFonts w:ascii="Arial" w:hAnsi="Arial" w:cs="Arial"/>
      <w:lang w:val="cs-CZ" w:eastAsia="cs-CZ"/>
    </w:rPr>
  </w:style>
  <w:style w:type="character" w:styleId="Odkaznakoment">
    <w:name w:val="annotation reference"/>
    <w:basedOn w:val="Standardnpsmoodstavce"/>
    <w:uiPriority w:val="99"/>
    <w:semiHidden/>
    <w:rsid w:val="00290D77"/>
    <w:rPr>
      <w:rFonts w:cs="Times New Roman"/>
      <w:sz w:val="16"/>
      <w:szCs w:val="16"/>
    </w:rPr>
  </w:style>
  <w:style w:type="paragraph" w:styleId="Textkomente">
    <w:name w:val="annotation text"/>
    <w:basedOn w:val="Normln"/>
    <w:link w:val="TextkomenteChar"/>
    <w:uiPriority w:val="99"/>
    <w:semiHidden/>
    <w:rsid w:val="00290D77"/>
  </w:style>
  <w:style w:type="character" w:customStyle="1" w:styleId="TextkomenteChar">
    <w:name w:val="Text komentáře Char"/>
    <w:basedOn w:val="Standardnpsmoodstavce"/>
    <w:link w:val="Textkomente"/>
    <w:uiPriority w:val="99"/>
    <w:semiHidden/>
    <w:locked/>
    <w:rsid w:val="00290D77"/>
    <w:rPr>
      <w:rFonts w:cs="Times New Roman"/>
      <w:sz w:val="20"/>
      <w:szCs w:val="20"/>
      <w:lang w:eastAsia="en-US"/>
    </w:rPr>
  </w:style>
  <w:style w:type="paragraph" w:styleId="Pedmtkomente">
    <w:name w:val="annotation subject"/>
    <w:basedOn w:val="Textkomente"/>
    <w:next w:val="Textkomente"/>
    <w:link w:val="PedmtkomenteChar"/>
    <w:uiPriority w:val="99"/>
    <w:semiHidden/>
    <w:rsid w:val="00290D77"/>
    <w:rPr>
      <w:b/>
      <w:bCs/>
    </w:rPr>
  </w:style>
  <w:style w:type="character" w:customStyle="1" w:styleId="PedmtkomenteChar">
    <w:name w:val="Předmět komentáře Char"/>
    <w:basedOn w:val="TextkomenteChar"/>
    <w:link w:val="Pedmtkomente"/>
    <w:uiPriority w:val="99"/>
    <w:semiHidden/>
    <w:locked/>
    <w:rsid w:val="00290D77"/>
    <w:rPr>
      <w:rFonts w:cs="Times New Roman"/>
      <w:b/>
      <w:bCs/>
      <w:sz w:val="20"/>
      <w:szCs w:val="20"/>
      <w:lang w:eastAsia="en-US"/>
    </w:rPr>
  </w:style>
  <w:style w:type="paragraph" w:styleId="Vrazncitt">
    <w:name w:val="Intense Quote"/>
    <w:basedOn w:val="Normln"/>
    <w:next w:val="Normln"/>
    <w:link w:val="VrazncittChar"/>
    <w:uiPriority w:val="30"/>
    <w:qFormat/>
    <w:rsid w:val="0035560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5608"/>
    <w:rPr>
      <w:rFonts w:cs="Calibri"/>
      <w:b/>
      <w:bCs/>
      <w:i/>
      <w:iCs/>
      <w:color w:val="4F81BD" w:themeColor="accent1"/>
      <w:lang w:eastAsia="en-US"/>
    </w:rPr>
  </w:style>
  <w:style w:type="paragraph" w:styleId="Nzev">
    <w:name w:val="Title"/>
    <w:basedOn w:val="Normln"/>
    <w:next w:val="Normln"/>
    <w:link w:val="NzevChar"/>
    <w:rsid w:val="00F631D9"/>
    <w:pPr>
      <w:spacing w:before="240" w:after="60"/>
      <w:jc w:val="center"/>
      <w:outlineLvl w:val="0"/>
    </w:pPr>
    <w:rPr>
      <w:rFonts w:eastAsiaTheme="majorEastAsia"/>
      <w:b/>
      <w:bCs/>
      <w:caps/>
      <w:color w:val="E8B600"/>
      <w:kern w:val="28"/>
      <w:sz w:val="44"/>
      <w:szCs w:val="44"/>
      <w:lang w:eastAsia="cs-CZ"/>
    </w:rPr>
  </w:style>
  <w:style w:type="character" w:customStyle="1" w:styleId="NzevChar">
    <w:name w:val="Název Char"/>
    <w:basedOn w:val="Standardnpsmoodstavce"/>
    <w:link w:val="Nzev"/>
    <w:rsid w:val="00F631D9"/>
    <w:rPr>
      <w:rFonts w:ascii="Arial" w:eastAsiaTheme="majorEastAsia" w:hAnsi="Arial" w:cs="Arial"/>
      <w:b/>
      <w:bCs/>
      <w:caps/>
      <w:color w:val="E8B600"/>
      <w:kern w:val="28"/>
      <w:sz w:val="44"/>
      <w:szCs w:val="44"/>
    </w:rPr>
  </w:style>
  <w:style w:type="paragraph" w:customStyle="1" w:styleId="Podnzev">
    <w:name w:val="Podnázev"/>
    <w:basedOn w:val="Normln"/>
    <w:link w:val="PodnzevChar"/>
    <w:qFormat/>
    <w:rsid w:val="00D2613C"/>
    <w:pPr>
      <w:jc w:val="center"/>
    </w:pPr>
    <w:rPr>
      <w:color w:val="182C68"/>
      <w:lang w:eastAsia="cs-CZ"/>
    </w:rPr>
  </w:style>
  <w:style w:type="paragraph" w:customStyle="1" w:styleId="Nzevzakzky">
    <w:name w:val="Název zakázky"/>
    <w:basedOn w:val="Normln"/>
    <w:link w:val="NzevzakzkyChar"/>
    <w:qFormat/>
    <w:rsid w:val="000B12A9"/>
    <w:pPr>
      <w:jc w:val="center"/>
    </w:pPr>
    <w:rPr>
      <w:b/>
      <w:caps/>
      <w:color w:val="182C68"/>
      <w:sz w:val="44"/>
      <w:szCs w:val="44"/>
    </w:rPr>
  </w:style>
  <w:style w:type="character" w:customStyle="1" w:styleId="PodnzevChar">
    <w:name w:val="Podnázev Char"/>
    <w:basedOn w:val="Standardnpsmoodstavce"/>
    <w:link w:val="Podnzev"/>
    <w:rsid w:val="00D2613C"/>
    <w:rPr>
      <w:rFonts w:ascii="Arial" w:hAnsi="Arial" w:cs="Arial"/>
      <w:color w:val="182C68"/>
      <w:sz w:val="20"/>
      <w:szCs w:val="20"/>
    </w:rPr>
  </w:style>
  <w:style w:type="paragraph" w:customStyle="1" w:styleId="Zhlavdokumentu">
    <w:name w:val="Záhlaví dokumentu"/>
    <w:basedOn w:val="Zhlav"/>
    <w:link w:val="ZhlavdokumentuChar"/>
    <w:qFormat/>
    <w:rsid w:val="002922D9"/>
    <w:pPr>
      <w:tabs>
        <w:tab w:val="clear" w:pos="4536"/>
        <w:tab w:val="clear" w:pos="9072"/>
        <w:tab w:val="left" w:pos="1833"/>
      </w:tabs>
    </w:pPr>
    <w:rPr>
      <w:color w:val="002060"/>
      <w:sz w:val="18"/>
      <w:szCs w:val="18"/>
    </w:rPr>
  </w:style>
  <w:style w:type="character" w:customStyle="1" w:styleId="NzevzakzkyChar">
    <w:name w:val="Název zakázky Char"/>
    <w:basedOn w:val="Standardnpsmoodstavce"/>
    <w:link w:val="Nzevzakzky"/>
    <w:rsid w:val="000B12A9"/>
    <w:rPr>
      <w:rFonts w:ascii="Arial" w:hAnsi="Arial" w:cs="Arial"/>
      <w:b/>
      <w:caps/>
      <w:color w:val="182C68"/>
      <w:sz w:val="44"/>
      <w:szCs w:val="44"/>
      <w:lang w:eastAsia="en-US"/>
    </w:rPr>
  </w:style>
  <w:style w:type="paragraph" w:customStyle="1" w:styleId="Tabulka">
    <w:name w:val="Tabulka"/>
    <w:basedOn w:val="Normln"/>
    <w:link w:val="TabulkaChar"/>
    <w:qFormat/>
    <w:rsid w:val="00F631D9"/>
    <w:pPr>
      <w:spacing w:before="60" w:after="60" w:line="240" w:lineRule="auto"/>
      <w:jc w:val="left"/>
    </w:pPr>
    <w:rPr>
      <w:color w:val="182C68"/>
      <w:lang w:eastAsia="cs-CZ"/>
    </w:rPr>
  </w:style>
  <w:style w:type="character" w:customStyle="1" w:styleId="ZhlavdokumentuChar">
    <w:name w:val="Záhlaví dokumentu Char"/>
    <w:basedOn w:val="Standardnpsmoodstavce"/>
    <w:link w:val="Zhlavdokumentu"/>
    <w:rsid w:val="002922D9"/>
    <w:rPr>
      <w:rFonts w:ascii="Arial" w:hAnsi="Arial" w:cs="Arial"/>
      <w:color w:val="002060"/>
      <w:sz w:val="18"/>
      <w:szCs w:val="18"/>
      <w:lang w:eastAsia="en-US"/>
    </w:rPr>
  </w:style>
  <w:style w:type="paragraph" w:customStyle="1" w:styleId="Zadavatel">
    <w:name w:val="Zadavatel"/>
    <w:basedOn w:val="Podnzev"/>
    <w:link w:val="ZadavatelChar"/>
    <w:qFormat/>
    <w:rsid w:val="003634BC"/>
    <w:pPr>
      <w:jc w:val="left"/>
    </w:pPr>
    <w:rPr>
      <w:b/>
      <w:sz w:val="28"/>
      <w:szCs w:val="28"/>
    </w:rPr>
  </w:style>
  <w:style w:type="character" w:customStyle="1" w:styleId="TabulkaChar">
    <w:name w:val="Tabulka Char"/>
    <w:basedOn w:val="Standardnpsmoodstavce"/>
    <w:link w:val="Tabulka"/>
    <w:rsid w:val="00F631D9"/>
    <w:rPr>
      <w:rFonts w:ascii="Arial" w:hAnsi="Arial" w:cs="Arial"/>
      <w:color w:val="182C68"/>
      <w:sz w:val="20"/>
      <w:szCs w:val="20"/>
    </w:rPr>
  </w:style>
  <w:style w:type="paragraph" w:customStyle="1" w:styleId="Default">
    <w:name w:val="Default"/>
    <w:rsid w:val="00F631D9"/>
    <w:pPr>
      <w:autoSpaceDE w:val="0"/>
      <w:autoSpaceDN w:val="0"/>
      <w:adjustRightInd w:val="0"/>
    </w:pPr>
    <w:rPr>
      <w:rFonts w:ascii="Arial" w:hAnsi="Arial" w:cs="Arial"/>
      <w:color w:val="000000"/>
      <w:sz w:val="24"/>
      <w:szCs w:val="24"/>
    </w:rPr>
  </w:style>
  <w:style w:type="character" w:customStyle="1" w:styleId="ZadavatelChar">
    <w:name w:val="Zadavatel Char"/>
    <w:basedOn w:val="PodnzevChar"/>
    <w:link w:val="Zadavatel"/>
    <w:rsid w:val="003634BC"/>
    <w:rPr>
      <w:rFonts w:ascii="Arial" w:hAnsi="Arial" w:cs="Arial"/>
      <w:b/>
      <w:color w:val="182C68"/>
      <w:sz w:val="28"/>
      <w:szCs w:val="28"/>
    </w:rPr>
  </w:style>
  <w:style w:type="paragraph" w:customStyle="1" w:styleId="Nzevdokumentu">
    <w:name w:val="Název dokumentu"/>
    <w:link w:val="NzevdokumentuChar"/>
    <w:qFormat/>
    <w:rsid w:val="00283BBB"/>
    <w:pPr>
      <w:jc w:val="center"/>
    </w:pPr>
    <w:rPr>
      <w:rFonts w:ascii="Arial" w:eastAsiaTheme="majorEastAsia" w:hAnsi="Arial" w:cs="Arial"/>
      <w:b/>
      <w:bCs/>
      <w:caps/>
      <w:color w:val="E8B600"/>
      <w:kern w:val="28"/>
      <w:sz w:val="44"/>
      <w:szCs w:val="44"/>
    </w:rPr>
  </w:style>
  <w:style w:type="paragraph" w:customStyle="1" w:styleId="Styl11">
    <w:name w:val="Styl 1.1."/>
    <w:basedOn w:val="Styl1"/>
    <w:link w:val="Styl11Char"/>
    <w:qFormat/>
    <w:rsid w:val="00283BBB"/>
  </w:style>
  <w:style w:type="character" w:customStyle="1" w:styleId="NzevdokumentuChar">
    <w:name w:val="Název dokumentu Char"/>
    <w:basedOn w:val="NzevChar"/>
    <w:link w:val="Nzevdokumentu"/>
    <w:rsid w:val="00283BBB"/>
    <w:rPr>
      <w:rFonts w:ascii="Arial" w:eastAsiaTheme="majorEastAsia" w:hAnsi="Arial" w:cs="Arial"/>
      <w:b/>
      <w:bCs/>
      <w:caps/>
      <w:color w:val="E8B600"/>
      <w:kern w:val="28"/>
      <w:sz w:val="44"/>
      <w:szCs w:val="44"/>
    </w:rPr>
  </w:style>
  <w:style w:type="paragraph" w:customStyle="1" w:styleId="obsah">
    <w:name w:val="obsah"/>
    <w:link w:val="obsahChar"/>
    <w:qFormat/>
    <w:rsid w:val="00283BBB"/>
    <w:pPr>
      <w:spacing w:after="240"/>
      <w:ind w:left="567" w:hanging="567"/>
    </w:pPr>
    <w:rPr>
      <w:rFonts w:ascii="Arial" w:eastAsia="Times New Roman" w:hAnsi="Arial" w:cs="Arial"/>
      <w:b/>
      <w:bCs/>
      <w:color w:val="182C68"/>
      <w:sz w:val="28"/>
      <w:szCs w:val="28"/>
      <w:lang w:eastAsia="en-US"/>
    </w:rPr>
  </w:style>
  <w:style w:type="character" w:customStyle="1" w:styleId="Styl11Char">
    <w:name w:val="Styl 1.1. Char"/>
    <w:basedOn w:val="Styl1Char"/>
    <w:link w:val="Styl11"/>
    <w:rsid w:val="00283BBB"/>
    <w:rPr>
      <w:rFonts w:ascii="Arial" w:hAnsi="Arial" w:cs="Arial"/>
      <w:sz w:val="20"/>
      <w:szCs w:val="20"/>
      <w:lang w:eastAsia="en-US"/>
    </w:rPr>
  </w:style>
  <w:style w:type="character" w:customStyle="1" w:styleId="obsahChar">
    <w:name w:val="obsah Char"/>
    <w:basedOn w:val="Nadpis1Char"/>
    <w:link w:val="obsah"/>
    <w:rsid w:val="00283BBB"/>
    <w:rPr>
      <w:rFonts w:ascii="Arial" w:eastAsia="Times New Roman" w:hAnsi="Arial" w:cs="Arial"/>
      <w:b/>
      <w:bCs/>
      <w:color w:val="182C68"/>
      <w:sz w:val="28"/>
      <w:szCs w:val="28"/>
      <w:lang w:eastAsia="en-US"/>
    </w:rPr>
  </w:style>
  <w:style w:type="paragraph" w:customStyle="1" w:styleId="Styl111">
    <w:name w:val="Styl 1.1.1."/>
    <w:basedOn w:val="Styl2"/>
    <w:link w:val="Styl111Char"/>
    <w:qFormat/>
    <w:rsid w:val="00283BBB"/>
    <w:pPr>
      <w:ind w:left="1224" w:hanging="504"/>
    </w:pPr>
  </w:style>
  <w:style w:type="paragraph" w:customStyle="1" w:styleId="Seznam-psmena">
    <w:name w:val="Seznam - písmena"/>
    <w:basedOn w:val="Psmena"/>
    <w:link w:val="Seznam-psmenaChar"/>
    <w:qFormat/>
    <w:rsid w:val="00283BBB"/>
    <w:pPr>
      <w:tabs>
        <w:tab w:val="left" w:pos="993"/>
      </w:tabs>
      <w:ind w:left="993" w:hanging="284"/>
    </w:pPr>
  </w:style>
  <w:style w:type="character" w:customStyle="1" w:styleId="Styl111Char">
    <w:name w:val="Styl 1.1.1. Char"/>
    <w:basedOn w:val="Styl2Char"/>
    <w:link w:val="Styl111"/>
    <w:rsid w:val="00283BBB"/>
    <w:rPr>
      <w:rFonts w:ascii="Arial" w:hAnsi="Arial" w:cs="Arial"/>
      <w:sz w:val="20"/>
      <w:szCs w:val="20"/>
      <w:lang w:eastAsia="en-US"/>
    </w:rPr>
  </w:style>
  <w:style w:type="character" w:customStyle="1" w:styleId="Seznam-psmenaChar">
    <w:name w:val="Seznam - písmena Char"/>
    <w:basedOn w:val="PsmenaChar"/>
    <w:link w:val="Seznam-psmena"/>
    <w:rsid w:val="00283BBB"/>
    <w:rPr>
      <w:rFonts w:ascii="Arial" w:hAnsi="Arial" w:cs="Arial"/>
      <w:sz w:val="20"/>
      <w:szCs w:val="20"/>
      <w:lang w:eastAsia="en-US"/>
    </w:rPr>
  </w:style>
  <w:style w:type="character" w:customStyle="1" w:styleId="apple-converted-space">
    <w:name w:val="apple-converted-space"/>
    <w:basedOn w:val="Standardnpsmoodstavce"/>
    <w:rsid w:val="00A75A99"/>
  </w:style>
  <w:style w:type="paragraph" w:styleId="Normlnweb">
    <w:name w:val="Normal (Web)"/>
    <w:basedOn w:val="Normln"/>
    <w:uiPriority w:val="99"/>
    <w:semiHidden/>
    <w:unhideWhenUsed/>
    <w:locked/>
    <w:rsid w:val="00A75A99"/>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75A99"/>
    <w:rPr>
      <w:b/>
      <w:bCs/>
    </w:rPr>
  </w:style>
  <w:style w:type="paragraph" w:customStyle="1" w:styleId="Odrky">
    <w:name w:val="Odrážky"/>
    <w:basedOn w:val="sla"/>
    <w:link w:val="OdrkyChar"/>
    <w:rsid w:val="00E53378"/>
    <w:pPr>
      <w:numPr>
        <w:numId w:val="8"/>
      </w:numPr>
    </w:pPr>
    <w:rPr>
      <w:rFonts w:ascii="Calibri" w:hAnsi="Calibri" w:cs="Calibri"/>
      <w:sz w:val="22"/>
      <w:szCs w:val="22"/>
    </w:rPr>
  </w:style>
  <w:style w:type="character" w:customStyle="1" w:styleId="OdrkyChar">
    <w:name w:val="Odrážky Char"/>
    <w:basedOn w:val="slaChar"/>
    <w:link w:val="Odrky"/>
    <w:locked/>
    <w:rsid w:val="00E53378"/>
    <w:rPr>
      <w:rFonts w:ascii="Arial" w:eastAsia="Times New Roman" w:hAnsi="Arial" w:cs="Calibri"/>
      <w:sz w:val="20"/>
      <w:szCs w:val="20"/>
    </w:rPr>
  </w:style>
  <w:style w:type="character" w:customStyle="1" w:styleId="BezmezerChar">
    <w:name w:val="Bez mezer Char"/>
    <w:link w:val="Bezmezer"/>
    <w:rsid w:val="00E53378"/>
    <w:rPr>
      <w:rFonts w:cs="Calibri"/>
      <w:lang w:eastAsia="en-US"/>
    </w:rPr>
  </w:style>
  <w:style w:type="table" w:styleId="Mkatabulky">
    <w:name w:val="Table Grid"/>
    <w:basedOn w:val="Normlntabulka"/>
    <w:rsid w:val="00410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D711DD"/>
    <w:rPr>
      <w:rFonts w:ascii="Arial" w:hAnsi="Arial" w:cs="Arial"/>
      <w:sz w:val="20"/>
      <w:szCs w:val="20"/>
      <w:lang w:eastAsia="en-US"/>
    </w:rPr>
  </w:style>
  <w:style w:type="paragraph" w:customStyle="1" w:styleId="ODSTAVEC">
    <w:name w:val="ODSTAVEC"/>
    <w:rsid w:val="001B526C"/>
    <w:pPr>
      <w:spacing w:after="60"/>
      <w:ind w:left="340"/>
    </w:pPr>
    <w:rPr>
      <w:rFonts w:ascii="Arial" w:eastAsia="Times New Roman"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latentStyles>
  <w:style w:type="paragraph" w:default="1" w:styleId="Normln">
    <w:name w:val="Normal"/>
    <w:qFormat/>
    <w:rsid w:val="00D2613C"/>
    <w:pPr>
      <w:spacing w:line="276" w:lineRule="auto"/>
      <w:jc w:val="both"/>
    </w:pPr>
    <w:rPr>
      <w:rFonts w:ascii="Arial" w:hAnsi="Arial" w:cs="Arial"/>
      <w:sz w:val="20"/>
      <w:szCs w:val="20"/>
      <w:lang w:eastAsia="en-US"/>
    </w:rPr>
  </w:style>
  <w:style w:type="paragraph" w:styleId="Nadpis1">
    <w:name w:val="heading 1"/>
    <w:basedOn w:val="Normln"/>
    <w:next w:val="Normln"/>
    <w:link w:val="Nadpis1Char"/>
    <w:uiPriority w:val="9"/>
    <w:qFormat/>
    <w:rsid w:val="00283BBB"/>
    <w:pPr>
      <w:keepNext/>
      <w:keepLines/>
      <w:numPr>
        <w:numId w:val="5"/>
      </w:numPr>
      <w:spacing w:before="120" w:after="120"/>
      <w:ind w:left="709" w:hanging="709"/>
      <w:outlineLvl w:val="0"/>
    </w:pPr>
    <w:rPr>
      <w:rFonts w:eastAsia="Times New Roman"/>
      <w:b/>
      <w:bCs/>
      <w:color w:val="182C68"/>
      <w:sz w:val="28"/>
      <w:szCs w:val="28"/>
    </w:rPr>
  </w:style>
  <w:style w:type="paragraph" w:styleId="Nadpis2">
    <w:name w:val="heading 2"/>
    <w:basedOn w:val="Styl1"/>
    <w:next w:val="Normln"/>
    <w:link w:val="Nadpis2Char"/>
    <w:uiPriority w:val="99"/>
    <w:qFormat/>
    <w:rsid w:val="00F631D9"/>
    <w:pPr>
      <w:keepNext/>
      <w:numPr>
        <w:ilvl w:val="0"/>
        <w:numId w:val="0"/>
      </w:numPr>
      <w:spacing w:before="240"/>
      <w:outlineLvl w:val="1"/>
    </w:pPr>
    <w:rPr>
      <w:b/>
      <w:bCs/>
      <w:color w:val="182C68"/>
      <w:sz w:val="24"/>
      <w:szCs w:val="24"/>
      <w:lang w:eastAsia="cs-CZ"/>
    </w:rPr>
  </w:style>
  <w:style w:type="paragraph" w:styleId="Nadpis3">
    <w:name w:val="heading 3"/>
    <w:basedOn w:val="Normln"/>
    <w:next w:val="Normln"/>
    <w:link w:val="Nadpis3Char"/>
    <w:uiPriority w:val="99"/>
    <w:qFormat/>
    <w:rsid w:val="00545F06"/>
    <w:pPr>
      <w:keepNext/>
      <w:keepLines/>
      <w:numPr>
        <w:ilvl w:val="2"/>
        <w:numId w:val="4"/>
      </w:numPr>
      <w:spacing w:before="200"/>
      <w:outlineLvl w:val="2"/>
    </w:pPr>
    <w:rPr>
      <w:rFonts w:ascii="Cambria" w:eastAsia="Times New Roman" w:hAnsi="Cambria" w:cs="Cambria"/>
      <w:b/>
      <w:bCs/>
      <w:color w:val="4F81BD"/>
    </w:rPr>
  </w:style>
  <w:style w:type="paragraph" w:styleId="Nadpis4">
    <w:name w:val="heading 4"/>
    <w:basedOn w:val="Normln"/>
    <w:next w:val="Normln"/>
    <w:link w:val="Nadpis4Char"/>
    <w:uiPriority w:val="99"/>
    <w:rsid w:val="00545F06"/>
    <w:pPr>
      <w:keepNext/>
      <w:keepLines/>
      <w:numPr>
        <w:ilvl w:val="3"/>
        <w:numId w:val="4"/>
      </w:numPr>
      <w:spacing w:before="200"/>
      <w:outlineLvl w:val="3"/>
    </w:pPr>
    <w:rPr>
      <w:rFonts w:ascii="Cambria" w:eastAsia="Times New Roman" w:hAnsi="Cambria" w:cs="Cambria"/>
      <w:b/>
      <w:bCs/>
      <w:i/>
      <w:iCs/>
      <w:color w:val="4F81BD"/>
    </w:rPr>
  </w:style>
  <w:style w:type="paragraph" w:styleId="Nadpis5">
    <w:name w:val="heading 5"/>
    <w:basedOn w:val="Normln"/>
    <w:next w:val="Normln"/>
    <w:link w:val="Nadpis5Char"/>
    <w:uiPriority w:val="99"/>
    <w:rsid w:val="00545F06"/>
    <w:pPr>
      <w:keepNext/>
      <w:keepLines/>
      <w:numPr>
        <w:ilvl w:val="4"/>
        <w:numId w:val="4"/>
      </w:numPr>
      <w:spacing w:before="200"/>
      <w:outlineLvl w:val="4"/>
    </w:pPr>
    <w:rPr>
      <w:rFonts w:ascii="Cambria" w:eastAsia="Times New Roman" w:hAnsi="Cambria" w:cs="Cambria"/>
      <w:color w:val="243F60"/>
    </w:rPr>
  </w:style>
  <w:style w:type="paragraph" w:styleId="Nadpis6">
    <w:name w:val="heading 6"/>
    <w:basedOn w:val="Normln"/>
    <w:next w:val="Normln"/>
    <w:link w:val="Nadpis6Char"/>
    <w:uiPriority w:val="99"/>
    <w:rsid w:val="00545F06"/>
    <w:pPr>
      <w:keepNext/>
      <w:keepLines/>
      <w:numPr>
        <w:ilvl w:val="5"/>
        <w:numId w:val="4"/>
      </w:numPr>
      <w:spacing w:before="200"/>
      <w:outlineLvl w:val="5"/>
    </w:pPr>
    <w:rPr>
      <w:rFonts w:ascii="Cambria" w:eastAsia="Times New Roman" w:hAnsi="Cambria" w:cs="Cambria"/>
      <w:i/>
      <w:iCs/>
      <w:color w:val="243F60"/>
    </w:rPr>
  </w:style>
  <w:style w:type="paragraph" w:styleId="Nadpis7">
    <w:name w:val="heading 7"/>
    <w:basedOn w:val="Normln"/>
    <w:next w:val="Normln"/>
    <w:link w:val="Nadpis7Char"/>
    <w:uiPriority w:val="99"/>
    <w:rsid w:val="00545F06"/>
    <w:pPr>
      <w:keepNext/>
      <w:keepLines/>
      <w:numPr>
        <w:ilvl w:val="6"/>
        <w:numId w:val="4"/>
      </w:numPr>
      <w:spacing w:before="200"/>
      <w:outlineLvl w:val="6"/>
    </w:pPr>
    <w:rPr>
      <w:rFonts w:ascii="Cambria" w:eastAsia="Times New Roman" w:hAnsi="Cambria" w:cs="Cambria"/>
      <w:i/>
      <w:iCs/>
      <w:color w:val="404040"/>
    </w:rPr>
  </w:style>
  <w:style w:type="paragraph" w:styleId="Nadpis8">
    <w:name w:val="heading 8"/>
    <w:basedOn w:val="Normln"/>
    <w:next w:val="Normln"/>
    <w:link w:val="Nadpis8Char"/>
    <w:uiPriority w:val="99"/>
    <w:rsid w:val="00545F06"/>
    <w:pPr>
      <w:keepNext/>
      <w:keepLines/>
      <w:numPr>
        <w:ilvl w:val="7"/>
        <w:numId w:val="4"/>
      </w:numPr>
      <w:spacing w:before="200"/>
      <w:outlineLvl w:val="7"/>
    </w:pPr>
    <w:rPr>
      <w:rFonts w:ascii="Cambria" w:eastAsia="Times New Roman" w:hAnsi="Cambria" w:cs="Cambria"/>
      <w:color w:val="404040"/>
    </w:rPr>
  </w:style>
  <w:style w:type="paragraph" w:styleId="Nadpis9">
    <w:name w:val="heading 9"/>
    <w:basedOn w:val="Normln"/>
    <w:next w:val="Normln"/>
    <w:link w:val="Nadpis9Char"/>
    <w:uiPriority w:val="99"/>
    <w:rsid w:val="00545F06"/>
    <w:pPr>
      <w:keepNext/>
      <w:keepLines/>
      <w:numPr>
        <w:ilvl w:val="8"/>
        <w:numId w:val="4"/>
      </w:numPr>
      <w:spacing w:before="200"/>
      <w:outlineLvl w:val="8"/>
    </w:pPr>
    <w:rPr>
      <w:rFonts w:ascii="Cambria" w:eastAsia="Times New Roman" w:hAnsi="Cambria" w:cs="Cambria"/>
      <w:i/>
      <w:iCs/>
      <w:color w:val="40404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283BBB"/>
    <w:rPr>
      <w:rFonts w:ascii="Arial" w:eastAsia="Times New Roman" w:hAnsi="Arial" w:cs="Arial"/>
      <w:b/>
      <w:bCs/>
      <w:color w:val="182C68"/>
      <w:sz w:val="28"/>
      <w:szCs w:val="28"/>
      <w:lang w:eastAsia="en-US"/>
    </w:rPr>
  </w:style>
  <w:style w:type="character" w:customStyle="1" w:styleId="Nadpis2Char">
    <w:name w:val="Nadpis 2 Char"/>
    <w:basedOn w:val="Standardnpsmoodstavce"/>
    <w:link w:val="Nadpis2"/>
    <w:uiPriority w:val="99"/>
    <w:locked/>
    <w:rsid w:val="00F631D9"/>
    <w:rPr>
      <w:rFonts w:ascii="Arial" w:hAnsi="Arial" w:cs="Arial"/>
      <w:b/>
      <w:bCs/>
      <w:color w:val="182C68"/>
      <w:sz w:val="24"/>
      <w:szCs w:val="24"/>
    </w:rPr>
  </w:style>
  <w:style w:type="character" w:customStyle="1" w:styleId="Nadpis3Char">
    <w:name w:val="Nadpis 3 Char"/>
    <w:basedOn w:val="Standardnpsmoodstavce"/>
    <w:link w:val="Nadpis3"/>
    <w:uiPriority w:val="99"/>
    <w:locked/>
    <w:rsid w:val="00545F06"/>
    <w:rPr>
      <w:rFonts w:ascii="Cambria" w:eastAsia="Times New Roman" w:hAnsi="Cambria" w:cs="Cambria"/>
      <w:b/>
      <w:bCs/>
      <w:color w:val="4F81BD"/>
      <w:sz w:val="20"/>
      <w:szCs w:val="20"/>
      <w:lang w:eastAsia="en-US"/>
    </w:rPr>
  </w:style>
  <w:style w:type="character" w:customStyle="1" w:styleId="Nadpis4Char">
    <w:name w:val="Nadpis 4 Char"/>
    <w:basedOn w:val="Standardnpsmoodstavce"/>
    <w:link w:val="Nadpis4"/>
    <w:uiPriority w:val="99"/>
    <w:locked/>
    <w:rsid w:val="00545F06"/>
    <w:rPr>
      <w:rFonts w:ascii="Cambria" w:eastAsia="Times New Roman" w:hAnsi="Cambria" w:cs="Cambria"/>
      <w:b/>
      <w:bCs/>
      <w:i/>
      <w:iCs/>
      <w:color w:val="4F81BD"/>
      <w:sz w:val="20"/>
      <w:szCs w:val="20"/>
      <w:lang w:eastAsia="en-US"/>
    </w:rPr>
  </w:style>
  <w:style w:type="character" w:customStyle="1" w:styleId="Nadpis5Char">
    <w:name w:val="Nadpis 5 Char"/>
    <w:basedOn w:val="Standardnpsmoodstavce"/>
    <w:link w:val="Nadpis5"/>
    <w:uiPriority w:val="99"/>
    <w:locked/>
    <w:rsid w:val="00545F06"/>
    <w:rPr>
      <w:rFonts w:ascii="Cambria" w:eastAsia="Times New Roman" w:hAnsi="Cambria" w:cs="Cambria"/>
      <w:color w:val="243F60"/>
      <w:sz w:val="20"/>
      <w:szCs w:val="20"/>
      <w:lang w:eastAsia="en-US"/>
    </w:rPr>
  </w:style>
  <w:style w:type="character" w:customStyle="1" w:styleId="Nadpis6Char">
    <w:name w:val="Nadpis 6 Char"/>
    <w:basedOn w:val="Standardnpsmoodstavce"/>
    <w:link w:val="Nadpis6"/>
    <w:uiPriority w:val="99"/>
    <w:locked/>
    <w:rsid w:val="00545F06"/>
    <w:rPr>
      <w:rFonts w:ascii="Cambria" w:eastAsia="Times New Roman" w:hAnsi="Cambria" w:cs="Cambria"/>
      <w:i/>
      <w:iCs/>
      <w:color w:val="243F60"/>
      <w:sz w:val="20"/>
      <w:szCs w:val="20"/>
      <w:lang w:eastAsia="en-US"/>
    </w:rPr>
  </w:style>
  <w:style w:type="character" w:customStyle="1" w:styleId="Nadpis7Char">
    <w:name w:val="Nadpis 7 Char"/>
    <w:basedOn w:val="Standardnpsmoodstavce"/>
    <w:link w:val="Nadpis7"/>
    <w:uiPriority w:val="99"/>
    <w:locked/>
    <w:rsid w:val="00545F06"/>
    <w:rPr>
      <w:rFonts w:ascii="Cambria" w:eastAsia="Times New Roman" w:hAnsi="Cambria" w:cs="Cambria"/>
      <w:i/>
      <w:iCs/>
      <w:color w:val="404040"/>
      <w:sz w:val="20"/>
      <w:szCs w:val="20"/>
      <w:lang w:eastAsia="en-US"/>
    </w:rPr>
  </w:style>
  <w:style w:type="character" w:customStyle="1" w:styleId="Nadpis8Char">
    <w:name w:val="Nadpis 8 Char"/>
    <w:basedOn w:val="Standardnpsmoodstavce"/>
    <w:link w:val="Nadpis8"/>
    <w:uiPriority w:val="99"/>
    <w:locked/>
    <w:rsid w:val="00545F06"/>
    <w:rPr>
      <w:rFonts w:ascii="Cambria" w:eastAsia="Times New Roman" w:hAnsi="Cambria" w:cs="Cambria"/>
      <w:color w:val="404040"/>
      <w:sz w:val="20"/>
      <w:szCs w:val="20"/>
      <w:lang w:eastAsia="en-US"/>
    </w:rPr>
  </w:style>
  <w:style w:type="character" w:customStyle="1" w:styleId="Nadpis9Char">
    <w:name w:val="Nadpis 9 Char"/>
    <w:basedOn w:val="Standardnpsmoodstavce"/>
    <w:link w:val="Nadpis9"/>
    <w:uiPriority w:val="99"/>
    <w:locked/>
    <w:rsid w:val="00545F06"/>
    <w:rPr>
      <w:rFonts w:ascii="Cambria" w:eastAsia="Times New Roman" w:hAnsi="Cambria" w:cs="Cambria"/>
      <w:i/>
      <w:iCs/>
      <w:color w:val="404040"/>
      <w:sz w:val="20"/>
      <w:szCs w:val="20"/>
      <w:lang w:eastAsia="en-US"/>
    </w:rPr>
  </w:style>
  <w:style w:type="paragraph" w:styleId="Odstavecseseznamem">
    <w:name w:val="List Paragraph"/>
    <w:basedOn w:val="Normln"/>
    <w:link w:val="OdstavecseseznamemChar"/>
    <w:uiPriority w:val="99"/>
    <w:qFormat/>
    <w:rsid w:val="00F84A75"/>
    <w:pPr>
      <w:ind w:left="720"/>
    </w:pPr>
  </w:style>
  <w:style w:type="paragraph" w:styleId="Zhlav">
    <w:name w:val="header"/>
    <w:basedOn w:val="Normln"/>
    <w:link w:val="ZhlavChar"/>
    <w:uiPriority w:val="99"/>
    <w:rsid w:val="00F84A75"/>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F84A75"/>
    <w:rPr>
      <w:rFonts w:cs="Times New Roman"/>
    </w:rPr>
  </w:style>
  <w:style w:type="paragraph" w:styleId="Zpat">
    <w:name w:val="footer"/>
    <w:basedOn w:val="Normln"/>
    <w:link w:val="ZpatChar"/>
    <w:uiPriority w:val="99"/>
    <w:rsid w:val="00F84A75"/>
    <w:pPr>
      <w:tabs>
        <w:tab w:val="center" w:pos="4536"/>
        <w:tab w:val="right" w:pos="9072"/>
      </w:tabs>
      <w:spacing w:line="240" w:lineRule="auto"/>
    </w:pPr>
  </w:style>
  <w:style w:type="character" w:customStyle="1" w:styleId="ZpatChar">
    <w:name w:val="Zápatí Char"/>
    <w:basedOn w:val="Standardnpsmoodstavce"/>
    <w:link w:val="Zpat"/>
    <w:uiPriority w:val="99"/>
    <w:locked/>
    <w:rsid w:val="00F84A75"/>
    <w:rPr>
      <w:rFonts w:cs="Times New Roman"/>
    </w:rPr>
  </w:style>
  <w:style w:type="character" w:styleId="Hypertextovodkaz">
    <w:name w:val="Hyperlink"/>
    <w:basedOn w:val="Standardnpsmoodstavce"/>
    <w:uiPriority w:val="99"/>
    <w:rsid w:val="00D031A6"/>
    <w:rPr>
      <w:rFonts w:cs="Times New Roman"/>
      <w:color w:val="0000FF"/>
      <w:u w:val="single"/>
    </w:rPr>
  </w:style>
  <w:style w:type="paragraph" w:styleId="Nadpisobsahu">
    <w:name w:val="TOC Heading"/>
    <w:basedOn w:val="Nadpis1"/>
    <w:next w:val="Normln"/>
    <w:uiPriority w:val="99"/>
    <w:rsid w:val="00D031A6"/>
    <w:pPr>
      <w:outlineLvl w:val="9"/>
    </w:pPr>
    <w:rPr>
      <w:lang w:eastAsia="cs-CZ"/>
    </w:rPr>
  </w:style>
  <w:style w:type="paragraph" w:styleId="Obsah1">
    <w:name w:val="toc 1"/>
    <w:basedOn w:val="Normln"/>
    <w:next w:val="Normln"/>
    <w:autoRedefine/>
    <w:uiPriority w:val="39"/>
    <w:rsid w:val="00E54F17"/>
    <w:pPr>
      <w:tabs>
        <w:tab w:val="left" w:pos="426"/>
        <w:tab w:val="right" w:leader="dot" w:pos="9062"/>
      </w:tabs>
      <w:spacing w:after="100"/>
    </w:pPr>
  </w:style>
  <w:style w:type="paragraph" w:styleId="Textbubliny">
    <w:name w:val="Balloon Text"/>
    <w:basedOn w:val="Normln"/>
    <w:link w:val="TextbublinyChar"/>
    <w:uiPriority w:val="99"/>
    <w:semiHidden/>
    <w:rsid w:val="00D031A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031A6"/>
    <w:rPr>
      <w:rFonts w:ascii="Tahoma" w:hAnsi="Tahoma" w:cs="Tahoma"/>
      <w:sz w:val="16"/>
      <w:szCs w:val="16"/>
    </w:rPr>
  </w:style>
  <w:style w:type="character" w:customStyle="1" w:styleId="Styl1Char">
    <w:name w:val="Styl1 Char"/>
    <w:basedOn w:val="Standardnpsmoodstavce"/>
    <w:link w:val="Styl1"/>
    <w:uiPriority w:val="99"/>
    <w:locked/>
    <w:rsid w:val="00FB0F60"/>
    <w:rPr>
      <w:rFonts w:ascii="Arial" w:hAnsi="Arial" w:cs="Arial"/>
      <w:sz w:val="20"/>
      <w:szCs w:val="20"/>
      <w:lang w:eastAsia="en-US"/>
    </w:rPr>
  </w:style>
  <w:style w:type="paragraph" w:customStyle="1" w:styleId="Styl1">
    <w:name w:val="Styl1"/>
    <w:basedOn w:val="Odstavecseseznamem"/>
    <w:link w:val="Styl1Char"/>
    <w:qFormat/>
    <w:rsid w:val="00FB0F60"/>
    <w:pPr>
      <w:numPr>
        <w:ilvl w:val="1"/>
        <w:numId w:val="5"/>
      </w:numPr>
      <w:spacing w:before="120" w:after="120"/>
    </w:pPr>
  </w:style>
  <w:style w:type="paragraph" w:customStyle="1" w:styleId="Styl2">
    <w:name w:val="Styl2"/>
    <w:basedOn w:val="Bezmezer"/>
    <w:link w:val="Styl2Char"/>
    <w:qFormat/>
    <w:rsid w:val="00B150D9"/>
    <w:pPr>
      <w:numPr>
        <w:ilvl w:val="2"/>
        <w:numId w:val="5"/>
      </w:numPr>
      <w:spacing w:before="120" w:after="120" w:line="276" w:lineRule="auto"/>
      <w:ind w:left="567" w:hanging="567"/>
      <w:jc w:val="both"/>
    </w:pPr>
    <w:rPr>
      <w:rFonts w:ascii="Arial" w:hAnsi="Arial" w:cs="Arial"/>
      <w:sz w:val="20"/>
      <w:szCs w:val="20"/>
    </w:rPr>
  </w:style>
  <w:style w:type="paragraph" w:styleId="Bezmezer">
    <w:name w:val="No Spacing"/>
    <w:link w:val="BezmezerChar"/>
    <w:qFormat/>
    <w:rsid w:val="009F1D81"/>
    <w:rPr>
      <w:rFonts w:cs="Calibri"/>
      <w:lang w:eastAsia="en-US"/>
    </w:rPr>
  </w:style>
  <w:style w:type="paragraph" w:customStyle="1" w:styleId="cislovani1">
    <w:name w:val="cislovani 1"/>
    <w:basedOn w:val="Normln"/>
    <w:next w:val="Normln"/>
    <w:rsid w:val="00FA13CC"/>
    <w:pPr>
      <w:keepNext/>
      <w:numPr>
        <w:numId w:val="2"/>
      </w:numPr>
      <w:spacing w:before="480" w:line="288" w:lineRule="auto"/>
      <w:ind w:left="567"/>
    </w:pPr>
    <w:rPr>
      <w:rFonts w:ascii="JohnSans Text Pro" w:eastAsia="Times New Roman" w:hAnsi="JohnSans Text Pro" w:cs="JohnSans Text Pro"/>
      <w:b/>
      <w:bCs/>
      <w:caps/>
      <w:sz w:val="24"/>
      <w:szCs w:val="24"/>
      <w:lang w:eastAsia="cs-CZ"/>
    </w:rPr>
  </w:style>
  <w:style w:type="paragraph" w:customStyle="1" w:styleId="Cislovani2">
    <w:name w:val="Cislovani 2"/>
    <w:basedOn w:val="Normln"/>
    <w:rsid w:val="00FA13CC"/>
    <w:pPr>
      <w:keepNext/>
      <w:numPr>
        <w:ilvl w:val="1"/>
        <w:numId w:val="2"/>
      </w:numPr>
      <w:tabs>
        <w:tab w:val="left" w:pos="851"/>
        <w:tab w:val="left" w:pos="1021"/>
      </w:tabs>
      <w:spacing w:before="240" w:line="288" w:lineRule="auto"/>
      <w:ind w:left="851" w:hanging="851"/>
    </w:pPr>
    <w:rPr>
      <w:rFonts w:ascii="JohnSans Text Pro" w:eastAsia="Times New Roman" w:hAnsi="JohnSans Text Pro" w:cs="JohnSans Text Pro"/>
      <w:lang w:eastAsia="cs-CZ"/>
    </w:rPr>
  </w:style>
  <w:style w:type="paragraph" w:customStyle="1" w:styleId="Cislovani3">
    <w:name w:val="Cislovani 3"/>
    <w:basedOn w:val="Normln"/>
    <w:rsid w:val="00FA13CC"/>
    <w:pPr>
      <w:numPr>
        <w:ilvl w:val="2"/>
        <w:numId w:val="3"/>
      </w:numPr>
      <w:tabs>
        <w:tab w:val="left" w:pos="851"/>
      </w:tabs>
      <w:spacing w:before="120" w:line="288" w:lineRule="auto"/>
    </w:pPr>
    <w:rPr>
      <w:rFonts w:ascii="JohnSans Text Pro" w:eastAsia="Times New Roman" w:hAnsi="JohnSans Text Pro" w:cs="JohnSans Text Pro"/>
      <w:lang w:eastAsia="cs-CZ"/>
    </w:rPr>
  </w:style>
  <w:style w:type="paragraph" w:customStyle="1" w:styleId="Cislovani4">
    <w:name w:val="Cislovani 4"/>
    <w:basedOn w:val="Normln"/>
    <w:rsid w:val="00FA13CC"/>
    <w:pPr>
      <w:numPr>
        <w:ilvl w:val="3"/>
        <w:numId w:val="2"/>
      </w:numPr>
      <w:tabs>
        <w:tab w:val="left" w:pos="851"/>
      </w:tabs>
      <w:spacing w:before="120" w:line="288" w:lineRule="auto"/>
      <w:ind w:left="851" w:hanging="851"/>
    </w:pPr>
    <w:rPr>
      <w:rFonts w:ascii="JohnSans Text Pro" w:eastAsia="Times New Roman" w:hAnsi="JohnSans Text Pro" w:cs="JohnSans Text Pro"/>
      <w:lang w:eastAsia="cs-CZ"/>
    </w:rPr>
  </w:style>
  <w:style w:type="paragraph" w:customStyle="1" w:styleId="Cislovani4text">
    <w:name w:val="Cislovani 4 text"/>
    <w:basedOn w:val="Normln"/>
    <w:qFormat/>
    <w:rsid w:val="00FA13CC"/>
    <w:pPr>
      <w:numPr>
        <w:ilvl w:val="4"/>
        <w:numId w:val="2"/>
      </w:numPr>
      <w:tabs>
        <w:tab w:val="left" w:pos="851"/>
      </w:tabs>
      <w:spacing w:before="120" w:line="288" w:lineRule="auto"/>
      <w:ind w:left="851" w:hanging="851"/>
    </w:pPr>
    <w:rPr>
      <w:rFonts w:ascii="JohnSans Text Pro" w:eastAsia="Times New Roman" w:hAnsi="JohnSans Text Pro" w:cs="JohnSans Text Pro"/>
      <w:i/>
      <w:iCs/>
      <w:lang w:eastAsia="cs-CZ"/>
    </w:rPr>
  </w:style>
  <w:style w:type="paragraph" w:styleId="Obsah2">
    <w:name w:val="toc 2"/>
    <w:basedOn w:val="Normln"/>
    <w:next w:val="Normln"/>
    <w:autoRedefine/>
    <w:uiPriority w:val="39"/>
    <w:rsid w:val="00E54F17"/>
    <w:pPr>
      <w:tabs>
        <w:tab w:val="right" w:leader="dot" w:pos="9062"/>
      </w:tabs>
      <w:spacing w:after="100"/>
      <w:ind w:left="426"/>
    </w:pPr>
  </w:style>
  <w:style w:type="character" w:styleId="slostrnky">
    <w:name w:val="page number"/>
    <w:basedOn w:val="Standardnpsmoodstavce"/>
    <w:uiPriority w:val="99"/>
    <w:semiHidden/>
    <w:rsid w:val="00E541B1"/>
    <w:rPr>
      <w:rFonts w:ascii="Times New Roman" w:hAnsi="Times New Roman" w:cs="Times New Roman"/>
    </w:rPr>
  </w:style>
  <w:style w:type="character" w:customStyle="1" w:styleId="Styl2Char">
    <w:name w:val="Styl2 Char"/>
    <w:basedOn w:val="Standardnpsmoodstavce"/>
    <w:link w:val="Styl2"/>
    <w:uiPriority w:val="99"/>
    <w:locked/>
    <w:rsid w:val="00B150D9"/>
    <w:rPr>
      <w:rFonts w:ascii="Arial" w:hAnsi="Arial" w:cs="Arial"/>
      <w:sz w:val="20"/>
      <w:szCs w:val="20"/>
      <w:lang w:eastAsia="en-US"/>
    </w:rPr>
  </w:style>
  <w:style w:type="paragraph" w:styleId="Podtitul">
    <w:name w:val="Subtitle"/>
    <w:aliases w:val="Podstyl"/>
    <w:basedOn w:val="Styl11"/>
    <w:next w:val="Normln"/>
    <w:link w:val="PodtitulChar"/>
    <w:uiPriority w:val="99"/>
    <w:qFormat/>
    <w:rsid w:val="00283BBB"/>
    <w:pPr>
      <w:numPr>
        <w:ilvl w:val="0"/>
        <w:numId w:val="0"/>
      </w:numPr>
      <w:ind w:left="709"/>
    </w:pPr>
  </w:style>
  <w:style w:type="character" w:customStyle="1" w:styleId="PodtitulChar">
    <w:name w:val="Podtitul Char"/>
    <w:aliases w:val="Podstyl Char"/>
    <w:basedOn w:val="Standardnpsmoodstavce"/>
    <w:link w:val="Podtitul"/>
    <w:uiPriority w:val="99"/>
    <w:locked/>
    <w:rsid w:val="00283BBB"/>
    <w:rPr>
      <w:rFonts w:ascii="Arial" w:hAnsi="Arial" w:cs="Arial"/>
      <w:sz w:val="20"/>
      <w:szCs w:val="20"/>
      <w:lang w:eastAsia="en-US"/>
    </w:rPr>
  </w:style>
  <w:style w:type="character" w:styleId="Zdraznnjemn">
    <w:name w:val="Subtle Emphasis"/>
    <w:aliases w:val="Písmenka"/>
    <w:uiPriority w:val="99"/>
    <w:rsid w:val="00812D9A"/>
  </w:style>
  <w:style w:type="paragraph" w:customStyle="1" w:styleId="Psmena">
    <w:name w:val="Písmena"/>
    <w:basedOn w:val="Odstavecseseznamem"/>
    <w:link w:val="PsmenaChar"/>
    <w:qFormat/>
    <w:rsid w:val="008D4EBA"/>
    <w:pPr>
      <w:numPr>
        <w:numId w:val="10"/>
      </w:numPr>
      <w:spacing w:before="120" w:after="120"/>
      <w:ind w:left="720"/>
    </w:pPr>
  </w:style>
  <w:style w:type="character" w:customStyle="1" w:styleId="OdstavecseseznamemChar">
    <w:name w:val="Odstavec se seznamem Char"/>
    <w:basedOn w:val="Standardnpsmoodstavce"/>
    <w:link w:val="Odstavecseseznamem"/>
    <w:uiPriority w:val="99"/>
    <w:locked/>
    <w:rsid w:val="00B10B0F"/>
    <w:rPr>
      <w:rFonts w:ascii="Calibri" w:hAnsi="Calibri" w:cs="Calibri"/>
    </w:rPr>
  </w:style>
  <w:style w:type="character" w:customStyle="1" w:styleId="PsmenaChar">
    <w:name w:val="Písmena Char"/>
    <w:basedOn w:val="OdstavecseseznamemChar"/>
    <w:link w:val="Psmena"/>
    <w:locked/>
    <w:rsid w:val="008D4EBA"/>
    <w:rPr>
      <w:rFonts w:ascii="Arial" w:hAnsi="Arial" w:cs="Arial"/>
      <w:sz w:val="20"/>
      <w:szCs w:val="20"/>
      <w:lang w:eastAsia="en-US"/>
    </w:rPr>
  </w:style>
  <w:style w:type="paragraph" w:customStyle="1" w:styleId="sla">
    <w:name w:val="Čísla"/>
    <w:basedOn w:val="Normln"/>
    <w:link w:val="slaChar"/>
    <w:qFormat/>
    <w:rsid w:val="00E11F10"/>
    <w:pPr>
      <w:numPr>
        <w:numId w:val="1"/>
      </w:numPr>
    </w:pPr>
    <w:rPr>
      <w:rFonts w:eastAsia="Times New Roman"/>
      <w:lang w:eastAsia="cs-CZ"/>
    </w:rPr>
  </w:style>
  <w:style w:type="character" w:customStyle="1" w:styleId="cpvselected">
    <w:name w:val="cpvselected"/>
    <w:basedOn w:val="Standardnpsmoodstavce"/>
    <w:rsid w:val="008D4EBA"/>
    <w:rPr>
      <w:rFonts w:cs="Times New Roman"/>
    </w:rPr>
  </w:style>
  <w:style w:type="character" w:customStyle="1" w:styleId="slaChar">
    <w:name w:val="Čísla Char"/>
    <w:basedOn w:val="Standardnpsmoodstavce"/>
    <w:link w:val="sla"/>
    <w:locked/>
    <w:rsid w:val="00E11F10"/>
    <w:rPr>
      <w:rFonts w:ascii="Arial" w:eastAsia="Times New Roman" w:hAnsi="Arial" w:cs="Arial"/>
      <w:sz w:val="20"/>
      <w:szCs w:val="20"/>
    </w:rPr>
  </w:style>
  <w:style w:type="paragraph" w:styleId="Textpoznpodarou">
    <w:name w:val="footnote text"/>
    <w:basedOn w:val="Normln"/>
    <w:link w:val="TextpoznpodarouChar"/>
    <w:uiPriority w:val="99"/>
    <w:semiHidden/>
    <w:rsid w:val="0052238B"/>
    <w:pPr>
      <w:spacing w:line="240" w:lineRule="auto"/>
    </w:pPr>
  </w:style>
  <w:style w:type="character" w:customStyle="1" w:styleId="TextpoznpodarouChar">
    <w:name w:val="Text pozn. pod čarou Char"/>
    <w:basedOn w:val="Standardnpsmoodstavce"/>
    <w:link w:val="Textpoznpodarou"/>
    <w:uiPriority w:val="99"/>
    <w:semiHidden/>
    <w:locked/>
    <w:rsid w:val="0052238B"/>
    <w:rPr>
      <w:rFonts w:ascii="Calibri" w:hAnsi="Calibri" w:cs="Calibri"/>
      <w:sz w:val="20"/>
      <w:szCs w:val="20"/>
    </w:rPr>
  </w:style>
  <w:style w:type="character" w:styleId="Znakapoznpodarou">
    <w:name w:val="footnote reference"/>
    <w:basedOn w:val="Standardnpsmoodstavce"/>
    <w:uiPriority w:val="99"/>
    <w:semiHidden/>
    <w:rsid w:val="0052238B"/>
    <w:rPr>
      <w:rFonts w:cs="Times New Roman"/>
      <w:vertAlign w:val="superscript"/>
    </w:rPr>
  </w:style>
  <w:style w:type="paragraph" w:styleId="Zkladntext">
    <w:name w:val="Body Text"/>
    <w:basedOn w:val="Normln"/>
    <w:link w:val="ZkladntextChar"/>
    <w:uiPriority w:val="99"/>
    <w:rsid w:val="00DA5D26"/>
    <w:pPr>
      <w:widowControl w:val="0"/>
      <w:autoSpaceDE w:val="0"/>
      <w:autoSpaceDN w:val="0"/>
      <w:spacing w:line="240" w:lineRule="auto"/>
    </w:pPr>
    <w:rPr>
      <w:lang w:eastAsia="cs-CZ"/>
    </w:rPr>
  </w:style>
  <w:style w:type="character" w:customStyle="1" w:styleId="BodyTextChar">
    <w:name w:val="Body Text Char"/>
    <w:basedOn w:val="Standardnpsmoodstavce"/>
    <w:uiPriority w:val="99"/>
    <w:semiHidden/>
    <w:locked/>
    <w:rsid w:val="00D374A2"/>
    <w:rPr>
      <w:rFonts w:cs="Times New Roman"/>
      <w:lang w:eastAsia="en-US"/>
    </w:rPr>
  </w:style>
  <w:style w:type="character" w:customStyle="1" w:styleId="ZkladntextChar">
    <w:name w:val="Základní text Char"/>
    <w:basedOn w:val="Standardnpsmoodstavce"/>
    <w:link w:val="Zkladntext"/>
    <w:uiPriority w:val="99"/>
    <w:locked/>
    <w:rsid w:val="00DA5D26"/>
    <w:rPr>
      <w:rFonts w:ascii="Arial" w:hAnsi="Arial" w:cs="Arial"/>
      <w:lang w:val="cs-CZ" w:eastAsia="cs-CZ"/>
    </w:rPr>
  </w:style>
  <w:style w:type="character" w:styleId="Odkaznakoment">
    <w:name w:val="annotation reference"/>
    <w:basedOn w:val="Standardnpsmoodstavce"/>
    <w:uiPriority w:val="99"/>
    <w:semiHidden/>
    <w:rsid w:val="00290D77"/>
    <w:rPr>
      <w:rFonts w:cs="Times New Roman"/>
      <w:sz w:val="16"/>
      <w:szCs w:val="16"/>
    </w:rPr>
  </w:style>
  <w:style w:type="paragraph" w:styleId="Textkomente">
    <w:name w:val="annotation text"/>
    <w:basedOn w:val="Normln"/>
    <w:link w:val="TextkomenteChar"/>
    <w:uiPriority w:val="99"/>
    <w:semiHidden/>
    <w:rsid w:val="00290D77"/>
  </w:style>
  <w:style w:type="character" w:customStyle="1" w:styleId="TextkomenteChar">
    <w:name w:val="Text komentáře Char"/>
    <w:basedOn w:val="Standardnpsmoodstavce"/>
    <w:link w:val="Textkomente"/>
    <w:uiPriority w:val="99"/>
    <w:semiHidden/>
    <w:locked/>
    <w:rsid w:val="00290D77"/>
    <w:rPr>
      <w:rFonts w:cs="Times New Roman"/>
      <w:sz w:val="20"/>
      <w:szCs w:val="20"/>
      <w:lang w:eastAsia="en-US"/>
    </w:rPr>
  </w:style>
  <w:style w:type="paragraph" w:styleId="Pedmtkomente">
    <w:name w:val="annotation subject"/>
    <w:basedOn w:val="Textkomente"/>
    <w:next w:val="Textkomente"/>
    <w:link w:val="PedmtkomenteChar"/>
    <w:uiPriority w:val="99"/>
    <w:semiHidden/>
    <w:rsid w:val="00290D77"/>
    <w:rPr>
      <w:b/>
      <w:bCs/>
    </w:rPr>
  </w:style>
  <w:style w:type="character" w:customStyle="1" w:styleId="PedmtkomenteChar">
    <w:name w:val="Předmět komentáře Char"/>
    <w:basedOn w:val="TextkomenteChar"/>
    <w:link w:val="Pedmtkomente"/>
    <w:uiPriority w:val="99"/>
    <w:semiHidden/>
    <w:locked/>
    <w:rsid w:val="00290D77"/>
    <w:rPr>
      <w:rFonts w:cs="Times New Roman"/>
      <w:b/>
      <w:bCs/>
      <w:sz w:val="20"/>
      <w:szCs w:val="20"/>
      <w:lang w:eastAsia="en-US"/>
    </w:rPr>
  </w:style>
  <w:style w:type="paragraph" w:styleId="Vrazncitt">
    <w:name w:val="Intense Quote"/>
    <w:basedOn w:val="Normln"/>
    <w:next w:val="Normln"/>
    <w:link w:val="VrazncittChar"/>
    <w:uiPriority w:val="30"/>
    <w:qFormat/>
    <w:rsid w:val="0035560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5608"/>
    <w:rPr>
      <w:rFonts w:cs="Calibri"/>
      <w:b/>
      <w:bCs/>
      <w:i/>
      <w:iCs/>
      <w:color w:val="4F81BD" w:themeColor="accent1"/>
      <w:lang w:eastAsia="en-US"/>
    </w:rPr>
  </w:style>
  <w:style w:type="paragraph" w:styleId="Nzev">
    <w:name w:val="Title"/>
    <w:basedOn w:val="Normln"/>
    <w:next w:val="Normln"/>
    <w:link w:val="NzevChar"/>
    <w:rsid w:val="00F631D9"/>
    <w:pPr>
      <w:spacing w:before="240" w:after="60"/>
      <w:jc w:val="center"/>
      <w:outlineLvl w:val="0"/>
    </w:pPr>
    <w:rPr>
      <w:rFonts w:eastAsiaTheme="majorEastAsia"/>
      <w:b/>
      <w:bCs/>
      <w:caps/>
      <w:color w:val="E8B600"/>
      <w:kern w:val="28"/>
      <w:sz w:val="44"/>
      <w:szCs w:val="44"/>
      <w:lang w:eastAsia="cs-CZ"/>
    </w:rPr>
  </w:style>
  <w:style w:type="character" w:customStyle="1" w:styleId="NzevChar">
    <w:name w:val="Název Char"/>
    <w:basedOn w:val="Standardnpsmoodstavce"/>
    <w:link w:val="Nzev"/>
    <w:rsid w:val="00F631D9"/>
    <w:rPr>
      <w:rFonts w:ascii="Arial" w:eastAsiaTheme="majorEastAsia" w:hAnsi="Arial" w:cs="Arial"/>
      <w:b/>
      <w:bCs/>
      <w:caps/>
      <w:color w:val="E8B600"/>
      <w:kern w:val="28"/>
      <w:sz w:val="44"/>
      <w:szCs w:val="44"/>
    </w:rPr>
  </w:style>
  <w:style w:type="paragraph" w:customStyle="1" w:styleId="Podnzev">
    <w:name w:val="Podnázev"/>
    <w:basedOn w:val="Normln"/>
    <w:link w:val="PodnzevChar"/>
    <w:qFormat/>
    <w:rsid w:val="00D2613C"/>
    <w:pPr>
      <w:jc w:val="center"/>
    </w:pPr>
    <w:rPr>
      <w:color w:val="182C68"/>
      <w:lang w:eastAsia="cs-CZ"/>
    </w:rPr>
  </w:style>
  <w:style w:type="paragraph" w:customStyle="1" w:styleId="Nzevzakzky">
    <w:name w:val="Název zakázky"/>
    <w:basedOn w:val="Normln"/>
    <w:link w:val="NzevzakzkyChar"/>
    <w:qFormat/>
    <w:rsid w:val="000B12A9"/>
    <w:pPr>
      <w:jc w:val="center"/>
    </w:pPr>
    <w:rPr>
      <w:b/>
      <w:caps/>
      <w:color w:val="182C68"/>
      <w:sz w:val="44"/>
      <w:szCs w:val="44"/>
    </w:rPr>
  </w:style>
  <w:style w:type="character" w:customStyle="1" w:styleId="PodnzevChar">
    <w:name w:val="Podnázev Char"/>
    <w:basedOn w:val="Standardnpsmoodstavce"/>
    <w:link w:val="Podnzev"/>
    <w:rsid w:val="00D2613C"/>
    <w:rPr>
      <w:rFonts w:ascii="Arial" w:hAnsi="Arial" w:cs="Arial"/>
      <w:color w:val="182C68"/>
      <w:sz w:val="20"/>
      <w:szCs w:val="20"/>
    </w:rPr>
  </w:style>
  <w:style w:type="paragraph" w:customStyle="1" w:styleId="Zhlavdokumentu">
    <w:name w:val="Záhlaví dokumentu"/>
    <w:basedOn w:val="Zhlav"/>
    <w:link w:val="ZhlavdokumentuChar"/>
    <w:qFormat/>
    <w:rsid w:val="002922D9"/>
    <w:pPr>
      <w:tabs>
        <w:tab w:val="clear" w:pos="4536"/>
        <w:tab w:val="clear" w:pos="9072"/>
        <w:tab w:val="left" w:pos="1833"/>
      </w:tabs>
    </w:pPr>
    <w:rPr>
      <w:color w:val="002060"/>
      <w:sz w:val="18"/>
      <w:szCs w:val="18"/>
    </w:rPr>
  </w:style>
  <w:style w:type="character" w:customStyle="1" w:styleId="NzevzakzkyChar">
    <w:name w:val="Název zakázky Char"/>
    <w:basedOn w:val="Standardnpsmoodstavce"/>
    <w:link w:val="Nzevzakzky"/>
    <w:rsid w:val="000B12A9"/>
    <w:rPr>
      <w:rFonts w:ascii="Arial" w:hAnsi="Arial" w:cs="Arial"/>
      <w:b/>
      <w:caps/>
      <w:color w:val="182C68"/>
      <w:sz w:val="44"/>
      <w:szCs w:val="44"/>
      <w:lang w:eastAsia="en-US"/>
    </w:rPr>
  </w:style>
  <w:style w:type="paragraph" w:customStyle="1" w:styleId="Tabulka">
    <w:name w:val="Tabulka"/>
    <w:basedOn w:val="Normln"/>
    <w:link w:val="TabulkaChar"/>
    <w:qFormat/>
    <w:rsid w:val="00F631D9"/>
    <w:pPr>
      <w:spacing w:before="60" w:after="60" w:line="240" w:lineRule="auto"/>
      <w:jc w:val="left"/>
    </w:pPr>
    <w:rPr>
      <w:color w:val="182C68"/>
      <w:lang w:eastAsia="cs-CZ"/>
    </w:rPr>
  </w:style>
  <w:style w:type="character" w:customStyle="1" w:styleId="ZhlavdokumentuChar">
    <w:name w:val="Záhlaví dokumentu Char"/>
    <w:basedOn w:val="Standardnpsmoodstavce"/>
    <w:link w:val="Zhlavdokumentu"/>
    <w:rsid w:val="002922D9"/>
    <w:rPr>
      <w:rFonts w:ascii="Arial" w:hAnsi="Arial" w:cs="Arial"/>
      <w:color w:val="002060"/>
      <w:sz w:val="18"/>
      <w:szCs w:val="18"/>
      <w:lang w:eastAsia="en-US"/>
    </w:rPr>
  </w:style>
  <w:style w:type="paragraph" w:customStyle="1" w:styleId="Zadavatel">
    <w:name w:val="Zadavatel"/>
    <w:basedOn w:val="Podnzev"/>
    <w:link w:val="ZadavatelChar"/>
    <w:qFormat/>
    <w:rsid w:val="003634BC"/>
    <w:pPr>
      <w:jc w:val="left"/>
    </w:pPr>
    <w:rPr>
      <w:b/>
      <w:sz w:val="28"/>
      <w:szCs w:val="28"/>
    </w:rPr>
  </w:style>
  <w:style w:type="character" w:customStyle="1" w:styleId="TabulkaChar">
    <w:name w:val="Tabulka Char"/>
    <w:basedOn w:val="Standardnpsmoodstavce"/>
    <w:link w:val="Tabulka"/>
    <w:rsid w:val="00F631D9"/>
    <w:rPr>
      <w:rFonts w:ascii="Arial" w:hAnsi="Arial" w:cs="Arial"/>
      <w:color w:val="182C68"/>
      <w:sz w:val="20"/>
      <w:szCs w:val="20"/>
    </w:rPr>
  </w:style>
  <w:style w:type="paragraph" w:customStyle="1" w:styleId="Default">
    <w:name w:val="Default"/>
    <w:rsid w:val="00F631D9"/>
    <w:pPr>
      <w:autoSpaceDE w:val="0"/>
      <w:autoSpaceDN w:val="0"/>
      <w:adjustRightInd w:val="0"/>
    </w:pPr>
    <w:rPr>
      <w:rFonts w:ascii="Arial" w:hAnsi="Arial" w:cs="Arial"/>
      <w:color w:val="000000"/>
      <w:sz w:val="24"/>
      <w:szCs w:val="24"/>
    </w:rPr>
  </w:style>
  <w:style w:type="character" w:customStyle="1" w:styleId="ZadavatelChar">
    <w:name w:val="Zadavatel Char"/>
    <w:basedOn w:val="PodnzevChar"/>
    <w:link w:val="Zadavatel"/>
    <w:rsid w:val="003634BC"/>
    <w:rPr>
      <w:rFonts w:ascii="Arial" w:hAnsi="Arial" w:cs="Arial"/>
      <w:b/>
      <w:color w:val="182C68"/>
      <w:sz w:val="28"/>
      <w:szCs w:val="28"/>
    </w:rPr>
  </w:style>
  <w:style w:type="paragraph" w:customStyle="1" w:styleId="Nzevdokumentu">
    <w:name w:val="Název dokumentu"/>
    <w:link w:val="NzevdokumentuChar"/>
    <w:qFormat/>
    <w:rsid w:val="00283BBB"/>
    <w:pPr>
      <w:jc w:val="center"/>
    </w:pPr>
    <w:rPr>
      <w:rFonts w:ascii="Arial" w:eastAsiaTheme="majorEastAsia" w:hAnsi="Arial" w:cs="Arial"/>
      <w:b/>
      <w:bCs/>
      <w:caps/>
      <w:color w:val="E8B600"/>
      <w:kern w:val="28"/>
      <w:sz w:val="44"/>
      <w:szCs w:val="44"/>
    </w:rPr>
  </w:style>
  <w:style w:type="paragraph" w:customStyle="1" w:styleId="Styl11">
    <w:name w:val="Styl 1.1."/>
    <w:basedOn w:val="Styl1"/>
    <w:link w:val="Styl11Char"/>
    <w:qFormat/>
    <w:rsid w:val="00283BBB"/>
  </w:style>
  <w:style w:type="character" w:customStyle="1" w:styleId="NzevdokumentuChar">
    <w:name w:val="Název dokumentu Char"/>
    <w:basedOn w:val="NzevChar"/>
    <w:link w:val="Nzevdokumentu"/>
    <w:rsid w:val="00283BBB"/>
    <w:rPr>
      <w:rFonts w:ascii="Arial" w:eastAsiaTheme="majorEastAsia" w:hAnsi="Arial" w:cs="Arial"/>
      <w:b/>
      <w:bCs/>
      <w:caps/>
      <w:color w:val="E8B600"/>
      <w:kern w:val="28"/>
      <w:sz w:val="44"/>
      <w:szCs w:val="44"/>
    </w:rPr>
  </w:style>
  <w:style w:type="paragraph" w:customStyle="1" w:styleId="obsah">
    <w:name w:val="obsah"/>
    <w:link w:val="obsahChar"/>
    <w:qFormat/>
    <w:rsid w:val="00283BBB"/>
    <w:pPr>
      <w:spacing w:after="240"/>
      <w:ind w:left="567" w:hanging="567"/>
    </w:pPr>
    <w:rPr>
      <w:rFonts w:ascii="Arial" w:eastAsia="Times New Roman" w:hAnsi="Arial" w:cs="Arial"/>
      <w:b/>
      <w:bCs/>
      <w:color w:val="182C68"/>
      <w:sz w:val="28"/>
      <w:szCs w:val="28"/>
      <w:lang w:eastAsia="en-US"/>
    </w:rPr>
  </w:style>
  <w:style w:type="character" w:customStyle="1" w:styleId="Styl11Char">
    <w:name w:val="Styl 1.1. Char"/>
    <w:basedOn w:val="Styl1Char"/>
    <w:link w:val="Styl11"/>
    <w:rsid w:val="00283BBB"/>
    <w:rPr>
      <w:rFonts w:ascii="Arial" w:hAnsi="Arial" w:cs="Arial"/>
      <w:sz w:val="20"/>
      <w:szCs w:val="20"/>
      <w:lang w:eastAsia="en-US"/>
    </w:rPr>
  </w:style>
  <w:style w:type="character" w:customStyle="1" w:styleId="obsahChar">
    <w:name w:val="obsah Char"/>
    <w:basedOn w:val="Nadpis1Char"/>
    <w:link w:val="obsah"/>
    <w:rsid w:val="00283BBB"/>
    <w:rPr>
      <w:rFonts w:ascii="Arial" w:eastAsia="Times New Roman" w:hAnsi="Arial" w:cs="Arial"/>
      <w:b/>
      <w:bCs/>
      <w:color w:val="182C68"/>
      <w:sz w:val="28"/>
      <w:szCs w:val="28"/>
      <w:lang w:eastAsia="en-US"/>
    </w:rPr>
  </w:style>
  <w:style w:type="paragraph" w:customStyle="1" w:styleId="Styl111">
    <w:name w:val="Styl 1.1.1."/>
    <w:basedOn w:val="Styl2"/>
    <w:link w:val="Styl111Char"/>
    <w:qFormat/>
    <w:rsid w:val="00283BBB"/>
    <w:pPr>
      <w:ind w:left="1224" w:hanging="504"/>
    </w:pPr>
  </w:style>
  <w:style w:type="paragraph" w:customStyle="1" w:styleId="Seznam-psmena">
    <w:name w:val="Seznam - písmena"/>
    <w:basedOn w:val="Psmena"/>
    <w:link w:val="Seznam-psmenaChar"/>
    <w:qFormat/>
    <w:rsid w:val="00283BBB"/>
    <w:pPr>
      <w:tabs>
        <w:tab w:val="left" w:pos="993"/>
      </w:tabs>
      <w:ind w:left="993" w:hanging="284"/>
    </w:pPr>
  </w:style>
  <w:style w:type="character" w:customStyle="1" w:styleId="Styl111Char">
    <w:name w:val="Styl 1.1.1. Char"/>
    <w:basedOn w:val="Styl2Char"/>
    <w:link w:val="Styl111"/>
    <w:rsid w:val="00283BBB"/>
    <w:rPr>
      <w:rFonts w:ascii="Arial" w:hAnsi="Arial" w:cs="Arial"/>
      <w:sz w:val="20"/>
      <w:szCs w:val="20"/>
      <w:lang w:eastAsia="en-US"/>
    </w:rPr>
  </w:style>
  <w:style w:type="character" w:customStyle="1" w:styleId="Seznam-psmenaChar">
    <w:name w:val="Seznam - písmena Char"/>
    <w:basedOn w:val="PsmenaChar"/>
    <w:link w:val="Seznam-psmena"/>
    <w:rsid w:val="00283BBB"/>
    <w:rPr>
      <w:rFonts w:ascii="Arial" w:hAnsi="Arial" w:cs="Arial"/>
      <w:sz w:val="20"/>
      <w:szCs w:val="20"/>
      <w:lang w:eastAsia="en-US"/>
    </w:rPr>
  </w:style>
  <w:style w:type="character" w:customStyle="1" w:styleId="apple-converted-space">
    <w:name w:val="apple-converted-space"/>
    <w:basedOn w:val="Standardnpsmoodstavce"/>
    <w:rsid w:val="00A75A99"/>
  </w:style>
  <w:style w:type="paragraph" w:styleId="Normlnweb">
    <w:name w:val="Normal (Web)"/>
    <w:basedOn w:val="Normln"/>
    <w:uiPriority w:val="99"/>
    <w:semiHidden/>
    <w:unhideWhenUsed/>
    <w:locked/>
    <w:rsid w:val="00A75A99"/>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75A99"/>
    <w:rPr>
      <w:b/>
      <w:bCs/>
    </w:rPr>
  </w:style>
  <w:style w:type="paragraph" w:customStyle="1" w:styleId="Odrky">
    <w:name w:val="Odrážky"/>
    <w:basedOn w:val="sla"/>
    <w:link w:val="OdrkyChar"/>
    <w:rsid w:val="00E53378"/>
    <w:pPr>
      <w:numPr>
        <w:numId w:val="8"/>
      </w:numPr>
    </w:pPr>
    <w:rPr>
      <w:rFonts w:ascii="Calibri" w:hAnsi="Calibri" w:cs="Calibri"/>
      <w:sz w:val="22"/>
      <w:szCs w:val="22"/>
    </w:rPr>
  </w:style>
  <w:style w:type="character" w:customStyle="1" w:styleId="OdrkyChar">
    <w:name w:val="Odrážky Char"/>
    <w:basedOn w:val="slaChar"/>
    <w:link w:val="Odrky"/>
    <w:locked/>
    <w:rsid w:val="00E53378"/>
    <w:rPr>
      <w:rFonts w:ascii="Arial" w:eastAsia="Times New Roman" w:hAnsi="Arial" w:cs="Calibri"/>
      <w:sz w:val="20"/>
      <w:szCs w:val="20"/>
    </w:rPr>
  </w:style>
  <w:style w:type="character" w:customStyle="1" w:styleId="BezmezerChar">
    <w:name w:val="Bez mezer Char"/>
    <w:link w:val="Bezmezer"/>
    <w:rsid w:val="00E53378"/>
    <w:rPr>
      <w:rFonts w:cs="Calibri"/>
      <w:lang w:eastAsia="en-US"/>
    </w:rPr>
  </w:style>
  <w:style w:type="table" w:styleId="Mkatabulky">
    <w:name w:val="Table Grid"/>
    <w:basedOn w:val="Normlntabulka"/>
    <w:rsid w:val="00410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D711DD"/>
    <w:rPr>
      <w:rFonts w:ascii="Arial" w:hAnsi="Arial" w:cs="Arial"/>
      <w:sz w:val="20"/>
      <w:szCs w:val="20"/>
      <w:lang w:eastAsia="en-US"/>
    </w:rPr>
  </w:style>
  <w:style w:type="paragraph" w:customStyle="1" w:styleId="ODSTAVEC">
    <w:name w:val="ODSTAVEC"/>
    <w:rsid w:val="001B526C"/>
    <w:pPr>
      <w:spacing w:after="60"/>
      <w:ind w:left="340"/>
    </w:pPr>
    <w:rPr>
      <w:rFonts w:ascii="Arial" w:eastAsia="Times New Roman"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8253">
      <w:bodyDiv w:val="1"/>
      <w:marLeft w:val="0"/>
      <w:marRight w:val="0"/>
      <w:marTop w:val="0"/>
      <w:marBottom w:val="0"/>
      <w:divBdr>
        <w:top w:val="none" w:sz="0" w:space="0" w:color="auto"/>
        <w:left w:val="none" w:sz="0" w:space="0" w:color="auto"/>
        <w:bottom w:val="none" w:sz="0" w:space="0" w:color="auto"/>
        <w:right w:val="none" w:sz="0" w:space="0" w:color="auto"/>
      </w:divBdr>
    </w:div>
    <w:div w:id="126775760">
      <w:bodyDiv w:val="1"/>
      <w:marLeft w:val="0"/>
      <w:marRight w:val="0"/>
      <w:marTop w:val="0"/>
      <w:marBottom w:val="0"/>
      <w:divBdr>
        <w:top w:val="none" w:sz="0" w:space="0" w:color="auto"/>
        <w:left w:val="none" w:sz="0" w:space="0" w:color="auto"/>
        <w:bottom w:val="none" w:sz="0" w:space="0" w:color="auto"/>
        <w:right w:val="none" w:sz="0" w:space="0" w:color="auto"/>
      </w:divBdr>
    </w:div>
    <w:div w:id="920139003">
      <w:bodyDiv w:val="1"/>
      <w:marLeft w:val="0"/>
      <w:marRight w:val="0"/>
      <w:marTop w:val="0"/>
      <w:marBottom w:val="0"/>
      <w:divBdr>
        <w:top w:val="none" w:sz="0" w:space="0" w:color="auto"/>
        <w:left w:val="none" w:sz="0" w:space="0" w:color="auto"/>
        <w:bottom w:val="none" w:sz="0" w:space="0" w:color="auto"/>
        <w:right w:val="none" w:sz="0" w:space="0" w:color="auto"/>
      </w:divBdr>
    </w:div>
    <w:div w:id="1002006862">
      <w:bodyDiv w:val="1"/>
      <w:marLeft w:val="0"/>
      <w:marRight w:val="0"/>
      <w:marTop w:val="0"/>
      <w:marBottom w:val="0"/>
      <w:divBdr>
        <w:top w:val="none" w:sz="0" w:space="0" w:color="auto"/>
        <w:left w:val="none" w:sz="0" w:space="0" w:color="auto"/>
        <w:bottom w:val="none" w:sz="0" w:space="0" w:color="auto"/>
        <w:right w:val="none" w:sz="0" w:space="0" w:color="auto"/>
      </w:divBdr>
    </w:div>
    <w:div w:id="1038974581">
      <w:marLeft w:val="0"/>
      <w:marRight w:val="0"/>
      <w:marTop w:val="0"/>
      <w:marBottom w:val="0"/>
      <w:divBdr>
        <w:top w:val="none" w:sz="0" w:space="0" w:color="auto"/>
        <w:left w:val="none" w:sz="0" w:space="0" w:color="auto"/>
        <w:bottom w:val="none" w:sz="0" w:space="0" w:color="auto"/>
        <w:right w:val="none" w:sz="0" w:space="0" w:color="auto"/>
      </w:divBdr>
    </w:div>
    <w:div w:id="1038974582">
      <w:marLeft w:val="0"/>
      <w:marRight w:val="0"/>
      <w:marTop w:val="0"/>
      <w:marBottom w:val="0"/>
      <w:divBdr>
        <w:top w:val="none" w:sz="0" w:space="0" w:color="auto"/>
        <w:left w:val="none" w:sz="0" w:space="0" w:color="auto"/>
        <w:bottom w:val="none" w:sz="0" w:space="0" w:color="auto"/>
        <w:right w:val="none" w:sz="0" w:space="0" w:color="auto"/>
      </w:divBdr>
    </w:div>
    <w:div w:id="1038974583">
      <w:marLeft w:val="0"/>
      <w:marRight w:val="0"/>
      <w:marTop w:val="0"/>
      <w:marBottom w:val="0"/>
      <w:divBdr>
        <w:top w:val="none" w:sz="0" w:space="0" w:color="auto"/>
        <w:left w:val="none" w:sz="0" w:space="0" w:color="auto"/>
        <w:bottom w:val="none" w:sz="0" w:space="0" w:color="auto"/>
        <w:right w:val="none" w:sz="0" w:space="0" w:color="auto"/>
      </w:divBdr>
    </w:div>
    <w:div w:id="1038974584">
      <w:marLeft w:val="0"/>
      <w:marRight w:val="0"/>
      <w:marTop w:val="0"/>
      <w:marBottom w:val="0"/>
      <w:divBdr>
        <w:top w:val="none" w:sz="0" w:space="0" w:color="auto"/>
        <w:left w:val="none" w:sz="0" w:space="0" w:color="auto"/>
        <w:bottom w:val="none" w:sz="0" w:space="0" w:color="auto"/>
        <w:right w:val="none" w:sz="0" w:space="0" w:color="auto"/>
      </w:divBdr>
    </w:div>
    <w:div w:id="1038974585">
      <w:marLeft w:val="0"/>
      <w:marRight w:val="0"/>
      <w:marTop w:val="0"/>
      <w:marBottom w:val="0"/>
      <w:divBdr>
        <w:top w:val="none" w:sz="0" w:space="0" w:color="auto"/>
        <w:left w:val="none" w:sz="0" w:space="0" w:color="auto"/>
        <w:bottom w:val="none" w:sz="0" w:space="0" w:color="auto"/>
        <w:right w:val="none" w:sz="0" w:space="0" w:color="auto"/>
      </w:divBdr>
    </w:div>
    <w:div w:id="1038974586">
      <w:marLeft w:val="0"/>
      <w:marRight w:val="0"/>
      <w:marTop w:val="0"/>
      <w:marBottom w:val="0"/>
      <w:divBdr>
        <w:top w:val="none" w:sz="0" w:space="0" w:color="auto"/>
        <w:left w:val="none" w:sz="0" w:space="0" w:color="auto"/>
        <w:bottom w:val="none" w:sz="0" w:space="0" w:color="auto"/>
        <w:right w:val="none" w:sz="0" w:space="0" w:color="auto"/>
      </w:divBdr>
    </w:div>
    <w:div w:id="1038974587">
      <w:marLeft w:val="0"/>
      <w:marRight w:val="0"/>
      <w:marTop w:val="0"/>
      <w:marBottom w:val="0"/>
      <w:divBdr>
        <w:top w:val="none" w:sz="0" w:space="0" w:color="auto"/>
        <w:left w:val="none" w:sz="0" w:space="0" w:color="auto"/>
        <w:bottom w:val="none" w:sz="0" w:space="0" w:color="auto"/>
        <w:right w:val="none" w:sz="0" w:space="0" w:color="auto"/>
      </w:divBdr>
    </w:div>
    <w:div w:id="1038974588">
      <w:marLeft w:val="0"/>
      <w:marRight w:val="0"/>
      <w:marTop w:val="0"/>
      <w:marBottom w:val="0"/>
      <w:divBdr>
        <w:top w:val="none" w:sz="0" w:space="0" w:color="auto"/>
        <w:left w:val="none" w:sz="0" w:space="0" w:color="auto"/>
        <w:bottom w:val="none" w:sz="0" w:space="0" w:color="auto"/>
        <w:right w:val="none" w:sz="0" w:space="0" w:color="auto"/>
      </w:divBdr>
    </w:div>
    <w:div w:id="1038974589">
      <w:marLeft w:val="0"/>
      <w:marRight w:val="0"/>
      <w:marTop w:val="0"/>
      <w:marBottom w:val="0"/>
      <w:divBdr>
        <w:top w:val="none" w:sz="0" w:space="0" w:color="auto"/>
        <w:left w:val="none" w:sz="0" w:space="0" w:color="auto"/>
        <w:bottom w:val="none" w:sz="0" w:space="0" w:color="auto"/>
        <w:right w:val="none" w:sz="0" w:space="0" w:color="auto"/>
      </w:divBdr>
    </w:div>
    <w:div w:id="1038974590">
      <w:marLeft w:val="0"/>
      <w:marRight w:val="0"/>
      <w:marTop w:val="0"/>
      <w:marBottom w:val="0"/>
      <w:divBdr>
        <w:top w:val="none" w:sz="0" w:space="0" w:color="auto"/>
        <w:left w:val="none" w:sz="0" w:space="0" w:color="auto"/>
        <w:bottom w:val="none" w:sz="0" w:space="0" w:color="auto"/>
        <w:right w:val="none" w:sz="0" w:space="0" w:color="auto"/>
      </w:divBdr>
    </w:div>
    <w:div w:id="1038974591">
      <w:marLeft w:val="0"/>
      <w:marRight w:val="0"/>
      <w:marTop w:val="0"/>
      <w:marBottom w:val="0"/>
      <w:divBdr>
        <w:top w:val="none" w:sz="0" w:space="0" w:color="auto"/>
        <w:left w:val="none" w:sz="0" w:space="0" w:color="auto"/>
        <w:bottom w:val="none" w:sz="0" w:space="0" w:color="auto"/>
        <w:right w:val="none" w:sz="0" w:space="0" w:color="auto"/>
      </w:divBdr>
    </w:div>
    <w:div w:id="1038974592">
      <w:marLeft w:val="0"/>
      <w:marRight w:val="0"/>
      <w:marTop w:val="0"/>
      <w:marBottom w:val="0"/>
      <w:divBdr>
        <w:top w:val="none" w:sz="0" w:space="0" w:color="auto"/>
        <w:left w:val="none" w:sz="0" w:space="0" w:color="auto"/>
        <w:bottom w:val="none" w:sz="0" w:space="0" w:color="auto"/>
        <w:right w:val="none" w:sz="0" w:space="0" w:color="auto"/>
      </w:divBdr>
    </w:div>
    <w:div w:id="1038974593">
      <w:marLeft w:val="0"/>
      <w:marRight w:val="0"/>
      <w:marTop w:val="0"/>
      <w:marBottom w:val="0"/>
      <w:divBdr>
        <w:top w:val="none" w:sz="0" w:space="0" w:color="auto"/>
        <w:left w:val="none" w:sz="0" w:space="0" w:color="auto"/>
        <w:bottom w:val="none" w:sz="0" w:space="0" w:color="auto"/>
        <w:right w:val="none" w:sz="0" w:space="0" w:color="auto"/>
      </w:divBdr>
    </w:div>
    <w:div w:id="1038974594">
      <w:marLeft w:val="0"/>
      <w:marRight w:val="0"/>
      <w:marTop w:val="0"/>
      <w:marBottom w:val="0"/>
      <w:divBdr>
        <w:top w:val="none" w:sz="0" w:space="0" w:color="auto"/>
        <w:left w:val="none" w:sz="0" w:space="0" w:color="auto"/>
        <w:bottom w:val="none" w:sz="0" w:space="0" w:color="auto"/>
        <w:right w:val="none" w:sz="0" w:space="0" w:color="auto"/>
      </w:divBdr>
    </w:div>
    <w:div w:id="1038974595">
      <w:marLeft w:val="0"/>
      <w:marRight w:val="0"/>
      <w:marTop w:val="0"/>
      <w:marBottom w:val="0"/>
      <w:divBdr>
        <w:top w:val="none" w:sz="0" w:space="0" w:color="auto"/>
        <w:left w:val="none" w:sz="0" w:space="0" w:color="auto"/>
        <w:bottom w:val="none" w:sz="0" w:space="0" w:color="auto"/>
        <w:right w:val="none" w:sz="0" w:space="0" w:color="auto"/>
      </w:divBdr>
    </w:div>
    <w:div w:id="1038974596">
      <w:marLeft w:val="0"/>
      <w:marRight w:val="0"/>
      <w:marTop w:val="0"/>
      <w:marBottom w:val="0"/>
      <w:divBdr>
        <w:top w:val="none" w:sz="0" w:space="0" w:color="auto"/>
        <w:left w:val="none" w:sz="0" w:space="0" w:color="auto"/>
        <w:bottom w:val="none" w:sz="0" w:space="0" w:color="auto"/>
        <w:right w:val="none" w:sz="0" w:space="0" w:color="auto"/>
      </w:divBdr>
    </w:div>
    <w:div w:id="1038974597">
      <w:marLeft w:val="0"/>
      <w:marRight w:val="0"/>
      <w:marTop w:val="0"/>
      <w:marBottom w:val="0"/>
      <w:divBdr>
        <w:top w:val="none" w:sz="0" w:space="0" w:color="auto"/>
        <w:left w:val="none" w:sz="0" w:space="0" w:color="auto"/>
        <w:bottom w:val="none" w:sz="0" w:space="0" w:color="auto"/>
        <w:right w:val="none" w:sz="0" w:space="0" w:color="auto"/>
      </w:divBdr>
    </w:div>
    <w:div w:id="1278756263">
      <w:bodyDiv w:val="1"/>
      <w:marLeft w:val="0"/>
      <w:marRight w:val="0"/>
      <w:marTop w:val="0"/>
      <w:marBottom w:val="0"/>
      <w:divBdr>
        <w:top w:val="none" w:sz="0" w:space="0" w:color="auto"/>
        <w:left w:val="none" w:sz="0" w:space="0" w:color="auto"/>
        <w:bottom w:val="none" w:sz="0" w:space="0" w:color="auto"/>
        <w:right w:val="none" w:sz="0" w:space="0" w:color="auto"/>
      </w:divBdr>
    </w:div>
    <w:div w:id="1450466968">
      <w:bodyDiv w:val="1"/>
      <w:marLeft w:val="0"/>
      <w:marRight w:val="0"/>
      <w:marTop w:val="0"/>
      <w:marBottom w:val="0"/>
      <w:divBdr>
        <w:top w:val="none" w:sz="0" w:space="0" w:color="auto"/>
        <w:left w:val="none" w:sz="0" w:space="0" w:color="auto"/>
        <w:bottom w:val="none" w:sz="0" w:space="0" w:color="auto"/>
        <w:right w:val="none" w:sz="0" w:space="0" w:color="auto"/>
      </w:divBdr>
    </w:div>
    <w:div w:id="168423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ozeny@prvnijilovska.cz,%20+420" TargetMode="External"/><Relationship Id="rId4" Type="http://schemas.microsoft.com/office/2007/relationships/stylesWithEffects" Target="stylesWithEffects.xml"/><Relationship Id="rId9" Type="http://schemas.openxmlformats.org/officeDocument/2006/relationships/hyperlink" Target="mailto:havelkova@prvnijolovska.cz"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FA603-7DD6-42B5-AEF0-4AA6C53A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1364</Words>
  <Characters>8130</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Textová část zadávací dokumentace</vt:lpstr>
    </vt:vector>
  </TitlesOfParts>
  <Company>HP</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Textová část zadávací dokumentace</dc:title>
  <dc:creator>Gabriela Johnová</dc:creator>
  <cp:lastModifiedBy>Földeši Igor</cp:lastModifiedBy>
  <cp:revision>35</cp:revision>
  <cp:lastPrinted>2017-09-27T04:46:00Z</cp:lastPrinted>
  <dcterms:created xsi:type="dcterms:W3CDTF">2017-09-26T09:12:00Z</dcterms:created>
  <dcterms:modified xsi:type="dcterms:W3CDTF">2017-09-27T07:50:00Z</dcterms:modified>
</cp:coreProperties>
</file>