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4DA1D5" w14:textId="77777777" w:rsidR="00AF559C" w:rsidRDefault="00AF559C" w:rsidP="00AF559C">
      <w:pPr>
        <w:autoSpaceDE w:val="0"/>
        <w:autoSpaceDN w:val="0"/>
        <w:adjustRightInd w:val="0"/>
        <w:ind w:left="2124" w:hanging="2124"/>
        <w:jc w:val="center"/>
        <w:rPr>
          <w:b/>
          <w:sz w:val="28"/>
          <w:szCs w:val="28"/>
        </w:rPr>
      </w:pPr>
    </w:p>
    <w:p w14:paraId="5D4619E8" w14:textId="77777777" w:rsidR="00AF559C" w:rsidRDefault="00AF559C" w:rsidP="00AF559C">
      <w:pPr>
        <w:autoSpaceDE w:val="0"/>
        <w:autoSpaceDN w:val="0"/>
        <w:adjustRightInd w:val="0"/>
        <w:ind w:left="2124" w:hanging="212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Čestné prohlášení Základních kvalifikačních předpokladů</w:t>
      </w:r>
    </w:p>
    <w:p w14:paraId="655CB597" w14:textId="77777777" w:rsidR="00AF559C" w:rsidRDefault="00AF559C" w:rsidP="00AF559C">
      <w:pPr>
        <w:autoSpaceDE w:val="0"/>
        <w:autoSpaceDN w:val="0"/>
        <w:adjustRightInd w:val="0"/>
        <w:ind w:left="2124" w:hanging="2124"/>
        <w:jc w:val="both"/>
        <w:rPr>
          <w:b/>
          <w:sz w:val="28"/>
          <w:szCs w:val="28"/>
        </w:rPr>
      </w:pPr>
    </w:p>
    <w:p w14:paraId="30AF59AB" w14:textId="77777777" w:rsidR="00164EBE" w:rsidRDefault="00164EBE" w:rsidP="00AF559C">
      <w:pPr>
        <w:autoSpaceDE w:val="0"/>
        <w:autoSpaceDN w:val="0"/>
        <w:adjustRightInd w:val="0"/>
        <w:ind w:left="2124" w:hanging="2124"/>
        <w:jc w:val="both"/>
        <w:rPr>
          <w:b/>
          <w:sz w:val="28"/>
          <w:szCs w:val="28"/>
        </w:rPr>
      </w:pPr>
    </w:p>
    <w:p w14:paraId="520FB99B" w14:textId="77777777" w:rsidR="005D139F" w:rsidRDefault="005D139F" w:rsidP="005D139F">
      <w:pPr>
        <w:autoSpaceDE w:val="0"/>
        <w:autoSpaceDN w:val="0"/>
        <w:adjustRightInd w:val="0"/>
        <w:ind w:left="2124" w:hanging="2124"/>
        <w:jc w:val="both"/>
        <w:rPr>
          <w:b/>
        </w:rPr>
      </w:pPr>
      <w:r>
        <w:rPr>
          <w:b/>
        </w:rPr>
        <w:t>Projekt:</w:t>
      </w:r>
      <w:r>
        <w:rPr>
          <w:b/>
        </w:rPr>
        <w:tab/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Plastr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 xml:space="preserve"> 2020 - INFRASTRUKTURA</w:t>
      </w:r>
    </w:p>
    <w:p w14:paraId="405049E6" w14:textId="77777777" w:rsidR="005D139F" w:rsidRDefault="005D139F" w:rsidP="005D139F">
      <w:pPr>
        <w:autoSpaceDE w:val="0"/>
        <w:autoSpaceDN w:val="0"/>
        <w:adjustRightInd w:val="0"/>
        <w:ind w:left="2124" w:hanging="2124"/>
        <w:jc w:val="both"/>
        <w:rPr>
          <w:rFonts w:cstheme="minorBidi"/>
          <w:b/>
          <w:sz w:val="28"/>
          <w:szCs w:val="28"/>
        </w:rPr>
      </w:pPr>
      <w:r>
        <w:rPr>
          <w:b/>
        </w:rPr>
        <w:t xml:space="preserve">Registrační číslo </w:t>
      </w:r>
      <w:r>
        <w:rPr>
          <w:b/>
        </w:rPr>
        <w:tab/>
      </w:r>
      <w:r>
        <w:rPr>
          <w:b/>
          <w:color w:val="000000"/>
          <w:sz w:val="28"/>
          <w:szCs w:val="28"/>
          <w:shd w:val="clear" w:color="auto" w:fill="FFFFFF"/>
        </w:rPr>
        <w:t>CZ.01.1.02/0.0/0.0/19_313/0018805</w:t>
      </w:r>
    </w:p>
    <w:p w14:paraId="632FC72E" w14:textId="77777777" w:rsidR="005D139F" w:rsidRDefault="005D139F" w:rsidP="005D139F">
      <w:pPr>
        <w:autoSpaceDE w:val="0"/>
        <w:autoSpaceDN w:val="0"/>
        <w:adjustRightInd w:val="0"/>
        <w:ind w:left="2124" w:hanging="2124"/>
        <w:jc w:val="both"/>
        <w:rPr>
          <w:b/>
        </w:rPr>
      </w:pPr>
    </w:p>
    <w:p w14:paraId="3AF92C9E" w14:textId="77777777" w:rsidR="005D139F" w:rsidRDefault="005D139F" w:rsidP="005D139F">
      <w:pPr>
        <w:autoSpaceDE w:val="0"/>
        <w:autoSpaceDN w:val="0"/>
        <w:adjustRightInd w:val="0"/>
        <w:jc w:val="both"/>
      </w:pPr>
    </w:p>
    <w:p w14:paraId="04317B60" w14:textId="77777777" w:rsidR="005D139F" w:rsidRDefault="005D139F" w:rsidP="005D139F">
      <w:pPr>
        <w:autoSpaceDE w:val="0"/>
        <w:autoSpaceDN w:val="0"/>
        <w:adjustRightInd w:val="0"/>
        <w:ind w:left="2124" w:hanging="2124"/>
        <w:rPr>
          <w:rStyle w:val="datalabel"/>
        </w:rPr>
      </w:pPr>
      <w:r>
        <w:t>Název programu:</w:t>
      </w:r>
      <w:r>
        <w:tab/>
        <w:t>Operační program Podnikání a inovace pro konkurenceschopnost</w:t>
      </w:r>
    </w:p>
    <w:p w14:paraId="7956BA68" w14:textId="77777777" w:rsidR="005D139F" w:rsidRDefault="005D139F" w:rsidP="005D139F">
      <w:pPr>
        <w:autoSpaceDE w:val="0"/>
        <w:autoSpaceDN w:val="0"/>
        <w:adjustRightInd w:val="0"/>
        <w:ind w:left="2124" w:hanging="2124"/>
        <w:rPr>
          <w:rStyle w:val="datalabel"/>
        </w:rPr>
      </w:pPr>
      <w:r>
        <w:rPr>
          <w:rStyle w:val="datalabel"/>
        </w:rPr>
        <w:t>Název výzvy:</w:t>
      </w:r>
      <w:r>
        <w:rPr>
          <w:rStyle w:val="datalabel"/>
        </w:rPr>
        <w:tab/>
      </w:r>
      <w:r>
        <w:rPr>
          <w:color w:val="000000"/>
          <w:shd w:val="clear" w:color="auto" w:fill="FFFFFF"/>
        </w:rPr>
        <w:t xml:space="preserve">VI. </w:t>
      </w:r>
      <w:proofErr w:type="gramStart"/>
      <w:r>
        <w:rPr>
          <w:color w:val="000000"/>
          <w:shd w:val="clear" w:color="auto" w:fill="FFFFFF"/>
        </w:rPr>
        <w:t>VÝZVA - SPOLUPRÁCE</w:t>
      </w:r>
      <w:proofErr w:type="gramEnd"/>
      <w:r>
        <w:rPr>
          <w:color w:val="000000"/>
          <w:shd w:val="clear" w:color="auto" w:fill="FFFFFF"/>
        </w:rPr>
        <w:t>-KLASTRY - SDÍLENÁ INFRASTRUKTURA</w:t>
      </w:r>
    </w:p>
    <w:p w14:paraId="0F3A3241" w14:textId="77777777" w:rsidR="005D139F" w:rsidRDefault="005D139F" w:rsidP="005D139F">
      <w:pPr>
        <w:jc w:val="both"/>
        <w:rPr>
          <w:b/>
          <w:bCs/>
        </w:rPr>
      </w:pPr>
    </w:p>
    <w:p w14:paraId="46A68E80" w14:textId="77777777" w:rsidR="005D139F" w:rsidRDefault="005D139F" w:rsidP="005D139F">
      <w:pPr>
        <w:ind w:left="1560" w:hanging="1560"/>
      </w:pPr>
      <w:r>
        <w:rPr>
          <w:bCs/>
        </w:rPr>
        <w:t>Zadavatel:</w:t>
      </w:r>
      <w:r>
        <w:tab/>
      </w:r>
      <w:r>
        <w:tab/>
        <w:t xml:space="preserve">Plastikářský klastr, </w:t>
      </w:r>
      <w:proofErr w:type="spellStart"/>
      <w:r>
        <w:t>z.s</w:t>
      </w:r>
      <w:proofErr w:type="spellEnd"/>
      <w:r>
        <w:t>.</w:t>
      </w:r>
    </w:p>
    <w:p w14:paraId="7EB5A8C0" w14:textId="77777777" w:rsidR="005D139F" w:rsidRDefault="005D139F" w:rsidP="005D139F">
      <w:pPr>
        <w:ind w:left="1560" w:hanging="1560"/>
      </w:pPr>
      <w:r>
        <w:tab/>
      </w:r>
      <w:r>
        <w:tab/>
        <w:t>Vavrečkova 5262</w:t>
      </w:r>
    </w:p>
    <w:p w14:paraId="1A17CF4E" w14:textId="77777777" w:rsidR="005D139F" w:rsidRDefault="005D139F" w:rsidP="005D139F">
      <w:pPr>
        <w:ind w:left="1560" w:firstLine="564"/>
        <w:jc w:val="both"/>
      </w:pPr>
      <w:r>
        <w:t>760 01 Zlín</w:t>
      </w:r>
    </w:p>
    <w:p w14:paraId="1E789910" w14:textId="77777777" w:rsidR="005D139F" w:rsidRDefault="005D139F" w:rsidP="005D139F">
      <w:pPr>
        <w:ind w:left="1560" w:firstLine="564"/>
        <w:jc w:val="both"/>
      </w:pPr>
      <w:r>
        <w:t>IČ: 750 74 141</w:t>
      </w:r>
    </w:p>
    <w:p w14:paraId="1394B75C" w14:textId="77777777" w:rsidR="005D139F" w:rsidRDefault="005D139F" w:rsidP="005D139F">
      <w:pPr>
        <w:ind w:left="1560" w:firstLine="564"/>
        <w:jc w:val="both"/>
      </w:pPr>
      <w:r>
        <w:t>DIČ: CZ75074141</w:t>
      </w:r>
    </w:p>
    <w:p w14:paraId="4B4AEEE8" w14:textId="77777777" w:rsidR="005D139F" w:rsidRDefault="005D139F" w:rsidP="005D139F">
      <w:pPr>
        <w:ind w:left="1985" w:hanging="1985"/>
        <w:jc w:val="both"/>
      </w:pPr>
    </w:p>
    <w:p w14:paraId="0E4E5B95" w14:textId="6D8ECB84" w:rsidR="0061479F" w:rsidRDefault="005D139F" w:rsidP="00CD26B2">
      <w:pPr>
        <w:ind w:left="1985" w:hanging="1985"/>
        <w:jc w:val="both"/>
      </w:pPr>
      <w:r>
        <w:rPr>
          <w:b/>
          <w:bCs/>
        </w:rPr>
        <w:t>Zakázka:</w:t>
      </w:r>
      <w:r>
        <w:rPr>
          <w:b/>
          <w:bCs/>
        </w:rPr>
        <w:tab/>
      </w:r>
      <w:r w:rsidR="00CD26B2" w:rsidRPr="0086508C">
        <w:t>„</w:t>
      </w:r>
      <w:r w:rsidR="00925A35">
        <w:t xml:space="preserve">3D Direct </w:t>
      </w:r>
      <w:proofErr w:type="spellStart"/>
      <w:r w:rsidR="00925A35">
        <w:t>Printing</w:t>
      </w:r>
      <w:proofErr w:type="spellEnd"/>
      <w:r w:rsidR="00925A35">
        <w:t xml:space="preserve"> – zařízení pro přímý tisk z polymerů</w:t>
      </w:r>
      <w:r w:rsidR="00CD26B2" w:rsidRPr="0086508C">
        <w:t>“</w:t>
      </w:r>
    </w:p>
    <w:p w14:paraId="6F1C2AC2" w14:textId="77777777" w:rsidR="00164EBE" w:rsidRDefault="00164EBE" w:rsidP="007B2ECE">
      <w:pPr>
        <w:jc w:val="both"/>
      </w:pPr>
    </w:p>
    <w:p w14:paraId="26A14732" w14:textId="77777777" w:rsidR="00164EBE" w:rsidRPr="00AF559C" w:rsidRDefault="00164EBE" w:rsidP="007B2ECE">
      <w:pPr>
        <w:jc w:val="both"/>
      </w:pPr>
    </w:p>
    <w:p w14:paraId="1435003D" w14:textId="77777777" w:rsidR="00D355F1" w:rsidRDefault="00164EBE" w:rsidP="007B2ECE">
      <w:pPr>
        <w:jc w:val="both"/>
      </w:pPr>
      <w:r>
        <w:t>Společnost</w:t>
      </w:r>
      <w:r w:rsidR="00C106DA" w:rsidRPr="00AF559C">
        <w:t xml:space="preserve"> </w:t>
      </w:r>
      <w:r w:rsidR="00C106DA" w:rsidRPr="00AF559C">
        <w:rPr>
          <w:b/>
          <w:i/>
        </w:rPr>
        <w:t>název, IČ, se sídlem</w:t>
      </w:r>
      <w:r w:rsidR="002C13F4" w:rsidRPr="00AF559C">
        <w:t>……………………</w:t>
      </w:r>
      <w:r w:rsidR="0074675A">
        <w:t>…………………</w:t>
      </w:r>
      <w:r w:rsidR="00D355F1">
        <w:t>………………………</w:t>
      </w:r>
    </w:p>
    <w:p w14:paraId="5056EB0B" w14:textId="77777777" w:rsidR="00D355F1" w:rsidRDefault="00D355F1" w:rsidP="007B2ECE">
      <w:pPr>
        <w:jc w:val="both"/>
      </w:pPr>
    </w:p>
    <w:p w14:paraId="3183D864" w14:textId="77777777" w:rsidR="002C13F4" w:rsidRPr="00AF559C" w:rsidRDefault="00D355F1" w:rsidP="007B2ECE">
      <w:pPr>
        <w:jc w:val="both"/>
      </w:pPr>
      <w:r>
        <w:t>………………………………………………………………………..</w:t>
      </w:r>
      <w:r w:rsidR="001E49F8" w:rsidRPr="00AF559C">
        <w:t xml:space="preserve"> </w:t>
      </w:r>
      <w:r w:rsidR="00164EBE">
        <w:t>čestně prohlašuje, že:</w:t>
      </w:r>
    </w:p>
    <w:p w14:paraId="2A11548A" w14:textId="77777777" w:rsidR="002C13F4" w:rsidRPr="00164EBE" w:rsidRDefault="002C13F4" w:rsidP="002C13F4">
      <w:pPr>
        <w:rPr>
          <w:b/>
        </w:rPr>
      </w:pPr>
    </w:p>
    <w:p w14:paraId="75E4EE4C" w14:textId="77777777"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žádný z členů statutárního orgánu nebyl pravomocně odsouzen pro trestný čin spáchaný ve prospěch zločinného spolčení, trestný čin účasti na zločinném spolčení, legalizace výnosů z trestné činnosti, podílnictví, přijímání úplatku, podplácení, nepřímého úplatkářství, podvodu, úvěrového podvodu, včetně případů, kdy jde o přípravu nebo pokus nebo účastenství na takovém trestném činu, nebo došlo k zahlazení odsouzení za spáchání takového trestného činu; jde-li o právnickou osobu, musí tento předpoklad splňovat statutární orgán nebo každý člen statutárního orgánu a je-li statutárním orgánem dodavatele či členem statutárního orgánu dodavatele právnická osoba, musí tento předpoklad splňovat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splňovat jak ve vztahu k území České republiky, tak k zemi svého sídla, místa podnikání či bydliště;</w:t>
      </w:r>
    </w:p>
    <w:p w14:paraId="6A96D457" w14:textId="77777777"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14:paraId="375CFBD3" w14:textId="77777777"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lastRenderedPageBreak/>
        <w:t>žádný z členů statutárního orgánu nebyl pravomocně odsouzen pro trestný čin, jehož skutková podstata souvisí s předmětem podnikání dodavatele podle zvláštních právních předpisů nebo došlo k zahlazení odsouzení za spáchání takového trestného činu; jde-li o právnickou osobu, musí tuto podmínku splňovat statutární orgán nebo každý člen statutárního orgánu a je-li statutárním orgánem dodavatele či členem statutárního orgánu dodavatele právnická osoba, musí tento předpoklad splňovat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splňovat jak ve vztahu k území České republiky, tak k zemi svého sídla, místa podnikání či bydliště;</w:t>
      </w:r>
    </w:p>
    <w:p w14:paraId="0535AEEA" w14:textId="77777777"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14:paraId="7783F1A4" w14:textId="77777777"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žádný z členů statutárního orgánu nenaplnil skutkovou podstatu jednání nekalé soutěže formou podplácení podle zvláštního právního předpisu;</w:t>
      </w:r>
    </w:p>
    <w:p w14:paraId="1BDA07FB" w14:textId="77777777" w:rsidR="00164EBE" w:rsidRPr="00164EBE" w:rsidRDefault="00164EBE" w:rsidP="00164EBE">
      <w:pPr>
        <w:pStyle w:val="Odstavecseseznamem"/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sz w:val="24"/>
          <w:szCs w:val="24"/>
          <w:lang w:eastAsia="en-US"/>
        </w:rPr>
      </w:pPr>
    </w:p>
    <w:p w14:paraId="1670F523" w14:textId="77777777"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vůči majetku dodavatele neprobíhá insolvenční řízení, v němž bylo vydáno rozhodnutí o úpadku nebo insolvenční návrh nebyl zamítnut proto, že majetek nedostačuje k úhradě nákladů insolvenčního řízení, nebo nebyl konkurs zrušen proto, že majetek byl zcela nepostačující nebo zavedena nucená správa podle zvláštních právních předpisů,</w:t>
      </w:r>
    </w:p>
    <w:p w14:paraId="06790819" w14:textId="77777777"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14:paraId="6C386C63" w14:textId="77777777"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dodavatel není v likvidaci;</w:t>
      </w:r>
    </w:p>
    <w:p w14:paraId="4BA312D7" w14:textId="77777777"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14:paraId="4A16AC21" w14:textId="77777777"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dodavatel nemá v evidenci daní zachyceny daňové nedoplatky, a to jak v České   republice, tak v zemi sídla, místa podnikání či bydliště dodavatele;</w:t>
      </w:r>
    </w:p>
    <w:p w14:paraId="62D648A6" w14:textId="77777777"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14:paraId="51AE0044" w14:textId="77777777"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dodavatel nemá nedoplatek na pojistném a na penále na veřejné zdravotní pojištění, a to jak v České republice, tak v zemi sídla, místa podnikání či bydliště dodavatele,</w:t>
      </w:r>
    </w:p>
    <w:p w14:paraId="1B4D0320" w14:textId="77777777"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14:paraId="747DB4F8" w14:textId="77777777"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dodavatel nemá nedoplatek na pojistném a na penále na sociální zabezpečení a příspěvku na státní politiku zaměstnanosti, a to jak v České republice, tak v zemi sídla, místa podnikání či bydliště dodavatele; a</w:t>
      </w:r>
    </w:p>
    <w:p w14:paraId="15947FD6" w14:textId="77777777"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14:paraId="7CF90463" w14:textId="77777777"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lastRenderedPageBreak/>
        <w:t>dodavatel ani jeho odpovědný zástupce nebyl v posledních 3 letech pravomocně disciplinárně potrestán či mu nebylo pravomocně uloženo kárné opatření podle zvláštních právních předpisů, je-li požadováno prokázání odborné způsobilosti podle zvláštních právních předpisů.</w:t>
      </w:r>
    </w:p>
    <w:p w14:paraId="782A4D63" w14:textId="77777777" w:rsidR="00164EBE" w:rsidRPr="00743C72" w:rsidRDefault="00164EBE" w:rsidP="00164EBE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</w:p>
    <w:p w14:paraId="09E7BFE3" w14:textId="77777777" w:rsidR="00164EBE" w:rsidRDefault="00164EBE" w:rsidP="00164EBE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</w:p>
    <w:p w14:paraId="1AB910C1" w14:textId="77777777" w:rsidR="00164EBE" w:rsidRDefault="00164EBE" w:rsidP="00164EBE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</w:p>
    <w:p w14:paraId="48C472D0" w14:textId="77777777" w:rsidR="00164EBE" w:rsidRPr="00743C72" w:rsidRDefault="00164EBE" w:rsidP="00164EBE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Dodavatel</w:t>
      </w:r>
      <w:r w:rsidRPr="00743C72">
        <w:rPr>
          <w:rFonts w:eastAsiaTheme="minorHAnsi"/>
          <w:lang w:eastAsia="en-US"/>
        </w:rPr>
        <w:t xml:space="preserve"> prokazuje splnění základních kvalifikačních předpokladů předložením tohoto čestného prohlášení.</w:t>
      </w:r>
    </w:p>
    <w:p w14:paraId="33755FF8" w14:textId="77777777" w:rsidR="00BE0E5F" w:rsidRPr="00AF559C" w:rsidRDefault="00BE0E5F"/>
    <w:p w14:paraId="38EF6EBB" w14:textId="77777777" w:rsidR="00BE0E5F" w:rsidRDefault="00BE0E5F"/>
    <w:p w14:paraId="5477DA44" w14:textId="77777777" w:rsidR="00AF559C" w:rsidRPr="00AF559C" w:rsidRDefault="00AF559C"/>
    <w:p w14:paraId="14FD56D8" w14:textId="77777777" w:rsidR="00BE0E5F" w:rsidRPr="00AF559C" w:rsidRDefault="00BE0E5F"/>
    <w:p w14:paraId="55F964C6" w14:textId="77777777" w:rsidR="002C13F4" w:rsidRPr="00AF559C" w:rsidRDefault="002C13F4">
      <w:r w:rsidRPr="00AF559C">
        <w:t>V………………………dne…………………</w:t>
      </w:r>
    </w:p>
    <w:p w14:paraId="5B9BE4A2" w14:textId="77777777" w:rsidR="001741C2" w:rsidRDefault="001741C2"/>
    <w:p w14:paraId="069EF97D" w14:textId="77777777" w:rsidR="00AF559C" w:rsidRPr="00AF559C" w:rsidRDefault="00AF559C"/>
    <w:p w14:paraId="1BD5F3B3" w14:textId="77777777" w:rsidR="002C13F4" w:rsidRPr="00AF559C" w:rsidRDefault="002C13F4">
      <w:r w:rsidRPr="00AF559C">
        <w:tab/>
      </w:r>
      <w:r w:rsidRPr="00AF559C">
        <w:tab/>
      </w:r>
      <w:r w:rsidRPr="00AF559C">
        <w:tab/>
      </w:r>
      <w:r w:rsidR="001741C2" w:rsidRPr="00AF559C">
        <w:tab/>
      </w:r>
      <w:r w:rsidR="001741C2" w:rsidRPr="00AF559C">
        <w:tab/>
      </w:r>
      <w:r w:rsidR="001741C2" w:rsidRPr="00AF559C">
        <w:tab/>
      </w:r>
      <w:r w:rsidRPr="00AF559C">
        <w:tab/>
        <w:t>………………………………………</w:t>
      </w:r>
    </w:p>
    <w:p w14:paraId="79F2D1D9" w14:textId="77777777" w:rsidR="002C13F4" w:rsidRPr="00AF559C" w:rsidRDefault="002C13F4">
      <w:r w:rsidRPr="00AF559C">
        <w:tab/>
      </w:r>
      <w:r w:rsidRPr="00AF559C">
        <w:tab/>
      </w:r>
      <w:r w:rsidRPr="00AF559C">
        <w:tab/>
      </w:r>
      <w:r w:rsidRPr="00AF559C">
        <w:tab/>
      </w:r>
      <w:r w:rsidRPr="00AF559C">
        <w:tab/>
      </w:r>
      <w:r w:rsidR="001741C2" w:rsidRPr="00AF559C">
        <w:tab/>
      </w:r>
      <w:r w:rsidRPr="00AF559C">
        <w:tab/>
      </w:r>
      <w:r w:rsidRPr="00AF559C">
        <w:tab/>
        <w:t>Jméno a příjmení</w:t>
      </w:r>
    </w:p>
    <w:sectPr w:rsidR="002C13F4" w:rsidRPr="00AF559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2E83E5" w14:textId="77777777" w:rsidR="00AF13C7" w:rsidRDefault="00AF13C7" w:rsidP="007B2ECE">
      <w:r>
        <w:separator/>
      </w:r>
    </w:p>
  </w:endnote>
  <w:endnote w:type="continuationSeparator" w:id="0">
    <w:p w14:paraId="39F3DCE6" w14:textId="77777777" w:rsidR="00AF13C7" w:rsidRDefault="00AF13C7" w:rsidP="007B2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695808" w14:textId="77777777" w:rsidR="00AF13C7" w:rsidRDefault="00AF13C7" w:rsidP="007B2ECE">
      <w:r>
        <w:separator/>
      </w:r>
    </w:p>
  </w:footnote>
  <w:footnote w:type="continuationSeparator" w:id="0">
    <w:p w14:paraId="151532F5" w14:textId="77777777" w:rsidR="00AF13C7" w:rsidRDefault="00AF13C7" w:rsidP="007B2E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D5865" w14:textId="77777777" w:rsidR="007B2ECE" w:rsidRDefault="007B2ECE" w:rsidP="007B2ECE">
    <w:pPr>
      <w:pStyle w:val="Zhlav"/>
      <w:jc w:val="right"/>
    </w:pPr>
    <w:r>
      <w:rPr>
        <w:noProof/>
      </w:rPr>
      <w:drawing>
        <wp:inline distT="0" distB="0" distL="0" distR="0" wp14:anchorId="0DD83D0A" wp14:editId="3BAA5810">
          <wp:extent cx="1765300" cy="553085"/>
          <wp:effectExtent l="0" t="0" r="635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72235E"/>
    <w:multiLevelType w:val="hybridMultilevel"/>
    <w:tmpl w:val="E334C8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B265C"/>
    <w:multiLevelType w:val="hybridMultilevel"/>
    <w:tmpl w:val="7A4A0B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0D6983"/>
    <w:multiLevelType w:val="multilevel"/>
    <w:tmpl w:val="E2E638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7" w:hanging="3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61F66BE8"/>
    <w:multiLevelType w:val="hybridMultilevel"/>
    <w:tmpl w:val="E0D60E22"/>
    <w:lvl w:ilvl="0" w:tplc="886054C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75A35102"/>
    <w:multiLevelType w:val="hybridMultilevel"/>
    <w:tmpl w:val="E24AB062"/>
    <w:lvl w:ilvl="0" w:tplc="804A3E4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3F4"/>
    <w:rsid w:val="00014E93"/>
    <w:rsid w:val="00095B84"/>
    <w:rsid w:val="00147CD6"/>
    <w:rsid w:val="00164EBE"/>
    <w:rsid w:val="001741C2"/>
    <w:rsid w:val="001747CB"/>
    <w:rsid w:val="001E49F8"/>
    <w:rsid w:val="002026A7"/>
    <w:rsid w:val="00291105"/>
    <w:rsid w:val="002A4EDF"/>
    <w:rsid w:val="002C13F4"/>
    <w:rsid w:val="00370192"/>
    <w:rsid w:val="003F0E72"/>
    <w:rsid w:val="003F2EDA"/>
    <w:rsid w:val="00464275"/>
    <w:rsid w:val="005620C3"/>
    <w:rsid w:val="005D139F"/>
    <w:rsid w:val="005F4063"/>
    <w:rsid w:val="0061479F"/>
    <w:rsid w:val="00627116"/>
    <w:rsid w:val="007073D5"/>
    <w:rsid w:val="0074675A"/>
    <w:rsid w:val="007B2ECE"/>
    <w:rsid w:val="00920D08"/>
    <w:rsid w:val="00921F0A"/>
    <w:rsid w:val="00925A35"/>
    <w:rsid w:val="0097798F"/>
    <w:rsid w:val="009E3F29"/>
    <w:rsid w:val="00A23AD6"/>
    <w:rsid w:val="00AA3685"/>
    <w:rsid w:val="00AD2572"/>
    <w:rsid w:val="00AF13C7"/>
    <w:rsid w:val="00AF559C"/>
    <w:rsid w:val="00B6463D"/>
    <w:rsid w:val="00B77E7A"/>
    <w:rsid w:val="00BE0E5F"/>
    <w:rsid w:val="00BE2A05"/>
    <w:rsid w:val="00C106DA"/>
    <w:rsid w:val="00CD26B2"/>
    <w:rsid w:val="00D355F1"/>
    <w:rsid w:val="00D720BA"/>
    <w:rsid w:val="00D8400E"/>
    <w:rsid w:val="00EB7C8C"/>
    <w:rsid w:val="00F437C3"/>
    <w:rsid w:val="00FC143E"/>
    <w:rsid w:val="00FD472C"/>
    <w:rsid w:val="00FD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A134C2"/>
  <w15:docId w15:val="{3FE40266-3B33-45E7-AAC6-80834FE72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61479F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1479F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C13F4"/>
    <w:pPr>
      <w:suppressAutoHyphens/>
      <w:ind w:left="708"/>
    </w:pPr>
    <w:rPr>
      <w:sz w:val="20"/>
      <w:szCs w:val="20"/>
      <w:lang w:eastAsia="ar-SA"/>
    </w:rPr>
  </w:style>
  <w:style w:type="character" w:customStyle="1" w:styleId="Nadpis1Char">
    <w:name w:val="Nadpis 1 Char"/>
    <w:basedOn w:val="Standardnpsmoodstavce"/>
    <w:link w:val="Nadpis1"/>
    <w:rsid w:val="0061479F"/>
    <w:rPr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1479F"/>
    <w:rPr>
      <w:rFonts w:ascii="Calibri Light" w:hAnsi="Calibri Light"/>
      <w:b/>
      <w:bCs/>
      <w:sz w:val="26"/>
      <w:szCs w:val="26"/>
    </w:rPr>
  </w:style>
  <w:style w:type="paragraph" w:styleId="Zhlav">
    <w:name w:val="header"/>
    <w:basedOn w:val="Normln"/>
    <w:link w:val="ZhlavChar"/>
    <w:rsid w:val="007B2EC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B2ECE"/>
    <w:rPr>
      <w:sz w:val="24"/>
      <w:szCs w:val="24"/>
    </w:rPr>
  </w:style>
  <w:style w:type="paragraph" w:styleId="Zpat">
    <w:name w:val="footer"/>
    <w:basedOn w:val="Normln"/>
    <w:link w:val="ZpatChar"/>
    <w:rsid w:val="007B2EC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B2ECE"/>
    <w:rPr>
      <w:sz w:val="24"/>
      <w:szCs w:val="24"/>
    </w:rPr>
  </w:style>
  <w:style w:type="paragraph" w:styleId="Textbubliny">
    <w:name w:val="Balloon Text"/>
    <w:basedOn w:val="Normln"/>
    <w:link w:val="TextbublinyChar"/>
    <w:rsid w:val="007B2EC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B2ECE"/>
    <w:rPr>
      <w:rFonts w:ascii="Tahoma" w:hAnsi="Tahoma" w:cs="Tahoma"/>
      <w:sz w:val="16"/>
      <w:szCs w:val="16"/>
    </w:rPr>
  </w:style>
  <w:style w:type="character" w:customStyle="1" w:styleId="datalabel">
    <w:name w:val="datalabel"/>
    <w:rsid w:val="00AF55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55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546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Meopta Optika, s.r.o.</Company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Skopalová Lenka</dc:creator>
  <cp:lastModifiedBy>Martina Urbanová</cp:lastModifiedBy>
  <cp:revision>2</cp:revision>
  <dcterms:created xsi:type="dcterms:W3CDTF">2021-02-25T09:58:00Z</dcterms:created>
  <dcterms:modified xsi:type="dcterms:W3CDTF">2021-02-25T09:58:00Z</dcterms:modified>
</cp:coreProperties>
</file>