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0" w:rsidRPr="00486FBB" w:rsidRDefault="00370CB5" w:rsidP="00EC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Číslo </w:t>
      </w:r>
      <w:r w:rsidR="00167231">
        <w:rPr>
          <w:b/>
          <w:caps/>
          <w:sz w:val="24"/>
          <w:szCs w:val="24"/>
        </w:rPr>
        <w:t>bankovního</w:t>
      </w:r>
      <w:r w:rsidR="00E65B89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účtu</w:t>
      </w:r>
    </w:p>
    <w:p w:rsidR="00EC7F70" w:rsidRDefault="00EC7F70" w:rsidP="00486FBB">
      <w:pPr>
        <w:jc w:val="center"/>
      </w:pPr>
    </w:p>
    <w:p w:rsidR="00A81409" w:rsidRPr="00486FBB" w:rsidRDefault="00A81409" w:rsidP="00486FBB">
      <w:pPr>
        <w:jc w:val="center"/>
      </w:pPr>
      <w:r w:rsidRPr="00486FBB">
        <w:t xml:space="preserve">Čestné prohlášení </w:t>
      </w:r>
      <w:r w:rsidR="00A36CD5">
        <w:t>o</w:t>
      </w:r>
      <w:r w:rsidR="000E6605">
        <w:t xml:space="preserve"> </w:t>
      </w:r>
      <w:r w:rsidR="00370CB5">
        <w:t xml:space="preserve">číslu </w:t>
      </w:r>
      <w:r w:rsidR="00167231">
        <w:t xml:space="preserve">bankovního </w:t>
      </w:r>
      <w:r w:rsidR="00370CB5">
        <w:t>účtu</w:t>
      </w:r>
      <w:r w:rsidR="002D6A24">
        <w:t xml:space="preserve"> </w:t>
      </w:r>
      <w:r w:rsidR="002D6A24" w:rsidRPr="002D6A24">
        <w:t>účastníka zadávacího řízení</w:t>
      </w:r>
      <w:r w:rsidR="000E6605" w:rsidRPr="000E6605">
        <w:t xml:space="preserve"> </w:t>
      </w:r>
      <w:r w:rsidR="000A6D78" w:rsidRPr="00EA0883">
        <w:t xml:space="preserve">podle </w:t>
      </w:r>
      <w:r w:rsidR="00486FBB" w:rsidRPr="00EA0883">
        <w:t>zákona</w:t>
      </w:r>
      <w:r w:rsidR="00486FBB" w:rsidRPr="00486FBB">
        <w:t xml:space="preserve"> č</w:t>
      </w:r>
      <w:r w:rsidR="002F6012">
        <w:t>.</w:t>
      </w:r>
      <w:r w:rsidR="00486FBB" w:rsidRPr="00486FBB">
        <w:t xml:space="preserve"> 134/2016 Sb., o zadávání veřejných zakázek, v platném znění (dále jen „ZZVZ“ nebo „zákon“)</w:t>
      </w:r>
    </w:p>
    <w:p w:rsidR="00486FBB" w:rsidRPr="00486FBB" w:rsidRDefault="00486FBB" w:rsidP="00486FBB">
      <w:pPr>
        <w:jc w:val="center"/>
        <w:rPr>
          <w:b/>
        </w:rPr>
      </w:pPr>
    </w:p>
    <w:p w:rsidR="004D2E19" w:rsidRPr="00486FBB" w:rsidRDefault="004D2E19" w:rsidP="004D2E19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4B3D0B" w:rsidRPr="004A296B" w:rsidRDefault="004B3D0B" w:rsidP="004B3D0B">
      <w:pPr>
        <w:widowControl w:val="0"/>
        <w:suppressAutoHyphens/>
        <w:jc w:val="center"/>
        <w:rPr>
          <w:b/>
          <w:color w:val="17365D" w:themeColor="text2" w:themeShade="BF"/>
          <w:sz w:val="28"/>
          <w:szCs w:val="28"/>
        </w:rPr>
      </w:pPr>
      <w:r w:rsidRPr="004A296B">
        <w:rPr>
          <w:b/>
          <w:color w:val="17365D" w:themeColor="text2" w:themeShade="BF"/>
          <w:sz w:val="28"/>
          <w:szCs w:val="28"/>
        </w:rPr>
        <w:t>„</w:t>
      </w:r>
      <w:r w:rsidR="001129DA" w:rsidRPr="001129DA">
        <w:rPr>
          <w:b/>
          <w:color w:val="17365D" w:themeColor="text2" w:themeShade="BF"/>
          <w:sz w:val="28"/>
          <w:szCs w:val="28"/>
        </w:rPr>
        <w:t>Ražba spojovacího překopu z</w:t>
      </w:r>
      <w:r w:rsidR="00EE7410">
        <w:rPr>
          <w:b/>
          <w:color w:val="17365D" w:themeColor="text2" w:themeShade="BF"/>
          <w:sz w:val="28"/>
          <w:szCs w:val="28"/>
        </w:rPr>
        <w:t xml:space="preserve"> Darkova na </w:t>
      </w:r>
      <w:r w:rsidR="001129DA" w:rsidRPr="001129DA">
        <w:rPr>
          <w:b/>
          <w:color w:val="17365D" w:themeColor="text2" w:themeShade="BF"/>
          <w:sz w:val="28"/>
          <w:szCs w:val="28"/>
        </w:rPr>
        <w:t>ČSM</w:t>
      </w:r>
      <w:r w:rsidR="00EE7410">
        <w:rPr>
          <w:b/>
          <w:color w:val="17365D" w:themeColor="text2" w:themeShade="BF"/>
          <w:sz w:val="28"/>
          <w:szCs w:val="28"/>
        </w:rPr>
        <w:t xml:space="preserve"> </w:t>
      </w:r>
      <w:r w:rsidR="00DF62D6">
        <w:rPr>
          <w:b/>
          <w:color w:val="17365D" w:themeColor="text2" w:themeShade="BF"/>
          <w:sz w:val="28"/>
          <w:szCs w:val="28"/>
        </w:rPr>
        <w:t xml:space="preserve">č. </w:t>
      </w:r>
      <w:r w:rsidR="00EE7410">
        <w:rPr>
          <w:b/>
          <w:color w:val="17365D" w:themeColor="text2" w:themeShade="BF"/>
          <w:sz w:val="28"/>
          <w:szCs w:val="28"/>
        </w:rPr>
        <w:t>4</w:t>
      </w:r>
      <w:r w:rsidR="001129DA" w:rsidRPr="001129DA">
        <w:rPr>
          <w:b/>
          <w:color w:val="17365D" w:themeColor="text2" w:themeShade="BF"/>
          <w:sz w:val="28"/>
          <w:szCs w:val="28"/>
        </w:rPr>
        <w:t>20</w:t>
      </w:r>
      <w:r w:rsidR="00EE7410">
        <w:rPr>
          <w:b/>
          <w:color w:val="17365D" w:themeColor="text2" w:themeShade="BF"/>
          <w:sz w:val="28"/>
          <w:szCs w:val="28"/>
        </w:rPr>
        <w:t>1</w:t>
      </w:r>
      <w:r w:rsidRPr="004A296B">
        <w:rPr>
          <w:b/>
          <w:color w:val="17365D" w:themeColor="text2" w:themeShade="BF"/>
          <w:sz w:val="28"/>
          <w:szCs w:val="28"/>
        </w:rPr>
        <w:t>“</w:t>
      </w:r>
    </w:p>
    <w:p w:rsidR="00EF2AA1" w:rsidRDefault="00EF2AA1" w:rsidP="00EF2AA1">
      <w:pPr>
        <w:rPr>
          <w:b/>
        </w:rPr>
      </w:pPr>
    </w:p>
    <w:p w:rsidR="00EF2AA1" w:rsidRPr="00486FBB" w:rsidRDefault="00EF2AA1" w:rsidP="00EF2AA1">
      <w:pPr>
        <w:rPr>
          <w:b/>
        </w:rPr>
      </w:pPr>
      <w:r w:rsidRPr="00486FBB">
        <w:rPr>
          <w:b/>
        </w:rPr>
        <w:t>Zadavatel:</w:t>
      </w:r>
      <w:r w:rsidRPr="00486FBB">
        <w:rPr>
          <w:b/>
        </w:rPr>
        <w:tab/>
      </w:r>
    </w:p>
    <w:p w:rsidR="00B23AC4" w:rsidRPr="00B23AC4" w:rsidRDefault="00B23AC4" w:rsidP="00B23AC4">
      <w:pPr>
        <w:rPr>
          <w:b/>
        </w:rPr>
      </w:pPr>
      <w:r w:rsidRPr="00B23AC4">
        <w:t>název:</w:t>
      </w:r>
      <w:r w:rsidRPr="00B23AC4">
        <w:tab/>
      </w:r>
      <w:r w:rsidRPr="00B23AC4">
        <w:tab/>
      </w:r>
      <w:r w:rsidRPr="00B23AC4">
        <w:rPr>
          <w:b/>
        </w:rPr>
        <w:t>OKD, a.s.</w:t>
      </w:r>
    </w:p>
    <w:p w:rsidR="00B23AC4" w:rsidRPr="00B23AC4" w:rsidRDefault="00B23AC4" w:rsidP="00B23AC4">
      <w:r w:rsidRPr="00B23AC4">
        <w:t xml:space="preserve">sídlo: </w:t>
      </w:r>
      <w:r w:rsidRPr="00B23AC4">
        <w:tab/>
      </w:r>
      <w:r w:rsidRPr="00B23AC4">
        <w:tab/>
        <w:t>Stonavská 2179, Doly, 735 06 Karviná</w:t>
      </w:r>
    </w:p>
    <w:p w:rsidR="00A36CD5" w:rsidRPr="00A36CD5" w:rsidRDefault="00A36CD5" w:rsidP="00A36CD5">
      <w:r w:rsidRPr="00A36CD5">
        <w:t>zastoupená:          Ing. Michal Heřman, MBA, předseda představenstva a</w:t>
      </w:r>
    </w:p>
    <w:p w:rsidR="00B23AC4" w:rsidRPr="00B23AC4" w:rsidRDefault="00A36CD5" w:rsidP="00DF62D6">
      <w:r w:rsidRPr="00A36CD5">
        <w:t xml:space="preserve">                             Mgr. Jan Solich</w:t>
      </w:r>
      <w:r w:rsidR="00DF62D6">
        <w:t>, místopředseda představenstva</w:t>
      </w:r>
      <w:r w:rsidRPr="00A36CD5">
        <w:tab/>
        <w:t xml:space="preserve">               </w:t>
      </w:r>
    </w:p>
    <w:p w:rsidR="00EF2AA1" w:rsidRPr="00486FBB" w:rsidRDefault="00B23AC4" w:rsidP="00B23AC4">
      <w:pPr>
        <w:rPr>
          <w:b/>
        </w:rPr>
      </w:pPr>
      <w:r w:rsidRPr="00B23AC4">
        <w:t>IČ:</w:t>
      </w:r>
      <w:r w:rsidRPr="00B23AC4">
        <w:tab/>
      </w:r>
      <w:r w:rsidRPr="00B23AC4">
        <w:tab/>
        <w:t>05979277</w:t>
      </w:r>
      <w:r w:rsidR="00EF2AA1" w:rsidRPr="00486FBB">
        <w:tab/>
      </w:r>
      <w:r w:rsidR="00EF2AA1" w:rsidRPr="00486FBB">
        <w:rPr>
          <w:b/>
        </w:rPr>
        <w:tab/>
      </w:r>
    </w:p>
    <w:p w:rsidR="00486FBB" w:rsidRPr="00486FBB" w:rsidRDefault="00486FBB" w:rsidP="00486FBB">
      <w:pPr>
        <w:rPr>
          <w:b/>
        </w:rPr>
      </w:pPr>
    </w:p>
    <w:p w:rsidR="00486FBB" w:rsidRPr="00486FBB" w:rsidRDefault="00486FBB" w:rsidP="00486FBB">
      <w:pPr>
        <w:rPr>
          <w:b/>
        </w:rPr>
      </w:pPr>
      <w:r w:rsidRPr="00486FBB">
        <w:rPr>
          <w:b/>
        </w:rPr>
        <w:t>Účastník:</w:t>
      </w:r>
    </w:p>
    <w:p w:rsidR="00486FBB" w:rsidRPr="00486FBB" w:rsidRDefault="00486FBB" w:rsidP="00486FBB">
      <w:r w:rsidRPr="00486FBB">
        <w:t>název:</w:t>
      </w:r>
      <w:r w:rsidRPr="00486FBB">
        <w:tab/>
      </w:r>
      <w:r w:rsidRPr="00486FBB">
        <w:tab/>
      </w:r>
      <w:r w:rsidR="00FC54D5">
        <w:fldChar w:fldCharType="begin">
          <w:ffData>
            <w:name w:val="Text1"/>
            <w:enabled/>
            <w:calcOnExit w:val="0"/>
            <w:textInput>
              <w:default w:val="(DOPLNÍ ÚČASTNÍK)"/>
            </w:textInput>
          </w:ffData>
        </w:fldChar>
      </w:r>
      <w:bookmarkStart w:id="0" w:name="Text1"/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  <w:bookmarkEnd w:id="0"/>
    </w:p>
    <w:p w:rsidR="00486FBB" w:rsidRPr="00486FBB" w:rsidRDefault="00486FBB" w:rsidP="00B23AC4">
      <w:r w:rsidRPr="00486FBB">
        <w:t xml:space="preserve">sídlo: </w:t>
      </w:r>
      <w:r w:rsidRPr="00486FBB">
        <w:tab/>
      </w:r>
      <w:r w:rsidRPr="00486FBB">
        <w:tab/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</w:p>
    <w:p w:rsidR="00486FBB" w:rsidRPr="00486FBB" w:rsidRDefault="00486FBB" w:rsidP="00B23AC4">
      <w:r w:rsidRPr="00486FBB">
        <w:t>zastoupený:</w:t>
      </w:r>
      <w:r w:rsidRPr="00486FBB">
        <w:tab/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</w:p>
    <w:p w:rsidR="000A6D78" w:rsidRPr="00486FBB" w:rsidRDefault="00486FBB" w:rsidP="00B23AC4">
      <w:r w:rsidRPr="00486FBB">
        <w:t>IČ:</w:t>
      </w:r>
      <w:r w:rsidRPr="00486FBB">
        <w:tab/>
      </w:r>
      <w:r w:rsidRPr="00486FBB">
        <w:tab/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</w:p>
    <w:p w:rsidR="00486FBB" w:rsidRDefault="00486FBB" w:rsidP="00486FBB"/>
    <w:p w:rsidR="00486FBB" w:rsidRPr="00486FBB" w:rsidRDefault="00486FBB" w:rsidP="00346ADE">
      <w:pPr>
        <w:rPr>
          <w:sz w:val="18"/>
          <w:szCs w:val="18"/>
        </w:rPr>
      </w:pPr>
    </w:p>
    <w:p w:rsidR="000E6605" w:rsidRPr="000E6605" w:rsidRDefault="004206C3" w:rsidP="00370CB5">
      <w:pPr>
        <w:jc w:val="both"/>
      </w:pPr>
      <w:r>
        <w:t>Účastník (dodavatel)</w:t>
      </w:r>
      <w:r w:rsidR="000A6D78" w:rsidRPr="000A6D78">
        <w:t xml:space="preserve"> tímto </w:t>
      </w:r>
      <w:r w:rsidR="000E6605">
        <w:rPr>
          <w:color w:val="000000"/>
        </w:rPr>
        <w:t>čestně prohlašuj</w:t>
      </w:r>
      <w:r>
        <w:rPr>
          <w:color w:val="000000"/>
        </w:rPr>
        <w:t>e</w:t>
      </w:r>
      <w:r w:rsidR="000E6605">
        <w:rPr>
          <w:color w:val="000000"/>
        </w:rPr>
        <w:t xml:space="preserve">, </w:t>
      </w:r>
      <w:r w:rsidR="00EA0883" w:rsidRPr="00EA0883">
        <w:rPr>
          <w:color w:val="000000"/>
        </w:rPr>
        <w:t xml:space="preserve">že číslo </w:t>
      </w:r>
      <w:r w:rsidR="00167231">
        <w:rPr>
          <w:color w:val="000000"/>
        </w:rPr>
        <w:t xml:space="preserve">bankovního </w:t>
      </w:r>
      <w:r w:rsidR="00EA0883" w:rsidRPr="00EA0883">
        <w:rPr>
          <w:color w:val="000000"/>
        </w:rPr>
        <w:t xml:space="preserve">účtu, které uvedl v návrhu smlouvy, skutečně odpovídá číslu </w:t>
      </w:r>
      <w:r w:rsidR="00167231">
        <w:rPr>
          <w:color w:val="000000"/>
        </w:rPr>
        <w:t xml:space="preserve">bankovního </w:t>
      </w:r>
      <w:r w:rsidR="00EA0883" w:rsidRPr="00EA0883">
        <w:rPr>
          <w:color w:val="000000"/>
        </w:rPr>
        <w:t>účtu, který účastník zadávacího řízení užívá v rámci své podnikatelské činnosti, resp. že se jedná o bankovní účet plátce DPH, který je zveřejněn v registru plátců DPH, pokud je účastník zadávacího řízení plátcem DPH</w:t>
      </w:r>
      <w:r w:rsidR="000E6605" w:rsidRPr="000E6605">
        <w:t>.</w:t>
      </w:r>
    </w:p>
    <w:p w:rsidR="00827FF4" w:rsidRPr="000E6605" w:rsidRDefault="00827FF4" w:rsidP="00A81409">
      <w:pPr>
        <w:pStyle w:val="Zkladntextodsazen3"/>
        <w:tabs>
          <w:tab w:val="left" w:pos="0"/>
        </w:tabs>
        <w:jc w:val="both"/>
        <w:rPr>
          <w:rFonts w:asciiTheme="minorHAnsi" w:hAnsiTheme="minorHAnsi"/>
          <w:bCs/>
          <w:sz w:val="24"/>
          <w:szCs w:val="24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0A6D78" w:rsidRP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0A6D78" w:rsidRPr="00486FBB" w:rsidRDefault="00A81409" w:rsidP="000A6D78">
      <w:r w:rsidRPr="000A6D78">
        <w:rPr>
          <w:bCs/>
        </w:rPr>
        <w:t>v </w:t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  <w:r w:rsidR="00B23AC4">
        <w:rPr>
          <w:bCs/>
        </w:rPr>
        <w:t xml:space="preserve"> </w:t>
      </w:r>
      <w:r w:rsidRPr="000A6D78">
        <w:rPr>
          <w:bCs/>
        </w:rPr>
        <w:t xml:space="preserve">dne    </w:t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0A6D78" w:rsidRPr="00486FBB" w:rsidRDefault="00A81409" w:rsidP="000A6D78">
      <w:r w:rsidRPr="000A6D78">
        <w:rPr>
          <w:bCs/>
        </w:rPr>
        <w:t xml:space="preserve">jméno, podpis a razítko oprávněné osoby  </w:t>
      </w:r>
      <w:r w:rsidR="00FC54D5">
        <w:fldChar w:fldCharType="begin">
          <w:ffData>
            <w:name w:val=""/>
            <w:enabled/>
            <w:calcOnExit w:val="0"/>
            <w:textInput>
              <w:default w:val="(DOPLNÍ ÚČASTNÍK)"/>
            </w:textInput>
          </w:ffData>
        </w:fldChar>
      </w:r>
      <w:r w:rsidR="000E6605">
        <w:instrText xml:space="preserve"> FORMTEXT </w:instrText>
      </w:r>
      <w:r w:rsidR="00FC54D5">
        <w:fldChar w:fldCharType="separate"/>
      </w:r>
      <w:r w:rsidR="000E6605">
        <w:rPr>
          <w:noProof/>
        </w:rPr>
        <w:t>(DOPLNÍ ÚČASTNÍK)</w:t>
      </w:r>
      <w:r w:rsidR="00FC54D5">
        <w:fldChar w:fldCharType="end"/>
      </w:r>
    </w:p>
    <w:sectPr w:rsidR="000A6D78" w:rsidRPr="00486FBB" w:rsidSect="00BA12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66" w:rsidRDefault="00F96766" w:rsidP="000A6D78">
      <w:r>
        <w:separator/>
      </w:r>
    </w:p>
  </w:endnote>
  <w:endnote w:type="continuationSeparator" w:id="0">
    <w:p w:rsidR="00F96766" w:rsidRDefault="00F96766" w:rsidP="000A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Pr="0077245F" w:rsidRDefault="0077245F" w:rsidP="0077245F">
    <w:pPr>
      <w:pStyle w:val="Zpat"/>
      <w:rPr>
        <w:color w:val="464646"/>
        <w:sz w:val="16"/>
        <w:szCs w:val="16"/>
        <w:lang w:eastAsia="cs-CZ"/>
      </w:rPr>
    </w:pPr>
    <w:r w:rsidRPr="0077245F">
      <w:rPr>
        <w:color w:val="464646"/>
        <w:sz w:val="16"/>
        <w:szCs w:val="16"/>
        <w:lang w:eastAsia="cs-CZ"/>
      </w:rPr>
      <w:t xml:space="preserve">OKD, a. s. | Stonavská 2179 | Doly | 735 06 Karviná, IČ: 05979277 | DIČ: CZ05979277 | Bankovní spojení: č. ú. 1641387369/0800 | Česká spořitelna, a.s., Společnost zapsaná v obchodním rejstříku vedeném u Krajského soudu v Ostravě, oddíl B, vložka 10919, </w:t>
    </w:r>
    <w:hyperlink r:id="rId1" w:history="1">
      <w:r w:rsidRPr="0077245F">
        <w:rPr>
          <w:rStyle w:val="Hypertextovodkaz"/>
          <w:sz w:val="16"/>
          <w:szCs w:val="16"/>
          <w:lang w:eastAsia="cs-CZ"/>
        </w:rPr>
        <w:t>www.okd.cz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66" w:rsidRDefault="00F96766" w:rsidP="000A6D78">
      <w:r>
        <w:separator/>
      </w:r>
    </w:p>
  </w:footnote>
  <w:footnote w:type="continuationSeparator" w:id="0">
    <w:p w:rsidR="00F96766" w:rsidRDefault="00F96766" w:rsidP="000A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BB" w:rsidRDefault="003029BB" w:rsidP="003029BB">
    <w:pPr>
      <w:pStyle w:val="Zhlav"/>
      <w:jc w:val="right"/>
    </w:pPr>
    <w:r>
      <w:t xml:space="preserve">Příloha č. </w:t>
    </w:r>
    <w:r w:rsidR="00370CB5"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F8E"/>
    <w:multiLevelType w:val="hybridMultilevel"/>
    <w:tmpl w:val="9468D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81409"/>
    <w:rsid w:val="0000106B"/>
    <w:rsid w:val="000A6D78"/>
    <w:rsid w:val="000E6605"/>
    <w:rsid w:val="001129DA"/>
    <w:rsid w:val="00123884"/>
    <w:rsid w:val="00167231"/>
    <w:rsid w:val="00221606"/>
    <w:rsid w:val="00225AD5"/>
    <w:rsid w:val="002D6A24"/>
    <w:rsid w:val="002F6012"/>
    <w:rsid w:val="003029BB"/>
    <w:rsid w:val="0030489A"/>
    <w:rsid w:val="00322043"/>
    <w:rsid w:val="00346ADE"/>
    <w:rsid w:val="00370CB5"/>
    <w:rsid w:val="00387E5E"/>
    <w:rsid w:val="003B5A66"/>
    <w:rsid w:val="003C4ACF"/>
    <w:rsid w:val="004206C3"/>
    <w:rsid w:val="00486FBB"/>
    <w:rsid w:val="004B3D0B"/>
    <w:rsid w:val="004B5245"/>
    <w:rsid w:val="004D2E19"/>
    <w:rsid w:val="0055022F"/>
    <w:rsid w:val="005A7870"/>
    <w:rsid w:val="00694851"/>
    <w:rsid w:val="006B04D7"/>
    <w:rsid w:val="006D59D6"/>
    <w:rsid w:val="006E6119"/>
    <w:rsid w:val="006F7AFA"/>
    <w:rsid w:val="007444ED"/>
    <w:rsid w:val="0077245F"/>
    <w:rsid w:val="007B2B3D"/>
    <w:rsid w:val="007B3AC9"/>
    <w:rsid w:val="00827FF4"/>
    <w:rsid w:val="008C083E"/>
    <w:rsid w:val="00976D53"/>
    <w:rsid w:val="00982FA2"/>
    <w:rsid w:val="009C0E85"/>
    <w:rsid w:val="009C31A1"/>
    <w:rsid w:val="00A36CD5"/>
    <w:rsid w:val="00A37722"/>
    <w:rsid w:val="00A81409"/>
    <w:rsid w:val="00B23AC4"/>
    <w:rsid w:val="00BA12A8"/>
    <w:rsid w:val="00BC32F3"/>
    <w:rsid w:val="00C06489"/>
    <w:rsid w:val="00C349CF"/>
    <w:rsid w:val="00C75614"/>
    <w:rsid w:val="00C853EA"/>
    <w:rsid w:val="00CC68E3"/>
    <w:rsid w:val="00DB33C4"/>
    <w:rsid w:val="00DD2DF3"/>
    <w:rsid w:val="00DF62D6"/>
    <w:rsid w:val="00E1101D"/>
    <w:rsid w:val="00E65B89"/>
    <w:rsid w:val="00E87719"/>
    <w:rsid w:val="00EA0883"/>
    <w:rsid w:val="00EC7F70"/>
    <w:rsid w:val="00EE7410"/>
    <w:rsid w:val="00EF2AA1"/>
    <w:rsid w:val="00F96766"/>
    <w:rsid w:val="00FC54D5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A6D78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D78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0A6D7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F70"/>
  </w:style>
  <w:style w:type="paragraph" w:styleId="Zpat">
    <w:name w:val="footer"/>
    <w:basedOn w:val="Normln"/>
    <w:link w:val="ZpatChar"/>
    <w:uiPriority w:val="99"/>
    <w:unhideWhenUsed/>
    <w:rsid w:val="00EC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F70"/>
  </w:style>
  <w:style w:type="paragraph" w:styleId="Textbubliny">
    <w:name w:val="Balloon Text"/>
    <w:basedOn w:val="Normln"/>
    <w:link w:val="TextbublinyChar"/>
    <w:uiPriority w:val="99"/>
    <w:semiHidden/>
    <w:unhideWhenUsed/>
    <w:rsid w:val="00EC7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A6D78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D78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0A6D7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F70"/>
  </w:style>
  <w:style w:type="paragraph" w:styleId="Zpat">
    <w:name w:val="footer"/>
    <w:basedOn w:val="Normln"/>
    <w:link w:val="ZpatChar"/>
    <w:uiPriority w:val="99"/>
    <w:unhideWhenUsed/>
    <w:rsid w:val="00EC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F70"/>
  </w:style>
  <w:style w:type="paragraph" w:styleId="Textbubliny">
    <w:name w:val="Balloon Text"/>
    <w:basedOn w:val="Normln"/>
    <w:link w:val="TextbublinyChar"/>
    <w:uiPriority w:val="99"/>
    <w:semiHidden/>
    <w:unhideWhenUsed/>
    <w:rsid w:val="00EC7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04konieczny</cp:lastModifiedBy>
  <cp:revision>41</cp:revision>
  <cp:lastPrinted>2019-06-11T08:19:00Z</cp:lastPrinted>
  <dcterms:created xsi:type="dcterms:W3CDTF">2016-02-18T10:11:00Z</dcterms:created>
  <dcterms:modified xsi:type="dcterms:W3CDTF">2019-06-25T08:51:00Z</dcterms:modified>
</cp:coreProperties>
</file>