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0" w:rsidRPr="00486FBB" w:rsidRDefault="009E301E" w:rsidP="00EC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Finanční kontrola a postupování pohledávek</w:t>
      </w:r>
    </w:p>
    <w:p w:rsidR="00EC7F70" w:rsidRDefault="00EC7F70" w:rsidP="00486FBB">
      <w:pPr>
        <w:jc w:val="center"/>
      </w:pPr>
    </w:p>
    <w:p w:rsidR="00A81409" w:rsidRPr="00486FBB" w:rsidRDefault="00A81409" w:rsidP="00486FBB">
      <w:pPr>
        <w:jc w:val="center"/>
      </w:pPr>
      <w:r w:rsidRPr="00486FBB">
        <w:t xml:space="preserve">Čestné prohlášení </w:t>
      </w:r>
      <w:r w:rsidR="00A36CD5">
        <w:t>o</w:t>
      </w:r>
      <w:r w:rsidR="000E6605">
        <w:t xml:space="preserve"> </w:t>
      </w:r>
      <w:r w:rsidR="009E301E">
        <w:t>finanční kontrole a postupování pohledávek</w:t>
      </w:r>
      <w:r w:rsidR="00DE3219">
        <w:t xml:space="preserve"> </w:t>
      </w:r>
      <w:r w:rsidR="00DE3219" w:rsidRPr="00DE3219">
        <w:t xml:space="preserve">účastníka zadávacího řízení </w:t>
      </w:r>
      <w:r w:rsidR="000A6D78" w:rsidRPr="00EA0883">
        <w:t xml:space="preserve">podle </w:t>
      </w:r>
      <w:r w:rsidR="00486FBB" w:rsidRPr="00EA0883">
        <w:t>zákona</w:t>
      </w:r>
      <w:r w:rsidR="00051ABF">
        <w:br/>
      </w:r>
      <w:r w:rsidR="00486FBB" w:rsidRPr="00486FBB">
        <w:t>č</w:t>
      </w:r>
      <w:r w:rsidR="002F6012">
        <w:t>.</w:t>
      </w:r>
      <w:r w:rsidR="00486FBB" w:rsidRPr="00486FBB">
        <w:t xml:space="preserve"> 134/2016 Sb., o zadávání veřejných zakázek, v platném znění (dále jen „ZZVZ“ nebo „zákon“)</w:t>
      </w:r>
    </w:p>
    <w:p w:rsidR="00486FBB" w:rsidRPr="00486FBB" w:rsidRDefault="00486FBB" w:rsidP="00486FBB">
      <w:pPr>
        <w:jc w:val="center"/>
        <w:rPr>
          <w:b/>
        </w:rPr>
      </w:pPr>
    </w:p>
    <w:p w:rsidR="004D2E19" w:rsidRPr="00486FBB" w:rsidRDefault="004D2E19" w:rsidP="004D2E19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4B3D0B" w:rsidRPr="004A296B" w:rsidRDefault="004B3D0B" w:rsidP="004B3D0B">
      <w:pPr>
        <w:widowControl w:val="0"/>
        <w:suppressAutoHyphens/>
        <w:jc w:val="center"/>
        <w:rPr>
          <w:b/>
          <w:color w:val="17365D" w:themeColor="text2" w:themeShade="BF"/>
          <w:sz w:val="28"/>
          <w:szCs w:val="28"/>
        </w:rPr>
      </w:pPr>
      <w:r w:rsidRPr="004A296B">
        <w:rPr>
          <w:b/>
          <w:color w:val="17365D" w:themeColor="text2" w:themeShade="BF"/>
          <w:sz w:val="28"/>
          <w:szCs w:val="28"/>
        </w:rPr>
        <w:t>„</w:t>
      </w:r>
      <w:r w:rsidR="00B3622C">
        <w:rPr>
          <w:b/>
          <w:bCs/>
          <w:sz w:val="34"/>
          <w:szCs w:val="34"/>
          <w:u w:val="single"/>
        </w:rPr>
        <w:t>Poskytování služeb agenturního zaměstnávání</w:t>
      </w:r>
      <w:r w:rsidRPr="004A296B">
        <w:rPr>
          <w:b/>
          <w:color w:val="17365D" w:themeColor="text2" w:themeShade="BF"/>
          <w:sz w:val="28"/>
          <w:szCs w:val="28"/>
        </w:rPr>
        <w:t>“</w:t>
      </w:r>
    </w:p>
    <w:p w:rsidR="00EF2AA1" w:rsidRDefault="00EF2AA1" w:rsidP="00EF2AA1">
      <w:pPr>
        <w:rPr>
          <w:b/>
        </w:rPr>
      </w:pPr>
    </w:p>
    <w:p w:rsidR="00EF2AA1" w:rsidRPr="00486FBB" w:rsidRDefault="00EF2AA1" w:rsidP="00EF2AA1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B23AC4" w:rsidRPr="00B23AC4" w:rsidRDefault="00B23AC4" w:rsidP="00B23AC4">
      <w:pPr>
        <w:rPr>
          <w:b/>
        </w:rPr>
      </w:pPr>
      <w:r w:rsidRPr="00B23AC4">
        <w:t>název:</w:t>
      </w:r>
      <w:r w:rsidRPr="00B23AC4">
        <w:tab/>
      </w:r>
      <w:r w:rsidRPr="00B23AC4">
        <w:tab/>
      </w:r>
      <w:r w:rsidRPr="00B23AC4">
        <w:rPr>
          <w:b/>
        </w:rPr>
        <w:t>OKD, a.s.</w:t>
      </w:r>
    </w:p>
    <w:p w:rsidR="00B23AC4" w:rsidRPr="00B23AC4" w:rsidRDefault="00B23AC4" w:rsidP="00B23AC4">
      <w:r w:rsidRPr="00B23AC4">
        <w:t xml:space="preserve">sídlo: </w:t>
      </w:r>
      <w:r w:rsidRPr="00B23AC4">
        <w:tab/>
      </w:r>
      <w:r w:rsidRPr="00B23AC4">
        <w:tab/>
      </w:r>
      <w:proofErr w:type="spellStart"/>
      <w:r w:rsidRPr="00B23AC4">
        <w:t>Stonavská</w:t>
      </w:r>
      <w:proofErr w:type="spellEnd"/>
      <w:r w:rsidRPr="00B23AC4">
        <w:t xml:space="preserve"> 2179, Doly, 735 06 Karviná</w:t>
      </w:r>
    </w:p>
    <w:p w:rsidR="00A36CD5" w:rsidRPr="00A36CD5" w:rsidRDefault="00A36CD5" w:rsidP="00A36CD5">
      <w:r w:rsidRPr="00A36CD5">
        <w:t>zastoupená:          Ing. Michal Heřman, MBA, předseda představenstva a</w:t>
      </w:r>
    </w:p>
    <w:p w:rsidR="00B23AC4" w:rsidRPr="00B23AC4" w:rsidRDefault="00A36CD5" w:rsidP="00FF194A">
      <w:r w:rsidRPr="00A36CD5">
        <w:t xml:space="preserve">                             Mgr. Jan Solich</w:t>
      </w:r>
      <w:r w:rsidR="00FF194A">
        <w:t>, místopředseda představenstva</w:t>
      </w:r>
      <w:r w:rsidRPr="00A36CD5">
        <w:tab/>
      </w:r>
    </w:p>
    <w:p w:rsidR="00EF2AA1" w:rsidRPr="00486FBB" w:rsidRDefault="00B23AC4" w:rsidP="00B23AC4">
      <w:pPr>
        <w:rPr>
          <w:b/>
        </w:rPr>
      </w:pPr>
      <w:r w:rsidRPr="00B23AC4">
        <w:t>IČ:</w:t>
      </w:r>
      <w:r w:rsidRPr="00B23AC4">
        <w:tab/>
      </w:r>
      <w:r w:rsidRPr="00B23AC4">
        <w:tab/>
        <w:t>05979277</w:t>
      </w:r>
      <w:r w:rsidR="00EF2AA1" w:rsidRPr="00486FBB">
        <w:tab/>
      </w:r>
      <w:r w:rsidR="00EF2AA1" w:rsidRPr="00486FBB">
        <w:rPr>
          <w:b/>
        </w:rPr>
        <w:tab/>
      </w:r>
    </w:p>
    <w:p w:rsidR="00486FBB" w:rsidRPr="00486FBB" w:rsidRDefault="00486FBB" w:rsidP="00486FBB">
      <w:pPr>
        <w:rPr>
          <w:b/>
        </w:rPr>
      </w:pP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>Účastník:</w:t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="00F408BB">
        <w:fldChar w:fldCharType="begin">
          <w:ffData>
            <w:name w:val="Text1"/>
            <w:enabled/>
            <w:calcOnExit w:val="0"/>
            <w:textInput>
              <w:default w:val="(DOPLNÍ ÚČASTNÍK)"/>
            </w:textInput>
          </w:ffData>
        </w:fldChar>
      </w:r>
      <w:bookmarkStart w:id="0" w:name="Text1"/>
      <w:r w:rsidR="000E6605">
        <w:instrText xml:space="preserve"> FORMTEXT </w:instrText>
      </w:r>
      <w:r w:rsidR="00F408BB">
        <w:fldChar w:fldCharType="separate"/>
      </w:r>
      <w:r w:rsidR="000E6605">
        <w:rPr>
          <w:noProof/>
        </w:rPr>
        <w:t>(DOPLNÍ ÚČASTNÍK)</w:t>
      </w:r>
      <w:r w:rsidR="00F408BB">
        <w:fldChar w:fldCharType="end"/>
      </w:r>
      <w:bookmarkEnd w:id="0"/>
    </w:p>
    <w:p w:rsidR="00486FBB" w:rsidRPr="00486FBB" w:rsidRDefault="00486FBB" w:rsidP="00B23AC4">
      <w:r w:rsidRPr="00486FBB">
        <w:t xml:space="preserve">sídlo: </w:t>
      </w:r>
      <w:r w:rsidRPr="00486FBB">
        <w:tab/>
      </w:r>
      <w:r w:rsidRPr="00486FBB">
        <w:tab/>
      </w:r>
      <w:r w:rsidR="00F408BB">
        <w:fldChar w:fldCharType="begin">
          <w:ffData>
            <w:name w:val=""/>
            <w:enabled/>
            <w:calcOnExit w:val="0"/>
            <w:textInput>
              <w:default w:val="(DOPLNÍ ÚČASTNÍK)"/>
            </w:textInput>
          </w:ffData>
        </w:fldChar>
      </w:r>
      <w:r w:rsidR="000E6605">
        <w:instrText xml:space="preserve"> FORMTEXT </w:instrText>
      </w:r>
      <w:r w:rsidR="00F408BB">
        <w:fldChar w:fldCharType="separate"/>
      </w:r>
      <w:r w:rsidR="000E6605">
        <w:rPr>
          <w:noProof/>
        </w:rPr>
        <w:t>(DOPLNÍ ÚČASTNÍK)</w:t>
      </w:r>
      <w:r w:rsidR="00F408BB">
        <w:fldChar w:fldCharType="end"/>
      </w:r>
    </w:p>
    <w:p w:rsidR="00486FBB" w:rsidRPr="00486FBB" w:rsidRDefault="00486FBB" w:rsidP="00B23AC4">
      <w:r w:rsidRPr="00486FBB">
        <w:t>zastoupený:</w:t>
      </w:r>
      <w:r w:rsidRPr="00486FBB">
        <w:tab/>
      </w:r>
      <w:r w:rsidR="00F408BB">
        <w:fldChar w:fldCharType="begin">
          <w:ffData>
            <w:name w:val=""/>
            <w:enabled/>
            <w:calcOnExit w:val="0"/>
            <w:textInput>
              <w:default w:val="(DOPLNÍ ÚČASTNÍK)"/>
            </w:textInput>
          </w:ffData>
        </w:fldChar>
      </w:r>
      <w:r w:rsidR="000E6605">
        <w:instrText xml:space="preserve"> FORMTEXT </w:instrText>
      </w:r>
      <w:r w:rsidR="00F408BB">
        <w:fldChar w:fldCharType="separate"/>
      </w:r>
      <w:r w:rsidR="000E6605">
        <w:rPr>
          <w:noProof/>
        </w:rPr>
        <w:t>(DOPLNÍ ÚČASTNÍK)</w:t>
      </w:r>
      <w:r w:rsidR="00F408BB">
        <w:fldChar w:fldCharType="end"/>
      </w:r>
    </w:p>
    <w:p w:rsidR="000A6D78" w:rsidRPr="00486FBB" w:rsidRDefault="00486FBB" w:rsidP="00B23AC4">
      <w:r w:rsidRPr="00486FBB">
        <w:t>IČ:</w:t>
      </w:r>
      <w:r w:rsidRPr="00486FBB">
        <w:tab/>
      </w:r>
      <w:r w:rsidRPr="00486FBB">
        <w:tab/>
      </w:r>
      <w:r w:rsidR="00F408BB">
        <w:fldChar w:fldCharType="begin">
          <w:ffData>
            <w:name w:val=""/>
            <w:enabled/>
            <w:calcOnExit w:val="0"/>
            <w:textInput>
              <w:default w:val="(DOPLNÍ ÚČASTNÍK)"/>
            </w:textInput>
          </w:ffData>
        </w:fldChar>
      </w:r>
      <w:r w:rsidR="000E6605">
        <w:instrText xml:space="preserve"> FORMTEXT </w:instrText>
      </w:r>
      <w:r w:rsidR="00F408BB">
        <w:fldChar w:fldCharType="separate"/>
      </w:r>
      <w:r w:rsidR="000E6605">
        <w:rPr>
          <w:noProof/>
        </w:rPr>
        <w:t>(DOPLNÍ ÚČASTNÍK)</w:t>
      </w:r>
      <w:r w:rsidR="00F408BB">
        <w:fldChar w:fldCharType="end"/>
      </w:r>
    </w:p>
    <w:p w:rsidR="00486FBB" w:rsidRDefault="00486FBB" w:rsidP="00486FBB"/>
    <w:p w:rsidR="00486FBB" w:rsidRPr="00486FBB" w:rsidRDefault="00486FBB" w:rsidP="00346ADE">
      <w:pPr>
        <w:rPr>
          <w:sz w:val="18"/>
          <w:szCs w:val="18"/>
        </w:rPr>
      </w:pPr>
    </w:p>
    <w:p w:rsidR="009E301E" w:rsidRDefault="004206C3" w:rsidP="00370CB5">
      <w:pPr>
        <w:jc w:val="both"/>
        <w:rPr>
          <w:color w:val="000000"/>
        </w:rPr>
      </w:pPr>
      <w:r>
        <w:t>Účastník (dodavatel)</w:t>
      </w:r>
      <w:r w:rsidR="000A6D78" w:rsidRPr="000A6D78">
        <w:t xml:space="preserve"> tímto </w:t>
      </w:r>
      <w:r w:rsidR="000E6605">
        <w:rPr>
          <w:color w:val="000000"/>
        </w:rPr>
        <w:t>čestně prohlašuj</w:t>
      </w:r>
      <w:r>
        <w:rPr>
          <w:color w:val="000000"/>
        </w:rPr>
        <w:t>e</w:t>
      </w:r>
      <w:r w:rsidR="009E301E">
        <w:rPr>
          <w:color w:val="000000"/>
        </w:rPr>
        <w:t>:</w:t>
      </w:r>
    </w:p>
    <w:p w:rsidR="00CA2BD5" w:rsidRDefault="00CA2BD5" w:rsidP="00370CB5">
      <w:pPr>
        <w:jc w:val="both"/>
        <w:rPr>
          <w:color w:val="000000"/>
        </w:rPr>
      </w:pPr>
    </w:p>
    <w:p w:rsidR="000E6605" w:rsidRDefault="009E301E" w:rsidP="00370CB5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ED443C" w:rsidRPr="00ED443C">
        <w:rPr>
          <w:color w:val="000000"/>
        </w:rPr>
        <w:t>že v případě, že s ním bude uzavřena</w:t>
      </w:r>
      <w:r w:rsidR="00B33892">
        <w:rPr>
          <w:color w:val="000000"/>
        </w:rPr>
        <w:t xml:space="preserve"> rámcová dohoda</w:t>
      </w:r>
      <w:r w:rsidR="00ED443C" w:rsidRPr="00ED443C">
        <w:rPr>
          <w:color w:val="000000"/>
        </w:rPr>
        <w:t>, poskytne potřebné spolupůsobení při výkonu finanční kontroly podle § 2 písm. e) zákona č. 320/2001 Sb., o finanční kontrole ve veřejné správě</w:t>
      </w:r>
      <w:r w:rsidR="00CA2BD5">
        <w:rPr>
          <w:color w:val="000000"/>
        </w:rPr>
        <w:t xml:space="preserve"> a poskytne </w:t>
      </w:r>
      <w:r w:rsidR="00ED443C" w:rsidRPr="00ED443C">
        <w:rPr>
          <w:color w:val="000000"/>
        </w:rPr>
        <w:t>právo přístupu kontrolních orgánů v rámci kontroly k dokumentům, které podléhají ochraně podle zvláštních právních předpisů (např. obchodní tajemství) za předpokladu, že budou splněny požadavky kladené právními předpisy (např. zákon č. 255/2012 Sb., o kontrole) vč. zajištění stejných podmínek u svých poddodavatelů.</w:t>
      </w:r>
    </w:p>
    <w:p w:rsidR="009E301E" w:rsidRDefault="009E301E" w:rsidP="00370CB5">
      <w:pPr>
        <w:jc w:val="both"/>
        <w:rPr>
          <w:color w:val="000000"/>
        </w:rPr>
      </w:pPr>
    </w:p>
    <w:p w:rsidR="009E301E" w:rsidRPr="000E6605" w:rsidRDefault="009E301E" w:rsidP="00370CB5">
      <w:pPr>
        <w:jc w:val="both"/>
      </w:pPr>
      <w:r>
        <w:t xml:space="preserve">- </w:t>
      </w:r>
      <w:r w:rsidRPr="00ED443C">
        <w:rPr>
          <w:color w:val="000000"/>
        </w:rPr>
        <w:t xml:space="preserve">že v případě, že s ním bude uzavřena </w:t>
      </w:r>
      <w:r w:rsidR="00B33892">
        <w:rPr>
          <w:color w:val="000000"/>
        </w:rPr>
        <w:t>rámcová dohoda</w:t>
      </w:r>
      <w:r w:rsidRPr="00ED443C">
        <w:rPr>
          <w:color w:val="000000"/>
        </w:rPr>
        <w:t xml:space="preserve">, </w:t>
      </w:r>
      <w:r w:rsidRPr="009E301E">
        <w:t>ne</w:t>
      </w:r>
      <w:r>
        <w:t>bude</w:t>
      </w:r>
      <w:r w:rsidRPr="009E301E">
        <w:t xml:space="preserve"> oprávněn v souvislosti s realizací zakázky postupovat své pohledávky jiným subjektům</w:t>
      </w:r>
      <w:r w:rsidR="00CA2BD5">
        <w:t xml:space="preserve"> a bude to respektovat</w:t>
      </w:r>
      <w:r w:rsidRPr="009E301E">
        <w:t xml:space="preserve">. </w:t>
      </w:r>
    </w:p>
    <w:p w:rsidR="00827FF4" w:rsidRPr="000E6605" w:rsidRDefault="00827FF4" w:rsidP="00A81409">
      <w:pPr>
        <w:pStyle w:val="Zkladntextodsazen3"/>
        <w:tabs>
          <w:tab w:val="left" w:pos="0"/>
        </w:tabs>
        <w:jc w:val="both"/>
        <w:rPr>
          <w:rFonts w:asciiTheme="minorHAnsi" w:hAnsiTheme="minorHAnsi"/>
          <w:bCs/>
          <w:sz w:val="24"/>
          <w:szCs w:val="24"/>
        </w:rPr>
      </w:pPr>
      <w:bookmarkStart w:id="1" w:name="_GoBack"/>
      <w:bookmarkEnd w:id="1"/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486FBB" w:rsidRDefault="00A81409" w:rsidP="000A6D78">
      <w:r w:rsidRPr="000A6D78">
        <w:rPr>
          <w:bCs/>
        </w:rPr>
        <w:t>v </w:t>
      </w:r>
      <w:r w:rsidR="00F408BB">
        <w:fldChar w:fldCharType="begin">
          <w:ffData>
            <w:name w:val=""/>
            <w:enabled/>
            <w:calcOnExit w:val="0"/>
            <w:textInput>
              <w:default w:val="(DOPLNÍ ÚČASTNÍK)"/>
            </w:textInput>
          </w:ffData>
        </w:fldChar>
      </w:r>
      <w:r w:rsidR="000E6605">
        <w:instrText xml:space="preserve"> FORMTEXT </w:instrText>
      </w:r>
      <w:r w:rsidR="00F408BB">
        <w:fldChar w:fldCharType="separate"/>
      </w:r>
      <w:r w:rsidR="000E6605">
        <w:rPr>
          <w:noProof/>
        </w:rPr>
        <w:t>(DOPLNÍ ÚČASTNÍK)</w:t>
      </w:r>
      <w:r w:rsidR="00F408BB">
        <w:fldChar w:fldCharType="end"/>
      </w:r>
      <w:r w:rsidR="00B23AC4">
        <w:rPr>
          <w:bCs/>
        </w:rPr>
        <w:t xml:space="preserve"> </w:t>
      </w:r>
      <w:r w:rsidRPr="000A6D78">
        <w:rPr>
          <w:bCs/>
        </w:rPr>
        <w:t xml:space="preserve">dne    </w:t>
      </w:r>
      <w:r w:rsidR="00F408BB">
        <w:fldChar w:fldCharType="begin">
          <w:ffData>
            <w:name w:val=""/>
            <w:enabled/>
            <w:calcOnExit w:val="0"/>
            <w:textInput>
              <w:default w:val="(DOPLNÍ ÚČASTNÍK)"/>
            </w:textInput>
          </w:ffData>
        </w:fldChar>
      </w:r>
      <w:r w:rsidR="000E6605">
        <w:instrText xml:space="preserve"> FORMTEXT </w:instrText>
      </w:r>
      <w:r w:rsidR="00F408BB">
        <w:fldChar w:fldCharType="separate"/>
      </w:r>
      <w:r w:rsidR="000E6605">
        <w:rPr>
          <w:noProof/>
        </w:rPr>
        <w:t>(DOPLNÍ ÚČASTNÍK)</w:t>
      </w:r>
      <w:r w:rsidR="00F408BB">
        <w:fldChar w:fldCharType="end"/>
      </w: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Pr="00486FBB" w:rsidRDefault="00A81409" w:rsidP="000A6D78">
      <w:r w:rsidRPr="000A6D78">
        <w:rPr>
          <w:bCs/>
        </w:rPr>
        <w:t xml:space="preserve">jméno, podpis a razítko oprávněné osoby  </w:t>
      </w:r>
      <w:r w:rsidR="00F408BB">
        <w:fldChar w:fldCharType="begin">
          <w:ffData>
            <w:name w:val=""/>
            <w:enabled/>
            <w:calcOnExit w:val="0"/>
            <w:textInput>
              <w:default w:val="(DOPLNÍ ÚČASTNÍK)"/>
            </w:textInput>
          </w:ffData>
        </w:fldChar>
      </w:r>
      <w:r w:rsidR="000E6605">
        <w:instrText xml:space="preserve"> FORMTEXT </w:instrText>
      </w:r>
      <w:r w:rsidR="00F408BB">
        <w:fldChar w:fldCharType="separate"/>
      </w:r>
      <w:r w:rsidR="000E6605">
        <w:rPr>
          <w:noProof/>
        </w:rPr>
        <w:t>(DOPLNÍ ÚČASTNÍK)</w:t>
      </w:r>
      <w:r w:rsidR="00F408BB">
        <w:fldChar w:fldCharType="end"/>
      </w:r>
    </w:p>
    <w:sectPr w:rsidR="000A6D78" w:rsidRPr="00486FBB" w:rsidSect="00BA12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13" w:rsidRDefault="00D30C13" w:rsidP="000A6D78">
      <w:r>
        <w:separator/>
      </w:r>
    </w:p>
  </w:endnote>
  <w:endnote w:type="continuationSeparator" w:id="0">
    <w:p w:rsidR="00D30C13" w:rsidRDefault="00D30C13" w:rsidP="000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3C" w:rsidRPr="0077245F" w:rsidRDefault="00ED443C" w:rsidP="0077245F">
    <w:pPr>
      <w:pStyle w:val="Zpat"/>
      <w:rPr>
        <w:color w:val="464646"/>
        <w:sz w:val="16"/>
        <w:szCs w:val="16"/>
        <w:lang w:eastAsia="cs-CZ"/>
      </w:rPr>
    </w:pPr>
    <w:r w:rsidRPr="0077245F">
      <w:rPr>
        <w:color w:val="464646"/>
        <w:sz w:val="16"/>
        <w:szCs w:val="16"/>
        <w:lang w:eastAsia="cs-CZ"/>
      </w:rPr>
      <w:t xml:space="preserve">OKD, a. s. | </w:t>
    </w:r>
    <w:proofErr w:type="spellStart"/>
    <w:r w:rsidRPr="0077245F">
      <w:rPr>
        <w:color w:val="464646"/>
        <w:sz w:val="16"/>
        <w:szCs w:val="16"/>
        <w:lang w:eastAsia="cs-CZ"/>
      </w:rPr>
      <w:t>Stonavská</w:t>
    </w:r>
    <w:proofErr w:type="spellEnd"/>
    <w:r w:rsidRPr="0077245F">
      <w:rPr>
        <w:color w:val="464646"/>
        <w:sz w:val="16"/>
        <w:szCs w:val="16"/>
        <w:lang w:eastAsia="cs-CZ"/>
      </w:rPr>
      <w:t xml:space="preserve"> 2179 | Doly | 735 06 Karviná, IČ: 05979277 | DIČ: CZ05979277 | Bankovní spojení: č. </w:t>
    </w:r>
    <w:proofErr w:type="spellStart"/>
    <w:r w:rsidRPr="0077245F">
      <w:rPr>
        <w:color w:val="464646"/>
        <w:sz w:val="16"/>
        <w:szCs w:val="16"/>
        <w:lang w:eastAsia="cs-CZ"/>
      </w:rPr>
      <w:t>ú.</w:t>
    </w:r>
    <w:proofErr w:type="spellEnd"/>
    <w:r w:rsidRPr="0077245F">
      <w:rPr>
        <w:color w:val="464646"/>
        <w:sz w:val="16"/>
        <w:szCs w:val="16"/>
        <w:lang w:eastAsia="cs-CZ"/>
      </w:rPr>
      <w:t xml:space="preserve"> 1641387369/0800 | Česká spořitelna, a.s., Společnost zapsaná v obchodním rejstříku vedeném u Krajského soudu v Ostravě, oddíl B, vložka 10919, </w:t>
    </w:r>
    <w:hyperlink r:id="rId1" w:history="1">
      <w:r w:rsidRPr="0077245F">
        <w:rPr>
          <w:rStyle w:val="Hypertextovodkaz"/>
          <w:sz w:val="16"/>
          <w:szCs w:val="16"/>
          <w:lang w:eastAsia="cs-CZ"/>
        </w:rPr>
        <w:t>www.okd.cz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13" w:rsidRDefault="00D30C13" w:rsidP="000A6D78">
      <w:r>
        <w:separator/>
      </w:r>
    </w:p>
  </w:footnote>
  <w:footnote w:type="continuationSeparator" w:id="0">
    <w:p w:rsidR="00D30C13" w:rsidRDefault="00D30C13" w:rsidP="000A6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3C" w:rsidRDefault="00ED443C" w:rsidP="003029BB">
    <w:pPr>
      <w:pStyle w:val="Zhlav"/>
      <w:jc w:val="right"/>
    </w:pPr>
    <w:r>
      <w:t xml:space="preserve">Příloha č. </w:t>
    </w:r>
    <w:r w:rsidR="003F5CCC"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1F8E"/>
    <w:multiLevelType w:val="hybridMultilevel"/>
    <w:tmpl w:val="9468D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409"/>
    <w:rsid w:val="0000106B"/>
    <w:rsid w:val="00051ABF"/>
    <w:rsid w:val="00086EC2"/>
    <w:rsid w:val="000A6D78"/>
    <w:rsid w:val="000E6605"/>
    <w:rsid w:val="001129DA"/>
    <w:rsid w:val="00123884"/>
    <w:rsid w:val="001B2423"/>
    <w:rsid w:val="00221606"/>
    <w:rsid w:val="00225AD5"/>
    <w:rsid w:val="002F6012"/>
    <w:rsid w:val="003029BB"/>
    <w:rsid w:val="0030489A"/>
    <w:rsid w:val="00322043"/>
    <w:rsid w:val="00346ADE"/>
    <w:rsid w:val="00370CB5"/>
    <w:rsid w:val="00387E5E"/>
    <w:rsid w:val="003B5A66"/>
    <w:rsid w:val="003C4ACF"/>
    <w:rsid w:val="003F5CCC"/>
    <w:rsid w:val="004206C3"/>
    <w:rsid w:val="00430835"/>
    <w:rsid w:val="004835A5"/>
    <w:rsid w:val="00486FBB"/>
    <w:rsid w:val="004B3D0B"/>
    <w:rsid w:val="004B5245"/>
    <w:rsid w:val="004D2E19"/>
    <w:rsid w:val="0055022F"/>
    <w:rsid w:val="005A7870"/>
    <w:rsid w:val="00694851"/>
    <w:rsid w:val="006B04D7"/>
    <w:rsid w:val="006E6119"/>
    <w:rsid w:val="006F7AFA"/>
    <w:rsid w:val="0070419D"/>
    <w:rsid w:val="007444ED"/>
    <w:rsid w:val="0077245F"/>
    <w:rsid w:val="007B2B3D"/>
    <w:rsid w:val="007B3AC9"/>
    <w:rsid w:val="00827FF4"/>
    <w:rsid w:val="008B7199"/>
    <w:rsid w:val="008C083E"/>
    <w:rsid w:val="00976D53"/>
    <w:rsid w:val="009C0E85"/>
    <w:rsid w:val="009C31A1"/>
    <w:rsid w:val="009E301E"/>
    <w:rsid w:val="00A36CD5"/>
    <w:rsid w:val="00A37722"/>
    <w:rsid w:val="00A51741"/>
    <w:rsid w:val="00A81409"/>
    <w:rsid w:val="00AC4EED"/>
    <w:rsid w:val="00B23AC4"/>
    <w:rsid w:val="00B33892"/>
    <w:rsid w:val="00B3622C"/>
    <w:rsid w:val="00BA12A8"/>
    <w:rsid w:val="00BC32F3"/>
    <w:rsid w:val="00C06489"/>
    <w:rsid w:val="00C349CF"/>
    <w:rsid w:val="00C75614"/>
    <w:rsid w:val="00C853EA"/>
    <w:rsid w:val="00CA2BD5"/>
    <w:rsid w:val="00D30C13"/>
    <w:rsid w:val="00DB33C4"/>
    <w:rsid w:val="00DD2DF3"/>
    <w:rsid w:val="00DE3219"/>
    <w:rsid w:val="00E1101D"/>
    <w:rsid w:val="00EA0883"/>
    <w:rsid w:val="00EC7F70"/>
    <w:rsid w:val="00ED443C"/>
    <w:rsid w:val="00EF2AA1"/>
    <w:rsid w:val="00F408BB"/>
    <w:rsid w:val="00FA15BE"/>
    <w:rsid w:val="00FF194A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C7F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7F70"/>
  </w:style>
  <w:style w:type="paragraph" w:styleId="Zpat">
    <w:name w:val="footer"/>
    <w:basedOn w:val="Normln"/>
    <w:link w:val="ZpatChar"/>
    <w:uiPriority w:val="99"/>
    <w:unhideWhenUsed/>
    <w:rsid w:val="00EC7F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7F70"/>
  </w:style>
  <w:style w:type="paragraph" w:styleId="Textbubliny">
    <w:name w:val="Balloon Text"/>
    <w:basedOn w:val="Normln"/>
    <w:link w:val="TextbublinyChar"/>
    <w:uiPriority w:val="99"/>
    <w:semiHidden/>
    <w:unhideWhenUsed/>
    <w:rsid w:val="00EC7F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C7F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7F70"/>
  </w:style>
  <w:style w:type="paragraph" w:styleId="Zpat">
    <w:name w:val="footer"/>
    <w:basedOn w:val="Normln"/>
    <w:link w:val="ZpatChar"/>
    <w:uiPriority w:val="99"/>
    <w:unhideWhenUsed/>
    <w:rsid w:val="00EC7F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7F70"/>
  </w:style>
  <w:style w:type="paragraph" w:styleId="Textbubliny">
    <w:name w:val="Balloon Text"/>
    <w:basedOn w:val="Normln"/>
    <w:link w:val="TextbublinyChar"/>
    <w:uiPriority w:val="99"/>
    <w:semiHidden/>
    <w:unhideWhenUsed/>
    <w:rsid w:val="00EC7F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Uhl</cp:lastModifiedBy>
  <cp:revision>3</cp:revision>
  <dcterms:created xsi:type="dcterms:W3CDTF">2019-08-07T10:04:00Z</dcterms:created>
  <dcterms:modified xsi:type="dcterms:W3CDTF">2019-08-12T10:10:00Z</dcterms:modified>
</cp:coreProperties>
</file>