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FB" w:rsidRDefault="00A466FB"/>
    <w:p w:rsidR="007E5F11" w:rsidRPr="007E5F11" w:rsidRDefault="00D72276" w:rsidP="007E5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11">
        <w:rPr>
          <w:rFonts w:ascii="Times New Roman" w:hAnsi="Times New Roman" w:cs="Times New Roman"/>
          <w:sz w:val="24"/>
          <w:szCs w:val="24"/>
          <w:u w:val="single"/>
        </w:rPr>
        <w:t xml:space="preserve">Příloha č. 1 ČESTNÉ PROHLÁŠENÍ UCHAZEČE O SPLNĚNÍ ZÁKLADNÍCH KVALIFIKAČNÍCH PŘEDPOKLADŮ </w:t>
      </w:r>
    </w:p>
    <w:p w:rsidR="007E5F11" w:rsidRDefault="007E5F11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76" w:rsidRP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 xml:space="preserve">Uchazeč </w:t>
      </w:r>
      <w:r w:rsidRPr="00D72276">
        <w:rPr>
          <w:rFonts w:ascii="Times New Roman" w:hAnsi="Times New Roman" w:cs="Times New Roman"/>
          <w:sz w:val="24"/>
          <w:szCs w:val="24"/>
          <w:highlight w:val="yellow"/>
        </w:rPr>
        <w:t>[_____] DOPLNÍ 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, IČO: </w:t>
      </w:r>
      <w:r w:rsidRPr="00D72276">
        <w:rPr>
          <w:rFonts w:ascii="Times New Roman" w:hAnsi="Times New Roman" w:cs="Times New Roman"/>
          <w:sz w:val="24"/>
          <w:szCs w:val="24"/>
          <w:highlight w:val="yellow"/>
        </w:rPr>
        <w:t>[_____] DOPLNÍ 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, se sídlem </w:t>
      </w:r>
      <w:r w:rsidRPr="00D72276">
        <w:rPr>
          <w:rFonts w:ascii="Times New Roman" w:hAnsi="Times New Roman" w:cs="Times New Roman"/>
          <w:sz w:val="24"/>
          <w:szCs w:val="24"/>
          <w:highlight w:val="yellow"/>
        </w:rPr>
        <w:t>[_____] DOPLNÍ UCHAZEČ, zapsaný v obchodním rejstříku vedeném [_____] DOPLNÍ UCHAZEČ, oddíl [_____] DOPLNÍ UCHAZEČ, vložka [_____] DOPLNÍ UCHAZEČ, jehož jménem jedná [_____] DOPLNÍ UCHAZEČ, [_____] DOPLNÍ 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D72276">
        <w:rPr>
          <w:rFonts w:ascii="Times New Roman" w:hAnsi="Times New Roman" w:cs="Times New Roman"/>
          <w:b/>
          <w:sz w:val="24"/>
          <w:szCs w:val="24"/>
        </w:rPr>
        <w:t>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“), tímto </w:t>
      </w:r>
      <w:r w:rsidR="004C056B" w:rsidRPr="004C056B">
        <w:rPr>
          <w:rFonts w:ascii="Times New Roman" w:hAnsi="Times New Roman" w:cs="Times New Roman"/>
          <w:sz w:val="24"/>
          <w:szCs w:val="24"/>
        </w:rPr>
        <w:t>pro účely zadávacího řízení na veřejnou zakázku s názvem „Nákup zametacího čistícího stroje“</w:t>
      </w:r>
      <w:r w:rsidR="004C056B">
        <w:rPr>
          <w:rFonts w:ascii="Times New Roman" w:hAnsi="Times New Roman" w:cs="Times New Roman"/>
          <w:sz w:val="24"/>
          <w:szCs w:val="24"/>
        </w:rPr>
        <w:t xml:space="preserve"> </w:t>
      </w:r>
      <w:r w:rsidRPr="00D72276">
        <w:rPr>
          <w:rFonts w:ascii="Times New Roman" w:hAnsi="Times New Roman" w:cs="Times New Roman"/>
          <w:sz w:val="24"/>
          <w:szCs w:val="24"/>
        </w:rPr>
        <w:t>čestně prohlašuje, že:</w:t>
      </w:r>
    </w:p>
    <w:p w:rsidR="00A466FB" w:rsidRPr="00D72276" w:rsidRDefault="00D72276" w:rsidP="004C05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D72276">
        <w:rPr>
          <w:rFonts w:ascii="Times New Roman" w:hAnsi="Times New Roman" w:cs="Times New Roman"/>
          <w:b/>
          <w:sz w:val="24"/>
          <w:szCs w:val="24"/>
        </w:rPr>
        <w:t>základní kvalifikační předpoklady</w:t>
      </w:r>
      <w:r w:rsidRPr="00D72276">
        <w:rPr>
          <w:rFonts w:ascii="Times New Roman" w:hAnsi="Times New Roman" w:cs="Times New Roman"/>
          <w:sz w:val="24"/>
          <w:szCs w:val="24"/>
        </w:rPr>
        <w:t xml:space="preserve"> podle ustanovení § 53 odst. 1 zákona č.</w:t>
      </w:r>
      <w:r w:rsidR="004C056B">
        <w:rPr>
          <w:rFonts w:ascii="Times New Roman" w:hAnsi="Times New Roman" w:cs="Times New Roman"/>
          <w:sz w:val="24"/>
          <w:szCs w:val="24"/>
        </w:rPr>
        <w:t xml:space="preserve"> </w:t>
      </w:r>
      <w:r w:rsidRPr="00D72276">
        <w:rPr>
          <w:rFonts w:ascii="Times New Roman" w:hAnsi="Times New Roman" w:cs="Times New Roman"/>
          <w:sz w:val="24"/>
          <w:szCs w:val="24"/>
        </w:rPr>
        <w:t>137/2006 Sb., o veřejných zakázkách, v platném znění (dále jen „</w:t>
      </w:r>
      <w:r w:rsidRPr="00D72276">
        <w:rPr>
          <w:rFonts w:ascii="Times New Roman" w:hAnsi="Times New Roman" w:cs="Times New Roman"/>
          <w:b/>
          <w:sz w:val="24"/>
          <w:szCs w:val="24"/>
        </w:rPr>
        <w:t>ZVZ</w:t>
      </w:r>
      <w:r w:rsidRPr="00D72276">
        <w:rPr>
          <w:rFonts w:ascii="Times New Roman" w:hAnsi="Times New Roman" w:cs="Times New Roman"/>
          <w:sz w:val="24"/>
          <w:szCs w:val="24"/>
        </w:rPr>
        <w:t>“), tj. že: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v posledních třech letech nenaplnil skutkovou podstatu jednání nekalé soutěže formou podplácení podle zvláštního právního předpisu,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lastRenderedPageBreak/>
        <w:t>vůči jehož majetku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není v likvidaci,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nemá v evidenci daní zachyceny daňové nedoplatky, a to jak v České republice, tak v zemi sídla, místa podnikání či bydliště dodavatele,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nemá nedoplatek na pojistném a na penále na veřejné zdravotní pojištění, a to jak v České republice, tak v zemi sídla, místa podnikání či bydliště dodavatele,</w:t>
      </w:r>
    </w:p>
    <w:p w:rsidR="00D72276" w:rsidRP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72276" w:rsidRPr="00D72276" w:rsidRDefault="00D72276" w:rsidP="004C056B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 xml:space="preserve">nebyl v posledních 3 letech pravomocně disciplinárně potrestán či mu nebylo pravomocně uloženo kárné opatření podle zvláštních právních předpisů, je-li podle § 54 písm. d) </w:t>
      </w:r>
      <w:r w:rsidR="004C056B" w:rsidRPr="004C056B">
        <w:rPr>
          <w:snapToGrid w:val="0"/>
        </w:rPr>
        <w:t xml:space="preserve">ZVZ </w:t>
      </w:r>
      <w:r w:rsidRPr="00D72276">
        <w:rPr>
          <w:snapToGrid w:val="0"/>
        </w:rPr>
        <w:t>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72276" w:rsidRDefault="00D72276" w:rsidP="00D72276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r w:rsidRPr="00D72276">
        <w:rPr>
          <w:snapToGrid w:val="0"/>
        </w:rPr>
        <w:t xml:space="preserve">není veden v rejstříku osob se zákazem plnění veřejných zakázek a </w:t>
      </w:r>
    </w:p>
    <w:p w:rsidR="00D72276" w:rsidRPr="00D72276" w:rsidRDefault="00D72276" w:rsidP="00D72276">
      <w:pPr>
        <w:pStyle w:val="Odstavecseseznamem"/>
        <w:rPr>
          <w:snapToGrid w:val="0"/>
        </w:rPr>
      </w:pPr>
    </w:p>
    <w:p w:rsidR="00D72276" w:rsidRPr="009273E5" w:rsidRDefault="009273E5" w:rsidP="009273E5">
      <w:pPr>
        <w:pStyle w:val="Odstavecseseznamem"/>
        <w:numPr>
          <w:ilvl w:val="0"/>
          <w:numId w:val="1"/>
        </w:numPr>
        <w:spacing w:before="120"/>
        <w:jc w:val="both"/>
        <w:rPr>
          <w:snapToGrid w:val="0"/>
        </w:rPr>
      </w:pPr>
      <w:proofErr w:type="gramStart"/>
      <w:r w:rsidRPr="009273E5">
        <w:rPr>
          <w:snapToGrid w:val="0"/>
        </w:rPr>
        <w:t>mu</w:t>
      </w:r>
      <w:proofErr w:type="gramEnd"/>
      <w:r w:rsidRPr="009273E5">
        <w:rPr>
          <w:snapToGrid w:val="0"/>
        </w:rPr>
        <w:t xml:space="preserve"> nebyla v posledních 3 letech pravomocně uložena pokuta za umožnění výkonu  nelegální práce podle zvláštního předpisu</w:t>
      </w:r>
      <w:r w:rsidR="00243080">
        <w:rPr>
          <w:snapToGrid w:val="0"/>
        </w:rPr>
        <w:t>.</w:t>
      </w:r>
      <w:bookmarkStart w:id="0" w:name="_GoBack"/>
      <w:bookmarkEnd w:id="0"/>
    </w:p>
    <w:p w:rsidR="009273E5" w:rsidRDefault="009273E5" w:rsidP="00D72276">
      <w:pPr>
        <w:spacing w:before="12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D72276" w:rsidRPr="00D72276" w:rsidRDefault="00D72276" w:rsidP="00D72276">
      <w:pPr>
        <w:spacing w:before="12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7227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="00D72276" w:rsidRP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76" w:rsidRP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V …………………………., dne……………………………………</w:t>
      </w:r>
    </w:p>
    <w:p w:rsid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2BC" w:rsidRDefault="001B52BC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76" w:rsidRPr="00D72276" w:rsidRDefault="00D72276" w:rsidP="00D7227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2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72276" w:rsidRPr="00D72276" w:rsidRDefault="00D72276" w:rsidP="00D72276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Podpis uchazeče (statutárního orgánu)</w:t>
      </w:r>
    </w:p>
    <w:p w:rsidR="00D72276" w:rsidRPr="00D72276" w:rsidRDefault="00D72276" w:rsidP="00D72276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osoba oprávněná jednat za dodavatele</w:t>
      </w:r>
    </w:p>
    <w:p w:rsidR="00A466FB" w:rsidRPr="00D72276" w:rsidRDefault="00A466FB">
      <w:pPr>
        <w:rPr>
          <w:rFonts w:ascii="Times New Roman" w:hAnsi="Times New Roman" w:cs="Times New Roman"/>
          <w:sz w:val="24"/>
          <w:szCs w:val="24"/>
        </w:rPr>
      </w:pPr>
    </w:p>
    <w:sectPr w:rsidR="00A466FB" w:rsidRPr="00D72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B" w:rsidRDefault="00A466FB" w:rsidP="00A466FB">
      <w:pPr>
        <w:spacing w:after="0" w:line="240" w:lineRule="auto"/>
      </w:pPr>
      <w:r>
        <w:separator/>
      </w:r>
    </w:p>
  </w:endnote>
  <w:end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B" w:rsidRDefault="00A466FB" w:rsidP="00A466FB">
      <w:pPr>
        <w:spacing w:after="0" w:line="240" w:lineRule="auto"/>
      </w:pPr>
      <w:r>
        <w:separator/>
      </w:r>
    </w:p>
  </w:footnote>
  <w:foot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FB" w:rsidRDefault="00A466FB">
    <w:pPr>
      <w:pStyle w:val="Zhlav"/>
    </w:pPr>
    <w:r>
      <w:rPr>
        <w:noProof/>
        <w:lang w:eastAsia="cs-CZ"/>
      </w:rPr>
      <w:drawing>
        <wp:inline distT="0" distB="0" distL="0" distR="0" wp14:anchorId="17416259" wp14:editId="4266A010">
          <wp:extent cx="5391150" cy="981075"/>
          <wp:effectExtent l="0" t="0" r="0" b="9525"/>
          <wp:docPr id="2" name="Obrázek 2" descr="C:\Users\Korinkova\AppData\Local\Microsoft\Windows\Temporary Internet Files\Content.Word\Banner OPZP_Fond soudrznost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nkova\AppData\Local\Microsoft\Windows\Temporary Internet Files\Content.Word\Banner OPZP_Fond soudrznost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5EEA"/>
    <w:multiLevelType w:val="hybridMultilevel"/>
    <w:tmpl w:val="01AEE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B"/>
    <w:rsid w:val="00121ECF"/>
    <w:rsid w:val="001B52BC"/>
    <w:rsid w:val="00243080"/>
    <w:rsid w:val="00254053"/>
    <w:rsid w:val="004C056B"/>
    <w:rsid w:val="007E5F11"/>
    <w:rsid w:val="00820473"/>
    <w:rsid w:val="008909A4"/>
    <w:rsid w:val="009273E5"/>
    <w:rsid w:val="00A466FB"/>
    <w:rsid w:val="00D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Kořínková</dc:creator>
  <cp:lastModifiedBy>Jana Kořínková</cp:lastModifiedBy>
  <cp:revision>2</cp:revision>
  <dcterms:created xsi:type="dcterms:W3CDTF">2013-04-24T11:42:00Z</dcterms:created>
  <dcterms:modified xsi:type="dcterms:W3CDTF">2013-04-24T11:42:00Z</dcterms:modified>
</cp:coreProperties>
</file>