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4D" w:rsidRPr="00104D4D" w:rsidRDefault="00104D4D" w:rsidP="005027D3">
      <w:pPr>
        <w:tabs>
          <w:tab w:val="center" w:pos="7371"/>
        </w:tabs>
        <w:jc w:val="right"/>
        <w:rPr>
          <w:rFonts w:ascii="Book Antiqua" w:hAnsi="Book Antiqua"/>
          <w:b/>
          <w:sz w:val="28"/>
          <w:szCs w:val="28"/>
        </w:rPr>
      </w:pPr>
      <w:r w:rsidRPr="00104D4D">
        <w:rPr>
          <w:rFonts w:ascii="Book Antiqua" w:hAnsi="Book Antiqua"/>
          <w:b/>
          <w:sz w:val="28"/>
          <w:szCs w:val="28"/>
        </w:rPr>
        <w:t xml:space="preserve">Příloha č. 4 </w:t>
      </w:r>
    </w:p>
    <w:p w:rsidR="00104D4D" w:rsidRPr="00104D4D" w:rsidRDefault="00104D4D" w:rsidP="00104D4D">
      <w:pPr>
        <w:pStyle w:val="Zkladntext"/>
        <w:spacing w:line="280" w:lineRule="atLeast"/>
        <w:jc w:val="right"/>
        <w:rPr>
          <w:rFonts w:ascii="Book Antiqua" w:hAnsi="Book Antiqua"/>
          <w:b/>
          <w:sz w:val="28"/>
          <w:szCs w:val="28"/>
        </w:rPr>
      </w:pPr>
    </w:p>
    <w:p w:rsidR="00104D4D" w:rsidRPr="00104D4D" w:rsidRDefault="00104D4D" w:rsidP="00104D4D">
      <w:pPr>
        <w:pStyle w:val="Zkladntext"/>
        <w:spacing w:line="280" w:lineRule="atLeast"/>
        <w:rPr>
          <w:rFonts w:ascii="Book Antiqua" w:hAnsi="Book Antiqua"/>
          <w:b/>
          <w:sz w:val="36"/>
          <w:szCs w:val="36"/>
        </w:rPr>
      </w:pPr>
      <w:r w:rsidRPr="00104D4D">
        <w:rPr>
          <w:rFonts w:ascii="Book Antiqua" w:hAnsi="Book Antiqua"/>
          <w:b/>
          <w:sz w:val="36"/>
          <w:szCs w:val="36"/>
        </w:rPr>
        <w:t xml:space="preserve">Seznam osob, s jejichž pomocí </w:t>
      </w:r>
      <w:r w:rsidR="0040123F">
        <w:rPr>
          <w:rFonts w:ascii="Book Antiqua" w:hAnsi="Book Antiqua"/>
          <w:b/>
          <w:sz w:val="36"/>
          <w:szCs w:val="36"/>
        </w:rPr>
        <w:t>účastník zadávacího řízení</w:t>
      </w:r>
      <w:r w:rsidRPr="00104D4D">
        <w:rPr>
          <w:rFonts w:ascii="Book Antiqua" w:hAnsi="Book Antiqua"/>
          <w:b/>
          <w:sz w:val="36"/>
          <w:szCs w:val="36"/>
        </w:rPr>
        <w:t xml:space="preserve"> předpokládá realizaci zakázky </w:t>
      </w:r>
    </w:p>
    <w:p w:rsidR="00104D4D" w:rsidRPr="00104D4D" w:rsidRDefault="00104D4D" w:rsidP="00104D4D">
      <w:pPr>
        <w:pStyle w:val="Zkladntext"/>
        <w:spacing w:line="280" w:lineRule="atLeast"/>
        <w:rPr>
          <w:rFonts w:ascii="Book Antiqua" w:hAnsi="Book Antiqua"/>
          <w:sz w:val="22"/>
          <w:szCs w:val="22"/>
        </w:rPr>
      </w:pPr>
    </w:p>
    <w:tbl>
      <w:tblPr>
        <w:tblW w:w="11047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240"/>
        <w:gridCol w:w="3240"/>
        <w:gridCol w:w="2700"/>
        <w:gridCol w:w="1507"/>
      </w:tblGrid>
      <w:tr w:rsidR="00104D4D" w:rsidRPr="00104D4D" w:rsidTr="006015D8">
        <w:trPr>
          <w:cantSplit/>
        </w:trPr>
        <w:tc>
          <w:tcPr>
            <w:tcW w:w="11047" w:type="dxa"/>
            <w:gridSpan w:val="5"/>
            <w:vAlign w:val="center"/>
          </w:tcPr>
          <w:p w:rsidR="00104D4D" w:rsidRPr="00104D4D" w:rsidRDefault="00104D4D" w:rsidP="006015D8">
            <w:pPr>
              <w:spacing w:before="120" w:after="120" w:line="280" w:lineRule="atLeast"/>
              <w:jc w:val="center"/>
              <w:rPr>
                <w:rFonts w:ascii="Book Antiqua" w:hAnsi="Book Antiqua"/>
              </w:rPr>
            </w:pPr>
            <w:r w:rsidRPr="00104D4D">
              <w:rPr>
                <w:rFonts w:ascii="Book Antiqua" w:hAnsi="Book Antiqua"/>
                <w:b/>
              </w:rPr>
              <w:t xml:space="preserve">Seznam osob, s jejichž pomocí </w:t>
            </w:r>
            <w:r w:rsidR="0040123F" w:rsidRPr="0040123F">
              <w:rPr>
                <w:rFonts w:ascii="Book Antiqua" w:hAnsi="Book Antiqua"/>
                <w:b/>
              </w:rPr>
              <w:t xml:space="preserve">účastník zadávacího řízení </w:t>
            </w:r>
            <w:r w:rsidRPr="00104D4D">
              <w:rPr>
                <w:rFonts w:ascii="Book Antiqua" w:hAnsi="Book Antiqua"/>
                <w:b/>
              </w:rPr>
              <w:t xml:space="preserve">předpokládá realizaci zakázky, v souladu </w:t>
            </w:r>
            <w:r w:rsidR="0040123F">
              <w:rPr>
                <w:rFonts w:ascii="Book Antiqua" w:hAnsi="Book Antiqua"/>
                <w:b/>
              </w:rPr>
              <w:t>se</w:t>
            </w:r>
            <w:r w:rsidRPr="00104D4D">
              <w:rPr>
                <w:rFonts w:ascii="Book Antiqua" w:hAnsi="Book Antiqua"/>
                <w:b/>
              </w:rPr>
              <w:t xml:space="preserve"> zákon</w:t>
            </w:r>
            <w:r w:rsidR="0040123F">
              <w:rPr>
                <w:rFonts w:ascii="Book Antiqua" w:hAnsi="Book Antiqua"/>
                <w:b/>
              </w:rPr>
              <w:t>em</w:t>
            </w:r>
            <w:r w:rsidRPr="00104D4D">
              <w:rPr>
                <w:rFonts w:ascii="Book Antiqua" w:hAnsi="Book Antiqua"/>
                <w:b/>
              </w:rPr>
              <w:t xml:space="preserve"> </w:t>
            </w:r>
            <w:r w:rsidR="003901EC">
              <w:rPr>
                <w:rFonts w:ascii="Book Antiqua" w:hAnsi="Book Antiqua"/>
                <w:b/>
              </w:rPr>
              <w:t xml:space="preserve">                   </w:t>
            </w:r>
            <w:bookmarkStart w:id="0" w:name="_GoBack"/>
            <w:bookmarkEnd w:id="0"/>
            <w:r w:rsidRPr="00104D4D">
              <w:rPr>
                <w:rFonts w:ascii="Book Antiqua" w:hAnsi="Book Antiqua"/>
                <w:b/>
              </w:rPr>
              <w:t>č. 13</w:t>
            </w:r>
            <w:r w:rsidR="0040123F">
              <w:rPr>
                <w:rFonts w:ascii="Book Antiqua" w:hAnsi="Book Antiqua"/>
                <w:b/>
              </w:rPr>
              <w:t>4/201</w:t>
            </w:r>
            <w:r w:rsidRPr="00104D4D">
              <w:rPr>
                <w:rFonts w:ascii="Book Antiqua" w:hAnsi="Book Antiqua"/>
                <w:b/>
              </w:rPr>
              <w:t xml:space="preserve">6 Sb., </w:t>
            </w:r>
            <w:r w:rsidR="0040123F" w:rsidRPr="0040123F">
              <w:rPr>
                <w:rFonts w:ascii="Book Antiqua" w:hAnsi="Book Antiqua"/>
                <w:b/>
              </w:rPr>
              <w:t>o zadávání veřejných zakázek</w:t>
            </w:r>
            <w:r w:rsidRPr="00104D4D">
              <w:rPr>
                <w:rFonts w:ascii="Book Antiqua" w:hAnsi="Book Antiqua"/>
                <w:b/>
              </w:rPr>
              <w:t>, v platném znění</w:t>
            </w:r>
          </w:p>
        </w:tc>
      </w:tr>
      <w:tr w:rsidR="00104D4D" w:rsidRPr="00104D4D" w:rsidTr="006015D8">
        <w:trPr>
          <w:cantSplit/>
        </w:trPr>
        <w:tc>
          <w:tcPr>
            <w:tcW w:w="6840" w:type="dxa"/>
            <w:gridSpan w:val="3"/>
          </w:tcPr>
          <w:p w:rsidR="00104D4D" w:rsidRPr="00104D4D" w:rsidRDefault="00104D4D" w:rsidP="006015D8">
            <w:pPr>
              <w:pStyle w:val="Zkladntext3"/>
              <w:spacing w:after="120" w:line="280" w:lineRule="atLeast"/>
              <w:jc w:val="center"/>
              <w:rPr>
                <w:rFonts w:ascii="Book Antiqua" w:hAnsi="Book Antiqua"/>
              </w:rPr>
            </w:pPr>
            <w:r w:rsidRPr="00104D4D">
              <w:rPr>
                <w:rFonts w:ascii="Book Antiqua" w:hAnsi="Book Antiqua"/>
              </w:rPr>
              <w:t xml:space="preserve">Veřejná zakázka zadávaná formou </w:t>
            </w:r>
            <w:r w:rsidR="003901EC">
              <w:rPr>
                <w:rFonts w:ascii="Book Antiqua" w:hAnsi="Book Antiqua"/>
              </w:rPr>
              <w:t>otevřeného říze</w:t>
            </w:r>
            <w:r w:rsidR="0040123F">
              <w:rPr>
                <w:rFonts w:ascii="Book Antiqua" w:hAnsi="Book Antiqua"/>
              </w:rPr>
              <w:t>ní</w:t>
            </w:r>
            <w:r w:rsidRPr="00104D4D">
              <w:rPr>
                <w:rFonts w:ascii="Book Antiqua" w:hAnsi="Book Antiqua"/>
              </w:rPr>
              <w:t xml:space="preserve"> dle zák. č. 13</w:t>
            </w:r>
            <w:r w:rsidR="0040123F">
              <w:rPr>
                <w:rFonts w:ascii="Book Antiqua" w:hAnsi="Book Antiqua"/>
              </w:rPr>
              <w:t>4</w:t>
            </w:r>
            <w:r w:rsidRPr="00104D4D">
              <w:rPr>
                <w:rFonts w:ascii="Book Antiqua" w:hAnsi="Book Antiqua"/>
              </w:rPr>
              <w:t>/20</w:t>
            </w:r>
            <w:r w:rsidR="0040123F">
              <w:rPr>
                <w:rFonts w:ascii="Book Antiqua" w:hAnsi="Book Antiqua"/>
              </w:rPr>
              <w:t>1</w:t>
            </w:r>
            <w:r w:rsidRPr="00104D4D">
              <w:rPr>
                <w:rFonts w:ascii="Book Antiqua" w:hAnsi="Book Antiqua"/>
              </w:rPr>
              <w:t xml:space="preserve">6 Sb., o </w:t>
            </w:r>
            <w:r w:rsidR="0040123F">
              <w:rPr>
                <w:rFonts w:ascii="Book Antiqua" w:hAnsi="Book Antiqua"/>
              </w:rPr>
              <w:t xml:space="preserve">zadávání </w:t>
            </w:r>
            <w:r w:rsidRPr="00104D4D">
              <w:rPr>
                <w:rFonts w:ascii="Book Antiqua" w:hAnsi="Book Antiqua"/>
              </w:rPr>
              <w:t>veřejných zakáz</w:t>
            </w:r>
            <w:r w:rsidR="0040123F">
              <w:rPr>
                <w:rFonts w:ascii="Book Antiqua" w:hAnsi="Book Antiqua"/>
              </w:rPr>
              <w:t>ek</w:t>
            </w:r>
          </w:p>
        </w:tc>
        <w:tc>
          <w:tcPr>
            <w:tcW w:w="2700" w:type="dxa"/>
            <w:vMerge w:val="restart"/>
            <w:vAlign w:val="center"/>
          </w:tcPr>
          <w:p w:rsidR="00104D4D" w:rsidRPr="00104D4D" w:rsidRDefault="00104D4D" w:rsidP="006015D8">
            <w:pPr>
              <w:spacing w:line="280" w:lineRule="atLeast"/>
              <w:jc w:val="center"/>
              <w:rPr>
                <w:rFonts w:ascii="Book Antiqua" w:hAnsi="Book Antiqua"/>
              </w:rPr>
            </w:pPr>
            <w:r w:rsidRPr="00104D4D">
              <w:rPr>
                <w:rFonts w:ascii="Book Antiqua" w:hAnsi="Book Antiqua"/>
              </w:rPr>
              <w:t xml:space="preserve">Část plnění VZ, kterou hodlá </w:t>
            </w:r>
            <w:r w:rsidR="0040123F" w:rsidRPr="0040123F">
              <w:rPr>
                <w:rFonts w:ascii="Book Antiqua" w:hAnsi="Book Antiqua"/>
              </w:rPr>
              <w:t xml:space="preserve">účastník zadávacího řízení </w:t>
            </w:r>
            <w:r w:rsidRPr="00104D4D">
              <w:rPr>
                <w:rFonts w:ascii="Book Antiqua" w:hAnsi="Book Antiqua"/>
              </w:rPr>
              <w:t>zadat</w:t>
            </w:r>
            <w:r w:rsidR="00B27B5E">
              <w:rPr>
                <w:rFonts w:ascii="Book Antiqua" w:hAnsi="Book Antiqua"/>
              </w:rPr>
              <w:t xml:space="preserve"> </w:t>
            </w:r>
            <w:r w:rsidR="0040123F">
              <w:rPr>
                <w:rFonts w:ascii="Book Antiqua" w:hAnsi="Book Antiqua"/>
              </w:rPr>
              <w:t>pod</w:t>
            </w:r>
            <w:r w:rsidR="00B27B5E">
              <w:rPr>
                <w:rFonts w:ascii="Book Antiqua" w:hAnsi="Book Antiqua"/>
              </w:rPr>
              <w:t>dodavateli</w:t>
            </w:r>
          </w:p>
        </w:tc>
        <w:tc>
          <w:tcPr>
            <w:tcW w:w="1507" w:type="dxa"/>
            <w:vMerge w:val="restart"/>
            <w:vAlign w:val="center"/>
          </w:tcPr>
          <w:p w:rsidR="00104D4D" w:rsidRPr="00104D4D" w:rsidRDefault="00104D4D" w:rsidP="006015D8">
            <w:pPr>
              <w:spacing w:line="280" w:lineRule="atLeast"/>
              <w:jc w:val="center"/>
              <w:rPr>
                <w:rFonts w:ascii="Book Antiqua" w:hAnsi="Book Antiqua"/>
              </w:rPr>
            </w:pPr>
            <w:r w:rsidRPr="00104D4D">
              <w:rPr>
                <w:rFonts w:ascii="Book Antiqua" w:hAnsi="Book Antiqua"/>
              </w:rPr>
              <w:t>podíl na plnění VZ v %</w:t>
            </w:r>
          </w:p>
        </w:tc>
      </w:tr>
      <w:tr w:rsidR="00104D4D" w:rsidRPr="00104D4D" w:rsidTr="006015D8">
        <w:trPr>
          <w:cantSplit/>
        </w:trPr>
        <w:tc>
          <w:tcPr>
            <w:tcW w:w="6840" w:type="dxa"/>
            <w:gridSpan w:val="3"/>
          </w:tcPr>
          <w:p w:rsidR="00104D4D" w:rsidRPr="00104D4D" w:rsidRDefault="00104D4D" w:rsidP="006F2256">
            <w:pPr>
              <w:pStyle w:val="Zkladntext3"/>
              <w:spacing w:line="280" w:lineRule="atLeast"/>
              <w:jc w:val="center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i/>
              </w:rPr>
              <w:t>„</w:t>
            </w:r>
            <w:r w:rsidR="00DB1A7A" w:rsidRPr="00DB1A7A">
              <w:rPr>
                <w:rFonts w:ascii="Book Antiqua" w:hAnsi="Book Antiqua"/>
                <w:i/>
              </w:rPr>
              <w:t>Odkanalizování obce Dětkovice - rekonstrukce stávající kanalizace</w:t>
            </w:r>
            <w:r w:rsidRPr="00104D4D">
              <w:rPr>
                <w:rFonts w:ascii="Book Antiqua" w:hAnsi="Book Antiqua"/>
                <w:i/>
              </w:rPr>
              <w:t xml:space="preserve">“ </w:t>
            </w: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Obchodní firma: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 w:val="restart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 w:val="restart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Sídlo: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Tel./fax: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E-mail: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IČ: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DIČ: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Spisová značka v obchodním rejstříku: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 xml:space="preserve">Osoba oprávněná jednat za </w:t>
            </w:r>
            <w:r w:rsidR="0040123F" w:rsidRPr="0040123F">
              <w:rPr>
                <w:rFonts w:ascii="Book Antiqua" w:hAnsi="Book Antiqua"/>
                <w:b/>
              </w:rPr>
              <w:t>účastník</w:t>
            </w:r>
            <w:r w:rsidR="0040123F">
              <w:rPr>
                <w:rFonts w:ascii="Book Antiqua" w:hAnsi="Book Antiqua"/>
                <w:b/>
              </w:rPr>
              <w:t>a</w:t>
            </w:r>
            <w:r w:rsidR="0040123F" w:rsidRPr="0040123F">
              <w:rPr>
                <w:rFonts w:ascii="Book Antiqua" w:hAnsi="Book Antiqua"/>
                <w:b/>
              </w:rPr>
              <w:t xml:space="preserve"> zadávacího řízení</w:t>
            </w:r>
            <w:r w:rsidRPr="00104D4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Osoby zmocněné k dalším jednáním: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11047" w:type="dxa"/>
            <w:gridSpan w:val="5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Obchodní firma: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 w:val="restart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 w:val="restart"/>
          </w:tcPr>
          <w:p w:rsidR="00104D4D" w:rsidRPr="00104D4D" w:rsidRDefault="00104D4D" w:rsidP="006015D8">
            <w:pPr>
              <w:spacing w:line="280" w:lineRule="atLeast"/>
              <w:ind w:right="-648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Sídlo: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Tel./fax: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E-mail: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IČ: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DIČ: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Spisová značka v obchodním rejstříku: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 xml:space="preserve">Osoba oprávněná jednat za </w:t>
            </w:r>
            <w:r w:rsidR="0040123F" w:rsidRPr="0040123F">
              <w:rPr>
                <w:rFonts w:ascii="Book Antiqua" w:hAnsi="Book Antiqua"/>
                <w:b/>
              </w:rPr>
              <w:t>účastník</w:t>
            </w:r>
            <w:r w:rsidR="0040123F">
              <w:rPr>
                <w:rFonts w:ascii="Book Antiqua" w:hAnsi="Book Antiqua"/>
                <w:b/>
              </w:rPr>
              <w:t>a</w:t>
            </w:r>
            <w:r w:rsidR="0040123F" w:rsidRPr="0040123F">
              <w:rPr>
                <w:rFonts w:ascii="Book Antiqua" w:hAnsi="Book Antiqua"/>
                <w:b/>
              </w:rPr>
              <w:t xml:space="preserve"> zadávacího řízení</w:t>
            </w:r>
            <w:r w:rsidRPr="00104D4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Osoby zmocněné k dalším jednáním: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</w:tbl>
    <w:p w:rsidR="00104D4D" w:rsidRPr="00104D4D" w:rsidRDefault="00104D4D" w:rsidP="00104D4D">
      <w:pPr>
        <w:ind w:left="-1417" w:right="-1417"/>
        <w:rPr>
          <w:rFonts w:ascii="Book Antiqua" w:hAnsi="Book Antiqua"/>
        </w:rPr>
      </w:pPr>
    </w:p>
    <w:p w:rsidR="00104D4D" w:rsidRPr="00104D4D" w:rsidRDefault="00104D4D" w:rsidP="00104D4D">
      <w:pPr>
        <w:pStyle w:val="Zkladntext"/>
        <w:spacing w:line="280" w:lineRule="atLeast"/>
        <w:rPr>
          <w:rFonts w:ascii="Book Antiqua" w:hAnsi="Book Antiqua"/>
          <w:sz w:val="22"/>
          <w:szCs w:val="22"/>
        </w:rPr>
      </w:pPr>
    </w:p>
    <w:p w:rsidR="00104D4D" w:rsidRPr="00104D4D" w:rsidRDefault="00104D4D" w:rsidP="00104D4D">
      <w:pPr>
        <w:pStyle w:val="Zkladntext"/>
        <w:spacing w:line="280" w:lineRule="atLeast"/>
        <w:rPr>
          <w:rFonts w:ascii="Calibri" w:hAnsi="Calibri"/>
          <w:sz w:val="22"/>
          <w:szCs w:val="22"/>
        </w:rPr>
      </w:pPr>
    </w:p>
    <w:p w:rsidR="000F419A" w:rsidRPr="00104D4D" w:rsidRDefault="000F419A"/>
    <w:sectPr w:rsidR="000F419A" w:rsidRPr="00104D4D" w:rsidSect="00104D4D">
      <w:headerReference w:type="default" r:id="rId6"/>
      <w:footerReference w:type="default" r:id="rId7"/>
      <w:footerReference w:type="first" r:id="rId8"/>
      <w:footnotePr>
        <w:pos w:val="beneathText"/>
      </w:footnotePr>
      <w:pgSz w:w="11905" w:h="16837"/>
      <w:pgMar w:top="437" w:right="1418" w:bottom="1418" w:left="1418" w:header="42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4A" w:rsidRDefault="00BF644A">
      <w:r>
        <w:separator/>
      </w:r>
    </w:p>
  </w:endnote>
  <w:endnote w:type="continuationSeparator" w:id="0">
    <w:p w:rsidR="00BF644A" w:rsidRDefault="00BF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76" w:rsidRDefault="00104D4D">
    <w:pPr>
      <w:pStyle w:val="Zpat"/>
      <w:tabs>
        <w:tab w:val="clear" w:pos="4536"/>
        <w:tab w:val="clear" w:pos="9072"/>
      </w:tabs>
      <w:ind w:right="-568"/>
      <w:jc w:val="center"/>
      <w:rPr>
        <w:rStyle w:val="slostrnky"/>
        <w:rFonts w:ascii="Garamond" w:hAnsi="Garamond"/>
        <w:lang w:val="cs-CZ"/>
      </w:rPr>
    </w:pPr>
    <w:r>
      <w:rPr>
        <w:rStyle w:val="slostrnky"/>
        <w:rFonts w:ascii="Garamond" w:hAnsi="Garamond"/>
        <w:lang w:val="cs-CZ"/>
      </w:rPr>
      <w:t xml:space="preserve">Strana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PAGE </w:instrText>
    </w:r>
    <w:r>
      <w:rPr>
        <w:rStyle w:val="slostrnky"/>
        <w:lang w:val="cs-CZ"/>
      </w:rPr>
      <w:fldChar w:fldCharType="separate"/>
    </w:r>
    <w:r w:rsidR="003901EC">
      <w:rPr>
        <w:rStyle w:val="slostrnky"/>
        <w:noProof/>
        <w:lang w:val="cs-CZ"/>
      </w:rPr>
      <w:t>1</w:t>
    </w:r>
    <w:r>
      <w:rPr>
        <w:rStyle w:val="slostrnky"/>
        <w:rFonts w:ascii="Garamond" w:hAnsi="Garamond"/>
        <w:lang w:val="cs-CZ"/>
      </w:rPr>
      <w:fldChar w:fldCharType="end"/>
    </w:r>
    <w:r>
      <w:rPr>
        <w:rStyle w:val="slostrnky"/>
        <w:rFonts w:ascii="Garamond" w:hAnsi="Garamond"/>
        <w:lang w:val="cs-CZ"/>
      </w:rPr>
      <w:t xml:space="preserve"> (celkem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NUMPAGE \*Arabic </w:instrText>
    </w:r>
    <w:r>
      <w:rPr>
        <w:rStyle w:val="slostrnky"/>
        <w:lang w:val="cs-CZ"/>
      </w:rPr>
      <w:fldChar w:fldCharType="separate"/>
    </w:r>
    <w:r>
      <w:rPr>
        <w:rStyle w:val="slostrnky"/>
        <w:noProof/>
        <w:lang w:val="cs-CZ"/>
      </w:rPr>
      <w:t>1</w:t>
    </w:r>
    <w:r>
      <w:rPr>
        <w:rStyle w:val="slostrnky"/>
        <w:rFonts w:ascii="Garamond" w:hAnsi="Garamond"/>
        <w:lang w:val="cs-CZ"/>
      </w:rPr>
      <w:fldChar w:fldCharType="end"/>
    </w:r>
    <w:r>
      <w:rPr>
        <w:rStyle w:val="slostrnky"/>
        <w:rFonts w:ascii="Garamond" w:hAnsi="Garamond"/>
        <w:lang w:val="cs-CZ"/>
      </w:rPr>
      <w:t>)</w:t>
    </w:r>
  </w:p>
  <w:p w:rsidR="00BD7D76" w:rsidRDefault="00BF644A">
    <w:pPr>
      <w:pStyle w:val="Zpat"/>
      <w:tabs>
        <w:tab w:val="clear" w:pos="4536"/>
        <w:tab w:val="clear" w:pos="9072"/>
      </w:tabs>
      <w:ind w:right="-3"/>
      <w:jc w:val="right"/>
      <w:rPr>
        <w:rStyle w:val="slostrnky"/>
        <w:rFonts w:ascii="Garamond" w:hAnsi="Garamond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76" w:rsidRDefault="00104D4D">
    <w:pPr>
      <w:pStyle w:val="Zpat"/>
      <w:jc w:val="center"/>
      <w:rPr>
        <w:lang w:val="cs-CZ"/>
      </w:rPr>
    </w:pPr>
    <w:r>
      <w:rPr>
        <w:lang w:val="cs-CZ"/>
      </w:rPr>
      <w:t xml:space="preserve">Strana </w:t>
    </w:r>
    <w:r>
      <w:rPr>
        <w:lang w:val="cs-CZ"/>
      </w:rPr>
      <w:fldChar w:fldCharType="begin"/>
    </w:r>
    <w:r>
      <w:rPr>
        <w:lang w:val="cs-CZ"/>
      </w:rPr>
      <w:instrText xml:space="preserve"> PAGE </w:instrText>
    </w:r>
    <w:r>
      <w:rPr>
        <w:lang w:val="cs-CZ"/>
      </w:rPr>
      <w:fldChar w:fldCharType="separate"/>
    </w:r>
    <w:r>
      <w:rPr>
        <w:noProof/>
        <w:lang w:val="cs-CZ"/>
      </w:rPr>
      <w:t>1</w:t>
    </w:r>
    <w:r>
      <w:rPr>
        <w:lang w:val="cs-CZ"/>
      </w:rPr>
      <w:fldChar w:fldCharType="end"/>
    </w:r>
    <w:r>
      <w:rPr>
        <w:lang w:val="cs-CZ"/>
      </w:rPr>
      <w:t xml:space="preserve"> (celkem </w:t>
    </w:r>
    <w:r>
      <w:rPr>
        <w:lang w:val="cs-CZ"/>
      </w:rPr>
      <w:fldChar w:fldCharType="begin"/>
    </w:r>
    <w:r>
      <w:rPr>
        <w:lang w:val="cs-CZ"/>
      </w:rPr>
      <w:instrText xml:space="preserve"> NUMPAGE \*Arabic </w:instrText>
    </w:r>
    <w:r>
      <w:rPr>
        <w:lang w:val="cs-CZ"/>
      </w:rPr>
      <w:fldChar w:fldCharType="separate"/>
    </w:r>
    <w:r>
      <w:rPr>
        <w:noProof/>
        <w:lang w:val="cs-CZ"/>
      </w:rPr>
      <w:t>1</w:t>
    </w:r>
    <w:r>
      <w:rPr>
        <w:lang w:val="cs-CZ"/>
      </w:rPr>
      <w:fldChar w:fldCharType="end"/>
    </w:r>
    <w:r>
      <w:rPr>
        <w:lang w:val="cs-CZ"/>
      </w:rPr>
      <w:t>)</w:t>
    </w:r>
  </w:p>
  <w:p w:rsidR="00BD7D76" w:rsidRDefault="00104D4D">
    <w:pPr>
      <w:pStyle w:val="Zpat"/>
      <w:jc w:val="right"/>
      <w:rPr>
        <w:lang w:val="cs-CZ"/>
      </w:rPr>
    </w:pPr>
    <w:r>
      <w:rPr>
        <w:noProof/>
        <w:lang w:val="cs-CZ" w:eastAsia="cs-CZ"/>
      </w:rPr>
      <w:drawing>
        <wp:inline distT="0" distB="0" distL="0" distR="0">
          <wp:extent cx="295275" cy="295275"/>
          <wp:effectExtent l="0" t="0" r="9525" b="9525"/>
          <wp:docPr id="1" name="Obrázek 1" descr="ROWAN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WAN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4A" w:rsidRDefault="00BF644A">
      <w:r>
        <w:separator/>
      </w:r>
    </w:p>
  </w:footnote>
  <w:footnote w:type="continuationSeparator" w:id="0">
    <w:p w:rsidR="00BF644A" w:rsidRDefault="00BF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76" w:rsidRPr="00AA1F06" w:rsidRDefault="00104D4D" w:rsidP="00AA1F06">
    <w:pPr>
      <w:pStyle w:val="StylArialZarovnatdoblokuVlevo05cmPedsazen1cm"/>
      <w:spacing w:before="0"/>
      <w:jc w:val="center"/>
      <w:rPr>
        <w:rFonts w:cs="Arial"/>
        <w:bCs/>
        <w:iCs/>
        <w:kern w:val="32"/>
        <w:sz w:val="36"/>
        <w:szCs w:val="36"/>
      </w:rPr>
    </w:pPr>
    <w:r>
      <w:rPr>
        <w:rFonts w:cs="Arial"/>
        <w:bCs/>
        <w:iCs/>
        <w:kern w:val="32"/>
        <w:sz w:val="36"/>
        <w:szCs w:val="36"/>
      </w:rPr>
      <w:t xml:space="preserve">        </w:t>
    </w:r>
  </w:p>
  <w:p w:rsidR="00BD7D76" w:rsidRDefault="00BF64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4D"/>
    <w:rsid w:val="000F419A"/>
    <w:rsid w:val="00104D4D"/>
    <w:rsid w:val="003901EC"/>
    <w:rsid w:val="003A3A58"/>
    <w:rsid w:val="0040123F"/>
    <w:rsid w:val="005027D3"/>
    <w:rsid w:val="006F2256"/>
    <w:rsid w:val="00831C36"/>
    <w:rsid w:val="00883616"/>
    <w:rsid w:val="008F4C1F"/>
    <w:rsid w:val="00B27B5E"/>
    <w:rsid w:val="00BF644A"/>
    <w:rsid w:val="00DB1A7A"/>
    <w:rsid w:val="00E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553F"/>
  <w15:chartTrackingRefBased/>
  <w15:docId w15:val="{47736178-FFAA-49AF-B7BC-AC8DDDED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04D4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104D4D"/>
  </w:style>
  <w:style w:type="paragraph" w:styleId="Zkladntext">
    <w:name w:val="Body Text"/>
    <w:basedOn w:val="Normln"/>
    <w:link w:val="ZkladntextChar"/>
    <w:rsid w:val="00104D4D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104D4D"/>
    <w:rPr>
      <w:rFonts w:ascii="Arial" w:eastAsia="Times New Roman" w:hAnsi="Arial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104D4D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basedOn w:val="Standardnpsmoodstavce"/>
    <w:link w:val="Zhlav"/>
    <w:rsid w:val="00104D4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Zpat">
    <w:name w:val="footer"/>
    <w:basedOn w:val="Normln"/>
    <w:link w:val="ZpatChar"/>
    <w:semiHidden/>
    <w:rsid w:val="00104D4D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basedOn w:val="Standardnpsmoodstavce"/>
    <w:link w:val="Zpat"/>
    <w:semiHidden/>
    <w:rsid w:val="00104D4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Zkladntext3">
    <w:name w:val="Body Text 3"/>
    <w:basedOn w:val="Normln"/>
    <w:link w:val="Zkladntext3Char"/>
    <w:semiHidden/>
    <w:rsid w:val="00104D4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104D4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ArialZarovnatdoblokuVlevo05cmPedsazen1cm">
    <w:name w:val="Styl Arial Zarovnat do bloku Vlevo:  05 cm Předsazení:  1 cm ..."/>
    <w:basedOn w:val="Normln"/>
    <w:rsid w:val="00104D4D"/>
    <w:pPr>
      <w:suppressAutoHyphens w:val="0"/>
      <w:spacing w:before="120"/>
      <w:ind w:left="567" w:hanging="567"/>
      <w:jc w:val="both"/>
    </w:pPr>
    <w:rPr>
      <w:snapToGrid w:val="0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Websport</dc:creator>
  <cp:keywords/>
  <dc:description/>
  <cp:lastModifiedBy>aaaaa</cp:lastModifiedBy>
  <cp:revision>11</cp:revision>
  <dcterms:created xsi:type="dcterms:W3CDTF">2015-09-03T08:04:00Z</dcterms:created>
  <dcterms:modified xsi:type="dcterms:W3CDTF">2016-10-19T01:12:00Z</dcterms:modified>
</cp:coreProperties>
</file>