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AAB0C" w14:textId="77777777" w:rsidR="00291F72" w:rsidRPr="00761C87" w:rsidRDefault="00291F72" w:rsidP="00761C87">
      <w:pPr>
        <w:tabs>
          <w:tab w:val="left" w:pos="426"/>
        </w:tabs>
        <w:spacing w:after="0" w:line="240" w:lineRule="auto"/>
        <w:jc w:val="both"/>
        <w:rPr>
          <w:bCs/>
        </w:rPr>
      </w:pPr>
      <w:r w:rsidRPr="00761C87">
        <w:rPr>
          <w:bCs/>
        </w:rPr>
        <w:t>Příloha č. 5 Zadávací dokumentace – Návrh smlouvy o dílo</w:t>
      </w:r>
    </w:p>
    <w:p w14:paraId="3680A6B4" w14:textId="77777777" w:rsidR="00291F72" w:rsidRDefault="00291F72" w:rsidP="002B7DAE">
      <w:pPr>
        <w:spacing w:after="0" w:line="240" w:lineRule="auto"/>
        <w:jc w:val="center"/>
        <w:rPr>
          <w:b/>
          <w:bCs/>
          <w:sz w:val="24"/>
          <w:szCs w:val="24"/>
          <w:u w:val="single"/>
        </w:rPr>
      </w:pPr>
    </w:p>
    <w:p w14:paraId="00881BD7" w14:textId="77777777" w:rsidR="002B7DAE" w:rsidRPr="00A316F6" w:rsidRDefault="002B7DAE" w:rsidP="002B7DAE">
      <w:pPr>
        <w:spacing w:after="0" w:line="240" w:lineRule="auto"/>
        <w:jc w:val="center"/>
        <w:rPr>
          <w:b/>
          <w:bCs/>
          <w:sz w:val="24"/>
          <w:szCs w:val="24"/>
          <w:u w:val="single"/>
        </w:rPr>
      </w:pPr>
      <w:r w:rsidRPr="00A316F6">
        <w:rPr>
          <w:b/>
          <w:bCs/>
          <w:sz w:val="24"/>
          <w:szCs w:val="24"/>
          <w:u w:val="single"/>
        </w:rPr>
        <w:t>SMLOUVA  O  DÍLO</w:t>
      </w:r>
    </w:p>
    <w:p w14:paraId="00A0AF6C" w14:textId="77777777" w:rsidR="002B7DAE" w:rsidRPr="00A316F6" w:rsidRDefault="002B7DAE" w:rsidP="00C63170">
      <w:pPr>
        <w:spacing w:after="0" w:line="240" w:lineRule="auto"/>
        <w:jc w:val="center"/>
        <w:rPr>
          <w:b/>
          <w:bCs/>
          <w:u w:val="single"/>
        </w:rPr>
      </w:pPr>
    </w:p>
    <w:p w14:paraId="2F766B13" w14:textId="5819A74B" w:rsidR="002B7DAE" w:rsidRPr="00A316F6" w:rsidRDefault="002B7DAE" w:rsidP="00C63170">
      <w:pPr>
        <w:spacing w:after="0" w:line="240" w:lineRule="auto"/>
        <w:jc w:val="center"/>
        <w:rPr>
          <w:bCs/>
          <w:i/>
        </w:rPr>
      </w:pPr>
      <w:r w:rsidRPr="00A316F6">
        <w:rPr>
          <w:bCs/>
          <w:i/>
        </w:rPr>
        <w:t>uzavřená níže uvedeného dne, měsíce a roku podle § 2586 zákona č. 89/2012 Sb., občanský zákoník</w:t>
      </w:r>
      <w:r w:rsidR="009C0240" w:rsidRPr="00A316F6">
        <w:rPr>
          <w:bCs/>
          <w:i/>
        </w:rPr>
        <w:t>,</w:t>
      </w:r>
      <w:r w:rsidRPr="00A316F6">
        <w:rPr>
          <w:bCs/>
          <w:i/>
        </w:rPr>
        <w:t xml:space="preserve"> (dále jen „</w:t>
      </w:r>
      <w:r w:rsidRPr="00A316F6">
        <w:rPr>
          <w:b/>
          <w:bCs/>
          <w:i/>
        </w:rPr>
        <w:t>Smlouva</w:t>
      </w:r>
      <w:r w:rsidRPr="00A316F6">
        <w:rPr>
          <w:bCs/>
          <w:i/>
        </w:rPr>
        <w:t>“ nebo „</w:t>
      </w:r>
      <w:r w:rsidRPr="00A316F6">
        <w:rPr>
          <w:b/>
          <w:bCs/>
          <w:i/>
        </w:rPr>
        <w:t>tato Smlouva</w:t>
      </w:r>
      <w:r w:rsidRPr="00A316F6">
        <w:rPr>
          <w:bCs/>
          <w:i/>
        </w:rPr>
        <w:t xml:space="preserve">“) </w:t>
      </w:r>
      <w:proofErr w:type="gramStart"/>
      <w:r w:rsidRPr="00A316F6">
        <w:rPr>
          <w:bCs/>
          <w:i/>
        </w:rPr>
        <w:t>mezi</w:t>
      </w:r>
      <w:proofErr w:type="gramEnd"/>
    </w:p>
    <w:p w14:paraId="6CF676A6" w14:textId="77777777" w:rsidR="002B7DAE" w:rsidRPr="00A316F6" w:rsidRDefault="002B7DAE" w:rsidP="00C63170">
      <w:pPr>
        <w:pStyle w:val="Bezmezer"/>
        <w:jc w:val="both"/>
        <w:rPr>
          <w:rFonts w:ascii="Calibri" w:hAnsi="Calibri"/>
          <w:b/>
          <w:sz w:val="22"/>
          <w:szCs w:val="22"/>
        </w:rPr>
      </w:pPr>
    </w:p>
    <w:p w14:paraId="4632BF72" w14:textId="6B33C4C8" w:rsidR="002B7DAE" w:rsidRPr="00BC3F0F" w:rsidRDefault="002B7DAE" w:rsidP="00C63170">
      <w:pPr>
        <w:pStyle w:val="Bezmezer"/>
        <w:jc w:val="both"/>
        <w:rPr>
          <w:rFonts w:asciiTheme="minorHAnsi" w:hAnsiTheme="minorHAnsi" w:cstheme="minorHAnsi"/>
          <w:b/>
          <w:sz w:val="22"/>
          <w:szCs w:val="22"/>
        </w:rPr>
      </w:pPr>
      <w:r w:rsidRPr="00BC3F0F">
        <w:rPr>
          <w:rFonts w:asciiTheme="minorHAnsi" w:hAnsiTheme="minorHAnsi" w:cstheme="minorHAnsi"/>
          <w:b/>
          <w:sz w:val="22"/>
          <w:szCs w:val="22"/>
        </w:rPr>
        <w:t>Objednatelem</w:t>
      </w:r>
    </w:p>
    <w:p w14:paraId="061DCC38" w14:textId="77777777" w:rsidR="00EC33FC" w:rsidRPr="00BC3F0F" w:rsidRDefault="00EC33FC" w:rsidP="00EC33FC">
      <w:pPr>
        <w:pStyle w:val="Bezmezer"/>
        <w:rPr>
          <w:rFonts w:asciiTheme="minorHAnsi" w:hAnsiTheme="minorHAnsi" w:cstheme="minorHAnsi"/>
          <w:sz w:val="22"/>
          <w:szCs w:val="22"/>
        </w:rPr>
      </w:pPr>
      <w:r w:rsidRPr="00BC3F0F">
        <w:rPr>
          <w:rFonts w:asciiTheme="minorHAnsi" w:hAnsiTheme="minorHAnsi" w:cstheme="minorHAnsi"/>
          <w:b/>
          <w:sz w:val="22"/>
          <w:szCs w:val="22"/>
        </w:rPr>
        <w:t>Obec Chotěvice</w:t>
      </w:r>
    </w:p>
    <w:p w14:paraId="66563100" w14:textId="234ADA87" w:rsidR="00367F02" w:rsidRPr="00BC3F0F" w:rsidRDefault="002B7DAE" w:rsidP="00C63170">
      <w:pPr>
        <w:suppressAutoHyphens/>
        <w:spacing w:after="0" w:line="240" w:lineRule="auto"/>
        <w:jc w:val="both"/>
        <w:rPr>
          <w:rStyle w:val="platne1"/>
          <w:rFonts w:asciiTheme="minorHAnsi" w:hAnsiTheme="minorHAnsi" w:cstheme="minorHAnsi"/>
        </w:rPr>
      </w:pPr>
      <w:r w:rsidRPr="00BC3F0F">
        <w:rPr>
          <w:rFonts w:asciiTheme="minorHAnsi" w:hAnsiTheme="minorHAnsi" w:cstheme="minorHAnsi"/>
          <w:bCs/>
        </w:rPr>
        <w:t xml:space="preserve">IČ: </w:t>
      </w:r>
      <w:r w:rsidR="00EC33FC" w:rsidRPr="00BC3F0F">
        <w:rPr>
          <w:rFonts w:asciiTheme="minorHAnsi" w:hAnsiTheme="minorHAnsi" w:cstheme="minorHAnsi"/>
        </w:rPr>
        <w:t>00277924</w:t>
      </w:r>
    </w:p>
    <w:p w14:paraId="428D09CB" w14:textId="3F629C1F" w:rsidR="006B2120" w:rsidRPr="00BC3F0F" w:rsidRDefault="009C0240" w:rsidP="00EC33FC">
      <w:pPr>
        <w:pStyle w:val="Bezmezer"/>
        <w:rPr>
          <w:rFonts w:asciiTheme="minorHAnsi" w:hAnsiTheme="minorHAnsi" w:cstheme="minorHAnsi"/>
          <w:sz w:val="22"/>
          <w:szCs w:val="22"/>
        </w:rPr>
      </w:pPr>
      <w:r w:rsidRPr="00BC3F0F">
        <w:rPr>
          <w:rFonts w:asciiTheme="minorHAnsi" w:hAnsiTheme="minorHAnsi" w:cstheme="minorHAnsi"/>
          <w:sz w:val="22"/>
          <w:szCs w:val="22"/>
        </w:rPr>
        <w:t>se sídlem</w:t>
      </w:r>
      <w:r w:rsidR="00367F02" w:rsidRPr="00BC3F0F">
        <w:rPr>
          <w:rFonts w:asciiTheme="minorHAnsi" w:hAnsiTheme="minorHAnsi" w:cstheme="minorHAnsi"/>
          <w:sz w:val="22"/>
          <w:szCs w:val="22"/>
        </w:rPr>
        <w:t>:</w:t>
      </w:r>
      <w:r w:rsidRPr="00BC3F0F">
        <w:rPr>
          <w:rFonts w:asciiTheme="minorHAnsi" w:hAnsiTheme="minorHAnsi" w:cstheme="minorHAnsi"/>
          <w:sz w:val="22"/>
          <w:szCs w:val="22"/>
        </w:rPr>
        <w:t xml:space="preserve"> </w:t>
      </w:r>
      <w:r w:rsidR="00EC33FC" w:rsidRPr="00BC3F0F">
        <w:rPr>
          <w:rFonts w:asciiTheme="minorHAnsi" w:hAnsiTheme="minorHAnsi" w:cstheme="minorHAnsi"/>
          <w:sz w:val="22"/>
          <w:szCs w:val="22"/>
        </w:rPr>
        <w:t>Chotěvice čp. 275, 543 76 Chotěvice</w:t>
      </w:r>
    </w:p>
    <w:p w14:paraId="7ED07EC5" w14:textId="3214E3F6" w:rsidR="006B2120" w:rsidRPr="00BC3F0F" w:rsidRDefault="00EC33FC" w:rsidP="00EC33FC">
      <w:pPr>
        <w:pStyle w:val="Bezmezer"/>
        <w:jc w:val="both"/>
        <w:rPr>
          <w:rFonts w:asciiTheme="minorHAnsi" w:hAnsiTheme="minorHAnsi" w:cstheme="minorHAnsi"/>
          <w:sz w:val="22"/>
          <w:szCs w:val="22"/>
        </w:rPr>
      </w:pPr>
      <w:r w:rsidRPr="00BC3F0F">
        <w:rPr>
          <w:rFonts w:asciiTheme="minorHAnsi" w:hAnsiTheme="minorHAnsi" w:cstheme="minorHAnsi"/>
          <w:bCs w:val="0"/>
          <w:sz w:val="22"/>
          <w:szCs w:val="22"/>
        </w:rPr>
        <w:t>Zastoupena</w:t>
      </w:r>
      <w:r w:rsidR="006B2120" w:rsidRPr="00BC3F0F">
        <w:rPr>
          <w:rFonts w:asciiTheme="minorHAnsi" w:hAnsiTheme="minorHAnsi" w:cstheme="minorHAnsi"/>
          <w:sz w:val="22"/>
          <w:szCs w:val="22"/>
        </w:rPr>
        <w:t xml:space="preserve">: </w:t>
      </w:r>
      <w:r w:rsidRPr="00BC3F0F">
        <w:rPr>
          <w:rFonts w:asciiTheme="minorHAnsi" w:hAnsiTheme="minorHAnsi" w:cstheme="minorHAnsi"/>
          <w:sz w:val="22"/>
          <w:szCs w:val="22"/>
        </w:rPr>
        <w:t>Vladimírem Lukešem</w:t>
      </w:r>
      <w:r w:rsidR="006B2120" w:rsidRPr="00BC3F0F">
        <w:rPr>
          <w:rFonts w:asciiTheme="minorHAnsi" w:hAnsiTheme="minorHAnsi" w:cstheme="minorHAnsi"/>
          <w:sz w:val="22"/>
          <w:szCs w:val="22"/>
        </w:rPr>
        <w:t xml:space="preserve">, starostou </w:t>
      </w:r>
      <w:r w:rsidRPr="00BC3F0F">
        <w:rPr>
          <w:rFonts w:asciiTheme="minorHAnsi" w:hAnsiTheme="minorHAnsi" w:cstheme="minorHAnsi"/>
          <w:sz w:val="22"/>
          <w:szCs w:val="22"/>
        </w:rPr>
        <w:t>obce</w:t>
      </w:r>
    </w:p>
    <w:p w14:paraId="28EB5B3E" w14:textId="0BABD770" w:rsidR="00FA3E14" w:rsidRPr="00BC3F0F" w:rsidRDefault="002B7DAE" w:rsidP="00C63170">
      <w:pPr>
        <w:tabs>
          <w:tab w:val="left" w:pos="426"/>
        </w:tabs>
        <w:spacing w:after="0" w:line="240" w:lineRule="auto"/>
        <w:jc w:val="both"/>
        <w:rPr>
          <w:rFonts w:asciiTheme="minorHAnsi" w:hAnsiTheme="minorHAnsi" w:cstheme="minorHAnsi"/>
          <w:bCs/>
        </w:rPr>
      </w:pPr>
      <w:r w:rsidRPr="00BC3F0F">
        <w:rPr>
          <w:rFonts w:asciiTheme="minorHAnsi" w:hAnsiTheme="minorHAnsi" w:cstheme="minorHAnsi"/>
          <w:bCs/>
        </w:rPr>
        <w:t xml:space="preserve"> </w:t>
      </w:r>
    </w:p>
    <w:p w14:paraId="68183037" w14:textId="77777777" w:rsidR="002B7DAE" w:rsidRPr="00BC3F0F" w:rsidRDefault="002B7DAE" w:rsidP="00C63170">
      <w:pPr>
        <w:tabs>
          <w:tab w:val="left" w:pos="426"/>
        </w:tabs>
        <w:spacing w:after="0" w:line="240" w:lineRule="auto"/>
        <w:jc w:val="both"/>
        <w:rPr>
          <w:rFonts w:asciiTheme="minorHAnsi" w:hAnsiTheme="minorHAnsi" w:cstheme="minorHAnsi"/>
          <w:bCs/>
        </w:rPr>
      </w:pPr>
      <w:r w:rsidRPr="00BC3F0F">
        <w:rPr>
          <w:rFonts w:asciiTheme="minorHAnsi" w:hAnsiTheme="minorHAnsi" w:cstheme="minorHAnsi"/>
          <w:bCs/>
        </w:rPr>
        <w:t>(dále jen „</w:t>
      </w:r>
      <w:r w:rsidRPr="00BC3F0F">
        <w:rPr>
          <w:rFonts w:asciiTheme="minorHAnsi" w:hAnsiTheme="minorHAnsi" w:cstheme="minorHAnsi"/>
          <w:b/>
          <w:bCs/>
          <w:i/>
        </w:rPr>
        <w:t>Objednatel</w:t>
      </w:r>
      <w:r w:rsidRPr="00BC3F0F">
        <w:rPr>
          <w:rFonts w:asciiTheme="minorHAnsi" w:hAnsiTheme="minorHAnsi" w:cstheme="minorHAnsi"/>
          <w:bCs/>
        </w:rPr>
        <w:t>“)</w:t>
      </w:r>
      <w:r w:rsidRPr="00BC3F0F">
        <w:rPr>
          <w:rFonts w:asciiTheme="minorHAnsi" w:hAnsiTheme="minorHAnsi" w:cstheme="minorHAnsi"/>
          <w:bCs/>
        </w:rPr>
        <w:tab/>
      </w:r>
      <w:r w:rsidRPr="00BC3F0F">
        <w:rPr>
          <w:rFonts w:asciiTheme="minorHAnsi" w:hAnsiTheme="minorHAnsi" w:cstheme="minorHAnsi"/>
          <w:bCs/>
        </w:rPr>
        <w:tab/>
      </w:r>
      <w:r w:rsidRPr="00BC3F0F">
        <w:rPr>
          <w:rFonts w:asciiTheme="minorHAnsi" w:hAnsiTheme="minorHAnsi" w:cstheme="minorHAnsi"/>
          <w:bCs/>
        </w:rPr>
        <w:tab/>
      </w:r>
      <w:r w:rsidRPr="00BC3F0F">
        <w:rPr>
          <w:rFonts w:asciiTheme="minorHAnsi" w:hAnsiTheme="minorHAnsi" w:cstheme="minorHAnsi"/>
        </w:rPr>
        <w:tab/>
      </w:r>
      <w:r w:rsidRPr="00BC3F0F">
        <w:rPr>
          <w:rFonts w:asciiTheme="minorHAnsi" w:hAnsiTheme="minorHAnsi" w:cstheme="minorHAnsi"/>
        </w:rPr>
        <w:tab/>
      </w:r>
      <w:r w:rsidRPr="00BC3F0F">
        <w:rPr>
          <w:rFonts w:asciiTheme="minorHAnsi" w:hAnsiTheme="minorHAnsi" w:cstheme="minorHAnsi"/>
        </w:rPr>
        <w:tab/>
      </w:r>
      <w:r w:rsidRPr="00BC3F0F">
        <w:rPr>
          <w:rFonts w:asciiTheme="minorHAnsi" w:hAnsiTheme="minorHAnsi" w:cstheme="minorHAnsi"/>
        </w:rPr>
        <w:tab/>
      </w:r>
    </w:p>
    <w:p w14:paraId="02FE8DE5" w14:textId="77777777" w:rsidR="002B7DAE" w:rsidRPr="00BC3F0F" w:rsidRDefault="002B7DAE" w:rsidP="00C63170">
      <w:pPr>
        <w:tabs>
          <w:tab w:val="left" w:pos="426"/>
        </w:tabs>
        <w:spacing w:after="0" w:line="240" w:lineRule="auto"/>
        <w:jc w:val="both"/>
        <w:rPr>
          <w:rFonts w:asciiTheme="minorHAnsi" w:hAnsiTheme="minorHAnsi" w:cstheme="minorHAnsi"/>
        </w:rPr>
      </w:pPr>
    </w:p>
    <w:p w14:paraId="7A962A7B" w14:textId="77777777" w:rsidR="002B7DAE" w:rsidRPr="00BC3F0F" w:rsidRDefault="002B7DAE" w:rsidP="00C63170">
      <w:pPr>
        <w:tabs>
          <w:tab w:val="left" w:pos="426"/>
        </w:tabs>
        <w:spacing w:after="0" w:line="240" w:lineRule="auto"/>
        <w:jc w:val="both"/>
        <w:rPr>
          <w:rFonts w:asciiTheme="minorHAnsi" w:hAnsiTheme="minorHAnsi" w:cstheme="minorHAnsi"/>
          <w:b/>
        </w:rPr>
      </w:pPr>
      <w:r w:rsidRPr="00BC3F0F">
        <w:rPr>
          <w:rFonts w:asciiTheme="minorHAnsi" w:hAnsiTheme="minorHAnsi" w:cstheme="minorHAnsi"/>
          <w:b/>
        </w:rPr>
        <w:t xml:space="preserve">a </w:t>
      </w:r>
    </w:p>
    <w:p w14:paraId="6DE8BBE6" w14:textId="77777777" w:rsidR="002B7DAE" w:rsidRPr="00BC3F0F" w:rsidRDefault="002B7DAE" w:rsidP="00C63170">
      <w:pPr>
        <w:tabs>
          <w:tab w:val="left" w:pos="426"/>
        </w:tabs>
        <w:spacing w:after="0" w:line="240" w:lineRule="auto"/>
        <w:jc w:val="both"/>
        <w:rPr>
          <w:rFonts w:asciiTheme="minorHAnsi" w:hAnsiTheme="minorHAnsi" w:cstheme="minorHAnsi"/>
          <w:b/>
        </w:rPr>
      </w:pPr>
    </w:p>
    <w:p w14:paraId="147D6A35" w14:textId="77777777" w:rsidR="002B7DAE" w:rsidRPr="00BC3F0F" w:rsidRDefault="002B7DAE" w:rsidP="00C63170">
      <w:pPr>
        <w:tabs>
          <w:tab w:val="left" w:pos="426"/>
        </w:tabs>
        <w:spacing w:after="0" w:line="240" w:lineRule="auto"/>
        <w:jc w:val="both"/>
        <w:rPr>
          <w:rFonts w:asciiTheme="minorHAnsi" w:hAnsiTheme="minorHAnsi" w:cstheme="minorHAnsi"/>
          <w:b/>
        </w:rPr>
      </w:pPr>
      <w:r w:rsidRPr="00BC3F0F">
        <w:rPr>
          <w:rFonts w:asciiTheme="minorHAnsi" w:hAnsiTheme="minorHAnsi" w:cstheme="minorHAnsi"/>
          <w:b/>
        </w:rPr>
        <w:t>Zhotovitelem:</w:t>
      </w:r>
    </w:p>
    <w:p w14:paraId="5A749896" w14:textId="77777777" w:rsidR="00245E6F" w:rsidRPr="00BC3F0F" w:rsidRDefault="006B6CF6" w:rsidP="00C63170">
      <w:pPr>
        <w:tabs>
          <w:tab w:val="left" w:pos="426"/>
        </w:tabs>
        <w:spacing w:after="0" w:line="240" w:lineRule="auto"/>
        <w:jc w:val="both"/>
        <w:rPr>
          <w:rFonts w:asciiTheme="minorHAnsi" w:hAnsiTheme="minorHAnsi" w:cstheme="minorHAnsi"/>
          <w:bCs/>
        </w:rPr>
      </w:pPr>
      <w:r w:rsidRPr="00BC3F0F">
        <w:rPr>
          <w:rFonts w:asciiTheme="minorHAnsi" w:hAnsiTheme="minorHAnsi" w:cstheme="minorHAnsi"/>
          <w:b/>
          <w:highlight w:val="yellow"/>
        </w:rPr>
        <w:t>............................</w:t>
      </w:r>
      <w:r w:rsidR="002B7DAE" w:rsidRPr="00BC3F0F">
        <w:rPr>
          <w:rFonts w:asciiTheme="minorHAnsi" w:hAnsiTheme="minorHAnsi" w:cstheme="minorHAnsi"/>
          <w:bCs/>
          <w:highlight w:val="yellow"/>
        </w:rPr>
        <w:t>,</w:t>
      </w:r>
    </w:p>
    <w:p w14:paraId="468F5C09" w14:textId="460E9579" w:rsidR="002B7DAE" w:rsidRPr="00BC3F0F" w:rsidRDefault="002B7DAE" w:rsidP="00C63170">
      <w:pPr>
        <w:tabs>
          <w:tab w:val="left" w:pos="426"/>
        </w:tabs>
        <w:spacing w:after="0" w:line="240" w:lineRule="auto"/>
        <w:jc w:val="both"/>
        <w:rPr>
          <w:rFonts w:asciiTheme="minorHAnsi" w:hAnsiTheme="minorHAnsi" w:cstheme="minorHAnsi"/>
          <w:bCs/>
        </w:rPr>
      </w:pPr>
      <w:r w:rsidRPr="00BC3F0F">
        <w:rPr>
          <w:rFonts w:asciiTheme="minorHAnsi" w:hAnsiTheme="minorHAnsi" w:cstheme="minorHAnsi"/>
          <w:bCs/>
        </w:rPr>
        <w:t xml:space="preserve"> </w:t>
      </w:r>
      <w:proofErr w:type="gramStart"/>
      <w:r w:rsidRPr="00BC3F0F">
        <w:rPr>
          <w:rFonts w:asciiTheme="minorHAnsi" w:hAnsiTheme="minorHAnsi" w:cstheme="minorHAnsi"/>
          <w:bCs/>
        </w:rPr>
        <w:t xml:space="preserve">IČ: </w:t>
      </w:r>
      <w:r w:rsidR="006B6CF6" w:rsidRPr="00BC3F0F">
        <w:rPr>
          <w:rFonts w:asciiTheme="minorHAnsi" w:hAnsiTheme="minorHAnsi" w:cstheme="minorHAnsi"/>
          <w:bCs/>
          <w:highlight w:val="yellow"/>
        </w:rPr>
        <w:t>.......................</w:t>
      </w:r>
      <w:r w:rsidRPr="00BC3F0F">
        <w:rPr>
          <w:rFonts w:asciiTheme="minorHAnsi" w:hAnsiTheme="minorHAnsi" w:cstheme="minorHAnsi"/>
          <w:highlight w:val="yellow"/>
        </w:rPr>
        <w:t>,</w:t>
      </w:r>
      <w:r w:rsidRPr="00BC3F0F">
        <w:rPr>
          <w:rFonts w:asciiTheme="minorHAnsi" w:hAnsiTheme="minorHAnsi" w:cstheme="minorHAnsi"/>
        </w:rPr>
        <w:t xml:space="preserve"> DIČ</w:t>
      </w:r>
      <w:proofErr w:type="gramEnd"/>
      <w:r w:rsidRPr="00BC3F0F">
        <w:rPr>
          <w:rFonts w:asciiTheme="minorHAnsi" w:hAnsiTheme="minorHAnsi" w:cstheme="minorHAnsi"/>
        </w:rPr>
        <w:t xml:space="preserve">: </w:t>
      </w:r>
      <w:r w:rsidR="006B6CF6" w:rsidRPr="00BC3F0F">
        <w:rPr>
          <w:rFonts w:asciiTheme="minorHAnsi" w:hAnsiTheme="minorHAnsi" w:cstheme="minorHAnsi"/>
          <w:bCs/>
          <w:highlight w:val="yellow"/>
        </w:rPr>
        <w:t>..................................</w:t>
      </w:r>
      <w:r w:rsidRPr="00BC3F0F">
        <w:rPr>
          <w:rFonts w:asciiTheme="minorHAnsi" w:hAnsiTheme="minorHAnsi" w:cstheme="minorHAnsi"/>
          <w:bCs/>
          <w:highlight w:val="yellow"/>
        </w:rPr>
        <w:t>,</w:t>
      </w:r>
    </w:p>
    <w:p w14:paraId="04CAA09C" w14:textId="38891AC6" w:rsidR="002B7DAE" w:rsidRPr="00BC3F0F" w:rsidRDefault="002B7DAE" w:rsidP="00C63170">
      <w:pPr>
        <w:tabs>
          <w:tab w:val="left" w:pos="426"/>
        </w:tabs>
        <w:spacing w:after="0" w:line="240" w:lineRule="auto"/>
        <w:jc w:val="both"/>
        <w:rPr>
          <w:rFonts w:asciiTheme="minorHAnsi" w:hAnsiTheme="minorHAnsi" w:cstheme="minorHAnsi"/>
          <w:bCs/>
        </w:rPr>
      </w:pPr>
      <w:r w:rsidRPr="00BC3F0F">
        <w:rPr>
          <w:rFonts w:asciiTheme="minorHAnsi" w:hAnsiTheme="minorHAnsi" w:cstheme="minorHAnsi"/>
          <w:bCs/>
        </w:rPr>
        <w:t xml:space="preserve">se </w:t>
      </w:r>
      <w:proofErr w:type="gramStart"/>
      <w:r w:rsidRPr="00BC3F0F">
        <w:rPr>
          <w:rFonts w:asciiTheme="minorHAnsi" w:hAnsiTheme="minorHAnsi" w:cstheme="minorHAnsi"/>
          <w:bCs/>
        </w:rPr>
        <w:t xml:space="preserve">sídlem </w:t>
      </w:r>
      <w:r w:rsidR="006B6CF6" w:rsidRPr="00BC3F0F">
        <w:rPr>
          <w:rFonts w:asciiTheme="minorHAnsi" w:hAnsiTheme="minorHAnsi" w:cstheme="minorHAnsi"/>
          <w:bCs/>
          <w:highlight w:val="yellow"/>
        </w:rPr>
        <w:t>..............................................</w:t>
      </w:r>
      <w:r w:rsidRPr="00BC3F0F">
        <w:rPr>
          <w:rFonts w:asciiTheme="minorHAnsi" w:hAnsiTheme="minorHAnsi" w:cstheme="minorHAnsi"/>
          <w:bCs/>
          <w:highlight w:val="yellow"/>
        </w:rPr>
        <w:t>,</w:t>
      </w:r>
      <w:proofErr w:type="gramEnd"/>
      <w:r w:rsidRPr="00BC3F0F">
        <w:rPr>
          <w:rFonts w:asciiTheme="minorHAnsi" w:hAnsiTheme="minorHAnsi" w:cstheme="minorHAnsi"/>
          <w:bCs/>
        </w:rPr>
        <w:t xml:space="preserve"> </w:t>
      </w:r>
    </w:p>
    <w:p w14:paraId="6C804441" w14:textId="77777777" w:rsidR="002B7DAE" w:rsidRPr="00BC3F0F" w:rsidRDefault="002B7DAE" w:rsidP="00C63170">
      <w:pPr>
        <w:tabs>
          <w:tab w:val="left" w:pos="426"/>
        </w:tabs>
        <w:spacing w:after="0" w:line="240" w:lineRule="auto"/>
        <w:jc w:val="both"/>
        <w:rPr>
          <w:rFonts w:asciiTheme="minorHAnsi" w:hAnsiTheme="minorHAnsi" w:cstheme="minorHAnsi"/>
          <w:bCs/>
        </w:rPr>
      </w:pPr>
      <w:r w:rsidRPr="00BC3F0F">
        <w:rPr>
          <w:rFonts w:asciiTheme="minorHAnsi" w:hAnsiTheme="minorHAnsi" w:cstheme="minorHAnsi"/>
          <w:bCs/>
        </w:rPr>
        <w:t xml:space="preserve">zapsaná v obchodním rejstříku </w:t>
      </w:r>
      <w:proofErr w:type="gramStart"/>
      <w:r w:rsidRPr="00BC3F0F">
        <w:rPr>
          <w:rFonts w:asciiTheme="minorHAnsi" w:hAnsiTheme="minorHAnsi" w:cstheme="minorHAnsi"/>
          <w:bCs/>
        </w:rPr>
        <w:t xml:space="preserve">vedeném </w:t>
      </w:r>
      <w:r w:rsidR="006B6CF6" w:rsidRPr="00BC3F0F">
        <w:rPr>
          <w:rFonts w:asciiTheme="minorHAnsi" w:hAnsiTheme="minorHAnsi" w:cstheme="minorHAnsi"/>
          <w:bCs/>
          <w:highlight w:val="yellow"/>
        </w:rPr>
        <w:t>............................</w:t>
      </w:r>
      <w:r w:rsidRPr="00BC3F0F">
        <w:rPr>
          <w:rFonts w:asciiTheme="minorHAnsi" w:hAnsiTheme="minorHAnsi" w:cstheme="minorHAnsi"/>
          <w:bCs/>
        </w:rPr>
        <w:t xml:space="preserve"> v oddílu</w:t>
      </w:r>
      <w:proofErr w:type="gramEnd"/>
      <w:r w:rsidRPr="00BC3F0F">
        <w:rPr>
          <w:rFonts w:asciiTheme="minorHAnsi" w:hAnsiTheme="minorHAnsi" w:cstheme="minorHAnsi"/>
          <w:bCs/>
        </w:rPr>
        <w:t xml:space="preserve"> </w:t>
      </w:r>
      <w:r w:rsidR="006B6CF6" w:rsidRPr="00BC3F0F">
        <w:rPr>
          <w:rFonts w:asciiTheme="minorHAnsi" w:hAnsiTheme="minorHAnsi" w:cstheme="minorHAnsi"/>
          <w:bCs/>
          <w:highlight w:val="yellow"/>
        </w:rPr>
        <w:t>...............</w:t>
      </w:r>
      <w:r w:rsidRPr="00BC3F0F">
        <w:rPr>
          <w:rFonts w:asciiTheme="minorHAnsi" w:hAnsiTheme="minorHAnsi" w:cstheme="minorHAnsi"/>
          <w:bCs/>
          <w:highlight w:val="yellow"/>
        </w:rPr>
        <w:t>,</w:t>
      </w:r>
      <w:r w:rsidRPr="00BC3F0F">
        <w:rPr>
          <w:rFonts w:asciiTheme="minorHAnsi" w:hAnsiTheme="minorHAnsi" w:cstheme="minorHAnsi"/>
          <w:bCs/>
        </w:rPr>
        <w:t xml:space="preserve"> vložce </w:t>
      </w:r>
      <w:r w:rsidR="006B6CF6" w:rsidRPr="00BC3F0F">
        <w:rPr>
          <w:rFonts w:asciiTheme="minorHAnsi" w:hAnsiTheme="minorHAnsi" w:cstheme="minorHAnsi"/>
          <w:bCs/>
          <w:highlight w:val="yellow"/>
        </w:rPr>
        <w:t>...................</w:t>
      </w:r>
    </w:p>
    <w:p w14:paraId="0FC76BAD" w14:textId="77777777" w:rsidR="002B7DAE" w:rsidRPr="00BC3F0F" w:rsidDel="007309AE" w:rsidRDefault="002B7DAE" w:rsidP="00C63170">
      <w:pPr>
        <w:tabs>
          <w:tab w:val="left" w:pos="426"/>
        </w:tabs>
        <w:spacing w:after="0" w:line="240" w:lineRule="auto"/>
        <w:jc w:val="both"/>
        <w:rPr>
          <w:rFonts w:asciiTheme="minorHAnsi" w:hAnsiTheme="minorHAnsi" w:cstheme="minorHAnsi"/>
          <w:bCs/>
        </w:rPr>
      </w:pPr>
      <w:proofErr w:type="gramStart"/>
      <w:r w:rsidRPr="00BC3F0F">
        <w:rPr>
          <w:rFonts w:asciiTheme="minorHAnsi" w:hAnsiTheme="minorHAnsi" w:cstheme="minorHAnsi"/>
          <w:bCs/>
        </w:rPr>
        <w:t xml:space="preserve">zastoupená </w:t>
      </w:r>
      <w:r w:rsidR="006B6CF6" w:rsidRPr="00BC3F0F">
        <w:rPr>
          <w:rFonts w:asciiTheme="minorHAnsi" w:hAnsiTheme="minorHAnsi" w:cstheme="minorHAnsi"/>
          <w:bCs/>
          <w:highlight w:val="yellow"/>
        </w:rPr>
        <w:t>...............................</w:t>
      </w:r>
      <w:r w:rsidRPr="00BC3F0F">
        <w:rPr>
          <w:rFonts w:asciiTheme="minorHAnsi" w:hAnsiTheme="minorHAnsi" w:cstheme="minorHAnsi"/>
          <w:bCs/>
          <w:highlight w:val="yellow"/>
        </w:rPr>
        <w:t>,</w:t>
      </w:r>
      <w:proofErr w:type="gramEnd"/>
      <w:r w:rsidRPr="00BC3F0F">
        <w:rPr>
          <w:rFonts w:asciiTheme="minorHAnsi" w:hAnsiTheme="minorHAnsi" w:cstheme="minorHAnsi"/>
          <w:bCs/>
        </w:rPr>
        <w:t xml:space="preserve"> </w:t>
      </w:r>
    </w:p>
    <w:p w14:paraId="707A7B46" w14:textId="77777777" w:rsidR="002B7DAE" w:rsidRPr="00BC3F0F" w:rsidRDefault="002B7DAE" w:rsidP="00C63170">
      <w:pPr>
        <w:tabs>
          <w:tab w:val="left" w:pos="426"/>
        </w:tabs>
        <w:spacing w:after="0" w:line="240" w:lineRule="auto"/>
        <w:jc w:val="both"/>
        <w:rPr>
          <w:rFonts w:asciiTheme="minorHAnsi" w:hAnsiTheme="minorHAnsi" w:cstheme="minorHAnsi"/>
          <w:bCs/>
        </w:rPr>
      </w:pPr>
      <w:r w:rsidRPr="00BC3F0F">
        <w:rPr>
          <w:rFonts w:asciiTheme="minorHAnsi" w:hAnsiTheme="minorHAnsi" w:cstheme="minorHAnsi"/>
          <w:bCs/>
        </w:rPr>
        <w:t xml:space="preserve">bankovní </w:t>
      </w:r>
      <w:proofErr w:type="gramStart"/>
      <w:r w:rsidRPr="00BC3F0F">
        <w:rPr>
          <w:rFonts w:asciiTheme="minorHAnsi" w:hAnsiTheme="minorHAnsi" w:cstheme="minorHAnsi"/>
          <w:bCs/>
        </w:rPr>
        <w:t xml:space="preserve">spojení: </w:t>
      </w:r>
      <w:r w:rsidR="006B6CF6" w:rsidRPr="00BC3F0F">
        <w:rPr>
          <w:rFonts w:asciiTheme="minorHAnsi" w:hAnsiTheme="minorHAnsi" w:cstheme="minorHAnsi"/>
          <w:bCs/>
          <w:highlight w:val="yellow"/>
        </w:rPr>
        <w:t>............................................</w:t>
      </w:r>
      <w:proofErr w:type="gramEnd"/>
      <w:r w:rsidRPr="00BC3F0F">
        <w:rPr>
          <w:rFonts w:asciiTheme="minorHAnsi" w:hAnsiTheme="minorHAnsi" w:cstheme="minorHAnsi"/>
          <w:bCs/>
        </w:rPr>
        <w:tab/>
      </w:r>
    </w:p>
    <w:p w14:paraId="25D82BCF" w14:textId="77777777" w:rsidR="002B7DAE" w:rsidRPr="00BC3F0F" w:rsidRDefault="002B7DAE" w:rsidP="00C63170">
      <w:pPr>
        <w:tabs>
          <w:tab w:val="left" w:pos="426"/>
        </w:tabs>
        <w:spacing w:after="0" w:line="240" w:lineRule="auto"/>
        <w:jc w:val="both"/>
        <w:rPr>
          <w:rFonts w:asciiTheme="minorHAnsi" w:hAnsiTheme="minorHAnsi" w:cstheme="minorHAnsi"/>
          <w:bCs/>
        </w:rPr>
      </w:pPr>
      <w:r w:rsidRPr="00BC3F0F">
        <w:rPr>
          <w:rFonts w:asciiTheme="minorHAnsi" w:hAnsiTheme="minorHAnsi" w:cstheme="minorHAnsi"/>
          <w:bCs/>
        </w:rPr>
        <w:t xml:space="preserve">kontaktní </w:t>
      </w:r>
      <w:proofErr w:type="gramStart"/>
      <w:r w:rsidRPr="00BC3F0F">
        <w:rPr>
          <w:rFonts w:asciiTheme="minorHAnsi" w:hAnsiTheme="minorHAnsi" w:cstheme="minorHAnsi"/>
          <w:bCs/>
        </w:rPr>
        <w:t xml:space="preserve">tel.: </w:t>
      </w:r>
      <w:r w:rsidR="006B6CF6" w:rsidRPr="00BC3F0F">
        <w:rPr>
          <w:rFonts w:asciiTheme="minorHAnsi" w:hAnsiTheme="minorHAnsi" w:cstheme="minorHAnsi"/>
          <w:bCs/>
          <w:highlight w:val="yellow"/>
        </w:rPr>
        <w:t>........................</w:t>
      </w:r>
      <w:r w:rsidRPr="00BC3F0F">
        <w:rPr>
          <w:rFonts w:asciiTheme="minorHAnsi" w:hAnsiTheme="minorHAnsi" w:cstheme="minorHAnsi"/>
          <w:bCs/>
          <w:highlight w:val="yellow"/>
        </w:rPr>
        <w:t>,</w:t>
      </w:r>
      <w:r w:rsidRPr="00BC3F0F">
        <w:rPr>
          <w:rFonts w:asciiTheme="minorHAnsi" w:hAnsiTheme="minorHAnsi" w:cstheme="minorHAnsi"/>
          <w:bCs/>
        </w:rPr>
        <w:t xml:space="preserve"> kontaktní</w:t>
      </w:r>
      <w:proofErr w:type="gramEnd"/>
      <w:r w:rsidRPr="00BC3F0F">
        <w:rPr>
          <w:rFonts w:asciiTheme="minorHAnsi" w:hAnsiTheme="minorHAnsi" w:cstheme="minorHAnsi"/>
          <w:bCs/>
        </w:rPr>
        <w:t xml:space="preserve"> email: </w:t>
      </w:r>
      <w:r w:rsidR="006B6CF6" w:rsidRPr="00BC3F0F">
        <w:rPr>
          <w:rFonts w:asciiTheme="minorHAnsi" w:hAnsiTheme="minorHAnsi" w:cstheme="minorHAnsi"/>
          <w:bCs/>
          <w:highlight w:val="yellow"/>
        </w:rPr>
        <w:t>..............................</w:t>
      </w:r>
    </w:p>
    <w:p w14:paraId="711575F1" w14:textId="77777777" w:rsidR="002B7DAE" w:rsidRPr="00BC3F0F" w:rsidRDefault="002B7DAE" w:rsidP="00C63170">
      <w:pPr>
        <w:tabs>
          <w:tab w:val="left" w:pos="426"/>
        </w:tabs>
        <w:spacing w:after="0" w:line="240" w:lineRule="auto"/>
        <w:jc w:val="both"/>
        <w:rPr>
          <w:rFonts w:asciiTheme="minorHAnsi" w:hAnsiTheme="minorHAnsi" w:cstheme="minorHAnsi"/>
          <w:bCs/>
        </w:rPr>
      </w:pPr>
      <w:r w:rsidRPr="00BC3F0F">
        <w:rPr>
          <w:rFonts w:asciiTheme="minorHAnsi" w:hAnsiTheme="minorHAnsi" w:cstheme="minorHAnsi"/>
          <w:bCs/>
        </w:rPr>
        <w:t>Osoba oprávněná jednat ve věcech:</w:t>
      </w:r>
    </w:p>
    <w:p w14:paraId="5F5AA545" w14:textId="77777777" w:rsidR="002B7DAE" w:rsidRPr="00BC3F0F" w:rsidRDefault="002B7DAE" w:rsidP="00C63170">
      <w:pPr>
        <w:tabs>
          <w:tab w:val="left" w:pos="426"/>
        </w:tabs>
        <w:spacing w:after="0" w:line="240" w:lineRule="auto"/>
        <w:jc w:val="both"/>
        <w:rPr>
          <w:rFonts w:asciiTheme="minorHAnsi" w:hAnsiTheme="minorHAnsi" w:cstheme="minorHAnsi"/>
          <w:bCs/>
        </w:rPr>
      </w:pPr>
      <w:r w:rsidRPr="00BC3F0F">
        <w:rPr>
          <w:rFonts w:asciiTheme="minorHAnsi" w:hAnsiTheme="minorHAnsi" w:cstheme="minorHAnsi"/>
          <w:bCs/>
        </w:rPr>
        <w:tab/>
        <w:t xml:space="preserve">a) </w:t>
      </w:r>
      <w:proofErr w:type="gramStart"/>
      <w:r w:rsidRPr="00BC3F0F">
        <w:rPr>
          <w:rFonts w:asciiTheme="minorHAnsi" w:hAnsiTheme="minorHAnsi" w:cstheme="minorHAnsi"/>
          <w:bCs/>
        </w:rPr>
        <w:t>smluvních</w:t>
      </w:r>
      <w:r w:rsidRPr="00BC3F0F">
        <w:rPr>
          <w:rFonts w:asciiTheme="minorHAnsi" w:hAnsiTheme="minorHAnsi" w:cstheme="minorHAnsi"/>
          <w:bCs/>
        </w:rPr>
        <w:tab/>
      </w:r>
      <w:r w:rsidR="006B6CF6" w:rsidRPr="00BC3F0F">
        <w:rPr>
          <w:rFonts w:asciiTheme="minorHAnsi" w:hAnsiTheme="minorHAnsi" w:cstheme="minorHAnsi"/>
          <w:bCs/>
          <w:highlight w:val="yellow"/>
        </w:rPr>
        <w:t>...........................</w:t>
      </w:r>
      <w:r w:rsidR="00B11B07" w:rsidRPr="00BC3F0F">
        <w:rPr>
          <w:rFonts w:asciiTheme="minorHAnsi" w:hAnsiTheme="minorHAnsi" w:cstheme="minorHAnsi"/>
          <w:bCs/>
          <w:highlight w:val="yellow"/>
        </w:rPr>
        <w:t>,</w:t>
      </w:r>
      <w:proofErr w:type="gramEnd"/>
    </w:p>
    <w:p w14:paraId="338338AF" w14:textId="77777777" w:rsidR="002B7DAE" w:rsidRPr="00BC3F0F" w:rsidRDefault="002B7DAE" w:rsidP="00C63170">
      <w:pPr>
        <w:tabs>
          <w:tab w:val="left" w:pos="426"/>
        </w:tabs>
        <w:suppressAutoHyphens/>
        <w:spacing w:after="0" w:line="240" w:lineRule="auto"/>
        <w:ind w:left="420"/>
        <w:jc w:val="both"/>
        <w:rPr>
          <w:rFonts w:asciiTheme="minorHAnsi" w:hAnsiTheme="minorHAnsi" w:cstheme="minorHAnsi"/>
          <w:bCs/>
        </w:rPr>
      </w:pPr>
      <w:r w:rsidRPr="00BC3F0F">
        <w:rPr>
          <w:rFonts w:asciiTheme="minorHAnsi" w:hAnsiTheme="minorHAnsi" w:cstheme="minorHAnsi"/>
          <w:bCs/>
        </w:rPr>
        <w:t xml:space="preserve">b) </w:t>
      </w:r>
      <w:proofErr w:type="gramStart"/>
      <w:r w:rsidRPr="00BC3F0F">
        <w:rPr>
          <w:rFonts w:asciiTheme="minorHAnsi" w:hAnsiTheme="minorHAnsi" w:cstheme="minorHAnsi"/>
          <w:bCs/>
        </w:rPr>
        <w:t>technických</w:t>
      </w:r>
      <w:r w:rsidRPr="00BC3F0F">
        <w:rPr>
          <w:rFonts w:asciiTheme="minorHAnsi" w:hAnsiTheme="minorHAnsi" w:cstheme="minorHAnsi"/>
          <w:bCs/>
        </w:rPr>
        <w:tab/>
      </w:r>
      <w:r w:rsidR="006B6CF6" w:rsidRPr="00BC3F0F">
        <w:rPr>
          <w:rFonts w:asciiTheme="minorHAnsi" w:hAnsiTheme="minorHAnsi" w:cstheme="minorHAnsi"/>
          <w:bCs/>
          <w:highlight w:val="yellow"/>
        </w:rPr>
        <w:t>.........................................</w:t>
      </w:r>
      <w:r w:rsidR="00B11B07" w:rsidRPr="00BC3F0F">
        <w:rPr>
          <w:rFonts w:asciiTheme="minorHAnsi" w:hAnsiTheme="minorHAnsi" w:cstheme="minorHAnsi"/>
          <w:bCs/>
          <w:highlight w:val="yellow"/>
        </w:rPr>
        <w:t>.</w:t>
      </w:r>
      <w:proofErr w:type="gramEnd"/>
    </w:p>
    <w:p w14:paraId="4C226BA3" w14:textId="77777777" w:rsidR="002B7DAE" w:rsidRPr="00BC3F0F" w:rsidRDefault="002B7DAE" w:rsidP="00C63170">
      <w:pPr>
        <w:tabs>
          <w:tab w:val="left" w:pos="426"/>
        </w:tabs>
        <w:spacing w:after="0" w:line="240" w:lineRule="auto"/>
        <w:jc w:val="both"/>
        <w:rPr>
          <w:rFonts w:asciiTheme="minorHAnsi" w:hAnsiTheme="minorHAnsi" w:cstheme="minorHAnsi"/>
        </w:rPr>
      </w:pPr>
      <w:r w:rsidRPr="00BC3F0F">
        <w:rPr>
          <w:rFonts w:asciiTheme="minorHAnsi" w:hAnsiTheme="minorHAnsi" w:cstheme="minorHAnsi"/>
        </w:rPr>
        <w:t xml:space="preserve">Zástupce Zhotovitele na stavbě pověřený vedením realizace </w:t>
      </w:r>
      <w:proofErr w:type="gramStart"/>
      <w:r w:rsidRPr="00BC3F0F">
        <w:rPr>
          <w:rFonts w:asciiTheme="minorHAnsi" w:hAnsiTheme="minorHAnsi" w:cstheme="minorHAnsi"/>
        </w:rPr>
        <w:t xml:space="preserve">díla: </w:t>
      </w:r>
      <w:r w:rsidR="006B6CF6" w:rsidRPr="00BC3F0F">
        <w:rPr>
          <w:rFonts w:asciiTheme="minorHAnsi" w:hAnsiTheme="minorHAnsi" w:cstheme="minorHAnsi"/>
          <w:highlight w:val="yellow"/>
        </w:rPr>
        <w:t>................................</w:t>
      </w:r>
      <w:r w:rsidR="00B11B07" w:rsidRPr="00BC3F0F">
        <w:rPr>
          <w:rFonts w:asciiTheme="minorHAnsi" w:hAnsiTheme="minorHAnsi" w:cstheme="minorHAnsi"/>
          <w:highlight w:val="yellow"/>
        </w:rPr>
        <w:t>.</w:t>
      </w:r>
      <w:proofErr w:type="gramEnd"/>
    </w:p>
    <w:p w14:paraId="5F8832CA" w14:textId="77777777" w:rsidR="00A316F6" w:rsidRPr="00BC3F0F" w:rsidRDefault="00A316F6" w:rsidP="00C63170">
      <w:pPr>
        <w:tabs>
          <w:tab w:val="left" w:pos="426"/>
        </w:tabs>
        <w:spacing w:after="0" w:line="240" w:lineRule="auto"/>
        <w:jc w:val="both"/>
        <w:rPr>
          <w:rFonts w:asciiTheme="minorHAnsi" w:hAnsiTheme="minorHAnsi" w:cstheme="minorHAnsi"/>
        </w:rPr>
      </w:pPr>
    </w:p>
    <w:p w14:paraId="071162C7" w14:textId="77777777" w:rsidR="002B7DAE" w:rsidRPr="00BC3F0F" w:rsidRDefault="002B7DAE" w:rsidP="00C63170">
      <w:pPr>
        <w:spacing w:after="0" w:line="240" w:lineRule="auto"/>
        <w:jc w:val="both"/>
        <w:rPr>
          <w:rFonts w:asciiTheme="minorHAnsi" w:hAnsiTheme="minorHAnsi" w:cstheme="minorHAnsi"/>
        </w:rPr>
      </w:pPr>
      <w:r w:rsidRPr="00BC3F0F">
        <w:rPr>
          <w:rFonts w:asciiTheme="minorHAnsi" w:hAnsiTheme="minorHAnsi" w:cstheme="minorHAnsi"/>
        </w:rPr>
        <w:t>(dále jen „</w:t>
      </w:r>
      <w:r w:rsidRPr="00BC3F0F">
        <w:rPr>
          <w:rFonts w:asciiTheme="minorHAnsi" w:hAnsiTheme="minorHAnsi" w:cstheme="minorHAnsi"/>
          <w:b/>
          <w:i/>
        </w:rPr>
        <w:t>Zhotovitel</w:t>
      </w:r>
      <w:r w:rsidRPr="00BC3F0F">
        <w:rPr>
          <w:rFonts w:asciiTheme="minorHAnsi" w:hAnsiTheme="minorHAnsi" w:cstheme="minorHAnsi"/>
        </w:rPr>
        <w:t>“)</w:t>
      </w:r>
    </w:p>
    <w:p w14:paraId="1EDF5A2B" w14:textId="77777777" w:rsidR="00FD2EDF" w:rsidRPr="00A316F6" w:rsidRDefault="00FD2EDF" w:rsidP="00C63170">
      <w:pPr>
        <w:spacing w:after="0" w:line="240" w:lineRule="auto"/>
        <w:jc w:val="both"/>
        <w:rPr>
          <w:b/>
        </w:rPr>
      </w:pPr>
    </w:p>
    <w:p w14:paraId="41071547" w14:textId="147B426D" w:rsidR="002B7DAE" w:rsidRPr="00325A1F" w:rsidRDefault="00FD2EDF" w:rsidP="00FD2EDF">
      <w:pPr>
        <w:pStyle w:val="Bezmezer"/>
        <w:jc w:val="center"/>
        <w:rPr>
          <w:rFonts w:ascii="Calibri" w:hAnsi="Calibri"/>
          <w:b/>
          <w:sz w:val="22"/>
          <w:szCs w:val="22"/>
        </w:rPr>
      </w:pPr>
      <w:r w:rsidRPr="00325A1F">
        <w:rPr>
          <w:rFonts w:ascii="Calibri" w:hAnsi="Calibri"/>
          <w:b/>
          <w:sz w:val="22"/>
          <w:szCs w:val="22"/>
        </w:rPr>
        <w:t xml:space="preserve">1.  </w:t>
      </w:r>
      <w:r w:rsidR="002B7DAE" w:rsidRPr="00325A1F">
        <w:rPr>
          <w:rFonts w:ascii="Calibri" w:hAnsi="Calibri"/>
          <w:b/>
          <w:sz w:val="22"/>
          <w:szCs w:val="22"/>
        </w:rPr>
        <w:t>Úvodní ustanovení</w:t>
      </w:r>
    </w:p>
    <w:p w14:paraId="47C82C58" w14:textId="77777777" w:rsidR="002B7DAE" w:rsidRPr="00A316F6" w:rsidRDefault="002B7DAE" w:rsidP="00C63170">
      <w:pPr>
        <w:pStyle w:val="Bezmezer"/>
        <w:ind w:left="-357"/>
        <w:rPr>
          <w:rFonts w:ascii="Calibri" w:hAnsi="Calibri"/>
          <w:b/>
          <w:sz w:val="22"/>
          <w:szCs w:val="22"/>
        </w:rPr>
      </w:pPr>
    </w:p>
    <w:p w14:paraId="655A06DB" w14:textId="67B063C8" w:rsidR="002B7DAE" w:rsidRPr="00367F02" w:rsidRDefault="002B7DAE" w:rsidP="00A3025F">
      <w:pPr>
        <w:pStyle w:val="Bezmezer"/>
        <w:numPr>
          <w:ilvl w:val="1"/>
          <w:numId w:val="2"/>
        </w:numPr>
        <w:ind w:left="360"/>
        <w:jc w:val="both"/>
        <w:rPr>
          <w:rFonts w:ascii="Calibri" w:hAnsi="Calibri"/>
          <w:sz w:val="22"/>
          <w:szCs w:val="22"/>
        </w:rPr>
      </w:pPr>
      <w:r w:rsidRPr="00367F02">
        <w:rPr>
          <w:rFonts w:ascii="Calibri" w:hAnsi="Calibri"/>
          <w:sz w:val="22"/>
          <w:szCs w:val="22"/>
        </w:rPr>
        <w:t xml:space="preserve">Objednatel má zájem na </w:t>
      </w:r>
      <w:r w:rsidR="00B87B19" w:rsidRPr="00367F02">
        <w:rPr>
          <w:rFonts w:ascii="Calibri" w:hAnsi="Calibri"/>
          <w:sz w:val="22"/>
          <w:szCs w:val="22"/>
        </w:rPr>
        <w:t xml:space="preserve">zhotovení stavebních prací, </w:t>
      </w:r>
      <w:r w:rsidR="008765D0" w:rsidRPr="00367F02">
        <w:rPr>
          <w:rFonts w:ascii="Calibri" w:hAnsi="Calibri"/>
          <w:sz w:val="22"/>
          <w:szCs w:val="22"/>
        </w:rPr>
        <w:t>které jsou blíže specifik</w:t>
      </w:r>
      <w:r w:rsidR="00FD1911" w:rsidRPr="00367F02">
        <w:rPr>
          <w:rFonts w:ascii="Calibri" w:hAnsi="Calibri"/>
          <w:sz w:val="22"/>
          <w:szCs w:val="22"/>
        </w:rPr>
        <w:t xml:space="preserve">ovány v projektové dokumentaci </w:t>
      </w:r>
      <w:r w:rsidR="008A6493" w:rsidRPr="00932704">
        <w:rPr>
          <w:rFonts w:asciiTheme="minorHAnsi" w:hAnsiTheme="minorHAnsi" w:cstheme="minorHAnsi"/>
          <w:spacing w:val="-2"/>
          <w:sz w:val="22"/>
          <w:szCs w:val="22"/>
        </w:rPr>
        <w:t xml:space="preserve">vyhotovené </w:t>
      </w:r>
      <w:r w:rsidR="008A6493" w:rsidRPr="00932704">
        <w:rPr>
          <w:rFonts w:asciiTheme="minorHAnsi" w:hAnsiTheme="minorHAnsi" w:cstheme="minorHAnsi"/>
          <w:sz w:val="22"/>
          <w:szCs w:val="22"/>
        </w:rPr>
        <w:t>Ing. Tomášem Rakem, IČ: 741 56 179</w:t>
      </w:r>
      <w:r w:rsidR="004E4117" w:rsidRPr="00367F02">
        <w:rPr>
          <w:rFonts w:ascii="Calibri" w:hAnsi="Calibri"/>
          <w:sz w:val="22"/>
          <w:szCs w:val="22"/>
        </w:rPr>
        <w:t>,</w:t>
      </w:r>
      <w:r w:rsidR="008765D0" w:rsidRPr="00367F02">
        <w:rPr>
          <w:rFonts w:ascii="Calibri" w:hAnsi="Calibri"/>
          <w:sz w:val="22"/>
          <w:szCs w:val="22"/>
        </w:rPr>
        <w:t xml:space="preserve"> a ve výkazu</w:t>
      </w:r>
      <w:r w:rsidR="00FD1911" w:rsidRPr="00367F02">
        <w:rPr>
          <w:rFonts w:ascii="Calibri" w:hAnsi="Calibri"/>
          <w:sz w:val="22"/>
          <w:szCs w:val="22"/>
        </w:rPr>
        <w:t xml:space="preserve"> výměr, který tvoří přílohu č. 1</w:t>
      </w:r>
      <w:r w:rsidR="008765D0" w:rsidRPr="00367F02">
        <w:rPr>
          <w:rFonts w:ascii="Calibri" w:hAnsi="Calibri"/>
          <w:sz w:val="22"/>
          <w:szCs w:val="22"/>
        </w:rPr>
        <w:t xml:space="preserve"> této </w:t>
      </w:r>
      <w:r w:rsidR="00073235" w:rsidRPr="00367F02">
        <w:rPr>
          <w:rFonts w:ascii="Calibri" w:hAnsi="Calibri"/>
          <w:sz w:val="22"/>
          <w:szCs w:val="22"/>
        </w:rPr>
        <w:t>S</w:t>
      </w:r>
      <w:r w:rsidR="00613020" w:rsidRPr="00367F02">
        <w:rPr>
          <w:rFonts w:ascii="Calibri" w:hAnsi="Calibri"/>
          <w:sz w:val="22"/>
          <w:szCs w:val="22"/>
        </w:rPr>
        <w:t>mlouvy</w:t>
      </w:r>
      <w:r w:rsidR="00E93C80" w:rsidRPr="00367F02">
        <w:rPr>
          <w:rFonts w:ascii="Calibri" w:hAnsi="Calibri"/>
          <w:sz w:val="22"/>
          <w:szCs w:val="22"/>
        </w:rPr>
        <w:t xml:space="preserve">. </w:t>
      </w:r>
      <w:r w:rsidR="00515548" w:rsidRPr="00367F02">
        <w:rPr>
          <w:rFonts w:ascii="Calibri" w:hAnsi="Calibri"/>
          <w:sz w:val="22"/>
          <w:szCs w:val="22"/>
        </w:rPr>
        <w:t xml:space="preserve">Smlouva je uzavírána na základě výsledků zadávacího řízení uskutečněného podle </w:t>
      </w:r>
      <w:r w:rsidR="00515548" w:rsidRPr="009F33BA">
        <w:rPr>
          <w:rFonts w:ascii="Calibri" w:hAnsi="Calibri"/>
          <w:sz w:val="22"/>
          <w:szCs w:val="22"/>
        </w:rPr>
        <w:t>zákona č. 137/2006 Sb., o veřejných zakázkách</w:t>
      </w:r>
      <w:r w:rsidR="00A316F6" w:rsidRPr="009F33BA">
        <w:rPr>
          <w:rFonts w:ascii="Calibri" w:hAnsi="Calibri"/>
          <w:sz w:val="22"/>
          <w:szCs w:val="22"/>
        </w:rPr>
        <w:t>, ve znění pozdějších předpisů</w:t>
      </w:r>
      <w:r w:rsidR="00515548" w:rsidRPr="009F33BA">
        <w:rPr>
          <w:rFonts w:ascii="Calibri" w:hAnsi="Calibri"/>
          <w:sz w:val="22"/>
          <w:szCs w:val="22"/>
        </w:rPr>
        <w:t>, prostřednictvím kterého byla</w:t>
      </w:r>
      <w:r w:rsidR="00A316F6" w:rsidRPr="009F33BA">
        <w:rPr>
          <w:rFonts w:ascii="Calibri" w:hAnsi="Calibri"/>
          <w:sz w:val="22"/>
          <w:szCs w:val="22"/>
        </w:rPr>
        <w:t xml:space="preserve"> zadána </w:t>
      </w:r>
      <w:r w:rsidR="00515548" w:rsidRPr="009F33BA">
        <w:rPr>
          <w:rFonts w:ascii="Calibri" w:hAnsi="Calibri"/>
          <w:sz w:val="22"/>
          <w:szCs w:val="22"/>
        </w:rPr>
        <w:t xml:space="preserve">veřejná zakázka na stavební práce </w:t>
      </w:r>
      <w:r w:rsidR="00887F1D" w:rsidRPr="009F33BA">
        <w:rPr>
          <w:rFonts w:ascii="Calibri" w:hAnsi="Calibri"/>
          <w:sz w:val="22"/>
          <w:szCs w:val="22"/>
        </w:rPr>
        <w:t xml:space="preserve">pod názvem </w:t>
      </w:r>
      <w:r w:rsidR="00291F72" w:rsidRPr="009F33BA">
        <w:rPr>
          <w:rFonts w:ascii="Calibri" w:hAnsi="Calibri"/>
          <w:sz w:val="22"/>
          <w:szCs w:val="22"/>
        </w:rPr>
        <w:t>„</w:t>
      </w:r>
      <w:r w:rsidR="009F33BA" w:rsidRPr="009F33BA">
        <w:rPr>
          <w:rFonts w:ascii="Calibri" w:hAnsi="Calibri" w:cs="Arial"/>
          <w:sz w:val="22"/>
          <w:szCs w:val="22"/>
        </w:rPr>
        <w:t>Bezbariérové chodníky v Chotěvicích</w:t>
      </w:r>
      <w:r w:rsidR="00291F72" w:rsidRPr="009F33BA">
        <w:rPr>
          <w:rFonts w:ascii="Calibri" w:hAnsi="Calibri"/>
          <w:sz w:val="22"/>
          <w:szCs w:val="22"/>
        </w:rPr>
        <w:t>“</w:t>
      </w:r>
      <w:r w:rsidR="00291F72" w:rsidRPr="009F33BA" w:rsidDel="00291F72">
        <w:rPr>
          <w:rFonts w:ascii="Calibri" w:hAnsi="Calibri"/>
          <w:sz w:val="22"/>
          <w:szCs w:val="22"/>
        </w:rPr>
        <w:t xml:space="preserve"> </w:t>
      </w:r>
      <w:r w:rsidRPr="009F33BA">
        <w:rPr>
          <w:rFonts w:ascii="Calibri" w:hAnsi="Calibri"/>
          <w:sz w:val="22"/>
          <w:szCs w:val="22"/>
        </w:rPr>
        <w:t>(dále jen „</w:t>
      </w:r>
      <w:r w:rsidR="00E85B66" w:rsidRPr="009F33BA">
        <w:rPr>
          <w:rFonts w:ascii="Calibri" w:hAnsi="Calibri"/>
          <w:i/>
          <w:sz w:val="22"/>
          <w:szCs w:val="22"/>
        </w:rPr>
        <w:t>V</w:t>
      </w:r>
      <w:r w:rsidRPr="009F33BA">
        <w:rPr>
          <w:rFonts w:ascii="Calibri" w:hAnsi="Calibri"/>
          <w:i/>
          <w:sz w:val="22"/>
          <w:szCs w:val="22"/>
        </w:rPr>
        <w:t>eřejná zakázka</w:t>
      </w:r>
      <w:r w:rsidRPr="009F33BA">
        <w:rPr>
          <w:rFonts w:ascii="Calibri" w:hAnsi="Calibri"/>
          <w:sz w:val="22"/>
          <w:szCs w:val="22"/>
        </w:rPr>
        <w:t>“)</w:t>
      </w:r>
      <w:r w:rsidR="00D75319" w:rsidRPr="009F33BA">
        <w:rPr>
          <w:rFonts w:ascii="Calibri" w:hAnsi="Calibri"/>
          <w:sz w:val="22"/>
          <w:szCs w:val="22"/>
        </w:rPr>
        <w:t>. Ke stanovení zadávacích podmínek byla vyhotovena</w:t>
      </w:r>
      <w:r w:rsidR="00D75319" w:rsidRPr="00715F69">
        <w:rPr>
          <w:rFonts w:ascii="Calibri" w:hAnsi="Calibri"/>
          <w:sz w:val="22"/>
          <w:szCs w:val="22"/>
        </w:rPr>
        <w:t xml:space="preserve"> z</w:t>
      </w:r>
      <w:r w:rsidRPr="00715F69">
        <w:rPr>
          <w:rFonts w:ascii="Calibri" w:hAnsi="Calibri"/>
          <w:sz w:val="22"/>
          <w:szCs w:val="22"/>
        </w:rPr>
        <w:t>adávací dokumentace k </w:t>
      </w:r>
      <w:r w:rsidR="00887F1D" w:rsidRPr="00715F69">
        <w:rPr>
          <w:rFonts w:ascii="Calibri" w:hAnsi="Calibri"/>
          <w:sz w:val="22"/>
          <w:szCs w:val="22"/>
        </w:rPr>
        <w:t>v</w:t>
      </w:r>
      <w:r w:rsidRPr="00715F69">
        <w:rPr>
          <w:rFonts w:ascii="Calibri" w:hAnsi="Calibri"/>
          <w:sz w:val="22"/>
          <w:szCs w:val="22"/>
        </w:rPr>
        <w:t xml:space="preserve">eřejné zakázce </w:t>
      </w:r>
      <w:r w:rsidR="00FD1911" w:rsidRPr="00715F69">
        <w:rPr>
          <w:rFonts w:ascii="Calibri" w:hAnsi="Calibri"/>
          <w:sz w:val="22"/>
          <w:szCs w:val="22"/>
        </w:rPr>
        <w:t>„</w:t>
      </w:r>
      <w:r w:rsidR="009F33BA" w:rsidRPr="009F33BA">
        <w:rPr>
          <w:rFonts w:ascii="Calibri" w:hAnsi="Calibri" w:cs="Arial"/>
          <w:sz w:val="22"/>
          <w:szCs w:val="22"/>
        </w:rPr>
        <w:t>Bezbariérové chodníky v Chotěvicích</w:t>
      </w:r>
      <w:r w:rsidR="00FD1911" w:rsidRPr="00FD2EDF">
        <w:rPr>
          <w:rFonts w:ascii="Calibri" w:hAnsi="Calibri"/>
          <w:sz w:val="22"/>
          <w:szCs w:val="22"/>
        </w:rPr>
        <w:t xml:space="preserve">“ </w:t>
      </w:r>
      <w:r w:rsidR="009F33BA">
        <w:rPr>
          <w:rFonts w:ascii="Calibri" w:hAnsi="Calibri"/>
          <w:sz w:val="22"/>
          <w:szCs w:val="22"/>
        </w:rPr>
        <w:t xml:space="preserve">ze dne </w:t>
      </w:r>
      <w:r w:rsidR="009F33BA" w:rsidRPr="009F33BA">
        <w:rPr>
          <w:rFonts w:ascii="Calibri" w:hAnsi="Calibri"/>
          <w:sz w:val="22"/>
          <w:szCs w:val="22"/>
          <w:highlight w:val="lightGray"/>
        </w:rPr>
        <w:t>………</w:t>
      </w:r>
      <w:proofErr w:type="gramStart"/>
      <w:r w:rsidR="009F33BA" w:rsidRPr="009F33BA">
        <w:rPr>
          <w:rFonts w:ascii="Calibri" w:hAnsi="Calibri"/>
          <w:sz w:val="22"/>
          <w:szCs w:val="22"/>
          <w:highlight w:val="lightGray"/>
        </w:rPr>
        <w:t>…..</w:t>
      </w:r>
      <w:r w:rsidR="009F33BA">
        <w:rPr>
          <w:rFonts w:ascii="Calibri" w:hAnsi="Calibri"/>
          <w:sz w:val="22"/>
          <w:szCs w:val="22"/>
        </w:rPr>
        <w:t xml:space="preserve"> </w:t>
      </w:r>
      <w:r w:rsidRPr="00FD2EDF">
        <w:rPr>
          <w:rFonts w:ascii="Calibri" w:hAnsi="Calibri"/>
          <w:sz w:val="22"/>
          <w:szCs w:val="22"/>
        </w:rPr>
        <w:t>(dále</w:t>
      </w:r>
      <w:proofErr w:type="gramEnd"/>
      <w:r w:rsidRPr="00FD2EDF">
        <w:rPr>
          <w:rFonts w:ascii="Calibri" w:hAnsi="Calibri"/>
          <w:sz w:val="22"/>
          <w:szCs w:val="22"/>
        </w:rPr>
        <w:t xml:space="preserve"> jen „</w:t>
      </w:r>
      <w:r w:rsidR="00E85B66" w:rsidRPr="00715F69">
        <w:rPr>
          <w:rFonts w:ascii="Calibri" w:hAnsi="Calibri"/>
          <w:i/>
          <w:sz w:val="22"/>
          <w:szCs w:val="22"/>
        </w:rPr>
        <w:t>Z</w:t>
      </w:r>
      <w:r w:rsidRPr="00715F69">
        <w:rPr>
          <w:rFonts w:ascii="Calibri" w:hAnsi="Calibri"/>
          <w:i/>
          <w:sz w:val="22"/>
          <w:szCs w:val="22"/>
        </w:rPr>
        <w:t>adávací dokumentace</w:t>
      </w:r>
      <w:r w:rsidRPr="00715F69">
        <w:rPr>
          <w:rFonts w:ascii="Calibri" w:hAnsi="Calibri"/>
          <w:sz w:val="22"/>
          <w:szCs w:val="22"/>
        </w:rPr>
        <w:t>“).</w:t>
      </w:r>
      <w:r w:rsidRPr="00367F02">
        <w:rPr>
          <w:rFonts w:ascii="Calibri" w:hAnsi="Calibri"/>
          <w:sz w:val="22"/>
          <w:szCs w:val="22"/>
        </w:rPr>
        <w:t xml:space="preserve"> </w:t>
      </w:r>
    </w:p>
    <w:p w14:paraId="49C5E60F" w14:textId="77777777" w:rsidR="00FA3E14" w:rsidRPr="00FA3E14" w:rsidRDefault="00FA3E14" w:rsidP="00FA3E14">
      <w:pPr>
        <w:pStyle w:val="Bezmezer"/>
        <w:ind w:left="360"/>
        <w:jc w:val="both"/>
        <w:rPr>
          <w:rFonts w:ascii="Calibri" w:hAnsi="Calibri"/>
          <w:sz w:val="22"/>
          <w:szCs w:val="22"/>
        </w:rPr>
      </w:pPr>
    </w:p>
    <w:p w14:paraId="2A010B68" w14:textId="4C2BBCFB" w:rsidR="00715F69" w:rsidRPr="00F87195" w:rsidRDefault="006F36B6" w:rsidP="009F33BA">
      <w:pPr>
        <w:pStyle w:val="Bezmezer"/>
        <w:numPr>
          <w:ilvl w:val="1"/>
          <w:numId w:val="2"/>
        </w:numPr>
        <w:ind w:left="360"/>
        <w:jc w:val="both"/>
        <w:rPr>
          <w:rFonts w:asciiTheme="minorHAnsi" w:hAnsiTheme="minorHAnsi" w:cstheme="minorHAnsi"/>
          <w:sz w:val="22"/>
          <w:szCs w:val="22"/>
        </w:rPr>
      </w:pPr>
      <w:r w:rsidRPr="00F87195">
        <w:rPr>
          <w:rFonts w:asciiTheme="minorHAnsi" w:hAnsiTheme="minorHAnsi" w:cstheme="minorHAnsi"/>
          <w:sz w:val="22"/>
          <w:szCs w:val="22"/>
        </w:rPr>
        <w:t xml:space="preserve">Předmětem </w:t>
      </w:r>
      <w:r w:rsidR="009F33BA" w:rsidRPr="00F87195">
        <w:rPr>
          <w:rFonts w:asciiTheme="minorHAnsi" w:hAnsiTheme="minorHAnsi" w:cstheme="minorHAnsi"/>
          <w:sz w:val="22"/>
          <w:szCs w:val="22"/>
        </w:rPr>
        <w:t xml:space="preserve">je výstavba nového chodníku v obci Chotěvice podél I/16 a III/32549. Stavba bude umístěna podél hrany výše uvedených komunikací. Stavba bude po její výstavbě sloužit pouze pro pohyb pěších – D2, nemotoristická komunikace. Výstavbou nového chodníku bude umožněn pohyb pěších v centrální části obce do jejich okrajových částí – chodník spojí stávající autobusová stanoviště umístěna u těchto silnic. V rámci rekonstrukce dojde i k rekonstrukci </w:t>
      </w:r>
      <w:r w:rsidR="000E1811" w:rsidRPr="00F87195">
        <w:rPr>
          <w:rFonts w:asciiTheme="minorHAnsi" w:hAnsiTheme="minorHAnsi" w:cstheme="minorHAnsi"/>
          <w:sz w:val="22"/>
          <w:szCs w:val="22"/>
        </w:rPr>
        <w:t>zastáv</w:t>
      </w:r>
      <w:r w:rsidR="009F33BA" w:rsidRPr="00F87195">
        <w:rPr>
          <w:rFonts w:asciiTheme="minorHAnsi" w:hAnsiTheme="minorHAnsi" w:cstheme="minorHAnsi"/>
          <w:sz w:val="22"/>
          <w:szCs w:val="22"/>
        </w:rPr>
        <w:t>k</w:t>
      </w:r>
      <w:r w:rsidR="000E1811" w:rsidRPr="00F87195">
        <w:rPr>
          <w:rFonts w:asciiTheme="minorHAnsi" w:hAnsiTheme="minorHAnsi" w:cstheme="minorHAnsi"/>
          <w:sz w:val="22"/>
          <w:szCs w:val="22"/>
        </w:rPr>
        <w:t>y</w:t>
      </w:r>
      <w:r w:rsidR="009F33BA" w:rsidRPr="00F87195">
        <w:rPr>
          <w:rFonts w:asciiTheme="minorHAnsi" w:hAnsiTheme="minorHAnsi" w:cstheme="minorHAnsi"/>
          <w:sz w:val="22"/>
          <w:szCs w:val="22"/>
        </w:rPr>
        <w:t xml:space="preserve">. Pro odvodnění stávajících a nových zpevněných ploch bude vybudována nová dešťová kanalizace s vyústěním do či k místním vodotečím. Rozsah </w:t>
      </w:r>
      <w:r w:rsidR="00AE13BD" w:rsidRPr="00F87195">
        <w:rPr>
          <w:rFonts w:asciiTheme="minorHAnsi" w:hAnsiTheme="minorHAnsi" w:cstheme="minorHAnsi"/>
          <w:sz w:val="22"/>
          <w:szCs w:val="22"/>
        </w:rPr>
        <w:t>a podmí</w:t>
      </w:r>
      <w:r w:rsidR="009F33BA" w:rsidRPr="00F87195">
        <w:rPr>
          <w:rFonts w:asciiTheme="minorHAnsi" w:hAnsiTheme="minorHAnsi" w:cstheme="minorHAnsi"/>
          <w:sz w:val="22"/>
          <w:szCs w:val="22"/>
        </w:rPr>
        <w:t>n</w:t>
      </w:r>
      <w:r w:rsidR="00AE13BD" w:rsidRPr="00F87195">
        <w:rPr>
          <w:rFonts w:asciiTheme="minorHAnsi" w:hAnsiTheme="minorHAnsi" w:cstheme="minorHAnsi"/>
          <w:sz w:val="22"/>
          <w:szCs w:val="22"/>
        </w:rPr>
        <w:t>k</w:t>
      </w:r>
      <w:r w:rsidR="009F33BA" w:rsidRPr="00F87195">
        <w:rPr>
          <w:rFonts w:asciiTheme="minorHAnsi" w:hAnsiTheme="minorHAnsi" w:cstheme="minorHAnsi"/>
          <w:sz w:val="22"/>
          <w:szCs w:val="22"/>
        </w:rPr>
        <w:t>y</w:t>
      </w:r>
      <w:r w:rsidR="00E85B66" w:rsidRPr="00F87195">
        <w:rPr>
          <w:rFonts w:asciiTheme="minorHAnsi" w:hAnsiTheme="minorHAnsi" w:cstheme="minorHAnsi"/>
          <w:sz w:val="22"/>
          <w:szCs w:val="22"/>
        </w:rPr>
        <w:t xml:space="preserve"> </w:t>
      </w:r>
      <w:r w:rsidR="009F33BA" w:rsidRPr="00F87195">
        <w:rPr>
          <w:rFonts w:asciiTheme="minorHAnsi" w:hAnsiTheme="minorHAnsi" w:cstheme="minorHAnsi"/>
          <w:sz w:val="22"/>
          <w:szCs w:val="22"/>
        </w:rPr>
        <w:t xml:space="preserve">jsou specifikovány </w:t>
      </w:r>
      <w:r w:rsidR="00E85B66" w:rsidRPr="00F87195">
        <w:rPr>
          <w:rFonts w:asciiTheme="minorHAnsi" w:hAnsiTheme="minorHAnsi" w:cstheme="minorHAnsi"/>
          <w:sz w:val="22"/>
          <w:szCs w:val="22"/>
        </w:rPr>
        <w:t xml:space="preserve">v této </w:t>
      </w:r>
      <w:r w:rsidR="00073235" w:rsidRPr="00F87195">
        <w:rPr>
          <w:rFonts w:asciiTheme="minorHAnsi" w:hAnsiTheme="minorHAnsi" w:cstheme="minorHAnsi"/>
          <w:sz w:val="22"/>
          <w:szCs w:val="22"/>
        </w:rPr>
        <w:t>S</w:t>
      </w:r>
      <w:r w:rsidR="00A7564E" w:rsidRPr="00F87195">
        <w:rPr>
          <w:rFonts w:asciiTheme="minorHAnsi" w:hAnsiTheme="minorHAnsi" w:cstheme="minorHAnsi"/>
          <w:sz w:val="22"/>
          <w:szCs w:val="22"/>
        </w:rPr>
        <w:t>mlouvě a zadávacích podmínkách veřejné zakázky</w:t>
      </w:r>
      <w:r w:rsidR="00E85B66" w:rsidRPr="00F87195">
        <w:rPr>
          <w:rFonts w:asciiTheme="minorHAnsi" w:hAnsiTheme="minorHAnsi" w:cstheme="minorHAnsi"/>
          <w:sz w:val="22"/>
          <w:szCs w:val="22"/>
        </w:rPr>
        <w:t xml:space="preserve"> </w:t>
      </w:r>
      <w:r w:rsidR="002B7DAE" w:rsidRPr="00F87195">
        <w:rPr>
          <w:rFonts w:asciiTheme="minorHAnsi" w:hAnsiTheme="minorHAnsi" w:cstheme="minorHAnsi"/>
          <w:sz w:val="22"/>
          <w:szCs w:val="22"/>
        </w:rPr>
        <w:t>(dále jen „</w:t>
      </w:r>
      <w:r w:rsidR="002B7DAE" w:rsidRPr="00F87195">
        <w:rPr>
          <w:rFonts w:asciiTheme="minorHAnsi" w:hAnsiTheme="minorHAnsi" w:cstheme="minorHAnsi"/>
          <w:i/>
          <w:sz w:val="22"/>
          <w:szCs w:val="22"/>
        </w:rPr>
        <w:t>Dílo</w:t>
      </w:r>
      <w:r w:rsidR="002B7DAE" w:rsidRPr="00F87195">
        <w:rPr>
          <w:rFonts w:asciiTheme="minorHAnsi" w:hAnsiTheme="minorHAnsi" w:cstheme="minorHAnsi"/>
          <w:sz w:val="22"/>
          <w:szCs w:val="22"/>
        </w:rPr>
        <w:t>“</w:t>
      </w:r>
      <w:r w:rsidR="003C52CD" w:rsidRPr="00F87195">
        <w:rPr>
          <w:rFonts w:asciiTheme="minorHAnsi" w:hAnsiTheme="minorHAnsi" w:cstheme="minorHAnsi"/>
          <w:sz w:val="22"/>
          <w:szCs w:val="22"/>
        </w:rPr>
        <w:t>)</w:t>
      </w:r>
      <w:r w:rsidR="002B7DAE" w:rsidRPr="00F87195">
        <w:rPr>
          <w:rFonts w:asciiTheme="minorHAnsi" w:hAnsiTheme="minorHAnsi" w:cstheme="minorHAnsi"/>
          <w:sz w:val="22"/>
          <w:szCs w:val="22"/>
        </w:rPr>
        <w:t xml:space="preserve">. </w:t>
      </w:r>
    </w:p>
    <w:p w14:paraId="051F6855" w14:textId="77777777" w:rsidR="00715F69" w:rsidRPr="00A316F6" w:rsidRDefault="00715F69" w:rsidP="000D40F3">
      <w:pPr>
        <w:pStyle w:val="Bezmezer"/>
        <w:jc w:val="both"/>
        <w:rPr>
          <w:rFonts w:ascii="Calibri" w:hAnsi="Calibri"/>
          <w:sz w:val="22"/>
          <w:szCs w:val="22"/>
        </w:rPr>
      </w:pPr>
    </w:p>
    <w:p w14:paraId="7D551CDB" w14:textId="77777777" w:rsidR="002B7DAE" w:rsidRPr="00A316F6" w:rsidRDefault="002B7DAE" w:rsidP="000D40F3">
      <w:pPr>
        <w:pStyle w:val="Bezmezer"/>
        <w:numPr>
          <w:ilvl w:val="1"/>
          <w:numId w:val="2"/>
        </w:numPr>
        <w:ind w:left="360"/>
        <w:jc w:val="both"/>
        <w:rPr>
          <w:rFonts w:ascii="Calibri" w:hAnsi="Calibri"/>
          <w:sz w:val="22"/>
          <w:szCs w:val="22"/>
        </w:rPr>
      </w:pPr>
      <w:r w:rsidRPr="00A316F6">
        <w:rPr>
          <w:rFonts w:ascii="Calibri" w:hAnsi="Calibri"/>
          <w:sz w:val="22"/>
          <w:szCs w:val="22"/>
        </w:rPr>
        <w:t xml:space="preserve">Zhotovitel prohlašuje, že </w:t>
      </w:r>
    </w:p>
    <w:p w14:paraId="45410255" w14:textId="77777777" w:rsidR="002B7DAE" w:rsidRPr="00A316F6" w:rsidRDefault="002B7DAE" w:rsidP="000D40F3">
      <w:pPr>
        <w:pStyle w:val="Bezmezer"/>
        <w:ind w:left="828" w:hanging="840"/>
        <w:jc w:val="both"/>
        <w:rPr>
          <w:rFonts w:ascii="Calibri" w:hAnsi="Calibri"/>
          <w:sz w:val="22"/>
          <w:szCs w:val="22"/>
        </w:rPr>
      </w:pPr>
      <w:r w:rsidRPr="00A316F6">
        <w:rPr>
          <w:rFonts w:ascii="Calibri" w:hAnsi="Calibri"/>
          <w:sz w:val="22"/>
          <w:szCs w:val="22"/>
        </w:rPr>
        <w:t>1.3.</w:t>
      </w:r>
      <w:r w:rsidR="00C508F7" w:rsidRPr="00A316F6">
        <w:rPr>
          <w:rFonts w:ascii="Calibri" w:hAnsi="Calibri"/>
          <w:sz w:val="22"/>
          <w:szCs w:val="22"/>
        </w:rPr>
        <w:t>2</w:t>
      </w:r>
      <w:r w:rsidRPr="00A316F6">
        <w:rPr>
          <w:rFonts w:ascii="Calibri" w:hAnsi="Calibri"/>
          <w:sz w:val="22"/>
          <w:szCs w:val="22"/>
        </w:rPr>
        <w:tab/>
        <w:t>má zájem Dílo na své náklady a nebezpečí za níže uvedenou cenu a za podmínek stanovených touto Smlouvou provést;</w:t>
      </w:r>
    </w:p>
    <w:p w14:paraId="6A034B9F" w14:textId="77777777" w:rsidR="002B7DAE" w:rsidRPr="00A316F6" w:rsidRDefault="004D2205" w:rsidP="000D40F3">
      <w:pPr>
        <w:pStyle w:val="Bezmezer"/>
        <w:ind w:left="828" w:hanging="840"/>
        <w:jc w:val="both"/>
        <w:rPr>
          <w:rFonts w:ascii="Calibri" w:hAnsi="Calibri"/>
          <w:sz w:val="22"/>
          <w:szCs w:val="22"/>
        </w:rPr>
      </w:pPr>
      <w:r w:rsidRPr="00A316F6">
        <w:rPr>
          <w:rFonts w:ascii="Calibri" w:hAnsi="Calibri"/>
          <w:sz w:val="22"/>
          <w:szCs w:val="22"/>
        </w:rPr>
        <w:t>1.3.</w:t>
      </w:r>
      <w:r w:rsidR="00C508F7" w:rsidRPr="00A316F6">
        <w:rPr>
          <w:rFonts w:ascii="Calibri" w:hAnsi="Calibri"/>
          <w:sz w:val="22"/>
          <w:szCs w:val="22"/>
        </w:rPr>
        <w:t>3</w:t>
      </w:r>
      <w:r w:rsidR="002B7DAE" w:rsidRPr="00A316F6">
        <w:rPr>
          <w:rFonts w:ascii="Calibri" w:hAnsi="Calibri"/>
          <w:sz w:val="22"/>
          <w:szCs w:val="22"/>
        </w:rPr>
        <w:tab/>
        <w:t xml:space="preserve">disponuje potřebnými odbornými zkušenostmi, potřebným technickým zařízením </w:t>
      </w:r>
      <w:r w:rsidR="00A316F6">
        <w:rPr>
          <w:rFonts w:ascii="Calibri" w:hAnsi="Calibri"/>
          <w:sz w:val="22"/>
          <w:szCs w:val="22"/>
        </w:rPr>
        <w:br/>
      </w:r>
      <w:r w:rsidR="002B7DAE" w:rsidRPr="00A316F6">
        <w:rPr>
          <w:rFonts w:ascii="Calibri" w:hAnsi="Calibri"/>
          <w:sz w:val="22"/>
          <w:szCs w:val="22"/>
        </w:rPr>
        <w:t>i pracovníky, aby </w:t>
      </w:r>
      <w:r w:rsidR="00C508F7" w:rsidRPr="00A316F6">
        <w:rPr>
          <w:rFonts w:ascii="Calibri" w:hAnsi="Calibri"/>
          <w:sz w:val="22"/>
          <w:szCs w:val="22"/>
        </w:rPr>
        <w:t>mohl Dílo řádně a včas provést;</w:t>
      </w:r>
    </w:p>
    <w:p w14:paraId="1B78FD50" w14:textId="77777777" w:rsidR="00C508F7" w:rsidRPr="00A316F6" w:rsidRDefault="00C508F7" w:rsidP="000D40F3">
      <w:pPr>
        <w:pStyle w:val="Bezmezer"/>
        <w:ind w:left="828" w:hanging="840"/>
        <w:jc w:val="both"/>
        <w:rPr>
          <w:rFonts w:ascii="Calibri" w:hAnsi="Calibri"/>
          <w:sz w:val="22"/>
          <w:szCs w:val="22"/>
        </w:rPr>
      </w:pPr>
      <w:r w:rsidRPr="00A316F6">
        <w:rPr>
          <w:rFonts w:ascii="Calibri" w:hAnsi="Calibri"/>
          <w:sz w:val="22"/>
          <w:szCs w:val="22"/>
        </w:rPr>
        <w:t>1.3.4</w:t>
      </w:r>
      <w:r w:rsidRPr="00A316F6">
        <w:rPr>
          <w:rFonts w:ascii="Calibri" w:hAnsi="Calibri"/>
          <w:sz w:val="22"/>
          <w:szCs w:val="22"/>
        </w:rPr>
        <w:tab/>
        <w:t xml:space="preserve">předmět Smlouvy zahrnuje vše, co je potřeba k řádnému provedení Díla, </w:t>
      </w:r>
      <w:r w:rsidR="002D55CB" w:rsidRPr="00A316F6">
        <w:rPr>
          <w:rFonts w:ascii="Calibri" w:hAnsi="Calibri"/>
          <w:sz w:val="22"/>
          <w:szCs w:val="22"/>
        </w:rPr>
        <w:t xml:space="preserve">dále </w:t>
      </w:r>
      <w:r w:rsidRPr="00A316F6">
        <w:rPr>
          <w:rFonts w:ascii="Calibri" w:hAnsi="Calibri"/>
          <w:sz w:val="22"/>
          <w:szCs w:val="22"/>
        </w:rPr>
        <w:t xml:space="preserve">že </w:t>
      </w:r>
      <w:r w:rsidR="002D55CB" w:rsidRPr="00A316F6">
        <w:rPr>
          <w:rFonts w:ascii="Calibri" w:hAnsi="Calibri"/>
          <w:sz w:val="22"/>
          <w:szCs w:val="22"/>
        </w:rPr>
        <w:t xml:space="preserve">je </w:t>
      </w:r>
      <w:r w:rsidRPr="00A316F6">
        <w:rPr>
          <w:rFonts w:ascii="Calibri" w:hAnsi="Calibri"/>
          <w:sz w:val="22"/>
          <w:szCs w:val="22"/>
        </w:rPr>
        <w:t xml:space="preserve">cenová nabídka </w:t>
      </w:r>
      <w:r w:rsidR="002D55CB" w:rsidRPr="00A316F6">
        <w:rPr>
          <w:rFonts w:ascii="Calibri" w:hAnsi="Calibri"/>
          <w:sz w:val="22"/>
          <w:szCs w:val="22"/>
        </w:rPr>
        <w:t>Zhotovitele</w:t>
      </w:r>
      <w:r w:rsidRPr="00A316F6">
        <w:rPr>
          <w:rFonts w:ascii="Calibri" w:hAnsi="Calibri"/>
          <w:sz w:val="22"/>
          <w:szCs w:val="22"/>
        </w:rPr>
        <w:t xml:space="preserve"> správně a úplně kalkulována, </w:t>
      </w:r>
      <w:r w:rsidR="002D55CB" w:rsidRPr="00A316F6">
        <w:rPr>
          <w:rFonts w:ascii="Calibri" w:hAnsi="Calibri"/>
          <w:sz w:val="22"/>
          <w:szCs w:val="22"/>
        </w:rPr>
        <w:t xml:space="preserve">a dále </w:t>
      </w:r>
      <w:r w:rsidRPr="00A316F6">
        <w:rPr>
          <w:rFonts w:ascii="Calibri" w:hAnsi="Calibri"/>
          <w:sz w:val="22"/>
          <w:szCs w:val="22"/>
        </w:rPr>
        <w:t xml:space="preserve">že </w:t>
      </w:r>
      <w:r w:rsidR="002D55CB" w:rsidRPr="00A316F6">
        <w:rPr>
          <w:rFonts w:ascii="Calibri" w:hAnsi="Calibri"/>
          <w:sz w:val="22"/>
          <w:szCs w:val="22"/>
        </w:rPr>
        <w:t xml:space="preserve">je </w:t>
      </w:r>
      <w:r w:rsidRPr="00A316F6">
        <w:rPr>
          <w:rFonts w:ascii="Calibri" w:hAnsi="Calibri"/>
          <w:sz w:val="22"/>
          <w:szCs w:val="22"/>
        </w:rPr>
        <w:t>cena Díla dostačující ke krytí všech nákladů vzniklých Zhotoviteli při plnění jeho povinností z této Smlouvy;</w:t>
      </w:r>
    </w:p>
    <w:p w14:paraId="0B9AA4C8" w14:textId="77777777" w:rsidR="00C508F7" w:rsidRPr="00A316F6" w:rsidRDefault="00C508F7" w:rsidP="000D40F3">
      <w:pPr>
        <w:pStyle w:val="Bezmezer"/>
        <w:ind w:left="828" w:hanging="840"/>
        <w:jc w:val="both"/>
        <w:rPr>
          <w:rFonts w:ascii="Calibri" w:hAnsi="Calibri"/>
          <w:sz w:val="22"/>
          <w:szCs w:val="22"/>
        </w:rPr>
      </w:pPr>
      <w:r w:rsidRPr="00A316F6">
        <w:rPr>
          <w:rFonts w:ascii="Calibri" w:hAnsi="Calibri"/>
          <w:sz w:val="22"/>
          <w:szCs w:val="22"/>
        </w:rPr>
        <w:t>1.3.5</w:t>
      </w:r>
      <w:r w:rsidRPr="00A316F6">
        <w:rPr>
          <w:rFonts w:ascii="Calibri" w:hAnsi="Calibri"/>
          <w:sz w:val="22"/>
          <w:szCs w:val="22"/>
        </w:rPr>
        <w:tab/>
        <w:t>od Objednatele před uzavřením této Smlouvy přezval veškeré podklady potřebné k plnění Díla a byl s nimi řádně seznámen;</w:t>
      </w:r>
    </w:p>
    <w:p w14:paraId="46B04168" w14:textId="77777777" w:rsidR="00C508F7" w:rsidRPr="00A316F6" w:rsidRDefault="00C508F7" w:rsidP="000D40F3">
      <w:pPr>
        <w:pStyle w:val="Bezmezer"/>
        <w:ind w:left="828" w:hanging="840"/>
        <w:jc w:val="both"/>
        <w:rPr>
          <w:rFonts w:ascii="Calibri" w:hAnsi="Calibri"/>
          <w:sz w:val="22"/>
          <w:szCs w:val="22"/>
        </w:rPr>
      </w:pPr>
      <w:r w:rsidRPr="00A316F6">
        <w:rPr>
          <w:rFonts w:ascii="Calibri" w:hAnsi="Calibri"/>
          <w:sz w:val="22"/>
          <w:szCs w:val="22"/>
        </w:rPr>
        <w:t>1.3.6</w:t>
      </w:r>
      <w:r w:rsidRPr="00A316F6">
        <w:rPr>
          <w:rFonts w:ascii="Calibri" w:hAnsi="Calibri"/>
          <w:sz w:val="22"/>
          <w:szCs w:val="22"/>
        </w:rPr>
        <w:tab/>
        <w:t xml:space="preserve">zkontroloval s odbornou péčí všechny podklady potřebné k realizaci Díla, a že </w:t>
      </w:r>
      <w:r w:rsidR="00A316F6">
        <w:rPr>
          <w:rFonts w:ascii="Calibri" w:hAnsi="Calibri"/>
          <w:sz w:val="22"/>
          <w:szCs w:val="22"/>
        </w:rPr>
        <w:t>n</w:t>
      </w:r>
      <w:r w:rsidRPr="00A316F6">
        <w:rPr>
          <w:rFonts w:ascii="Calibri" w:hAnsi="Calibri"/>
          <w:sz w:val="22"/>
          <w:szCs w:val="22"/>
        </w:rPr>
        <w:t>eshledal jakékoliv vady, chyby a jiné nedostatky předaných podkladů. Zhotovitel bere na vědomí, že dále nebude mít právo na úpravu smluvních podmínek z důvodů, které mohl zjistit již při uvedené kontrole předaných podkladů;</w:t>
      </w:r>
    </w:p>
    <w:p w14:paraId="72CA07D2" w14:textId="45836069" w:rsidR="002B7DAE" w:rsidRPr="00A316F6" w:rsidRDefault="00C63170" w:rsidP="00E82E08">
      <w:pPr>
        <w:pStyle w:val="Bezmezer"/>
        <w:ind w:left="828" w:hanging="840"/>
        <w:jc w:val="both"/>
        <w:rPr>
          <w:rFonts w:ascii="Calibri" w:hAnsi="Calibri"/>
          <w:sz w:val="22"/>
          <w:szCs w:val="22"/>
        </w:rPr>
      </w:pPr>
      <w:r w:rsidRPr="00A316F6">
        <w:rPr>
          <w:rFonts w:ascii="Calibri" w:hAnsi="Calibri"/>
          <w:sz w:val="22"/>
          <w:szCs w:val="22"/>
        </w:rPr>
        <w:t>1.3.7</w:t>
      </w:r>
      <w:r w:rsidR="00C508F7" w:rsidRPr="00A316F6">
        <w:rPr>
          <w:rFonts w:ascii="Calibri" w:hAnsi="Calibri"/>
          <w:sz w:val="22"/>
          <w:szCs w:val="22"/>
        </w:rPr>
        <w:tab/>
        <w:t xml:space="preserve">se seznámil důkladně se stavem místa plnění a </w:t>
      </w:r>
      <w:r w:rsidR="00A7564E">
        <w:rPr>
          <w:rFonts w:asciiTheme="minorHAnsi" w:hAnsiTheme="minorHAnsi" w:cstheme="minorHAnsi"/>
          <w:sz w:val="22"/>
          <w:szCs w:val="22"/>
        </w:rPr>
        <w:t>zadávacími podmínkami veřejné zakázky</w:t>
      </w:r>
      <w:r w:rsidR="00C508F7" w:rsidRPr="00A316F6">
        <w:rPr>
          <w:rFonts w:ascii="Calibri" w:hAnsi="Calibri"/>
          <w:sz w:val="22"/>
          <w:szCs w:val="22"/>
        </w:rPr>
        <w:t xml:space="preserve">, a je si vědom skutečnosti, že v průběhu realizace díla nemůže uplatňovat nároky na změnu </w:t>
      </w:r>
      <w:r w:rsidR="00A316F6">
        <w:rPr>
          <w:rFonts w:ascii="Calibri" w:hAnsi="Calibri"/>
          <w:sz w:val="22"/>
          <w:szCs w:val="22"/>
        </w:rPr>
        <w:br/>
      </w:r>
      <w:r w:rsidR="00C508F7" w:rsidRPr="00A316F6">
        <w:rPr>
          <w:rFonts w:ascii="Calibri" w:hAnsi="Calibri"/>
          <w:sz w:val="22"/>
          <w:szCs w:val="22"/>
        </w:rPr>
        <w:t>a úpravu smluvních podmínek z důvodů, které mohl nebo měl zjistit již při seznámení se s takovými podklady a se stavem místa a předmětu plnění.</w:t>
      </w:r>
    </w:p>
    <w:p w14:paraId="4B9B09B6" w14:textId="77777777" w:rsidR="002B7DAE" w:rsidRDefault="002B7DAE" w:rsidP="00C63170">
      <w:pPr>
        <w:spacing w:after="0" w:line="240" w:lineRule="auto"/>
        <w:jc w:val="center"/>
        <w:rPr>
          <w:b/>
        </w:rPr>
      </w:pPr>
    </w:p>
    <w:p w14:paraId="62E8FA83" w14:textId="77777777" w:rsidR="00FD2EDF" w:rsidRPr="00A316F6" w:rsidRDefault="00FD2EDF" w:rsidP="00C63170">
      <w:pPr>
        <w:spacing w:after="0" w:line="240" w:lineRule="auto"/>
        <w:jc w:val="center"/>
        <w:rPr>
          <w:b/>
        </w:rPr>
      </w:pPr>
    </w:p>
    <w:p w14:paraId="15D05FDD" w14:textId="5E3467A2" w:rsidR="002B7DAE" w:rsidRPr="00325A1F" w:rsidRDefault="00FD2EDF" w:rsidP="00FD2EDF">
      <w:pPr>
        <w:pStyle w:val="Bezmezer"/>
        <w:jc w:val="center"/>
        <w:rPr>
          <w:rFonts w:ascii="Calibri" w:hAnsi="Calibri"/>
          <w:b/>
          <w:sz w:val="22"/>
          <w:szCs w:val="22"/>
        </w:rPr>
      </w:pPr>
      <w:r w:rsidRPr="00325A1F">
        <w:rPr>
          <w:rFonts w:ascii="Calibri" w:hAnsi="Calibri"/>
          <w:b/>
          <w:sz w:val="22"/>
          <w:szCs w:val="22"/>
        </w:rPr>
        <w:t xml:space="preserve">2. </w:t>
      </w:r>
      <w:r w:rsidR="002B7DAE" w:rsidRPr="00325A1F">
        <w:rPr>
          <w:rFonts w:ascii="Calibri" w:hAnsi="Calibri"/>
          <w:b/>
          <w:sz w:val="22"/>
          <w:szCs w:val="22"/>
        </w:rPr>
        <w:t>Předmět Smlouvy</w:t>
      </w:r>
    </w:p>
    <w:p w14:paraId="75FA6578" w14:textId="77777777" w:rsidR="002B7DAE" w:rsidRPr="00A316F6" w:rsidRDefault="002B7DAE" w:rsidP="00C63170">
      <w:pPr>
        <w:pStyle w:val="Bezmezer"/>
        <w:rPr>
          <w:rFonts w:ascii="Calibri" w:hAnsi="Calibri"/>
          <w:b/>
          <w:sz w:val="22"/>
          <w:szCs w:val="22"/>
        </w:rPr>
      </w:pPr>
    </w:p>
    <w:p w14:paraId="221391AD" w14:textId="59BFC7DE" w:rsidR="002B7DAE" w:rsidRPr="00A316F6" w:rsidRDefault="002B7DAE" w:rsidP="00325A1F">
      <w:pPr>
        <w:pStyle w:val="Odstavecseseznamem"/>
        <w:numPr>
          <w:ilvl w:val="1"/>
          <w:numId w:val="35"/>
        </w:numPr>
        <w:spacing w:after="0" w:line="240" w:lineRule="auto"/>
        <w:jc w:val="both"/>
      </w:pPr>
      <w:r w:rsidRPr="00A316F6">
        <w:t xml:space="preserve">Zhotovitel se zavazuje provést pro Objednatele na svůj náklad a nebezpečí Dílo v rozsahu </w:t>
      </w:r>
      <w:r w:rsidR="00A316F6">
        <w:br/>
      </w:r>
      <w:r w:rsidRPr="00A316F6">
        <w:t xml:space="preserve">a za podmínek stanovených touto Smlouvou, jakož i podmínek vyplývajících z požadavků dotčených orgánů státní správy. Objednatel se zavazuje řádně a včas zhotovené Dílo převzít </w:t>
      </w:r>
      <w:r w:rsidR="00A316F6">
        <w:br/>
      </w:r>
      <w:r w:rsidRPr="00A316F6">
        <w:t xml:space="preserve">a zaplatit Zhotoviteli cenu za jeho provedení uvedenou </w:t>
      </w:r>
      <w:r w:rsidRPr="00B87B19">
        <w:t xml:space="preserve">v ustanovení </w:t>
      </w:r>
      <w:r w:rsidR="00B87B19" w:rsidRPr="00B87B19">
        <w:t>5</w:t>
      </w:r>
      <w:r w:rsidR="00D9678D" w:rsidRPr="00B87B19">
        <w:t>.4</w:t>
      </w:r>
      <w:r w:rsidRPr="00B87B19">
        <w:t xml:space="preserve"> této Smlouvy.</w:t>
      </w:r>
    </w:p>
    <w:p w14:paraId="63C84EAC" w14:textId="77777777" w:rsidR="002B7DAE" w:rsidRPr="00A316F6" w:rsidRDefault="002B7DAE" w:rsidP="00C63170">
      <w:pPr>
        <w:spacing w:after="0" w:line="240" w:lineRule="auto"/>
        <w:jc w:val="both"/>
        <w:rPr>
          <w:highlight w:val="yellow"/>
        </w:rPr>
      </w:pPr>
    </w:p>
    <w:p w14:paraId="167EF880" w14:textId="77777777" w:rsidR="006E4A91" w:rsidRPr="00A316F6" w:rsidRDefault="006E4A91" w:rsidP="00325A1F">
      <w:pPr>
        <w:pStyle w:val="Styl2"/>
        <w:numPr>
          <w:ilvl w:val="1"/>
          <w:numId w:val="35"/>
        </w:numPr>
        <w:spacing w:before="0"/>
        <w:ind w:left="426" w:hanging="426"/>
        <w:rPr>
          <w:rFonts w:ascii="Calibri" w:hAnsi="Calibri"/>
          <w:sz w:val="22"/>
          <w:szCs w:val="22"/>
        </w:rPr>
      </w:pPr>
      <w:r w:rsidRPr="00A316F6">
        <w:rPr>
          <w:rFonts w:ascii="Calibri" w:hAnsi="Calibri"/>
          <w:sz w:val="22"/>
          <w:szCs w:val="22"/>
        </w:rPr>
        <w:t xml:space="preserve">Zhotovitel se zavazuje respektovat písemné rozhodnutí Objednatele o snížení rozsahu prací. V takovém případě se snižuje též cena </w:t>
      </w:r>
      <w:r w:rsidR="003C52CD" w:rsidRPr="00A316F6">
        <w:rPr>
          <w:rFonts w:ascii="Calibri" w:hAnsi="Calibri"/>
          <w:sz w:val="22"/>
          <w:szCs w:val="22"/>
        </w:rPr>
        <w:t>Díla</w:t>
      </w:r>
      <w:r w:rsidRPr="00A316F6">
        <w:rPr>
          <w:rFonts w:ascii="Calibri" w:hAnsi="Calibri"/>
          <w:sz w:val="22"/>
          <w:szCs w:val="22"/>
        </w:rPr>
        <w:t xml:space="preserve"> o cenu prací a materiálů, které v důsledku rozhodnutí Objednatele nebudou provedeny. Snížení rozsahu prací nezakládá nárok Zhotovitele na jakoukoliv finanční nebo jinou kompenzaci (včetně náhrady škody nebo ušlého zisku). Vícepráce budou naopak prováděny pouze na základě dodatku k této </w:t>
      </w:r>
      <w:r w:rsidR="002D55CB" w:rsidRPr="00A316F6">
        <w:rPr>
          <w:rFonts w:ascii="Calibri" w:hAnsi="Calibri"/>
          <w:sz w:val="22"/>
          <w:szCs w:val="22"/>
        </w:rPr>
        <w:t>S</w:t>
      </w:r>
      <w:r w:rsidRPr="00A316F6">
        <w:rPr>
          <w:rFonts w:ascii="Calibri" w:hAnsi="Calibri"/>
          <w:sz w:val="22"/>
          <w:szCs w:val="22"/>
        </w:rPr>
        <w:t>mlouvě, který bude specifikovat tyto vícepráce a jejich cenu, přičemž vícepracemi se rozumí vyšší rozsah prací dle objednávky a požadavku Objednatele</w:t>
      </w:r>
      <w:r w:rsidR="00AE13BD" w:rsidRPr="000D40F3">
        <w:rPr>
          <w:rFonts w:ascii="Calibri" w:hAnsi="Calibri"/>
          <w:sz w:val="22"/>
          <w:szCs w:val="22"/>
        </w:rPr>
        <w:t xml:space="preserve"> </w:t>
      </w:r>
      <w:r w:rsidR="00F822CA" w:rsidRPr="000D40F3">
        <w:rPr>
          <w:rFonts w:ascii="Calibri" w:hAnsi="Calibri"/>
          <w:sz w:val="22"/>
          <w:szCs w:val="22"/>
        </w:rPr>
        <w:t>Vícepráce</w:t>
      </w:r>
      <w:r w:rsidR="00F822CA">
        <w:rPr>
          <w:rFonts w:ascii="Calibri" w:hAnsi="Calibri"/>
          <w:sz w:val="22"/>
          <w:szCs w:val="22"/>
        </w:rPr>
        <w:t xml:space="preserve"> budou zadávány</w:t>
      </w:r>
      <w:r w:rsidR="0007367C">
        <w:rPr>
          <w:rFonts w:ascii="Calibri" w:hAnsi="Calibri"/>
          <w:sz w:val="22"/>
          <w:szCs w:val="22"/>
        </w:rPr>
        <w:t xml:space="preserve"> v souladu se zákonem č. 137/2006 Sb., o veřejných zakázkách, ve znění pozdějších předpisů.</w:t>
      </w:r>
    </w:p>
    <w:p w14:paraId="200FFC13" w14:textId="77777777" w:rsidR="006E4A91" w:rsidRPr="00A316F6" w:rsidRDefault="006E4A91" w:rsidP="00C63170">
      <w:pPr>
        <w:pStyle w:val="Styl2"/>
        <w:spacing w:before="0"/>
        <w:ind w:left="567" w:hanging="567"/>
        <w:rPr>
          <w:rFonts w:ascii="Calibri" w:hAnsi="Calibri"/>
          <w:sz w:val="22"/>
          <w:szCs w:val="22"/>
        </w:rPr>
      </w:pPr>
    </w:p>
    <w:p w14:paraId="204639E0" w14:textId="77777777" w:rsidR="006E4A91" w:rsidRDefault="006E4A91" w:rsidP="00325A1F">
      <w:pPr>
        <w:pStyle w:val="Styl2"/>
        <w:numPr>
          <w:ilvl w:val="1"/>
          <w:numId w:val="35"/>
        </w:numPr>
        <w:spacing w:before="0"/>
        <w:ind w:left="426" w:hanging="426"/>
        <w:rPr>
          <w:rFonts w:ascii="Calibri" w:hAnsi="Calibri"/>
          <w:sz w:val="22"/>
          <w:szCs w:val="22"/>
        </w:rPr>
      </w:pPr>
      <w:r w:rsidRPr="00A316F6">
        <w:rPr>
          <w:rFonts w:ascii="Calibri" w:hAnsi="Calibri"/>
          <w:sz w:val="22"/>
          <w:szCs w:val="22"/>
        </w:rPr>
        <w:t xml:space="preserve">Drobné změny a upřesnění </w:t>
      </w:r>
      <w:r w:rsidR="003C52CD" w:rsidRPr="00A316F6">
        <w:rPr>
          <w:rFonts w:ascii="Calibri" w:hAnsi="Calibri"/>
          <w:sz w:val="22"/>
          <w:szCs w:val="22"/>
        </w:rPr>
        <w:t>Díla</w:t>
      </w:r>
      <w:r w:rsidRPr="00A316F6">
        <w:rPr>
          <w:rFonts w:ascii="Calibri" w:hAnsi="Calibri"/>
          <w:sz w:val="22"/>
          <w:szCs w:val="22"/>
        </w:rPr>
        <w:t xml:space="preserve">, nemající vliv na cenu </w:t>
      </w:r>
      <w:r w:rsidR="003C52CD" w:rsidRPr="00A316F6">
        <w:rPr>
          <w:rFonts w:ascii="Calibri" w:hAnsi="Calibri"/>
          <w:sz w:val="22"/>
          <w:szCs w:val="22"/>
        </w:rPr>
        <w:t>Díla</w:t>
      </w:r>
      <w:r w:rsidRPr="00A316F6">
        <w:rPr>
          <w:rFonts w:ascii="Calibri" w:hAnsi="Calibri"/>
          <w:sz w:val="22"/>
          <w:szCs w:val="22"/>
        </w:rPr>
        <w:t>, mohou být dohodnuty pouze zápisem ve stavebním deníku podepsaným Objednatelem, nebo jeho pověřeným zástupcem.</w:t>
      </w:r>
    </w:p>
    <w:p w14:paraId="4126F91A" w14:textId="77777777" w:rsidR="00FA3E14" w:rsidRDefault="00FA3E14" w:rsidP="00FD2EDF">
      <w:pPr>
        <w:pStyle w:val="Odstavecseseznamem"/>
        <w:spacing w:after="0"/>
      </w:pPr>
    </w:p>
    <w:p w14:paraId="1BC15510" w14:textId="77777777" w:rsidR="00FD2EDF" w:rsidRDefault="00FD2EDF" w:rsidP="00FD2EDF">
      <w:pPr>
        <w:pStyle w:val="Odstavecseseznamem"/>
        <w:spacing w:after="0"/>
      </w:pPr>
    </w:p>
    <w:p w14:paraId="20CA8822" w14:textId="7992F0A5" w:rsidR="002B7DAE" w:rsidRPr="00325A1F" w:rsidRDefault="00FD2EDF" w:rsidP="00FD2EDF">
      <w:pPr>
        <w:pStyle w:val="Bezmezer"/>
        <w:jc w:val="center"/>
        <w:rPr>
          <w:rFonts w:ascii="Calibri" w:hAnsi="Calibri"/>
          <w:b/>
          <w:sz w:val="22"/>
          <w:szCs w:val="22"/>
        </w:rPr>
      </w:pPr>
      <w:r w:rsidRPr="00325A1F">
        <w:rPr>
          <w:rFonts w:ascii="Calibri" w:hAnsi="Calibri"/>
          <w:b/>
          <w:sz w:val="22"/>
          <w:szCs w:val="22"/>
        </w:rPr>
        <w:t xml:space="preserve">3. </w:t>
      </w:r>
      <w:r w:rsidR="00390123" w:rsidRPr="00325A1F">
        <w:rPr>
          <w:rFonts w:ascii="Calibri" w:hAnsi="Calibri"/>
          <w:b/>
          <w:sz w:val="22"/>
          <w:szCs w:val="22"/>
        </w:rPr>
        <w:t>Dílo</w:t>
      </w:r>
    </w:p>
    <w:p w14:paraId="14D54AD5" w14:textId="77777777" w:rsidR="002B7DAE" w:rsidRPr="00325A1F" w:rsidRDefault="002B7DAE" w:rsidP="00C63170">
      <w:pPr>
        <w:pStyle w:val="Bezmezer"/>
        <w:rPr>
          <w:rFonts w:ascii="Calibri" w:hAnsi="Calibri"/>
          <w:b/>
          <w:sz w:val="22"/>
          <w:szCs w:val="22"/>
        </w:rPr>
      </w:pPr>
    </w:p>
    <w:p w14:paraId="261ABEC3" w14:textId="42B8BD07" w:rsidR="004065F2" w:rsidRPr="00F16937" w:rsidRDefault="00325A1F" w:rsidP="00325A1F">
      <w:pPr>
        <w:spacing w:after="0" w:line="240" w:lineRule="auto"/>
        <w:ind w:left="426" w:hanging="426"/>
        <w:jc w:val="both"/>
        <w:rPr>
          <w:rFonts w:asciiTheme="minorHAnsi" w:hAnsiTheme="minorHAnsi" w:cstheme="minorHAnsi"/>
          <w:b/>
        </w:rPr>
      </w:pPr>
      <w:r>
        <w:t>3.1</w:t>
      </w:r>
      <w:r>
        <w:tab/>
      </w:r>
      <w:r w:rsidR="004065F2" w:rsidRPr="00F16937">
        <w:rPr>
          <w:rFonts w:asciiTheme="minorHAnsi" w:hAnsiTheme="minorHAnsi" w:cstheme="minorHAnsi"/>
        </w:rPr>
        <w:t xml:space="preserve">Zhotovitel se zavazuje provést pro Objednatele na svůj náklad a nebezpečí </w:t>
      </w:r>
      <w:r w:rsidR="003C52CD" w:rsidRPr="00F16937">
        <w:rPr>
          <w:rFonts w:asciiTheme="minorHAnsi" w:hAnsiTheme="minorHAnsi" w:cstheme="minorHAnsi"/>
        </w:rPr>
        <w:t>Dílo</w:t>
      </w:r>
      <w:r w:rsidR="00005C7B" w:rsidRPr="00F16937">
        <w:rPr>
          <w:rFonts w:asciiTheme="minorHAnsi" w:hAnsiTheme="minorHAnsi" w:cstheme="minorHAnsi"/>
        </w:rPr>
        <w:t>.</w:t>
      </w:r>
    </w:p>
    <w:p w14:paraId="5D0B521A" w14:textId="77777777" w:rsidR="00367F02" w:rsidRPr="00F16937" w:rsidRDefault="00367F02" w:rsidP="00367F02">
      <w:pPr>
        <w:spacing w:after="0" w:line="240" w:lineRule="auto"/>
        <w:ind w:left="567"/>
        <w:jc w:val="both"/>
        <w:rPr>
          <w:rFonts w:asciiTheme="minorHAnsi" w:hAnsiTheme="minorHAnsi" w:cstheme="minorHAnsi"/>
          <w:b/>
        </w:rPr>
      </w:pPr>
    </w:p>
    <w:p w14:paraId="548A2FA2" w14:textId="77777777" w:rsidR="00F87195" w:rsidRDefault="008F0CE6" w:rsidP="00325A1F">
      <w:pPr>
        <w:pStyle w:val="Styl2"/>
        <w:numPr>
          <w:ilvl w:val="1"/>
          <w:numId w:val="36"/>
        </w:numPr>
        <w:spacing w:before="0"/>
        <w:ind w:left="426" w:hanging="426"/>
        <w:rPr>
          <w:rFonts w:asciiTheme="minorHAnsi" w:hAnsiTheme="minorHAnsi" w:cstheme="minorHAnsi"/>
          <w:sz w:val="22"/>
          <w:szCs w:val="22"/>
        </w:rPr>
      </w:pPr>
      <w:bookmarkStart w:id="0" w:name="_Ref387161483"/>
      <w:r w:rsidRPr="00F16937">
        <w:rPr>
          <w:rFonts w:asciiTheme="minorHAnsi" w:hAnsiTheme="minorHAnsi" w:cstheme="minorHAnsi"/>
          <w:sz w:val="22"/>
          <w:szCs w:val="22"/>
        </w:rPr>
        <w:t xml:space="preserve">Zhotovitel se zavazuje </w:t>
      </w:r>
      <w:r w:rsidR="002B7DAE" w:rsidRPr="00F16937">
        <w:rPr>
          <w:rFonts w:asciiTheme="minorHAnsi" w:hAnsiTheme="minorHAnsi" w:cstheme="minorHAnsi"/>
          <w:sz w:val="22"/>
          <w:szCs w:val="22"/>
        </w:rPr>
        <w:t xml:space="preserve">zahájit </w:t>
      </w:r>
      <w:r w:rsidR="00390123" w:rsidRPr="00F16937">
        <w:rPr>
          <w:rFonts w:asciiTheme="minorHAnsi" w:hAnsiTheme="minorHAnsi" w:cstheme="minorHAnsi"/>
          <w:sz w:val="22"/>
          <w:szCs w:val="22"/>
        </w:rPr>
        <w:t>realizaci Díla</w:t>
      </w:r>
      <w:r w:rsidR="002B7DAE" w:rsidRPr="00F16937">
        <w:rPr>
          <w:rFonts w:asciiTheme="minorHAnsi" w:hAnsiTheme="minorHAnsi" w:cstheme="minorHAnsi"/>
          <w:sz w:val="22"/>
          <w:szCs w:val="22"/>
        </w:rPr>
        <w:t xml:space="preserve"> bez </w:t>
      </w:r>
      <w:r w:rsidR="00390123" w:rsidRPr="00F16937">
        <w:rPr>
          <w:rFonts w:asciiTheme="minorHAnsi" w:hAnsiTheme="minorHAnsi" w:cstheme="minorHAnsi"/>
          <w:sz w:val="22"/>
          <w:szCs w:val="22"/>
        </w:rPr>
        <w:t xml:space="preserve">zbytečného </w:t>
      </w:r>
      <w:r w:rsidR="002B7DAE" w:rsidRPr="00F16937">
        <w:rPr>
          <w:rFonts w:asciiTheme="minorHAnsi" w:hAnsiTheme="minorHAnsi" w:cstheme="minorHAnsi"/>
          <w:sz w:val="22"/>
          <w:szCs w:val="22"/>
        </w:rPr>
        <w:t xml:space="preserve">prodlení po </w:t>
      </w:r>
      <w:r w:rsidR="00390123" w:rsidRPr="00F16937">
        <w:rPr>
          <w:rFonts w:asciiTheme="minorHAnsi" w:hAnsiTheme="minorHAnsi" w:cstheme="minorHAnsi"/>
          <w:sz w:val="22"/>
          <w:szCs w:val="22"/>
        </w:rPr>
        <w:t>předání staveniště</w:t>
      </w:r>
      <w:r w:rsidR="002B7DAE" w:rsidRPr="00F16937">
        <w:rPr>
          <w:rFonts w:asciiTheme="minorHAnsi" w:hAnsiTheme="minorHAnsi" w:cstheme="minorHAnsi"/>
          <w:sz w:val="22"/>
          <w:szCs w:val="22"/>
        </w:rPr>
        <w:t xml:space="preserve">. </w:t>
      </w:r>
      <w:r w:rsidR="00390123" w:rsidRPr="00F16937">
        <w:rPr>
          <w:rFonts w:asciiTheme="minorHAnsi" w:hAnsiTheme="minorHAnsi" w:cstheme="minorHAnsi"/>
          <w:sz w:val="22"/>
          <w:szCs w:val="22"/>
        </w:rPr>
        <w:t>Staveniště bude</w:t>
      </w:r>
      <w:r w:rsidR="002B7DAE" w:rsidRPr="00F16937">
        <w:rPr>
          <w:rFonts w:asciiTheme="minorHAnsi" w:hAnsiTheme="minorHAnsi" w:cstheme="minorHAnsi"/>
          <w:sz w:val="22"/>
          <w:szCs w:val="22"/>
        </w:rPr>
        <w:t xml:space="preserve"> </w:t>
      </w:r>
      <w:r w:rsidR="003C0532" w:rsidRPr="00F16937">
        <w:rPr>
          <w:rFonts w:asciiTheme="minorHAnsi" w:hAnsiTheme="minorHAnsi" w:cstheme="minorHAnsi"/>
          <w:sz w:val="22"/>
          <w:szCs w:val="22"/>
        </w:rPr>
        <w:t>Zhotoviteli</w:t>
      </w:r>
      <w:r w:rsidR="002B7DAE" w:rsidRPr="00F16937">
        <w:rPr>
          <w:rFonts w:asciiTheme="minorHAnsi" w:hAnsiTheme="minorHAnsi" w:cstheme="minorHAnsi"/>
          <w:sz w:val="22"/>
          <w:szCs w:val="22"/>
        </w:rPr>
        <w:t xml:space="preserve"> </w:t>
      </w:r>
      <w:r w:rsidR="00390123" w:rsidRPr="00F16937">
        <w:rPr>
          <w:rFonts w:asciiTheme="minorHAnsi" w:hAnsiTheme="minorHAnsi" w:cstheme="minorHAnsi"/>
          <w:sz w:val="22"/>
          <w:szCs w:val="22"/>
        </w:rPr>
        <w:t xml:space="preserve">předáno </w:t>
      </w:r>
      <w:r w:rsidR="002B7DAE" w:rsidRPr="00F16937">
        <w:rPr>
          <w:rFonts w:asciiTheme="minorHAnsi" w:hAnsiTheme="minorHAnsi" w:cstheme="minorHAnsi"/>
          <w:sz w:val="22"/>
          <w:szCs w:val="22"/>
        </w:rPr>
        <w:t xml:space="preserve">nejpozději do </w:t>
      </w:r>
      <w:r w:rsidR="00390123" w:rsidRPr="00F16937">
        <w:rPr>
          <w:rFonts w:asciiTheme="minorHAnsi" w:hAnsiTheme="minorHAnsi" w:cstheme="minorHAnsi"/>
          <w:sz w:val="22"/>
          <w:szCs w:val="22"/>
        </w:rPr>
        <w:t>5 pracovních</w:t>
      </w:r>
      <w:r w:rsidR="004065F2" w:rsidRPr="00F16937">
        <w:rPr>
          <w:rFonts w:asciiTheme="minorHAnsi" w:hAnsiTheme="minorHAnsi" w:cstheme="minorHAnsi"/>
          <w:sz w:val="22"/>
          <w:szCs w:val="22"/>
        </w:rPr>
        <w:t xml:space="preserve"> dnů ode dne </w:t>
      </w:r>
      <w:r w:rsidR="003C0532" w:rsidRPr="00F16937">
        <w:rPr>
          <w:rFonts w:asciiTheme="minorHAnsi" w:hAnsiTheme="minorHAnsi" w:cstheme="minorHAnsi"/>
          <w:sz w:val="22"/>
          <w:szCs w:val="22"/>
        </w:rPr>
        <w:t>nabytí účinnosti</w:t>
      </w:r>
      <w:r w:rsidR="00390123" w:rsidRPr="00F16937">
        <w:rPr>
          <w:rFonts w:asciiTheme="minorHAnsi" w:hAnsiTheme="minorHAnsi" w:cstheme="minorHAnsi"/>
          <w:sz w:val="22"/>
          <w:szCs w:val="22"/>
        </w:rPr>
        <w:t xml:space="preserve"> </w:t>
      </w:r>
      <w:r w:rsidR="00A316F6" w:rsidRPr="00F16937">
        <w:rPr>
          <w:rFonts w:asciiTheme="minorHAnsi" w:hAnsiTheme="minorHAnsi" w:cstheme="minorHAnsi"/>
          <w:sz w:val="22"/>
          <w:szCs w:val="22"/>
        </w:rPr>
        <w:t xml:space="preserve">této </w:t>
      </w:r>
      <w:r w:rsidR="00390123" w:rsidRPr="00F16937">
        <w:rPr>
          <w:rFonts w:asciiTheme="minorHAnsi" w:hAnsiTheme="minorHAnsi" w:cstheme="minorHAnsi"/>
          <w:sz w:val="22"/>
          <w:szCs w:val="22"/>
        </w:rPr>
        <w:t>smlouvy</w:t>
      </w:r>
      <w:r w:rsidR="002B7DAE" w:rsidRPr="00F16937">
        <w:rPr>
          <w:rFonts w:asciiTheme="minorHAnsi" w:hAnsiTheme="minorHAnsi" w:cstheme="minorHAnsi"/>
          <w:sz w:val="22"/>
          <w:szCs w:val="22"/>
        </w:rPr>
        <w:t>.</w:t>
      </w:r>
      <w:r w:rsidR="00390123" w:rsidRPr="00F16937">
        <w:rPr>
          <w:rFonts w:asciiTheme="minorHAnsi" w:hAnsiTheme="minorHAnsi" w:cstheme="minorHAnsi"/>
          <w:sz w:val="22"/>
          <w:szCs w:val="22"/>
        </w:rPr>
        <w:t xml:space="preserve"> O předání staveniště bude sepsán předávací protokol, podepsaný oběma Smluvními stranami.</w:t>
      </w:r>
      <w:r w:rsidR="003C0532" w:rsidRPr="00F16937">
        <w:rPr>
          <w:rFonts w:asciiTheme="minorHAnsi" w:hAnsiTheme="minorHAnsi" w:cstheme="minorHAnsi"/>
          <w:sz w:val="22"/>
          <w:szCs w:val="22"/>
        </w:rPr>
        <w:t xml:space="preserve"> </w:t>
      </w:r>
    </w:p>
    <w:p w14:paraId="38791492" w14:textId="77777777" w:rsidR="00062A77" w:rsidRPr="00F16937" w:rsidRDefault="00062A77" w:rsidP="00062A77">
      <w:pPr>
        <w:pStyle w:val="Styl2"/>
        <w:spacing w:before="0"/>
        <w:ind w:left="426" w:firstLine="0"/>
        <w:rPr>
          <w:rFonts w:asciiTheme="minorHAnsi" w:hAnsiTheme="minorHAnsi" w:cstheme="minorHAnsi"/>
          <w:sz w:val="22"/>
          <w:szCs w:val="22"/>
        </w:rPr>
      </w:pPr>
    </w:p>
    <w:p w14:paraId="726D49C3" w14:textId="77777777" w:rsidR="00F87195" w:rsidRPr="00F16937" w:rsidRDefault="00F87195" w:rsidP="00F87195">
      <w:pPr>
        <w:pStyle w:val="Styl2"/>
        <w:spacing w:before="0"/>
        <w:ind w:left="426" w:firstLine="0"/>
        <w:rPr>
          <w:rFonts w:asciiTheme="minorHAnsi" w:hAnsiTheme="minorHAnsi" w:cstheme="minorHAnsi"/>
          <w:sz w:val="22"/>
          <w:szCs w:val="22"/>
        </w:rPr>
      </w:pPr>
    </w:p>
    <w:p w14:paraId="6B150CFD" w14:textId="185406D2" w:rsidR="006B2B49" w:rsidRPr="00F16937" w:rsidRDefault="00F87195" w:rsidP="00325A1F">
      <w:pPr>
        <w:pStyle w:val="Styl2"/>
        <w:numPr>
          <w:ilvl w:val="1"/>
          <w:numId w:val="36"/>
        </w:numPr>
        <w:spacing w:before="0"/>
        <w:ind w:left="426" w:hanging="426"/>
        <w:rPr>
          <w:rFonts w:asciiTheme="minorHAnsi" w:hAnsiTheme="minorHAnsi" w:cstheme="minorHAnsi"/>
          <w:sz w:val="22"/>
          <w:szCs w:val="22"/>
        </w:rPr>
      </w:pPr>
      <w:r w:rsidRPr="00F16937">
        <w:rPr>
          <w:rFonts w:asciiTheme="minorHAnsi" w:hAnsiTheme="minorHAnsi" w:cstheme="minorHAnsi"/>
          <w:sz w:val="22"/>
          <w:szCs w:val="22"/>
        </w:rPr>
        <w:lastRenderedPageBreak/>
        <w:t xml:space="preserve">Jednotlivé části </w:t>
      </w:r>
      <w:r w:rsidR="00062A77">
        <w:rPr>
          <w:rFonts w:asciiTheme="minorHAnsi" w:hAnsiTheme="minorHAnsi" w:cstheme="minorHAnsi"/>
          <w:sz w:val="22"/>
          <w:szCs w:val="22"/>
        </w:rPr>
        <w:t>D</w:t>
      </w:r>
      <w:r w:rsidR="003C0532" w:rsidRPr="00F16937">
        <w:rPr>
          <w:rFonts w:asciiTheme="minorHAnsi" w:hAnsiTheme="minorHAnsi" w:cstheme="minorHAnsi"/>
          <w:sz w:val="22"/>
          <w:szCs w:val="22"/>
        </w:rPr>
        <w:t>íl</w:t>
      </w:r>
      <w:r w:rsidRPr="00F16937">
        <w:rPr>
          <w:rFonts w:asciiTheme="minorHAnsi" w:hAnsiTheme="minorHAnsi" w:cstheme="minorHAnsi"/>
          <w:sz w:val="22"/>
          <w:szCs w:val="22"/>
        </w:rPr>
        <w:t>a</w:t>
      </w:r>
      <w:r w:rsidR="003C0532" w:rsidRPr="00F16937">
        <w:rPr>
          <w:rFonts w:asciiTheme="minorHAnsi" w:hAnsiTheme="minorHAnsi" w:cstheme="minorHAnsi"/>
          <w:sz w:val="22"/>
          <w:szCs w:val="22"/>
        </w:rPr>
        <w:t xml:space="preserve"> bud</w:t>
      </w:r>
      <w:r w:rsidRPr="00F16937">
        <w:rPr>
          <w:rFonts w:asciiTheme="minorHAnsi" w:hAnsiTheme="minorHAnsi" w:cstheme="minorHAnsi"/>
          <w:sz w:val="22"/>
          <w:szCs w:val="22"/>
        </w:rPr>
        <w:t>ou</w:t>
      </w:r>
      <w:r w:rsidR="003C0532" w:rsidRPr="00F16937">
        <w:rPr>
          <w:rFonts w:asciiTheme="minorHAnsi" w:hAnsiTheme="minorHAnsi" w:cstheme="minorHAnsi"/>
          <w:sz w:val="22"/>
          <w:szCs w:val="22"/>
        </w:rPr>
        <w:t xml:space="preserve"> Zhotovitelem dokončen</w:t>
      </w:r>
      <w:r w:rsidRPr="00F16937">
        <w:rPr>
          <w:rFonts w:asciiTheme="minorHAnsi" w:hAnsiTheme="minorHAnsi" w:cstheme="minorHAnsi"/>
          <w:sz w:val="22"/>
          <w:szCs w:val="22"/>
        </w:rPr>
        <w:t>y</w:t>
      </w:r>
      <w:r w:rsidR="003C0532" w:rsidRPr="00F16937">
        <w:rPr>
          <w:rFonts w:asciiTheme="minorHAnsi" w:hAnsiTheme="minorHAnsi" w:cstheme="minorHAnsi"/>
          <w:sz w:val="22"/>
          <w:szCs w:val="22"/>
        </w:rPr>
        <w:t xml:space="preserve"> a předán</w:t>
      </w:r>
      <w:r w:rsidRPr="00F16937">
        <w:rPr>
          <w:rFonts w:asciiTheme="minorHAnsi" w:hAnsiTheme="minorHAnsi" w:cstheme="minorHAnsi"/>
          <w:sz w:val="22"/>
          <w:szCs w:val="22"/>
        </w:rPr>
        <w:t>y</w:t>
      </w:r>
      <w:r w:rsidR="003C0532" w:rsidRPr="00F16937">
        <w:rPr>
          <w:rFonts w:asciiTheme="minorHAnsi" w:hAnsiTheme="minorHAnsi" w:cstheme="minorHAnsi"/>
          <w:sz w:val="22"/>
          <w:szCs w:val="22"/>
        </w:rPr>
        <w:t xml:space="preserve"> Objednateli </w:t>
      </w:r>
      <w:bookmarkEnd w:id="0"/>
      <w:r w:rsidRPr="00F16937">
        <w:rPr>
          <w:rFonts w:asciiTheme="minorHAnsi" w:hAnsiTheme="minorHAnsi" w:cstheme="minorHAnsi"/>
          <w:sz w:val="22"/>
          <w:szCs w:val="22"/>
        </w:rPr>
        <w:t>v těchto termínech:</w:t>
      </w:r>
    </w:p>
    <w:p w14:paraId="21A0310F" w14:textId="77777777" w:rsidR="006B2B49" w:rsidRPr="00F16937" w:rsidRDefault="006B2B49" w:rsidP="00C63170">
      <w:pPr>
        <w:pStyle w:val="Styl2"/>
        <w:spacing w:before="0"/>
        <w:ind w:left="0" w:firstLine="0"/>
        <w:rPr>
          <w:rFonts w:asciiTheme="minorHAnsi" w:hAnsiTheme="minorHAnsi" w:cstheme="minorHAnsi"/>
          <w:sz w:val="22"/>
          <w:szCs w:val="22"/>
        </w:rPr>
      </w:pPr>
    </w:p>
    <w:p w14:paraId="07796F98" w14:textId="77777777" w:rsidR="00F87195" w:rsidRPr="00062A77" w:rsidRDefault="00F87195" w:rsidP="00F16937">
      <w:pPr>
        <w:pStyle w:val="Nadpis3"/>
        <w:keepLines w:val="0"/>
        <w:numPr>
          <w:ilvl w:val="0"/>
          <w:numId w:val="43"/>
        </w:numPr>
        <w:spacing w:before="0" w:line="240" w:lineRule="auto"/>
        <w:ind w:left="1134" w:hanging="425"/>
        <w:jc w:val="both"/>
        <w:rPr>
          <w:rFonts w:asciiTheme="minorHAnsi" w:hAnsiTheme="minorHAnsi" w:cstheme="minorHAnsi"/>
          <w:b w:val="0"/>
          <w:bCs w:val="0"/>
          <w:color w:val="auto"/>
        </w:rPr>
      </w:pPr>
      <w:r w:rsidRPr="00062A77">
        <w:rPr>
          <w:rFonts w:asciiTheme="minorHAnsi" w:hAnsiTheme="minorHAnsi" w:cstheme="minorHAnsi"/>
          <w:b w:val="0"/>
          <w:bCs w:val="0"/>
          <w:color w:val="auto"/>
        </w:rPr>
        <w:t>část odvodnění včetně kanalizace do 31. 12. 2016</w:t>
      </w:r>
    </w:p>
    <w:p w14:paraId="710C4F8F" w14:textId="00B95B1F" w:rsidR="00F16937" w:rsidRPr="00062A77" w:rsidRDefault="00F87195" w:rsidP="00F16937">
      <w:pPr>
        <w:numPr>
          <w:ilvl w:val="0"/>
          <w:numId w:val="43"/>
        </w:numPr>
        <w:spacing w:after="0" w:line="240" w:lineRule="auto"/>
        <w:ind w:left="1134" w:hanging="425"/>
        <w:rPr>
          <w:rFonts w:asciiTheme="minorHAnsi" w:hAnsiTheme="minorHAnsi" w:cstheme="minorHAnsi"/>
        </w:rPr>
      </w:pPr>
      <w:r w:rsidRPr="00062A77">
        <w:rPr>
          <w:rFonts w:asciiTheme="minorHAnsi" w:eastAsia="SimSun" w:hAnsiTheme="minorHAnsi" w:cstheme="minorHAnsi"/>
          <w:bCs/>
        </w:rPr>
        <w:t>zbývající části v roce 2017, nejpozději však do 31. 8. 2017.</w:t>
      </w:r>
    </w:p>
    <w:p w14:paraId="61E96497" w14:textId="77777777" w:rsidR="00F16937" w:rsidRPr="00F16937" w:rsidRDefault="00F16937" w:rsidP="00F16937">
      <w:pPr>
        <w:spacing w:after="0" w:line="240" w:lineRule="auto"/>
        <w:ind w:left="2484"/>
        <w:rPr>
          <w:rFonts w:asciiTheme="minorHAnsi" w:hAnsiTheme="minorHAnsi" w:cstheme="minorHAnsi"/>
        </w:rPr>
      </w:pPr>
    </w:p>
    <w:p w14:paraId="5DB1749B" w14:textId="77777777" w:rsidR="00F16937" w:rsidRPr="00F16937" w:rsidRDefault="00F87195" w:rsidP="00F16937">
      <w:pPr>
        <w:pStyle w:val="Styl2"/>
        <w:numPr>
          <w:ilvl w:val="1"/>
          <w:numId w:val="36"/>
        </w:numPr>
        <w:spacing w:before="0"/>
        <w:ind w:left="426" w:hanging="426"/>
        <w:rPr>
          <w:rFonts w:asciiTheme="minorHAnsi" w:hAnsiTheme="minorHAnsi" w:cstheme="minorHAnsi"/>
          <w:sz w:val="22"/>
          <w:szCs w:val="22"/>
        </w:rPr>
      </w:pPr>
      <w:r w:rsidRPr="00F16937">
        <w:rPr>
          <w:rFonts w:asciiTheme="minorHAnsi" w:hAnsiTheme="minorHAnsi" w:cstheme="minorHAnsi"/>
          <w:sz w:val="22"/>
          <w:szCs w:val="22"/>
        </w:rPr>
        <w:t>Harmonogram provádění Díla</w:t>
      </w:r>
      <w:r w:rsidR="00F16937" w:rsidRPr="00F16937">
        <w:rPr>
          <w:rFonts w:asciiTheme="minorHAnsi" w:hAnsiTheme="minorHAnsi" w:cstheme="minorHAnsi"/>
          <w:sz w:val="22"/>
          <w:szCs w:val="22"/>
        </w:rPr>
        <w:t>, který je přílohou č. 2</w:t>
      </w:r>
      <w:r w:rsidRPr="00F16937">
        <w:rPr>
          <w:rFonts w:asciiTheme="minorHAnsi" w:hAnsiTheme="minorHAnsi" w:cstheme="minorHAnsi"/>
          <w:sz w:val="22"/>
          <w:szCs w:val="22"/>
        </w:rPr>
        <w:t xml:space="preserve"> </w:t>
      </w:r>
      <w:proofErr w:type="gramStart"/>
      <w:r w:rsidRPr="00F16937">
        <w:rPr>
          <w:rFonts w:asciiTheme="minorHAnsi" w:hAnsiTheme="minorHAnsi" w:cstheme="minorHAnsi"/>
          <w:sz w:val="22"/>
          <w:szCs w:val="22"/>
        </w:rPr>
        <w:t>této</w:t>
      </w:r>
      <w:proofErr w:type="gramEnd"/>
      <w:r w:rsidRPr="00F16937">
        <w:rPr>
          <w:rFonts w:asciiTheme="minorHAnsi" w:hAnsiTheme="minorHAnsi" w:cstheme="minorHAnsi"/>
          <w:sz w:val="22"/>
          <w:szCs w:val="22"/>
        </w:rPr>
        <w:t xml:space="preserve"> smlouvy, začíná termínem předání a převzetí staveniště a končí termínem předání Díla ve smyslu dokončení předávacího řízení. V tomto harmonogramu musí být uvedeny základní druhy prací v rámci jednotlivých stavebních objektů a provozních souborů a u nich uveden předpokládaný termín realizace. V harmonogramu musí být uvedeny také termíny stavební připravenosti pro zahájení prací subdodávek. Harmonogram bude udržovaný během postupu výstavby v aktuálním stavu.</w:t>
      </w:r>
    </w:p>
    <w:p w14:paraId="75902843" w14:textId="77777777" w:rsidR="00F16937" w:rsidRPr="00F16937" w:rsidRDefault="00F16937" w:rsidP="00F16937">
      <w:pPr>
        <w:pStyle w:val="Styl2"/>
        <w:spacing w:before="0"/>
        <w:ind w:left="426" w:firstLine="0"/>
        <w:rPr>
          <w:rFonts w:asciiTheme="minorHAnsi" w:hAnsiTheme="minorHAnsi" w:cstheme="minorHAnsi"/>
          <w:sz w:val="22"/>
          <w:szCs w:val="22"/>
        </w:rPr>
      </w:pPr>
    </w:p>
    <w:p w14:paraId="4A75A409" w14:textId="464D2E6E" w:rsidR="00F16937" w:rsidRPr="00F16937" w:rsidRDefault="00F16937" w:rsidP="00F16937">
      <w:pPr>
        <w:pStyle w:val="Styl2"/>
        <w:numPr>
          <w:ilvl w:val="1"/>
          <w:numId w:val="36"/>
        </w:numPr>
        <w:spacing w:before="0"/>
        <w:ind w:left="426" w:hanging="426"/>
        <w:rPr>
          <w:rFonts w:asciiTheme="minorHAnsi" w:hAnsiTheme="minorHAnsi" w:cstheme="minorHAnsi"/>
          <w:sz w:val="22"/>
          <w:szCs w:val="22"/>
        </w:rPr>
      </w:pPr>
      <w:r>
        <w:rPr>
          <w:rFonts w:asciiTheme="minorHAnsi" w:hAnsiTheme="minorHAnsi" w:cstheme="minorHAnsi"/>
          <w:sz w:val="22"/>
          <w:szCs w:val="22"/>
        </w:rPr>
        <w:t>Objednatel</w:t>
      </w:r>
      <w:r w:rsidRPr="00F16937">
        <w:rPr>
          <w:rFonts w:asciiTheme="minorHAnsi" w:hAnsiTheme="minorHAnsi" w:cstheme="minorHAnsi"/>
          <w:sz w:val="22"/>
          <w:szCs w:val="22"/>
        </w:rPr>
        <w:t xml:space="preserve"> si vyhrazuje právo </w:t>
      </w:r>
      <w:r>
        <w:rPr>
          <w:rFonts w:asciiTheme="minorHAnsi" w:hAnsiTheme="minorHAnsi" w:cstheme="minorHAnsi"/>
          <w:sz w:val="22"/>
          <w:szCs w:val="22"/>
        </w:rPr>
        <w:t xml:space="preserve">upravit </w:t>
      </w:r>
      <w:r w:rsidRPr="00F16937">
        <w:rPr>
          <w:rFonts w:asciiTheme="minorHAnsi" w:hAnsiTheme="minorHAnsi" w:cstheme="minorHAnsi"/>
          <w:sz w:val="22"/>
          <w:szCs w:val="22"/>
        </w:rPr>
        <w:t xml:space="preserve">dobu </w:t>
      </w:r>
      <w:r>
        <w:rPr>
          <w:rFonts w:asciiTheme="minorHAnsi" w:hAnsiTheme="minorHAnsi" w:cstheme="minorHAnsi"/>
          <w:sz w:val="22"/>
          <w:szCs w:val="22"/>
        </w:rPr>
        <w:t>provádění jednotlivých částí D</w:t>
      </w:r>
      <w:r w:rsidRPr="00F16937">
        <w:rPr>
          <w:rFonts w:asciiTheme="minorHAnsi" w:hAnsiTheme="minorHAnsi" w:cstheme="minorHAnsi"/>
          <w:sz w:val="22"/>
          <w:szCs w:val="22"/>
        </w:rPr>
        <w:t>íla dle aktuální situace a potřeb.</w:t>
      </w:r>
    </w:p>
    <w:p w14:paraId="5D971124" w14:textId="77777777" w:rsidR="00F87195" w:rsidRPr="00F16937" w:rsidRDefault="00F87195" w:rsidP="00C63170">
      <w:pPr>
        <w:pStyle w:val="Styl2"/>
        <w:spacing w:before="0"/>
        <w:ind w:left="0" w:firstLine="0"/>
        <w:rPr>
          <w:rFonts w:asciiTheme="minorHAnsi" w:hAnsiTheme="minorHAnsi" w:cstheme="minorHAnsi"/>
          <w:sz w:val="22"/>
          <w:szCs w:val="22"/>
        </w:rPr>
      </w:pPr>
    </w:p>
    <w:p w14:paraId="1986DCB3" w14:textId="3B366517" w:rsidR="00C508F7" w:rsidRDefault="00C508F7" w:rsidP="00325A1F">
      <w:pPr>
        <w:numPr>
          <w:ilvl w:val="1"/>
          <w:numId w:val="36"/>
        </w:numPr>
        <w:spacing w:after="0" w:line="240" w:lineRule="auto"/>
        <w:ind w:left="426" w:hanging="426"/>
        <w:jc w:val="both"/>
      </w:pPr>
      <w:r w:rsidRPr="00F16937">
        <w:rPr>
          <w:rFonts w:asciiTheme="minorHAnsi" w:hAnsiTheme="minorHAnsi" w:cstheme="minorHAnsi"/>
        </w:rPr>
        <w:t xml:space="preserve">Zhotovitel provede </w:t>
      </w:r>
      <w:r w:rsidR="00390123" w:rsidRPr="00F16937">
        <w:rPr>
          <w:rFonts w:asciiTheme="minorHAnsi" w:hAnsiTheme="minorHAnsi" w:cstheme="minorHAnsi"/>
        </w:rPr>
        <w:t>Dílo</w:t>
      </w:r>
      <w:r w:rsidRPr="00F16937">
        <w:rPr>
          <w:rFonts w:asciiTheme="minorHAnsi" w:hAnsiTheme="minorHAnsi" w:cstheme="minorHAnsi"/>
        </w:rPr>
        <w:t xml:space="preserve"> v kvalitě</w:t>
      </w:r>
      <w:r w:rsidRPr="00F16937">
        <w:t xml:space="preserve"> odpovídající první jakosti, použiteln</w:t>
      </w:r>
      <w:r w:rsidR="00390123" w:rsidRPr="00F16937">
        <w:t>é</w:t>
      </w:r>
      <w:r w:rsidRPr="00F16937">
        <w:t xml:space="preserve"> k dohodnutému účelu, v souladu s pravomocným stavebním</w:t>
      </w:r>
      <w:r w:rsidRPr="00A316F6">
        <w:t xml:space="preserve"> povolením, platnými právními předpisy a technickými normami, </w:t>
      </w:r>
      <w:r w:rsidR="00390123" w:rsidRPr="00A316F6">
        <w:t>splňující</w:t>
      </w:r>
      <w:r w:rsidRPr="00A316F6">
        <w:t xml:space="preserve"> kvalitativní požadavky definované příslušnými právními předpisy a technickými normami ČSN, ČSN EN a ČSN ISO (i doporučující povahy).</w:t>
      </w:r>
    </w:p>
    <w:p w14:paraId="65CD871B" w14:textId="77777777" w:rsidR="0022279F" w:rsidRDefault="0022279F" w:rsidP="00572F5A">
      <w:pPr>
        <w:spacing w:after="0" w:line="240" w:lineRule="auto"/>
        <w:jc w:val="both"/>
      </w:pPr>
    </w:p>
    <w:p w14:paraId="18C50CF9" w14:textId="77777777" w:rsidR="00C508F7" w:rsidRPr="00A316F6" w:rsidRDefault="00C508F7" w:rsidP="00325A1F">
      <w:pPr>
        <w:pStyle w:val="Styl2"/>
        <w:numPr>
          <w:ilvl w:val="1"/>
          <w:numId w:val="36"/>
        </w:numPr>
        <w:spacing w:before="0"/>
        <w:ind w:left="426" w:hanging="426"/>
        <w:rPr>
          <w:rFonts w:ascii="Calibri" w:hAnsi="Calibri"/>
          <w:sz w:val="22"/>
          <w:szCs w:val="22"/>
        </w:rPr>
      </w:pPr>
      <w:r w:rsidRPr="00A316F6">
        <w:rPr>
          <w:rFonts w:ascii="Calibri" w:hAnsi="Calibri"/>
          <w:sz w:val="22"/>
          <w:szCs w:val="22"/>
        </w:rPr>
        <w:t xml:space="preserve">Veškerá dodávaná zařízení a materiály budou </w:t>
      </w:r>
      <w:r w:rsidR="00CB0743" w:rsidRPr="00A316F6">
        <w:rPr>
          <w:rFonts w:ascii="Calibri" w:hAnsi="Calibri"/>
          <w:sz w:val="22"/>
          <w:szCs w:val="22"/>
        </w:rPr>
        <w:t xml:space="preserve">výhradně v kvalitě odpovídající první jakosti, </w:t>
      </w:r>
      <w:r w:rsidRPr="00A316F6">
        <w:rPr>
          <w:rFonts w:ascii="Calibri" w:hAnsi="Calibri"/>
          <w:sz w:val="22"/>
          <w:szCs w:val="22"/>
        </w:rPr>
        <w:t>nové, dosud nepoužité a budou splňovat požadavky na vlastnosti stanovené z</w:t>
      </w:r>
      <w:r w:rsidR="00A316F6">
        <w:rPr>
          <w:rFonts w:ascii="Calibri" w:hAnsi="Calibri"/>
          <w:sz w:val="22"/>
          <w:szCs w:val="22"/>
        </w:rPr>
        <w:t>ákonem číslo</w:t>
      </w:r>
      <w:r w:rsidRPr="00A316F6">
        <w:rPr>
          <w:rFonts w:ascii="Calibri" w:hAnsi="Calibri"/>
          <w:sz w:val="22"/>
          <w:szCs w:val="22"/>
        </w:rPr>
        <w:t xml:space="preserve"> 22/1997 Sb</w:t>
      </w:r>
      <w:r w:rsidR="00A316F6">
        <w:rPr>
          <w:rFonts w:ascii="Calibri" w:hAnsi="Calibri"/>
          <w:sz w:val="22"/>
          <w:szCs w:val="22"/>
        </w:rPr>
        <w:t>,</w:t>
      </w:r>
      <w:r w:rsidRPr="00A316F6">
        <w:rPr>
          <w:rFonts w:ascii="Calibri" w:hAnsi="Calibri"/>
          <w:sz w:val="22"/>
          <w:szCs w:val="22"/>
        </w:rPr>
        <w:t xml:space="preserve"> </w:t>
      </w:r>
      <w:r w:rsidR="00A316F6">
        <w:rPr>
          <w:rFonts w:ascii="Calibri" w:hAnsi="Calibri"/>
          <w:sz w:val="22"/>
          <w:szCs w:val="22"/>
        </w:rPr>
        <w:t>ve znění pozdějších předpisů</w:t>
      </w:r>
      <w:r w:rsidRPr="00A316F6">
        <w:rPr>
          <w:rFonts w:ascii="Calibri" w:hAnsi="Calibri"/>
          <w:sz w:val="22"/>
          <w:szCs w:val="22"/>
        </w:rPr>
        <w:t xml:space="preserve"> a souvisejícími obecně závaznými právními předpisy a to zejména ve vztahu k mechanické pevnosti, stabilitě, požární bezpečnosti, hygienickým požadavkům, ochraně zdraví a životn</w:t>
      </w:r>
      <w:r w:rsidR="00A316F6">
        <w:rPr>
          <w:rFonts w:ascii="Calibri" w:hAnsi="Calibri"/>
          <w:sz w:val="22"/>
          <w:szCs w:val="22"/>
        </w:rPr>
        <w:t>í</w:t>
      </w:r>
      <w:r w:rsidRPr="00A316F6">
        <w:rPr>
          <w:rFonts w:ascii="Calibri" w:hAnsi="Calibri"/>
          <w:sz w:val="22"/>
          <w:szCs w:val="22"/>
        </w:rPr>
        <w:t>ho prostředí, bezpečnosti při užívání, ochraně proti hluku a úspoře energie.</w:t>
      </w:r>
      <w:r w:rsidR="00CB0743" w:rsidRPr="00A316F6">
        <w:rPr>
          <w:rFonts w:ascii="Calibri" w:hAnsi="Calibri"/>
          <w:sz w:val="22"/>
          <w:szCs w:val="22"/>
        </w:rPr>
        <w:t xml:space="preserve"> Jakost dodávaných zařízení a materiálů bude dokládána předepsaným způsobem při kontrolních prohlídkách a při předání a převzetí Díla.</w:t>
      </w:r>
    </w:p>
    <w:p w14:paraId="5A8F7117" w14:textId="77777777" w:rsidR="00C508F7" w:rsidRPr="00A316F6" w:rsidRDefault="00C508F7" w:rsidP="00C63170">
      <w:pPr>
        <w:pStyle w:val="Styl2"/>
        <w:spacing w:before="0"/>
        <w:ind w:left="567" w:hanging="567"/>
        <w:rPr>
          <w:rFonts w:ascii="Calibri" w:hAnsi="Calibri"/>
          <w:sz w:val="22"/>
          <w:szCs w:val="22"/>
        </w:rPr>
      </w:pPr>
    </w:p>
    <w:p w14:paraId="4BF267E1" w14:textId="77777777" w:rsidR="00C508F7" w:rsidRPr="00A316F6" w:rsidRDefault="003C52CD" w:rsidP="00325A1F">
      <w:pPr>
        <w:numPr>
          <w:ilvl w:val="1"/>
          <w:numId w:val="36"/>
        </w:numPr>
        <w:spacing w:after="0" w:line="240" w:lineRule="auto"/>
        <w:ind w:left="426" w:hanging="426"/>
        <w:jc w:val="both"/>
      </w:pPr>
      <w:r w:rsidRPr="00A316F6">
        <w:t>Provedení díla v sobě zahrnuje</w:t>
      </w:r>
      <w:r w:rsidR="00C508F7" w:rsidRPr="00A316F6">
        <w:t xml:space="preserve"> rovněž:</w:t>
      </w:r>
    </w:p>
    <w:p w14:paraId="2D880B7D" w14:textId="77777777" w:rsidR="00C508F7" w:rsidRPr="00A316F6" w:rsidRDefault="00C508F7" w:rsidP="00C63170">
      <w:pPr>
        <w:numPr>
          <w:ilvl w:val="0"/>
          <w:numId w:val="1"/>
        </w:numPr>
        <w:spacing w:after="0" w:line="240" w:lineRule="auto"/>
        <w:jc w:val="both"/>
      </w:pPr>
      <w:r w:rsidRPr="00A316F6">
        <w:t>zřízení, odstranění a zajištění staveniště včetně napojení na inženýrské sítě;</w:t>
      </w:r>
    </w:p>
    <w:p w14:paraId="572D91B3" w14:textId="77777777" w:rsidR="00C508F7" w:rsidRPr="00A316F6" w:rsidRDefault="00C508F7" w:rsidP="00C63170">
      <w:pPr>
        <w:numPr>
          <w:ilvl w:val="0"/>
          <w:numId w:val="1"/>
        </w:numPr>
        <w:spacing w:after="0" w:line="240" w:lineRule="auto"/>
        <w:jc w:val="both"/>
      </w:pPr>
      <w:r w:rsidRPr="00A316F6">
        <w:t xml:space="preserve">zajištění a provedení všech opatření organizačního a stavebně technologického charakteru k řádnému provedení </w:t>
      </w:r>
      <w:r w:rsidR="003C52CD" w:rsidRPr="00A316F6">
        <w:t>Díla</w:t>
      </w:r>
      <w:r w:rsidRPr="00A316F6">
        <w:t>;</w:t>
      </w:r>
    </w:p>
    <w:p w14:paraId="0A3B7153" w14:textId="77777777" w:rsidR="00C508F7" w:rsidRPr="00A316F6" w:rsidRDefault="00C508F7" w:rsidP="00C63170">
      <w:pPr>
        <w:numPr>
          <w:ilvl w:val="0"/>
          <w:numId w:val="1"/>
        </w:numPr>
        <w:spacing w:after="0" w:line="240" w:lineRule="auto"/>
        <w:jc w:val="both"/>
      </w:pPr>
      <w:r w:rsidRPr="00A316F6">
        <w:t>účast na pravidelných týdenních kontrolních dnech;</w:t>
      </w:r>
    </w:p>
    <w:p w14:paraId="257722D8" w14:textId="77777777" w:rsidR="00C508F7" w:rsidRPr="00A316F6" w:rsidRDefault="00C508F7" w:rsidP="00C63170">
      <w:pPr>
        <w:numPr>
          <w:ilvl w:val="0"/>
          <w:numId w:val="1"/>
        </w:numPr>
        <w:spacing w:after="0" w:line="240" w:lineRule="auto"/>
        <w:jc w:val="both"/>
      </w:pPr>
      <w:r w:rsidRPr="00A316F6">
        <w:t>veškeré práce a dodávky související s bezpečnostními opatřeními na ochranu osob a majetku;</w:t>
      </w:r>
    </w:p>
    <w:p w14:paraId="668079F4" w14:textId="77777777" w:rsidR="00C508F7" w:rsidRPr="00A316F6" w:rsidRDefault="00C508F7" w:rsidP="00C63170">
      <w:pPr>
        <w:numPr>
          <w:ilvl w:val="0"/>
          <w:numId w:val="1"/>
        </w:numPr>
        <w:spacing w:after="0" w:line="240" w:lineRule="auto"/>
        <w:jc w:val="both"/>
      </w:pPr>
      <w:r w:rsidRPr="00A316F6">
        <w:t>uvedení všech povrchů dotčených stavbou do původního stavu;</w:t>
      </w:r>
    </w:p>
    <w:p w14:paraId="69D37C66" w14:textId="77777777" w:rsidR="00C508F7" w:rsidRPr="00A316F6" w:rsidRDefault="00C508F7" w:rsidP="00C63170">
      <w:pPr>
        <w:numPr>
          <w:ilvl w:val="0"/>
          <w:numId w:val="1"/>
        </w:numPr>
        <w:spacing w:after="0" w:line="240" w:lineRule="auto"/>
        <w:jc w:val="both"/>
      </w:pPr>
      <w:r w:rsidRPr="00A316F6">
        <w:t>zajištění bezpečnosti práce a ochrany životního prostředí;</w:t>
      </w:r>
    </w:p>
    <w:p w14:paraId="7158516F" w14:textId="77777777" w:rsidR="00C508F7" w:rsidRPr="00C054EB" w:rsidRDefault="00C508F7" w:rsidP="00C63170">
      <w:pPr>
        <w:numPr>
          <w:ilvl w:val="0"/>
          <w:numId w:val="1"/>
        </w:numPr>
        <w:spacing w:after="0" w:line="240" w:lineRule="auto"/>
        <w:jc w:val="both"/>
      </w:pPr>
      <w:r w:rsidRPr="00C054EB">
        <w:t>projednání a zajištění zvláštního užívání komunikací a veřejných ploch včetně úhrady vyměřených poplatků a nájemného;</w:t>
      </w:r>
    </w:p>
    <w:p w14:paraId="6438FD3E" w14:textId="77777777" w:rsidR="00C508F7" w:rsidRPr="00C054EB" w:rsidRDefault="00C508F7" w:rsidP="00C63170">
      <w:pPr>
        <w:pStyle w:val="Styl2"/>
        <w:numPr>
          <w:ilvl w:val="0"/>
          <w:numId w:val="1"/>
        </w:numPr>
        <w:spacing w:before="0"/>
        <w:rPr>
          <w:rFonts w:ascii="Calibri" w:hAnsi="Calibri"/>
          <w:sz w:val="22"/>
          <w:szCs w:val="22"/>
        </w:rPr>
      </w:pPr>
      <w:r w:rsidRPr="00C054EB">
        <w:rPr>
          <w:rFonts w:ascii="Calibri" w:hAnsi="Calibri"/>
          <w:sz w:val="22"/>
          <w:szCs w:val="22"/>
        </w:rPr>
        <w:t>provedení zkoušek, kter</w:t>
      </w:r>
      <w:r w:rsidR="003D7433" w:rsidRPr="00C054EB">
        <w:rPr>
          <w:rFonts w:ascii="Calibri" w:hAnsi="Calibri"/>
          <w:sz w:val="22"/>
          <w:szCs w:val="22"/>
        </w:rPr>
        <w:t>é</w:t>
      </w:r>
      <w:r w:rsidRPr="00C054EB">
        <w:rPr>
          <w:rFonts w:ascii="Calibri" w:hAnsi="Calibri"/>
          <w:sz w:val="22"/>
          <w:szCs w:val="22"/>
        </w:rPr>
        <w:t xml:space="preserve"> jsou stanoveny právními předpisy a technickými normami (případně i dalších zkoušek dohodnutých</w:t>
      </w:r>
      <w:r w:rsidR="003D7433" w:rsidRPr="00C054EB">
        <w:rPr>
          <w:rFonts w:ascii="Calibri" w:hAnsi="Calibri"/>
          <w:sz w:val="22"/>
          <w:szCs w:val="22"/>
        </w:rPr>
        <w:t xml:space="preserve"> </w:t>
      </w:r>
      <w:r w:rsidRPr="00C054EB">
        <w:rPr>
          <w:rFonts w:ascii="Calibri" w:hAnsi="Calibri"/>
          <w:sz w:val="22"/>
          <w:szCs w:val="22"/>
        </w:rPr>
        <w:t>mezi Smluvními stranami);</w:t>
      </w:r>
    </w:p>
    <w:p w14:paraId="44B75B6B" w14:textId="77777777" w:rsidR="00C508F7" w:rsidRPr="00A316F6" w:rsidRDefault="00C508F7" w:rsidP="00C63170">
      <w:pPr>
        <w:pStyle w:val="Styl2"/>
        <w:numPr>
          <w:ilvl w:val="0"/>
          <w:numId w:val="1"/>
        </w:numPr>
        <w:spacing w:before="0"/>
        <w:rPr>
          <w:rFonts w:ascii="Calibri" w:hAnsi="Calibri"/>
          <w:sz w:val="22"/>
          <w:szCs w:val="22"/>
        </w:rPr>
      </w:pPr>
      <w:r w:rsidRPr="00C054EB">
        <w:rPr>
          <w:rFonts w:ascii="Calibri" w:hAnsi="Calibri"/>
          <w:sz w:val="22"/>
          <w:szCs w:val="22"/>
        </w:rPr>
        <w:t xml:space="preserve">předání dokladů nezbytných pro řádné užívání </w:t>
      </w:r>
      <w:r w:rsidR="003C52CD" w:rsidRPr="00C054EB">
        <w:rPr>
          <w:rFonts w:ascii="Calibri" w:hAnsi="Calibri"/>
          <w:sz w:val="22"/>
          <w:szCs w:val="22"/>
        </w:rPr>
        <w:t>Díla</w:t>
      </w:r>
      <w:r w:rsidRPr="00C054EB">
        <w:rPr>
          <w:rFonts w:ascii="Calibri" w:hAnsi="Calibri"/>
          <w:sz w:val="22"/>
          <w:szCs w:val="22"/>
        </w:rPr>
        <w:t xml:space="preserve"> a kopií dokladů prokazujících vhodnost použití zabudovaných materiálů a výrobků pro stavebnictví, pokud je požaduje nařízení vlády</w:t>
      </w:r>
      <w:r w:rsidRPr="00A316F6">
        <w:rPr>
          <w:rFonts w:ascii="Calibri" w:hAnsi="Calibri"/>
          <w:sz w:val="22"/>
          <w:szCs w:val="22"/>
        </w:rPr>
        <w:t xml:space="preserve"> č. 163/2002 Sb., </w:t>
      </w:r>
      <w:r w:rsidR="003D7433">
        <w:rPr>
          <w:rFonts w:ascii="Calibri" w:hAnsi="Calibri"/>
          <w:sz w:val="22"/>
          <w:szCs w:val="22"/>
        </w:rPr>
        <w:t>ve znění pozdějších předpisů</w:t>
      </w:r>
      <w:r w:rsidRPr="00A316F6">
        <w:rPr>
          <w:rFonts w:ascii="Calibri" w:hAnsi="Calibri"/>
          <w:sz w:val="22"/>
          <w:szCs w:val="22"/>
        </w:rPr>
        <w:t>;</w:t>
      </w:r>
    </w:p>
    <w:p w14:paraId="493AF9CD" w14:textId="77777777" w:rsidR="00C508F7" w:rsidRPr="00A316F6" w:rsidRDefault="00C508F7" w:rsidP="00C63170">
      <w:pPr>
        <w:pStyle w:val="Styl2"/>
        <w:numPr>
          <w:ilvl w:val="0"/>
          <w:numId w:val="1"/>
        </w:numPr>
        <w:spacing w:before="0"/>
        <w:rPr>
          <w:rFonts w:ascii="Calibri" w:hAnsi="Calibri"/>
          <w:sz w:val="22"/>
          <w:szCs w:val="22"/>
        </w:rPr>
      </w:pPr>
      <w:r w:rsidRPr="00A316F6">
        <w:rPr>
          <w:rFonts w:ascii="Calibri" w:hAnsi="Calibri"/>
          <w:sz w:val="22"/>
          <w:szCs w:val="22"/>
        </w:rPr>
        <w:t>likvidace odpadů vznikajících v důsledku činnosti Zhotovitele v souladu se </w:t>
      </w:r>
      <w:r w:rsidR="003D7433">
        <w:rPr>
          <w:rFonts w:ascii="Calibri" w:hAnsi="Calibri"/>
          <w:sz w:val="22"/>
          <w:szCs w:val="22"/>
        </w:rPr>
        <w:t>zákonem číslo</w:t>
      </w:r>
      <w:r w:rsidRPr="00A316F6">
        <w:rPr>
          <w:rFonts w:ascii="Calibri" w:hAnsi="Calibri"/>
          <w:sz w:val="22"/>
          <w:szCs w:val="22"/>
        </w:rPr>
        <w:t xml:space="preserve"> 185/2001 Sb., o odpadech, </w:t>
      </w:r>
      <w:r w:rsidR="003D7433">
        <w:rPr>
          <w:rFonts w:ascii="Calibri" w:hAnsi="Calibri"/>
          <w:sz w:val="22"/>
          <w:szCs w:val="22"/>
        </w:rPr>
        <w:t>ve znění pozdějších předpisů</w:t>
      </w:r>
      <w:r w:rsidRPr="00A316F6">
        <w:rPr>
          <w:rFonts w:ascii="Calibri" w:hAnsi="Calibri"/>
          <w:sz w:val="22"/>
          <w:szCs w:val="22"/>
        </w:rPr>
        <w:t>;</w:t>
      </w:r>
    </w:p>
    <w:p w14:paraId="768E16D2" w14:textId="77777777" w:rsidR="0022279F" w:rsidRDefault="00C508F7" w:rsidP="00C63170">
      <w:pPr>
        <w:pStyle w:val="Styl2"/>
        <w:numPr>
          <w:ilvl w:val="0"/>
          <w:numId w:val="1"/>
        </w:numPr>
        <w:spacing w:before="0"/>
        <w:rPr>
          <w:rFonts w:ascii="Calibri" w:hAnsi="Calibri"/>
          <w:sz w:val="22"/>
          <w:szCs w:val="22"/>
        </w:rPr>
      </w:pPr>
      <w:r w:rsidRPr="00A316F6">
        <w:rPr>
          <w:rFonts w:ascii="Calibri" w:hAnsi="Calibri"/>
          <w:sz w:val="22"/>
          <w:szCs w:val="22"/>
        </w:rPr>
        <w:t>úklid zhotovené</w:t>
      </w:r>
      <w:r w:rsidR="003C52CD" w:rsidRPr="00A316F6">
        <w:rPr>
          <w:rFonts w:ascii="Calibri" w:hAnsi="Calibri"/>
          <w:sz w:val="22"/>
          <w:szCs w:val="22"/>
        </w:rPr>
        <w:t>ho Díla</w:t>
      </w:r>
      <w:r w:rsidR="0022279F">
        <w:rPr>
          <w:rFonts w:ascii="Calibri" w:hAnsi="Calibri"/>
          <w:sz w:val="22"/>
          <w:szCs w:val="22"/>
        </w:rPr>
        <w:t>;</w:t>
      </w:r>
    </w:p>
    <w:p w14:paraId="440E5EF7" w14:textId="77777777" w:rsidR="00D45424" w:rsidRPr="00B52207" w:rsidRDefault="0022279F" w:rsidP="00C63170">
      <w:pPr>
        <w:pStyle w:val="Styl2"/>
        <w:numPr>
          <w:ilvl w:val="0"/>
          <w:numId w:val="1"/>
        </w:numPr>
        <w:spacing w:before="0"/>
        <w:rPr>
          <w:rFonts w:ascii="Calibri" w:hAnsi="Calibri"/>
          <w:sz w:val="22"/>
          <w:szCs w:val="22"/>
        </w:rPr>
      </w:pPr>
      <w:r w:rsidRPr="00B52207">
        <w:rPr>
          <w:rFonts w:ascii="Calibri" w:hAnsi="Calibri"/>
          <w:sz w:val="22"/>
          <w:szCs w:val="22"/>
        </w:rPr>
        <w:t>zajištění geodetického zaměření skutečného stavu provedeného díla včetně vytyčení inženýrských sítí</w:t>
      </w:r>
      <w:r w:rsidR="00C508F7" w:rsidRPr="00B52207">
        <w:rPr>
          <w:rFonts w:ascii="Calibri" w:hAnsi="Calibri"/>
          <w:sz w:val="22"/>
          <w:szCs w:val="22"/>
        </w:rPr>
        <w:t>.</w:t>
      </w:r>
    </w:p>
    <w:p w14:paraId="765DFA20" w14:textId="77777777" w:rsidR="00D45424" w:rsidRPr="00A316F6" w:rsidRDefault="00D45424" w:rsidP="00C63170">
      <w:pPr>
        <w:pStyle w:val="Seznam"/>
        <w:ind w:left="0" w:firstLine="0"/>
        <w:jc w:val="both"/>
        <w:rPr>
          <w:rFonts w:ascii="Calibri" w:hAnsi="Calibri"/>
          <w:b w:val="0"/>
          <w:sz w:val="22"/>
          <w:szCs w:val="22"/>
        </w:rPr>
      </w:pPr>
    </w:p>
    <w:p w14:paraId="0E519A02" w14:textId="77777777" w:rsidR="002B7DAE" w:rsidRPr="00A316F6" w:rsidRDefault="002B7DAE" w:rsidP="00325A1F">
      <w:pPr>
        <w:pStyle w:val="Seznam"/>
        <w:numPr>
          <w:ilvl w:val="1"/>
          <w:numId w:val="36"/>
        </w:numPr>
        <w:ind w:left="426" w:hanging="426"/>
        <w:jc w:val="both"/>
        <w:rPr>
          <w:rFonts w:ascii="Calibri" w:hAnsi="Calibri"/>
          <w:b w:val="0"/>
          <w:sz w:val="22"/>
          <w:szCs w:val="22"/>
        </w:rPr>
      </w:pPr>
      <w:r w:rsidRPr="00A316F6">
        <w:rPr>
          <w:rFonts w:ascii="Calibri" w:hAnsi="Calibri"/>
          <w:b w:val="0"/>
          <w:sz w:val="22"/>
          <w:szCs w:val="22"/>
        </w:rPr>
        <w:t xml:space="preserve">Zhotovitel je oprávněn přerušit práce na provádění </w:t>
      </w:r>
      <w:r w:rsidR="003C52CD" w:rsidRPr="00A316F6">
        <w:rPr>
          <w:rFonts w:ascii="Calibri" w:hAnsi="Calibri"/>
          <w:b w:val="0"/>
          <w:sz w:val="22"/>
          <w:szCs w:val="22"/>
        </w:rPr>
        <w:t>Díla</w:t>
      </w:r>
      <w:r w:rsidRPr="00A316F6">
        <w:rPr>
          <w:rFonts w:ascii="Calibri" w:hAnsi="Calibri"/>
          <w:b w:val="0"/>
          <w:sz w:val="22"/>
          <w:szCs w:val="22"/>
        </w:rPr>
        <w:t xml:space="preserve"> pouze v případě, že zjistí kvalifikované překážky bránící dalšímu provádění </w:t>
      </w:r>
      <w:r w:rsidR="003C52CD" w:rsidRPr="00A316F6">
        <w:rPr>
          <w:rFonts w:ascii="Calibri" w:hAnsi="Calibri"/>
          <w:b w:val="0"/>
          <w:sz w:val="22"/>
          <w:szCs w:val="22"/>
        </w:rPr>
        <w:t>Díla</w:t>
      </w:r>
      <w:r w:rsidRPr="00A316F6">
        <w:rPr>
          <w:rFonts w:ascii="Calibri" w:hAnsi="Calibri"/>
          <w:b w:val="0"/>
          <w:sz w:val="22"/>
          <w:szCs w:val="22"/>
        </w:rPr>
        <w:t>. Za takové překážky se považují překážky, které vznikly po uzavření této Smlouvy, týkající se věc</w:t>
      </w:r>
      <w:r w:rsidR="003D7433">
        <w:rPr>
          <w:rFonts w:ascii="Calibri" w:hAnsi="Calibri"/>
          <w:b w:val="0"/>
          <w:sz w:val="22"/>
          <w:szCs w:val="22"/>
        </w:rPr>
        <w:t>í</w:t>
      </w:r>
      <w:r w:rsidRPr="00A316F6">
        <w:rPr>
          <w:rFonts w:ascii="Calibri" w:hAnsi="Calibri"/>
          <w:b w:val="0"/>
          <w:sz w:val="22"/>
          <w:szCs w:val="22"/>
        </w:rPr>
        <w:t xml:space="preserve"> či místa, na nichž má být </w:t>
      </w:r>
      <w:r w:rsidR="003C52CD" w:rsidRPr="00A316F6">
        <w:rPr>
          <w:rFonts w:ascii="Calibri" w:hAnsi="Calibri"/>
          <w:b w:val="0"/>
          <w:sz w:val="22"/>
          <w:szCs w:val="22"/>
        </w:rPr>
        <w:t>Dílo</w:t>
      </w:r>
      <w:r w:rsidR="00732013" w:rsidRPr="00A316F6">
        <w:rPr>
          <w:rFonts w:ascii="Calibri" w:hAnsi="Calibri"/>
          <w:b w:val="0"/>
          <w:sz w:val="22"/>
          <w:szCs w:val="22"/>
        </w:rPr>
        <w:t xml:space="preserve"> proveden</w:t>
      </w:r>
      <w:r w:rsidR="003D7433">
        <w:rPr>
          <w:rFonts w:ascii="Calibri" w:hAnsi="Calibri"/>
          <w:b w:val="0"/>
          <w:sz w:val="22"/>
          <w:szCs w:val="22"/>
        </w:rPr>
        <w:t>o</w:t>
      </w:r>
      <w:r w:rsidRPr="00A316F6">
        <w:rPr>
          <w:rFonts w:ascii="Calibri" w:hAnsi="Calibri"/>
          <w:b w:val="0"/>
          <w:sz w:val="22"/>
          <w:szCs w:val="22"/>
        </w:rPr>
        <w:t xml:space="preserve">, </w:t>
      </w:r>
      <w:r w:rsidR="003D7433">
        <w:rPr>
          <w:rFonts w:ascii="Calibri" w:hAnsi="Calibri"/>
          <w:b w:val="0"/>
          <w:sz w:val="22"/>
          <w:szCs w:val="22"/>
        </w:rPr>
        <w:br/>
      </w:r>
      <w:r w:rsidRPr="00A316F6">
        <w:rPr>
          <w:rFonts w:ascii="Calibri" w:hAnsi="Calibri"/>
          <w:b w:val="0"/>
          <w:sz w:val="22"/>
          <w:szCs w:val="22"/>
        </w:rPr>
        <w:lastRenderedPageBreak/>
        <w:t xml:space="preserve">a znemožňující provedení </w:t>
      </w:r>
      <w:r w:rsidR="003C52CD" w:rsidRPr="00A316F6">
        <w:rPr>
          <w:rFonts w:ascii="Calibri" w:hAnsi="Calibri"/>
          <w:b w:val="0"/>
          <w:sz w:val="22"/>
          <w:szCs w:val="22"/>
        </w:rPr>
        <w:t>Díla</w:t>
      </w:r>
      <w:r w:rsidR="00732013" w:rsidRPr="00A316F6">
        <w:rPr>
          <w:rFonts w:ascii="Calibri" w:hAnsi="Calibri"/>
          <w:b w:val="0"/>
          <w:sz w:val="22"/>
          <w:szCs w:val="22"/>
        </w:rPr>
        <w:t xml:space="preserve"> </w:t>
      </w:r>
      <w:r w:rsidRPr="00A316F6">
        <w:rPr>
          <w:rFonts w:ascii="Calibri" w:hAnsi="Calibri"/>
          <w:b w:val="0"/>
          <w:sz w:val="22"/>
          <w:szCs w:val="22"/>
        </w:rPr>
        <w:t xml:space="preserve">dohodnutým způsobem. V takovém případě je Zhotovitel povinen ihned po zjištění takové překážky informovat Objednatele a navrhnout mu změnu </w:t>
      </w:r>
      <w:r w:rsidR="003C52CD" w:rsidRPr="00A316F6">
        <w:rPr>
          <w:rFonts w:ascii="Calibri" w:hAnsi="Calibri"/>
          <w:b w:val="0"/>
          <w:sz w:val="22"/>
          <w:szCs w:val="22"/>
        </w:rPr>
        <w:t>Díla</w:t>
      </w:r>
      <w:r w:rsidRPr="00A316F6">
        <w:rPr>
          <w:rFonts w:ascii="Calibri" w:hAnsi="Calibri"/>
          <w:b w:val="0"/>
          <w:sz w:val="22"/>
          <w:szCs w:val="22"/>
        </w:rPr>
        <w:t xml:space="preserve">. Právo přerušit provádění </w:t>
      </w:r>
      <w:r w:rsidR="003C52CD" w:rsidRPr="00A316F6">
        <w:rPr>
          <w:rFonts w:ascii="Calibri" w:hAnsi="Calibri"/>
          <w:b w:val="0"/>
          <w:sz w:val="22"/>
          <w:szCs w:val="22"/>
        </w:rPr>
        <w:t>Díla</w:t>
      </w:r>
      <w:r w:rsidRPr="00A316F6">
        <w:rPr>
          <w:rFonts w:ascii="Calibri" w:hAnsi="Calibri"/>
          <w:b w:val="0"/>
          <w:sz w:val="22"/>
          <w:szCs w:val="22"/>
        </w:rPr>
        <w:t xml:space="preserve"> je omezeno na dobu do dosažení dohody o změně </w:t>
      </w:r>
      <w:r w:rsidR="003C52CD" w:rsidRPr="00A316F6">
        <w:rPr>
          <w:rFonts w:ascii="Calibri" w:hAnsi="Calibri"/>
          <w:b w:val="0"/>
          <w:sz w:val="22"/>
          <w:szCs w:val="22"/>
        </w:rPr>
        <w:t>Díla</w:t>
      </w:r>
      <w:r w:rsidRPr="00A316F6">
        <w:rPr>
          <w:rFonts w:ascii="Calibri" w:hAnsi="Calibri"/>
          <w:b w:val="0"/>
          <w:sz w:val="22"/>
          <w:szCs w:val="22"/>
        </w:rPr>
        <w:t>.</w:t>
      </w:r>
      <w:r w:rsidR="00732013" w:rsidRPr="00A316F6">
        <w:rPr>
          <w:rFonts w:ascii="Calibri" w:hAnsi="Calibri"/>
          <w:b w:val="0"/>
          <w:sz w:val="22"/>
          <w:szCs w:val="22"/>
        </w:rPr>
        <w:t xml:space="preserve">  </w:t>
      </w:r>
    </w:p>
    <w:p w14:paraId="6B8E0648" w14:textId="77777777" w:rsidR="002B7DAE" w:rsidRPr="00A316F6" w:rsidRDefault="002B7DAE" w:rsidP="00C63170">
      <w:pPr>
        <w:pStyle w:val="Seznam"/>
        <w:ind w:left="567" w:hanging="567"/>
        <w:jc w:val="both"/>
        <w:rPr>
          <w:rFonts w:ascii="Calibri" w:hAnsi="Calibri"/>
          <w:b w:val="0"/>
          <w:sz w:val="22"/>
          <w:szCs w:val="22"/>
        </w:rPr>
      </w:pPr>
    </w:p>
    <w:p w14:paraId="4293E3E7" w14:textId="77777777" w:rsidR="002B7DAE" w:rsidRPr="00A316F6" w:rsidRDefault="002B7DAE" w:rsidP="00325A1F">
      <w:pPr>
        <w:pStyle w:val="Seznam"/>
        <w:numPr>
          <w:ilvl w:val="1"/>
          <w:numId w:val="36"/>
        </w:numPr>
        <w:ind w:left="426" w:hanging="426"/>
        <w:jc w:val="both"/>
        <w:rPr>
          <w:rFonts w:ascii="Calibri" w:hAnsi="Calibri"/>
          <w:b w:val="0"/>
          <w:color w:val="000000"/>
          <w:sz w:val="22"/>
          <w:szCs w:val="22"/>
        </w:rPr>
      </w:pPr>
      <w:r w:rsidRPr="00A316F6">
        <w:rPr>
          <w:rFonts w:ascii="Calibri" w:hAnsi="Calibri"/>
          <w:b w:val="0"/>
          <w:sz w:val="22"/>
          <w:szCs w:val="22"/>
        </w:rPr>
        <w:t xml:space="preserve">Zhotovitel se zavazuje přerušit provádění </w:t>
      </w:r>
      <w:r w:rsidR="003C52CD" w:rsidRPr="00A316F6">
        <w:rPr>
          <w:rFonts w:ascii="Calibri" w:hAnsi="Calibri"/>
          <w:b w:val="0"/>
          <w:sz w:val="22"/>
          <w:szCs w:val="22"/>
        </w:rPr>
        <w:t>Díla</w:t>
      </w:r>
      <w:r w:rsidRPr="00A316F6">
        <w:rPr>
          <w:rFonts w:ascii="Calibri" w:hAnsi="Calibri"/>
          <w:b w:val="0"/>
          <w:sz w:val="22"/>
          <w:szCs w:val="22"/>
        </w:rPr>
        <w:t xml:space="preserve"> na základě písemného rozhodnutí Objednatele </w:t>
      </w:r>
      <w:r w:rsidR="003D7433">
        <w:rPr>
          <w:rFonts w:ascii="Calibri" w:hAnsi="Calibri"/>
          <w:b w:val="0"/>
          <w:sz w:val="22"/>
          <w:szCs w:val="22"/>
        </w:rPr>
        <w:br/>
      </w:r>
      <w:r w:rsidRPr="00A316F6">
        <w:rPr>
          <w:rFonts w:ascii="Calibri" w:hAnsi="Calibri"/>
          <w:b w:val="0"/>
          <w:sz w:val="22"/>
          <w:szCs w:val="22"/>
        </w:rPr>
        <w:t xml:space="preserve">a v případě takto vyvolaného přerušení na základě dalšího písemného pokynu Objednatele provádění </w:t>
      </w:r>
      <w:r w:rsidR="003C52CD" w:rsidRPr="00A316F6">
        <w:rPr>
          <w:rFonts w:ascii="Calibri" w:hAnsi="Calibri"/>
          <w:b w:val="0"/>
          <w:sz w:val="22"/>
          <w:szCs w:val="22"/>
        </w:rPr>
        <w:t>Díla</w:t>
      </w:r>
      <w:r w:rsidR="00732013" w:rsidRPr="00A316F6">
        <w:rPr>
          <w:rFonts w:ascii="Calibri" w:hAnsi="Calibri"/>
          <w:b w:val="0"/>
          <w:sz w:val="22"/>
          <w:szCs w:val="22"/>
        </w:rPr>
        <w:t xml:space="preserve"> </w:t>
      </w:r>
      <w:r w:rsidRPr="00A316F6">
        <w:rPr>
          <w:rFonts w:ascii="Calibri" w:hAnsi="Calibri"/>
          <w:b w:val="0"/>
          <w:sz w:val="22"/>
          <w:szCs w:val="22"/>
        </w:rPr>
        <w:t xml:space="preserve">opět zahájit. Lhůta k provedení </w:t>
      </w:r>
      <w:r w:rsidR="003C52CD" w:rsidRPr="00A316F6">
        <w:rPr>
          <w:rFonts w:ascii="Calibri" w:hAnsi="Calibri"/>
          <w:b w:val="0"/>
          <w:sz w:val="22"/>
          <w:szCs w:val="22"/>
        </w:rPr>
        <w:t>Díla</w:t>
      </w:r>
      <w:r w:rsidRPr="00A316F6">
        <w:rPr>
          <w:rFonts w:ascii="Calibri" w:hAnsi="Calibri"/>
          <w:b w:val="0"/>
          <w:sz w:val="22"/>
          <w:szCs w:val="22"/>
        </w:rPr>
        <w:t xml:space="preserve"> se v takovém případě prodlužuje o dobu, </w:t>
      </w:r>
      <w:r w:rsidR="003D7433">
        <w:rPr>
          <w:rFonts w:ascii="Calibri" w:hAnsi="Calibri"/>
          <w:b w:val="0"/>
          <w:sz w:val="22"/>
          <w:szCs w:val="22"/>
        </w:rPr>
        <w:br/>
      </w:r>
      <w:r w:rsidRPr="00A316F6">
        <w:rPr>
          <w:rFonts w:ascii="Calibri" w:hAnsi="Calibri"/>
          <w:b w:val="0"/>
          <w:sz w:val="22"/>
          <w:szCs w:val="22"/>
        </w:rPr>
        <w:t xml:space="preserve">o kterou Zhotovitel podle pokynu Objednatele provádění </w:t>
      </w:r>
      <w:r w:rsidR="003C52CD" w:rsidRPr="00A316F6">
        <w:rPr>
          <w:rFonts w:ascii="Calibri" w:hAnsi="Calibri"/>
          <w:b w:val="0"/>
          <w:sz w:val="22"/>
          <w:szCs w:val="22"/>
        </w:rPr>
        <w:t>Díla</w:t>
      </w:r>
      <w:r w:rsidR="00732013" w:rsidRPr="00A316F6">
        <w:rPr>
          <w:rFonts w:ascii="Calibri" w:hAnsi="Calibri"/>
          <w:b w:val="0"/>
          <w:sz w:val="22"/>
          <w:szCs w:val="22"/>
        </w:rPr>
        <w:t xml:space="preserve"> </w:t>
      </w:r>
      <w:r w:rsidRPr="00A316F6">
        <w:rPr>
          <w:rFonts w:ascii="Calibri" w:hAnsi="Calibri"/>
          <w:b w:val="0"/>
          <w:sz w:val="22"/>
          <w:szCs w:val="22"/>
        </w:rPr>
        <w:t xml:space="preserve">přerušil. Pokud je důvodem rozhodnutí o přerušení provádění </w:t>
      </w:r>
      <w:r w:rsidR="003C52CD" w:rsidRPr="00A316F6">
        <w:rPr>
          <w:rFonts w:ascii="Calibri" w:hAnsi="Calibri"/>
          <w:b w:val="0"/>
          <w:sz w:val="22"/>
          <w:szCs w:val="22"/>
        </w:rPr>
        <w:t>Díla</w:t>
      </w:r>
      <w:r w:rsidRPr="00A316F6">
        <w:rPr>
          <w:rFonts w:ascii="Calibri" w:hAnsi="Calibri"/>
          <w:b w:val="0"/>
          <w:sz w:val="22"/>
          <w:szCs w:val="22"/>
        </w:rPr>
        <w:t xml:space="preserve"> vadné plnění této </w:t>
      </w:r>
      <w:r w:rsidR="00596277" w:rsidRPr="00A316F6">
        <w:rPr>
          <w:rFonts w:ascii="Calibri" w:hAnsi="Calibri"/>
          <w:b w:val="0"/>
          <w:sz w:val="22"/>
          <w:szCs w:val="22"/>
        </w:rPr>
        <w:t>S</w:t>
      </w:r>
      <w:r w:rsidRPr="00A316F6">
        <w:rPr>
          <w:rFonts w:ascii="Calibri" w:hAnsi="Calibri"/>
          <w:b w:val="0"/>
          <w:sz w:val="22"/>
          <w:szCs w:val="22"/>
        </w:rPr>
        <w:t>mlouvy, neprodlužuje se v důsledku takového pře</w:t>
      </w:r>
      <w:r w:rsidR="00446271" w:rsidRPr="00A316F6">
        <w:rPr>
          <w:rFonts w:ascii="Calibri" w:hAnsi="Calibri"/>
          <w:b w:val="0"/>
          <w:sz w:val="22"/>
          <w:szCs w:val="22"/>
        </w:rPr>
        <w:t>r</w:t>
      </w:r>
      <w:r w:rsidRPr="00A316F6">
        <w:rPr>
          <w:rFonts w:ascii="Calibri" w:hAnsi="Calibri"/>
          <w:b w:val="0"/>
          <w:sz w:val="22"/>
          <w:szCs w:val="22"/>
        </w:rPr>
        <w:t xml:space="preserve">ušení termín k dokončení </w:t>
      </w:r>
      <w:r w:rsidR="003C52CD" w:rsidRPr="00A316F6">
        <w:rPr>
          <w:rFonts w:ascii="Calibri" w:hAnsi="Calibri"/>
          <w:b w:val="0"/>
          <w:sz w:val="22"/>
          <w:szCs w:val="22"/>
        </w:rPr>
        <w:t>Díla</w:t>
      </w:r>
      <w:r w:rsidRPr="00A316F6">
        <w:rPr>
          <w:rFonts w:ascii="Calibri" w:hAnsi="Calibri"/>
          <w:b w:val="0"/>
          <w:sz w:val="22"/>
          <w:szCs w:val="22"/>
        </w:rPr>
        <w:t>.</w:t>
      </w:r>
      <w:r w:rsidR="00732013" w:rsidRPr="00A316F6">
        <w:rPr>
          <w:rFonts w:ascii="Calibri" w:hAnsi="Calibri"/>
          <w:b w:val="0"/>
          <w:sz w:val="22"/>
          <w:szCs w:val="22"/>
        </w:rPr>
        <w:t xml:space="preserve">   </w:t>
      </w:r>
    </w:p>
    <w:p w14:paraId="3E9AF68D" w14:textId="77777777" w:rsidR="002B7DAE" w:rsidRPr="00A316F6" w:rsidRDefault="002B7DAE" w:rsidP="00C63170">
      <w:pPr>
        <w:pStyle w:val="Seznam"/>
        <w:ind w:left="567" w:hanging="567"/>
        <w:jc w:val="both"/>
        <w:rPr>
          <w:rFonts w:ascii="Calibri" w:hAnsi="Calibri"/>
          <w:b w:val="0"/>
          <w:color w:val="000000"/>
          <w:sz w:val="22"/>
          <w:szCs w:val="22"/>
        </w:rPr>
      </w:pPr>
    </w:p>
    <w:p w14:paraId="59F14CB2" w14:textId="77777777" w:rsidR="002B7DAE" w:rsidRPr="00A316F6" w:rsidRDefault="002B7DAE" w:rsidP="00325A1F">
      <w:pPr>
        <w:pStyle w:val="Seznam"/>
        <w:numPr>
          <w:ilvl w:val="1"/>
          <w:numId w:val="36"/>
        </w:numPr>
        <w:ind w:left="426" w:hanging="426"/>
        <w:jc w:val="both"/>
        <w:rPr>
          <w:rFonts w:ascii="Calibri" w:hAnsi="Calibri"/>
          <w:b w:val="0"/>
          <w:color w:val="000000"/>
          <w:sz w:val="22"/>
          <w:szCs w:val="22"/>
        </w:rPr>
      </w:pPr>
      <w:r w:rsidRPr="00A316F6">
        <w:rPr>
          <w:rFonts w:ascii="Calibri" w:hAnsi="Calibri"/>
          <w:b w:val="0"/>
          <w:color w:val="000000"/>
          <w:sz w:val="22"/>
          <w:szCs w:val="22"/>
        </w:rPr>
        <w:t xml:space="preserve">Přeruší-li Zhotovitel provádění </w:t>
      </w:r>
      <w:r w:rsidR="003C52CD" w:rsidRPr="00A316F6">
        <w:rPr>
          <w:rFonts w:ascii="Calibri" w:hAnsi="Calibri"/>
          <w:b w:val="0"/>
          <w:color w:val="000000"/>
          <w:sz w:val="22"/>
          <w:szCs w:val="22"/>
        </w:rPr>
        <w:t>Díla</w:t>
      </w:r>
      <w:r w:rsidR="00732013" w:rsidRPr="00A316F6">
        <w:rPr>
          <w:rFonts w:ascii="Calibri" w:hAnsi="Calibri"/>
          <w:b w:val="0"/>
          <w:sz w:val="22"/>
          <w:szCs w:val="22"/>
        </w:rPr>
        <w:t xml:space="preserve"> </w:t>
      </w:r>
      <w:r w:rsidR="00AC108E" w:rsidRPr="00A316F6">
        <w:rPr>
          <w:rFonts w:ascii="Calibri" w:hAnsi="Calibri"/>
          <w:b w:val="0"/>
          <w:color w:val="000000"/>
          <w:sz w:val="22"/>
          <w:szCs w:val="22"/>
        </w:rPr>
        <w:t xml:space="preserve">či </w:t>
      </w:r>
      <w:r w:rsidR="007D54B9" w:rsidRPr="00A316F6">
        <w:rPr>
          <w:rFonts w:ascii="Calibri" w:hAnsi="Calibri"/>
          <w:b w:val="0"/>
          <w:color w:val="000000"/>
          <w:sz w:val="22"/>
          <w:szCs w:val="22"/>
        </w:rPr>
        <w:t>jeho</w:t>
      </w:r>
      <w:r w:rsidRPr="00A316F6">
        <w:rPr>
          <w:rFonts w:ascii="Calibri" w:hAnsi="Calibri"/>
          <w:b w:val="0"/>
          <w:color w:val="000000"/>
          <w:sz w:val="22"/>
          <w:szCs w:val="22"/>
        </w:rPr>
        <w:t xml:space="preserve"> části, aniž by ho k</w:t>
      </w:r>
      <w:r w:rsidRPr="00A316F6">
        <w:rPr>
          <w:rFonts w:ascii="Calibri" w:hAnsi="Calibri"/>
          <w:b w:val="0"/>
          <w:sz w:val="22"/>
          <w:szCs w:val="22"/>
        </w:rPr>
        <w:t xml:space="preserve"> </w:t>
      </w:r>
      <w:r w:rsidRPr="00A316F6">
        <w:rPr>
          <w:rFonts w:ascii="Calibri" w:hAnsi="Calibri"/>
          <w:b w:val="0"/>
          <w:color w:val="000000"/>
          <w:sz w:val="22"/>
          <w:szCs w:val="22"/>
        </w:rPr>
        <w:t>tomu Objednatel vyzval, zavazuje se</w:t>
      </w:r>
      <w:r w:rsidRPr="00A316F6">
        <w:rPr>
          <w:rFonts w:ascii="Calibri" w:hAnsi="Calibri"/>
          <w:b w:val="0"/>
          <w:sz w:val="22"/>
          <w:szCs w:val="22"/>
        </w:rPr>
        <w:t xml:space="preserve"> </w:t>
      </w:r>
      <w:r w:rsidRPr="00A316F6">
        <w:rPr>
          <w:rFonts w:ascii="Calibri" w:hAnsi="Calibri"/>
          <w:b w:val="0"/>
          <w:color w:val="000000"/>
          <w:sz w:val="22"/>
          <w:szCs w:val="22"/>
        </w:rPr>
        <w:t>tuto skutečnost nejpozději do</w:t>
      </w:r>
      <w:r w:rsidRPr="00A316F6">
        <w:rPr>
          <w:rFonts w:ascii="Calibri" w:hAnsi="Calibri"/>
          <w:b w:val="0"/>
          <w:sz w:val="22"/>
          <w:szCs w:val="22"/>
        </w:rPr>
        <w:t xml:space="preserve"> </w:t>
      </w:r>
      <w:r w:rsidRPr="00A316F6">
        <w:rPr>
          <w:rFonts w:ascii="Calibri" w:hAnsi="Calibri"/>
          <w:b w:val="0"/>
          <w:color w:val="000000"/>
          <w:sz w:val="22"/>
          <w:szCs w:val="22"/>
        </w:rPr>
        <w:t>12 hodin poté oznámit Objednateli spolu se</w:t>
      </w:r>
      <w:r w:rsidRPr="00A316F6">
        <w:rPr>
          <w:rFonts w:ascii="Calibri" w:hAnsi="Calibri"/>
          <w:b w:val="0"/>
          <w:sz w:val="22"/>
          <w:szCs w:val="22"/>
        </w:rPr>
        <w:t xml:space="preserve"> </w:t>
      </w:r>
      <w:r w:rsidRPr="00A316F6">
        <w:rPr>
          <w:rFonts w:ascii="Calibri" w:hAnsi="Calibri"/>
          <w:b w:val="0"/>
          <w:color w:val="000000"/>
          <w:sz w:val="22"/>
          <w:szCs w:val="22"/>
        </w:rPr>
        <w:t>zprávou o</w:t>
      </w:r>
      <w:r w:rsidRPr="00A316F6">
        <w:rPr>
          <w:rFonts w:ascii="Calibri" w:hAnsi="Calibri"/>
          <w:b w:val="0"/>
          <w:sz w:val="22"/>
          <w:szCs w:val="22"/>
        </w:rPr>
        <w:t xml:space="preserve"> </w:t>
      </w:r>
      <w:r w:rsidRPr="00A316F6">
        <w:rPr>
          <w:rFonts w:ascii="Calibri" w:hAnsi="Calibri"/>
          <w:b w:val="0"/>
          <w:color w:val="000000"/>
          <w:sz w:val="22"/>
          <w:szCs w:val="22"/>
        </w:rPr>
        <w:t>jeho příčinách. Nejsou-li s</w:t>
      </w:r>
      <w:r w:rsidRPr="00A316F6">
        <w:rPr>
          <w:rFonts w:ascii="Calibri" w:hAnsi="Calibri"/>
          <w:b w:val="0"/>
          <w:sz w:val="22"/>
          <w:szCs w:val="22"/>
        </w:rPr>
        <w:t xml:space="preserve"> </w:t>
      </w:r>
      <w:r w:rsidRPr="00A316F6">
        <w:rPr>
          <w:rFonts w:ascii="Calibri" w:hAnsi="Calibri"/>
          <w:b w:val="0"/>
          <w:color w:val="000000"/>
          <w:sz w:val="22"/>
          <w:szCs w:val="22"/>
        </w:rPr>
        <w:t>ohledem na</w:t>
      </w:r>
      <w:r w:rsidRPr="00A316F6">
        <w:rPr>
          <w:rFonts w:ascii="Calibri" w:hAnsi="Calibri"/>
          <w:b w:val="0"/>
          <w:sz w:val="22"/>
          <w:szCs w:val="22"/>
        </w:rPr>
        <w:t xml:space="preserve"> </w:t>
      </w:r>
      <w:r w:rsidRPr="00A316F6">
        <w:rPr>
          <w:rFonts w:ascii="Calibri" w:hAnsi="Calibri"/>
          <w:b w:val="0"/>
          <w:color w:val="000000"/>
          <w:sz w:val="22"/>
          <w:szCs w:val="22"/>
        </w:rPr>
        <w:t xml:space="preserve">příčinu přerušení sjednány či stanoveny jiná práva </w:t>
      </w:r>
      <w:r w:rsidR="003D7433">
        <w:rPr>
          <w:rFonts w:ascii="Calibri" w:hAnsi="Calibri"/>
          <w:b w:val="0"/>
          <w:color w:val="000000"/>
          <w:sz w:val="22"/>
          <w:szCs w:val="22"/>
        </w:rPr>
        <w:br/>
      </w:r>
      <w:r w:rsidRPr="00A316F6">
        <w:rPr>
          <w:rFonts w:ascii="Calibri" w:hAnsi="Calibri"/>
          <w:b w:val="0"/>
          <w:color w:val="000000"/>
          <w:sz w:val="22"/>
          <w:szCs w:val="22"/>
        </w:rPr>
        <w:t>a</w:t>
      </w:r>
      <w:r w:rsidRPr="00A316F6">
        <w:rPr>
          <w:rFonts w:ascii="Calibri" w:hAnsi="Calibri"/>
          <w:b w:val="0"/>
          <w:sz w:val="22"/>
          <w:szCs w:val="22"/>
        </w:rPr>
        <w:t xml:space="preserve"> </w:t>
      </w:r>
      <w:r w:rsidRPr="00A316F6">
        <w:rPr>
          <w:rFonts w:ascii="Calibri" w:hAnsi="Calibri"/>
          <w:b w:val="0"/>
          <w:color w:val="000000"/>
          <w:sz w:val="22"/>
          <w:szCs w:val="22"/>
        </w:rPr>
        <w:t>povinnosti stran, je Zhotovitel povinen vynaložit veškeré úsilí k</w:t>
      </w:r>
      <w:r w:rsidRPr="00A316F6">
        <w:rPr>
          <w:rFonts w:ascii="Calibri" w:hAnsi="Calibri"/>
          <w:b w:val="0"/>
          <w:sz w:val="22"/>
          <w:szCs w:val="22"/>
        </w:rPr>
        <w:t xml:space="preserve"> </w:t>
      </w:r>
      <w:r w:rsidRPr="00A316F6">
        <w:rPr>
          <w:rFonts w:ascii="Calibri" w:hAnsi="Calibri"/>
          <w:b w:val="0"/>
          <w:color w:val="000000"/>
          <w:sz w:val="22"/>
          <w:szCs w:val="22"/>
        </w:rPr>
        <w:t>tomu, aby byly důvody, které vedly k</w:t>
      </w:r>
      <w:r w:rsidRPr="00A316F6">
        <w:rPr>
          <w:rFonts w:ascii="Calibri" w:hAnsi="Calibri"/>
          <w:b w:val="0"/>
          <w:sz w:val="22"/>
          <w:szCs w:val="22"/>
        </w:rPr>
        <w:t xml:space="preserve"> </w:t>
      </w:r>
      <w:r w:rsidRPr="00A316F6">
        <w:rPr>
          <w:rFonts w:ascii="Calibri" w:hAnsi="Calibri"/>
          <w:b w:val="0"/>
          <w:color w:val="000000"/>
          <w:sz w:val="22"/>
          <w:szCs w:val="22"/>
        </w:rPr>
        <w:t xml:space="preserve">přerušení provádění </w:t>
      </w:r>
      <w:r w:rsidR="003C52CD" w:rsidRPr="00A316F6">
        <w:rPr>
          <w:rFonts w:ascii="Calibri" w:hAnsi="Calibri"/>
          <w:b w:val="0"/>
          <w:color w:val="000000"/>
          <w:sz w:val="22"/>
          <w:szCs w:val="22"/>
        </w:rPr>
        <w:t>Díla</w:t>
      </w:r>
      <w:r w:rsidR="00732013" w:rsidRPr="00A316F6">
        <w:rPr>
          <w:rFonts w:ascii="Calibri" w:hAnsi="Calibri"/>
          <w:b w:val="0"/>
          <w:sz w:val="22"/>
          <w:szCs w:val="22"/>
        </w:rPr>
        <w:t xml:space="preserve"> </w:t>
      </w:r>
      <w:r w:rsidR="00AC108E" w:rsidRPr="00A316F6">
        <w:rPr>
          <w:rFonts w:ascii="Calibri" w:hAnsi="Calibri"/>
          <w:b w:val="0"/>
          <w:color w:val="000000"/>
          <w:sz w:val="22"/>
          <w:szCs w:val="22"/>
        </w:rPr>
        <w:t xml:space="preserve">či </w:t>
      </w:r>
      <w:r w:rsidR="007D54B9" w:rsidRPr="00A316F6">
        <w:rPr>
          <w:rFonts w:ascii="Calibri" w:hAnsi="Calibri"/>
          <w:b w:val="0"/>
          <w:color w:val="000000"/>
          <w:sz w:val="22"/>
          <w:szCs w:val="22"/>
        </w:rPr>
        <w:t>jeho</w:t>
      </w:r>
      <w:r w:rsidRPr="00A316F6">
        <w:rPr>
          <w:rFonts w:ascii="Calibri" w:hAnsi="Calibri"/>
          <w:b w:val="0"/>
          <w:color w:val="000000"/>
          <w:sz w:val="22"/>
          <w:szCs w:val="22"/>
        </w:rPr>
        <w:t xml:space="preserve"> části, odstraněny, a</w:t>
      </w:r>
      <w:r w:rsidRPr="00A316F6">
        <w:rPr>
          <w:rFonts w:ascii="Calibri" w:hAnsi="Calibri"/>
          <w:b w:val="0"/>
          <w:sz w:val="22"/>
          <w:szCs w:val="22"/>
        </w:rPr>
        <w:t xml:space="preserve"> </w:t>
      </w:r>
      <w:r w:rsidRPr="00A316F6">
        <w:rPr>
          <w:rFonts w:ascii="Calibri" w:hAnsi="Calibri"/>
          <w:b w:val="0"/>
          <w:color w:val="000000"/>
          <w:sz w:val="22"/>
          <w:szCs w:val="22"/>
        </w:rPr>
        <w:t>ve</w:t>
      </w:r>
      <w:r w:rsidRPr="00A316F6">
        <w:rPr>
          <w:rFonts w:ascii="Calibri" w:hAnsi="Calibri"/>
          <w:b w:val="0"/>
          <w:sz w:val="22"/>
          <w:szCs w:val="22"/>
        </w:rPr>
        <w:t xml:space="preserve"> </w:t>
      </w:r>
      <w:r w:rsidRPr="00A316F6">
        <w:rPr>
          <w:rFonts w:ascii="Calibri" w:hAnsi="Calibri"/>
          <w:b w:val="0"/>
          <w:color w:val="000000"/>
          <w:sz w:val="22"/>
          <w:szCs w:val="22"/>
        </w:rPr>
        <w:t>zprávě o</w:t>
      </w:r>
      <w:r w:rsidRPr="00A316F6">
        <w:rPr>
          <w:rFonts w:ascii="Calibri" w:hAnsi="Calibri"/>
          <w:b w:val="0"/>
          <w:sz w:val="22"/>
          <w:szCs w:val="22"/>
        </w:rPr>
        <w:t xml:space="preserve"> </w:t>
      </w:r>
      <w:r w:rsidRPr="00A316F6">
        <w:rPr>
          <w:rFonts w:ascii="Calibri" w:hAnsi="Calibri"/>
          <w:b w:val="0"/>
          <w:color w:val="000000"/>
          <w:sz w:val="22"/>
          <w:szCs w:val="22"/>
        </w:rPr>
        <w:t>přerušení je rovněž povinen sdělit předpokládanou délku přerušení a</w:t>
      </w:r>
      <w:r w:rsidRPr="00A316F6">
        <w:rPr>
          <w:rFonts w:ascii="Calibri" w:hAnsi="Calibri"/>
          <w:b w:val="0"/>
          <w:sz w:val="22"/>
          <w:szCs w:val="22"/>
        </w:rPr>
        <w:t xml:space="preserve"> </w:t>
      </w:r>
      <w:r w:rsidRPr="00A316F6">
        <w:rPr>
          <w:rFonts w:ascii="Calibri" w:hAnsi="Calibri"/>
          <w:b w:val="0"/>
          <w:color w:val="000000"/>
          <w:sz w:val="22"/>
          <w:szCs w:val="22"/>
        </w:rPr>
        <w:t>konkrétní požadavky na</w:t>
      </w:r>
      <w:r w:rsidRPr="00A316F6">
        <w:rPr>
          <w:rFonts w:ascii="Calibri" w:hAnsi="Calibri"/>
          <w:b w:val="0"/>
          <w:sz w:val="22"/>
          <w:szCs w:val="22"/>
        </w:rPr>
        <w:t xml:space="preserve"> </w:t>
      </w:r>
      <w:r w:rsidRPr="00A316F6">
        <w:rPr>
          <w:rFonts w:ascii="Calibri" w:hAnsi="Calibri"/>
          <w:b w:val="0"/>
          <w:color w:val="000000"/>
          <w:sz w:val="22"/>
          <w:szCs w:val="22"/>
        </w:rPr>
        <w:t xml:space="preserve">spolupůsobení Objednatele zabezpečující nejúčelnější opětovné provádění </w:t>
      </w:r>
      <w:r w:rsidR="003C52CD" w:rsidRPr="00A316F6">
        <w:rPr>
          <w:rFonts w:ascii="Calibri" w:hAnsi="Calibri"/>
          <w:b w:val="0"/>
          <w:sz w:val="22"/>
          <w:szCs w:val="22"/>
        </w:rPr>
        <w:t>Díla</w:t>
      </w:r>
      <w:r w:rsidR="00AC108E" w:rsidRPr="00A316F6">
        <w:rPr>
          <w:rFonts w:ascii="Calibri" w:hAnsi="Calibri"/>
          <w:b w:val="0"/>
          <w:color w:val="000000"/>
          <w:sz w:val="22"/>
          <w:szCs w:val="22"/>
        </w:rPr>
        <w:t xml:space="preserve"> či </w:t>
      </w:r>
      <w:r w:rsidR="007D54B9" w:rsidRPr="00A316F6">
        <w:rPr>
          <w:rFonts w:ascii="Calibri" w:hAnsi="Calibri"/>
          <w:b w:val="0"/>
          <w:color w:val="000000"/>
          <w:sz w:val="22"/>
          <w:szCs w:val="22"/>
        </w:rPr>
        <w:t>jeho</w:t>
      </w:r>
      <w:r w:rsidRPr="00A316F6">
        <w:rPr>
          <w:rFonts w:ascii="Calibri" w:hAnsi="Calibri"/>
          <w:b w:val="0"/>
          <w:color w:val="000000"/>
          <w:sz w:val="22"/>
          <w:szCs w:val="22"/>
        </w:rPr>
        <w:t xml:space="preserve"> části.</w:t>
      </w:r>
    </w:p>
    <w:p w14:paraId="191841D3" w14:textId="77777777" w:rsidR="002B7DAE" w:rsidRPr="00A316F6" w:rsidRDefault="002B7DAE" w:rsidP="00C03A2C">
      <w:pPr>
        <w:pStyle w:val="Styl2"/>
        <w:spacing w:before="0"/>
        <w:rPr>
          <w:rFonts w:ascii="Calibri" w:hAnsi="Calibri"/>
          <w:b/>
          <w:sz w:val="22"/>
          <w:szCs w:val="22"/>
        </w:rPr>
      </w:pPr>
    </w:p>
    <w:p w14:paraId="52A20A7A" w14:textId="77777777" w:rsidR="009D5430" w:rsidRPr="00A316F6" w:rsidRDefault="009D5430" w:rsidP="00325A1F">
      <w:pPr>
        <w:pStyle w:val="Styl2"/>
        <w:numPr>
          <w:ilvl w:val="1"/>
          <w:numId w:val="36"/>
        </w:numPr>
        <w:spacing w:before="0"/>
        <w:ind w:left="426" w:hanging="426"/>
        <w:rPr>
          <w:rFonts w:ascii="Calibri" w:hAnsi="Calibri"/>
          <w:sz w:val="22"/>
          <w:szCs w:val="22"/>
        </w:rPr>
      </w:pPr>
      <w:r w:rsidRPr="00A316F6">
        <w:rPr>
          <w:rFonts w:ascii="Calibri" w:hAnsi="Calibri"/>
          <w:sz w:val="22"/>
          <w:szCs w:val="22"/>
        </w:rPr>
        <w:t xml:space="preserve">Zhotovitel se zavazuje vést ode dne převzetí staveniště až do dne odstranění poslední vady </w:t>
      </w:r>
      <w:r w:rsidR="003C52CD" w:rsidRPr="00A316F6">
        <w:rPr>
          <w:rFonts w:ascii="Calibri" w:hAnsi="Calibri"/>
          <w:sz w:val="22"/>
          <w:szCs w:val="22"/>
        </w:rPr>
        <w:t>Díla</w:t>
      </w:r>
      <w:r w:rsidRPr="00A316F6">
        <w:rPr>
          <w:rFonts w:ascii="Calibri" w:hAnsi="Calibri"/>
          <w:sz w:val="22"/>
          <w:szCs w:val="22"/>
        </w:rPr>
        <w:t xml:space="preserve"> stavební deník, do nějž zapisuje skutečnosti předepsané příslušnými obecně závaznými právními předpisy. Stavební deník bude zejména obsahovat datum, počet zaměstnanců zúčastněných na provádění </w:t>
      </w:r>
      <w:r w:rsidR="003C52CD" w:rsidRPr="00A316F6">
        <w:rPr>
          <w:rFonts w:ascii="Calibri" w:hAnsi="Calibri"/>
          <w:sz w:val="22"/>
          <w:szCs w:val="22"/>
        </w:rPr>
        <w:t>Díla</w:t>
      </w:r>
      <w:r w:rsidRPr="00A316F6">
        <w:rPr>
          <w:rFonts w:ascii="Calibri" w:hAnsi="Calibri"/>
          <w:sz w:val="22"/>
          <w:szCs w:val="22"/>
        </w:rPr>
        <w:t xml:space="preserve">, popis prováděných činností, mimořádné události a oznámení Objednateli nebo jeho stavebnímu dozoru. Objednatel, případně jeho zástupce (stavební dozor) podepisuje záznamy ve stavebním deníku, případně se vyjadřuje k jednotlivým zápisům, zapisuje zjištěné nedostatky díla a výzvu k odstranění, nebo své požadavky na provádění díla. Zápisy do stavebního deníku jsou činěny v tolika vyhotoveních, aby mohl Zhotovitel </w:t>
      </w:r>
      <w:r w:rsidR="003D7433">
        <w:rPr>
          <w:rFonts w:ascii="Calibri" w:hAnsi="Calibri"/>
          <w:sz w:val="22"/>
          <w:szCs w:val="22"/>
        </w:rPr>
        <w:br/>
      </w:r>
      <w:r w:rsidRPr="00A316F6">
        <w:rPr>
          <w:rFonts w:ascii="Calibri" w:hAnsi="Calibri"/>
          <w:sz w:val="22"/>
          <w:szCs w:val="22"/>
        </w:rPr>
        <w:t xml:space="preserve">vyhotovení stavebního deníku Objednateli na jeho žádost předat. Zhotovitel zajistí přístupnost stavebního (montážního) deníku v průběhu pracovní doby. Zápisy ve stavebním deníku nemohou měnit práva a povinnosti vyplývající </w:t>
      </w:r>
      <w:r w:rsidR="00596277" w:rsidRPr="00A316F6">
        <w:rPr>
          <w:rFonts w:ascii="Calibri" w:hAnsi="Calibri"/>
          <w:sz w:val="22"/>
          <w:szCs w:val="22"/>
        </w:rPr>
        <w:t>S</w:t>
      </w:r>
      <w:r w:rsidRPr="00A316F6">
        <w:rPr>
          <w:rFonts w:ascii="Calibri" w:hAnsi="Calibri"/>
          <w:sz w:val="22"/>
          <w:szCs w:val="22"/>
        </w:rPr>
        <w:t>mluvním stranám z této Smlouvy.</w:t>
      </w:r>
    </w:p>
    <w:p w14:paraId="2D78C775" w14:textId="77777777" w:rsidR="009D5430" w:rsidRPr="00A316F6" w:rsidRDefault="009D5430" w:rsidP="00C63170">
      <w:pPr>
        <w:pStyle w:val="Styl2"/>
        <w:spacing w:before="0"/>
        <w:ind w:left="567" w:hanging="567"/>
        <w:rPr>
          <w:rFonts w:ascii="Calibri" w:hAnsi="Calibri"/>
          <w:sz w:val="22"/>
          <w:szCs w:val="22"/>
        </w:rPr>
      </w:pPr>
    </w:p>
    <w:p w14:paraId="0D88A4E1" w14:textId="77777777" w:rsidR="009D5430" w:rsidRPr="00A316F6" w:rsidRDefault="009D5430" w:rsidP="00325A1F">
      <w:pPr>
        <w:pStyle w:val="Styl2"/>
        <w:numPr>
          <w:ilvl w:val="1"/>
          <w:numId w:val="36"/>
        </w:numPr>
        <w:spacing w:before="0"/>
        <w:ind w:left="426" w:hanging="426"/>
        <w:rPr>
          <w:rFonts w:ascii="Calibri" w:hAnsi="Calibri"/>
          <w:sz w:val="22"/>
          <w:szCs w:val="22"/>
        </w:rPr>
      </w:pPr>
      <w:r w:rsidRPr="00A316F6">
        <w:rPr>
          <w:rFonts w:ascii="Calibri" w:hAnsi="Calibri"/>
          <w:sz w:val="22"/>
          <w:szCs w:val="22"/>
        </w:rPr>
        <w:t xml:space="preserve">Za účelem zajištění plynulosti výstavby budou každý </w:t>
      </w:r>
      <w:r w:rsidR="000C0EE5" w:rsidRPr="00A316F6">
        <w:rPr>
          <w:rFonts w:ascii="Calibri" w:hAnsi="Calibri"/>
          <w:sz w:val="22"/>
          <w:szCs w:val="22"/>
        </w:rPr>
        <w:t xml:space="preserve">týden trvání </w:t>
      </w:r>
      <w:r w:rsidR="003C52CD" w:rsidRPr="00A316F6">
        <w:rPr>
          <w:rFonts w:ascii="Calibri" w:hAnsi="Calibri"/>
          <w:sz w:val="22"/>
          <w:szCs w:val="22"/>
        </w:rPr>
        <w:t>Díla</w:t>
      </w:r>
      <w:r w:rsidRPr="00A316F6">
        <w:rPr>
          <w:rFonts w:ascii="Calibri" w:hAnsi="Calibri"/>
          <w:sz w:val="22"/>
          <w:szCs w:val="22"/>
        </w:rPr>
        <w:t xml:space="preserve"> svolávány </w:t>
      </w:r>
      <w:r w:rsidR="000C0EE5" w:rsidRPr="00A316F6">
        <w:rPr>
          <w:rFonts w:ascii="Calibri" w:hAnsi="Calibri"/>
          <w:sz w:val="22"/>
          <w:szCs w:val="22"/>
        </w:rPr>
        <w:t>Z</w:t>
      </w:r>
      <w:r w:rsidRPr="00A316F6">
        <w:rPr>
          <w:rFonts w:ascii="Calibri" w:hAnsi="Calibri"/>
          <w:sz w:val="22"/>
          <w:szCs w:val="22"/>
        </w:rPr>
        <w:t>hotovitelem kon</w:t>
      </w:r>
      <w:r w:rsidR="000C0EE5" w:rsidRPr="00A316F6">
        <w:rPr>
          <w:rFonts w:ascii="Calibri" w:hAnsi="Calibri"/>
          <w:sz w:val="22"/>
          <w:szCs w:val="22"/>
        </w:rPr>
        <w:t>trolní dny stavby, na které je Z</w:t>
      </w:r>
      <w:r w:rsidRPr="00A316F6">
        <w:rPr>
          <w:rFonts w:ascii="Calibri" w:hAnsi="Calibri"/>
          <w:sz w:val="22"/>
          <w:szCs w:val="22"/>
        </w:rPr>
        <w:t>hoto</w:t>
      </w:r>
      <w:r w:rsidR="000C0EE5" w:rsidRPr="00A316F6">
        <w:rPr>
          <w:rFonts w:ascii="Calibri" w:hAnsi="Calibri"/>
          <w:sz w:val="22"/>
          <w:szCs w:val="22"/>
        </w:rPr>
        <w:t>vitel povinen přizvat zástupce O</w:t>
      </w:r>
      <w:r w:rsidRPr="00A316F6">
        <w:rPr>
          <w:rFonts w:ascii="Calibri" w:hAnsi="Calibri"/>
          <w:sz w:val="22"/>
          <w:szCs w:val="22"/>
        </w:rPr>
        <w:t>bjednatele a o čemž bude vyhotoven písemný záznam ve stavebním deníku.</w:t>
      </w:r>
    </w:p>
    <w:p w14:paraId="4E2A0941" w14:textId="77777777" w:rsidR="009D5430" w:rsidRPr="00A316F6" w:rsidRDefault="009D5430" w:rsidP="00C63170">
      <w:pPr>
        <w:pStyle w:val="Odstavecseseznamem"/>
        <w:spacing w:after="0" w:line="240" w:lineRule="auto"/>
        <w:ind w:left="567" w:hanging="567"/>
      </w:pPr>
    </w:p>
    <w:p w14:paraId="3DB1E153" w14:textId="77777777" w:rsidR="004A0F24" w:rsidRPr="00A316F6" w:rsidRDefault="004A0F24" w:rsidP="00325A1F">
      <w:pPr>
        <w:pStyle w:val="Styl2"/>
        <w:numPr>
          <w:ilvl w:val="1"/>
          <w:numId w:val="36"/>
        </w:numPr>
        <w:spacing w:before="0"/>
        <w:ind w:left="426" w:hanging="426"/>
        <w:rPr>
          <w:rFonts w:ascii="Calibri" w:hAnsi="Calibri"/>
          <w:sz w:val="22"/>
          <w:szCs w:val="22"/>
        </w:rPr>
      </w:pPr>
      <w:r w:rsidRPr="00A316F6">
        <w:rPr>
          <w:rFonts w:ascii="Calibri" w:hAnsi="Calibri"/>
          <w:sz w:val="22"/>
          <w:szCs w:val="22"/>
        </w:rPr>
        <w:t>Zhotovitel bere na vědomí, že Objednatel bude kontrolovat průběh stavby prostřednictvím svého stavebního dozoru. Zavazuje se tedy umožnit Objednatelem pověřenému stavebnímu dozoru výkon jeho činnosti, zejména mu umožnit přístup na staveniště a kontrolu jakýchkoliv dokladů, o jejichž předložení požádá. Zhotovitel se zavazuje stavebnímu dozoru Objednatele poskytovat potřebnou součinnost k provádění jeho úkolů, o n</w:t>
      </w:r>
      <w:r w:rsidR="003D7433">
        <w:rPr>
          <w:rFonts w:ascii="Calibri" w:hAnsi="Calibri"/>
          <w:sz w:val="22"/>
          <w:szCs w:val="22"/>
        </w:rPr>
        <w:t>i</w:t>
      </w:r>
      <w:r w:rsidRPr="00A316F6">
        <w:rPr>
          <w:rFonts w:ascii="Calibri" w:hAnsi="Calibri"/>
          <w:sz w:val="22"/>
          <w:szCs w:val="22"/>
        </w:rPr>
        <w:t xml:space="preserve">ž stavební dozor požádá. </w:t>
      </w:r>
      <w:r w:rsidR="003D7433">
        <w:rPr>
          <w:rFonts w:ascii="Calibri" w:hAnsi="Calibri"/>
          <w:sz w:val="22"/>
          <w:szCs w:val="22"/>
        </w:rPr>
        <w:br/>
      </w:r>
      <w:r w:rsidRPr="00A316F6">
        <w:rPr>
          <w:rFonts w:ascii="Calibri" w:hAnsi="Calibri"/>
          <w:sz w:val="22"/>
          <w:szCs w:val="22"/>
        </w:rPr>
        <w:t>O výsledku kontroly bude sepsán protokol, v němž Objednatel případně vytkne Zhotoviteli zjištěné vady a stanoví lhůtu k jejich odstranění. Nebudou-li zjištěné vady ve stanovené lhůtě odstraněny je Objednatel oprávněn od Smlouvy odstoupit.</w:t>
      </w:r>
    </w:p>
    <w:p w14:paraId="6C1DF767" w14:textId="77777777" w:rsidR="004A0F24" w:rsidRPr="00A316F6" w:rsidRDefault="004A0F24" w:rsidP="00C63170">
      <w:pPr>
        <w:pStyle w:val="Odstavecseseznamem"/>
        <w:spacing w:after="0" w:line="240" w:lineRule="auto"/>
        <w:ind w:left="567" w:hanging="567"/>
      </w:pPr>
    </w:p>
    <w:p w14:paraId="54A92AD8" w14:textId="77777777" w:rsidR="009D5430" w:rsidRPr="00A316F6" w:rsidRDefault="009D5430" w:rsidP="00325A1F">
      <w:pPr>
        <w:pStyle w:val="Styl2"/>
        <w:numPr>
          <w:ilvl w:val="1"/>
          <w:numId w:val="36"/>
        </w:numPr>
        <w:spacing w:before="0"/>
        <w:ind w:left="426" w:hanging="426"/>
        <w:rPr>
          <w:rFonts w:ascii="Calibri" w:hAnsi="Calibri"/>
          <w:sz w:val="22"/>
          <w:szCs w:val="22"/>
        </w:rPr>
      </w:pPr>
      <w:r w:rsidRPr="00A316F6">
        <w:rPr>
          <w:rFonts w:ascii="Calibri" w:hAnsi="Calibri"/>
          <w:sz w:val="22"/>
          <w:szCs w:val="22"/>
        </w:rPr>
        <w:t>Zhotovitel se zavazuje vyzvat písemně Objednatele a jeho stave</w:t>
      </w:r>
      <w:r w:rsidR="0033354F">
        <w:rPr>
          <w:rFonts w:ascii="Calibri" w:hAnsi="Calibri"/>
          <w:sz w:val="22"/>
          <w:szCs w:val="22"/>
        </w:rPr>
        <w:t>bní dozor alespoň s předstihem 3</w:t>
      </w:r>
      <w:r w:rsidRPr="00A316F6">
        <w:rPr>
          <w:rFonts w:ascii="Calibri" w:hAnsi="Calibri"/>
          <w:sz w:val="22"/>
          <w:szCs w:val="22"/>
        </w:rPr>
        <w:t xml:space="preserve"> pracovních dní ke kontrole všech prací, které mají být zakryty nebo nepřístupné. Pokud Zhotovitel tuto svou povinnost poruší, bude povinen vyhovět na své náklady případné žádosti Objednatele na odkrytí těchto prací. Zhotovitel se též zavazuje vyzvat Objednatele a jeho stave</w:t>
      </w:r>
      <w:r w:rsidR="0033354F">
        <w:rPr>
          <w:rFonts w:ascii="Calibri" w:hAnsi="Calibri"/>
          <w:sz w:val="22"/>
          <w:szCs w:val="22"/>
        </w:rPr>
        <w:t>bní dozor s předstihem alespoň 3</w:t>
      </w:r>
      <w:r w:rsidRPr="00A316F6">
        <w:rPr>
          <w:rFonts w:ascii="Calibri" w:hAnsi="Calibri"/>
          <w:sz w:val="22"/>
          <w:szCs w:val="22"/>
        </w:rPr>
        <w:t xml:space="preserve"> pracovních dnů k účasti na prováděných zkouškách.</w:t>
      </w:r>
    </w:p>
    <w:p w14:paraId="78DD8731" w14:textId="77777777" w:rsidR="009D5430" w:rsidRPr="00A316F6" w:rsidRDefault="009D5430" w:rsidP="00C63170">
      <w:pPr>
        <w:pStyle w:val="Styl2"/>
        <w:spacing w:before="0"/>
        <w:ind w:left="0" w:firstLine="0"/>
        <w:rPr>
          <w:rFonts w:ascii="Calibri" w:hAnsi="Calibri"/>
          <w:sz w:val="22"/>
          <w:szCs w:val="22"/>
        </w:rPr>
      </w:pPr>
    </w:p>
    <w:p w14:paraId="65986420" w14:textId="77777777" w:rsidR="009D5430" w:rsidRPr="00A316F6" w:rsidRDefault="009D5430" w:rsidP="00325A1F">
      <w:pPr>
        <w:pStyle w:val="Styl2"/>
        <w:numPr>
          <w:ilvl w:val="1"/>
          <w:numId w:val="36"/>
        </w:numPr>
        <w:spacing w:before="0"/>
        <w:ind w:left="426" w:hanging="426"/>
        <w:rPr>
          <w:rFonts w:ascii="Calibri" w:hAnsi="Calibri"/>
          <w:sz w:val="22"/>
          <w:szCs w:val="22"/>
        </w:rPr>
      </w:pPr>
      <w:r w:rsidRPr="00A316F6">
        <w:rPr>
          <w:rFonts w:ascii="Calibri" w:hAnsi="Calibri"/>
          <w:sz w:val="22"/>
          <w:szCs w:val="22"/>
        </w:rPr>
        <w:lastRenderedPageBreak/>
        <w:t xml:space="preserve">Zhotovitel se zavazuje veškeré prostory, dotčené prováděním </w:t>
      </w:r>
      <w:r w:rsidR="003C52CD" w:rsidRPr="00A316F6">
        <w:rPr>
          <w:rFonts w:ascii="Calibri" w:hAnsi="Calibri"/>
          <w:sz w:val="22"/>
          <w:szCs w:val="22"/>
        </w:rPr>
        <w:t>Díla</w:t>
      </w:r>
      <w:r w:rsidRPr="00A316F6">
        <w:rPr>
          <w:rFonts w:ascii="Calibri" w:hAnsi="Calibri"/>
          <w:sz w:val="22"/>
          <w:szCs w:val="22"/>
        </w:rPr>
        <w:t xml:space="preserve"> průběžně uklízet. Po dokončení provádění </w:t>
      </w:r>
      <w:r w:rsidR="003C52CD" w:rsidRPr="00A316F6">
        <w:rPr>
          <w:rFonts w:ascii="Calibri" w:hAnsi="Calibri"/>
          <w:sz w:val="22"/>
          <w:szCs w:val="22"/>
        </w:rPr>
        <w:t>Díla</w:t>
      </w:r>
      <w:r w:rsidRPr="00A316F6">
        <w:rPr>
          <w:rFonts w:ascii="Calibri" w:hAnsi="Calibri"/>
          <w:sz w:val="22"/>
          <w:szCs w:val="22"/>
        </w:rPr>
        <w:t xml:space="preserve"> se Zhotovitel zavazuje provést na své náklady úklid </w:t>
      </w:r>
      <w:r w:rsidR="003C52CD" w:rsidRPr="00A316F6">
        <w:rPr>
          <w:rFonts w:ascii="Calibri" w:hAnsi="Calibri"/>
          <w:sz w:val="22"/>
          <w:szCs w:val="22"/>
        </w:rPr>
        <w:t>Díla</w:t>
      </w:r>
      <w:r w:rsidRPr="00A316F6">
        <w:rPr>
          <w:rFonts w:ascii="Calibri" w:hAnsi="Calibri"/>
          <w:sz w:val="22"/>
          <w:szCs w:val="22"/>
        </w:rPr>
        <w:t xml:space="preserve"> a dotčených pozemků, včetně likvidace zařízení staveniště, tak, aby byly uvedeny do původního stavu.</w:t>
      </w:r>
    </w:p>
    <w:p w14:paraId="22460D3F" w14:textId="77777777" w:rsidR="00A40776" w:rsidRPr="00A316F6" w:rsidRDefault="00A40776" w:rsidP="00C63170">
      <w:pPr>
        <w:pStyle w:val="Styl2"/>
        <w:spacing w:before="0"/>
        <w:ind w:left="0" w:firstLine="0"/>
        <w:rPr>
          <w:rFonts w:ascii="Calibri" w:hAnsi="Calibri"/>
          <w:sz w:val="22"/>
          <w:szCs w:val="22"/>
        </w:rPr>
      </w:pPr>
    </w:p>
    <w:p w14:paraId="7476F9C2" w14:textId="77777777" w:rsidR="003052E3" w:rsidRPr="00A316F6" w:rsidRDefault="00A40776" w:rsidP="00325A1F">
      <w:pPr>
        <w:pStyle w:val="Styl2"/>
        <w:numPr>
          <w:ilvl w:val="1"/>
          <w:numId w:val="36"/>
        </w:numPr>
        <w:spacing w:before="0"/>
        <w:ind w:left="426" w:hanging="426"/>
        <w:rPr>
          <w:rFonts w:ascii="Calibri" w:hAnsi="Calibri"/>
          <w:sz w:val="22"/>
          <w:szCs w:val="22"/>
        </w:rPr>
      </w:pPr>
      <w:r w:rsidRPr="00A316F6">
        <w:rPr>
          <w:rFonts w:ascii="Calibri" w:hAnsi="Calibri"/>
          <w:sz w:val="22"/>
          <w:szCs w:val="22"/>
        </w:rPr>
        <w:t xml:space="preserve">Zhotovitel je povinen při kontrolních prohlídkách a při předání a převzetí stavby prokázat vlastnosti stavebních konstrukcí, stavebních hmot a stavebních směsí formou osvědčení o jakosti nebo protokolu o průkazních zkouškách. </w:t>
      </w:r>
    </w:p>
    <w:p w14:paraId="13587972" w14:textId="77777777" w:rsidR="003052E3" w:rsidRPr="00A316F6" w:rsidRDefault="003052E3" w:rsidP="00C63170">
      <w:pPr>
        <w:pStyle w:val="Styl2"/>
        <w:spacing w:before="0"/>
        <w:ind w:left="0" w:firstLine="0"/>
        <w:rPr>
          <w:rFonts w:ascii="Calibri" w:hAnsi="Calibri"/>
          <w:sz w:val="22"/>
          <w:szCs w:val="22"/>
        </w:rPr>
      </w:pPr>
    </w:p>
    <w:p w14:paraId="4437C888" w14:textId="77777777" w:rsidR="009D5430" w:rsidRDefault="003052E3" w:rsidP="00325A1F">
      <w:pPr>
        <w:pStyle w:val="Styl2"/>
        <w:numPr>
          <w:ilvl w:val="1"/>
          <w:numId w:val="36"/>
        </w:numPr>
        <w:spacing w:before="0"/>
        <w:ind w:left="426" w:hanging="426"/>
        <w:rPr>
          <w:rFonts w:ascii="Calibri" w:hAnsi="Calibri"/>
          <w:sz w:val="22"/>
          <w:szCs w:val="22"/>
        </w:rPr>
      </w:pPr>
      <w:r w:rsidRPr="00A316F6">
        <w:rPr>
          <w:rFonts w:ascii="Calibri" w:hAnsi="Calibri"/>
          <w:sz w:val="22"/>
          <w:szCs w:val="22"/>
        </w:rPr>
        <w:t xml:space="preserve">Zhotovitel se zavazuje průběžně a včas odstraňovat vady a nedostatky stavby </w:t>
      </w:r>
      <w:r w:rsidR="007D54B9" w:rsidRPr="00A316F6">
        <w:rPr>
          <w:rFonts w:ascii="Calibri" w:hAnsi="Calibri"/>
          <w:sz w:val="22"/>
          <w:szCs w:val="22"/>
        </w:rPr>
        <w:t xml:space="preserve">Díla </w:t>
      </w:r>
      <w:r w:rsidRPr="00A316F6">
        <w:rPr>
          <w:rFonts w:ascii="Calibri" w:hAnsi="Calibri"/>
          <w:sz w:val="22"/>
          <w:szCs w:val="22"/>
        </w:rPr>
        <w:t>zjištěné v průběhu realizace stavebním dozorem Objednatele, nebo Objednatelem samotným</w:t>
      </w:r>
      <w:r w:rsidR="00C61328" w:rsidRPr="00A316F6">
        <w:rPr>
          <w:rFonts w:ascii="Calibri" w:hAnsi="Calibri"/>
          <w:sz w:val="22"/>
          <w:szCs w:val="22"/>
        </w:rPr>
        <w:t>.</w:t>
      </w:r>
    </w:p>
    <w:p w14:paraId="2B14D323" w14:textId="77777777" w:rsidR="008A0C46" w:rsidRDefault="008A0C46" w:rsidP="008A0C46">
      <w:pPr>
        <w:pStyle w:val="Styl2"/>
        <w:spacing w:before="0"/>
        <w:ind w:left="567" w:firstLine="0"/>
        <w:rPr>
          <w:rFonts w:ascii="Calibri" w:hAnsi="Calibri"/>
          <w:sz w:val="22"/>
          <w:szCs w:val="22"/>
        </w:rPr>
      </w:pPr>
    </w:p>
    <w:p w14:paraId="54B43D12" w14:textId="53AB54D1" w:rsidR="002836F4" w:rsidRDefault="008A0C46" w:rsidP="009F33BA">
      <w:pPr>
        <w:pStyle w:val="Styl2"/>
        <w:numPr>
          <w:ilvl w:val="1"/>
          <w:numId w:val="36"/>
        </w:numPr>
        <w:spacing w:before="0"/>
        <w:ind w:left="426" w:hanging="426"/>
        <w:rPr>
          <w:rFonts w:ascii="Calibri" w:hAnsi="Calibri"/>
          <w:sz w:val="22"/>
          <w:szCs w:val="22"/>
        </w:rPr>
      </w:pPr>
      <w:r>
        <w:rPr>
          <w:rFonts w:ascii="Calibri" w:hAnsi="Calibri"/>
          <w:sz w:val="22"/>
          <w:szCs w:val="22"/>
        </w:rPr>
        <w:t>Zhotovitel bere na vědomí, že technický dozor u téže stavby nesmí provádět zhotovitel ani osoba s ním propojená. To neplatí, pokud technický dozor provádí sám objednatel.</w:t>
      </w:r>
    </w:p>
    <w:p w14:paraId="55EA91F4" w14:textId="77777777" w:rsidR="000E1811" w:rsidRDefault="000E1811" w:rsidP="000E1811">
      <w:pPr>
        <w:pStyle w:val="Odstavecseseznamem"/>
      </w:pPr>
    </w:p>
    <w:p w14:paraId="44FDC139" w14:textId="77777777" w:rsidR="000E1811" w:rsidRPr="009F33BA" w:rsidRDefault="000E1811" w:rsidP="000E1811">
      <w:pPr>
        <w:pStyle w:val="Styl2"/>
        <w:spacing w:before="0"/>
        <w:ind w:left="426" w:firstLine="0"/>
        <w:rPr>
          <w:rFonts w:ascii="Calibri" w:hAnsi="Calibri"/>
          <w:sz w:val="22"/>
          <w:szCs w:val="22"/>
        </w:rPr>
      </w:pPr>
    </w:p>
    <w:p w14:paraId="7AF4883C" w14:textId="1115C2C2" w:rsidR="00825215" w:rsidRPr="00A316F6" w:rsidRDefault="00325A1F" w:rsidP="00325A1F">
      <w:pPr>
        <w:pStyle w:val="Seznam"/>
        <w:jc w:val="center"/>
        <w:rPr>
          <w:rFonts w:ascii="Calibri" w:hAnsi="Calibri"/>
          <w:sz w:val="22"/>
          <w:szCs w:val="22"/>
        </w:rPr>
      </w:pPr>
      <w:r>
        <w:rPr>
          <w:rFonts w:ascii="Calibri" w:hAnsi="Calibri"/>
          <w:sz w:val="22"/>
          <w:szCs w:val="22"/>
        </w:rPr>
        <w:t>4.</w:t>
      </w:r>
      <w:r>
        <w:rPr>
          <w:rFonts w:ascii="Calibri" w:hAnsi="Calibri"/>
          <w:sz w:val="22"/>
          <w:szCs w:val="22"/>
        </w:rPr>
        <w:tab/>
      </w:r>
      <w:r w:rsidR="00825215" w:rsidRPr="00A316F6">
        <w:rPr>
          <w:rFonts w:ascii="Calibri" w:hAnsi="Calibri"/>
          <w:sz w:val="22"/>
          <w:szCs w:val="22"/>
        </w:rPr>
        <w:t>Podmínky provádění Díla</w:t>
      </w:r>
    </w:p>
    <w:p w14:paraId="121B4DCD" w14:textId="77777777" w:rsidR="00825215" w:rsidRPr="00A316F6" w:rsidRDefault="00825215" w:rsidP="00C63170">
      <w:pPr>
        <w:pStyle w:val="Styl2"/>
        <w:spacing w:before="0"/>
        <w:ind w:left="0" w:firstLine="0"/>
        <w:rPr>
          <w:rFonts w:ascii="Calibri" w:hAnsi="Calibri"/>
          <w:sz w:val="22"/>
          <w:szCs w:val="22"/>
        </w:rPr>
      </w:pPr>
    </w:p>
    <w:p w14:paraId="3C846972" w14:textId="2E64F004" w:rsidR="00825215" w:rsidRPr="00A316F6" w:rsidRDefault="00825215" w:rsidP="00325A1F">
      <w:pPr>
        <w:pStyle w:val="Styl2"/>
        <w:numPr>
          <w:ilvl w:val="1"/>
          <w:numId w:val="37"/>
        </w:numPr>
        <w:spacing w:before="0"/>
        <w:rPr>
          <w:rFonts w:ascii="Calibri" w:hAnsi="Calibri"/>
          <w:sz w:val="22"/>
          <w:szCs w:val="22"/>
        </w:rPr>
      </w:pPr>
      <w:r w:rsidRPr="00A316F6">
        <w:rPr>
          <w:rFonts w:ascii="Calibri" w:hAnsi="Calibri"/>
          <w:sz w:val="22"/>
          <w:szCs w:val="22"/>
        </w:rPr>
        <w:t xml:space="preserve">Zhotovitel je povinen se při provádění Díla řídit podmínkami stanovenými v této Smlouvě, </w:t>
      </w:r>
      <w:r w:rsidR="00A7564E">
        <w:rPr>
          <w:rFonts w:asciiTheme="minorHAnsi" w:hAnsiTheme="minorHAnsi" w:cstheme="minorHAnsi"/>
          <w:sz w:val="22"/>
          <w:szCs w:val="22"/>
        </w:rPr>
        <w:t>zadávacími podmínkami veřejné zakázky</w:t>
      </w:r>
      <w:r w:rsidR="00A7564E" w:rsidRPr="009F33BA">
        <w:rPr>
          <w:rFonts w:asciiTheme="minorHAnsi" w:hAnsiTheme="minorHAnsi" w:cstheme="minorHAnsi"/>
          <w:sz w:val="22"/>
          <w:szCs w:val="22"/>
        </w:rPr>
        <w:t xml:space="preserve"> </w:t>
      </w:r>
      <w:r w:rsidRPr="00A316F6">
        <w:rPr>
          <w:rFonts w:ascii="Calibri" w:hAnsi="Calibri"/>
          <w:sz w:val="22"/>
          <w:szCs w:val="22"/>
        </w:rPr>
        <w:t>a dále podmínkami stanovenými v příslušných veřejnoprávních rozhodnutích zejména ve stavebním povolení a dodržovat platné právní předpisy.</w:t>
      </w:r>
      <w:r w:rsidR="00C03532">
        <w:rPr>
          <w:rFonts w:ascii="Calibri" w:hAnsi="Calibri"/>
          <w:sz w:val="22"/>
          <w:szCs w:val="22"/>
        </w:rPr>
        <w:t xml:space="preserve"> Zhotovitel prohlašuje, že se řádně seznámil s rozsahem a povahou Díla, že jsou mu známy veškeré technické, kvalitativní a jiné podmínky potřebné pro realizaci Díla a že disponuje takovými kapacitami a odbornými znalostmi, které jsou k provedení Díla nezbytné.</w:t>
      </w:r>
    </w:p>
    <w:p w14:paraId="3ECE0831" w14:textId="77777777" w:rsidR="00825215" w:rsidRPr="00A316F6" w:rsidRDefault="00825215" w:rsidP="00C63170">
      <w:pPr>
        <w:pStyle w:val="Styl2"/>
        <w:spacing w:before="0"/>
        <w:ind w:left="567" w:hanging="567"/>
        <w:rPr>
          <w:rFonts w:ascii="Calibri" w:hAnsi="Calibri"/>
          <w:sz w:val="22"/>
          <w:szCs w:val="22"/>
        </w:rPr>
      </w:pPr>
    </w:p>
    <w:p w14:paraId="011D081C" w14:textId="77777777" w:rsidR="00825215" w:rsidRPr="00A316F6" w:rsidRDefault="00825215" w:rsidP="00325A1F">
      <w:pPr>
        <w:pStyle w:val="Styl2"/>
        <w:numPr>
          <w:ilvl w:val="1"/>
          <w:numId w:val="37"/>
        </w:numPr>
        <w:spacing w:before="0"/>
        <w:ind w:left="426" w:hanging="426"/>
        <w:rPr>
          <w:rFonts w:ascii="Calibri" w:hAnsi="Calibri"/>
          <w:sz w:val="22"/>
          <w:szCs w:val="22"/>
        </w:rPr>
      </w:pPr>
      <w:r w:rsidRPr="00A316F6">
        <w:rPr>
          <w:rFonts w:ascii="Calibri" w:hAnsi="Calibri"/>
          <w:sz w:val="22"/>
          <w:szCs w:val="22"/>
        </w:rPr>
        <w:t>Zhotovitel se zavazuje provádět Dílo prostředni</w:t>
      </w:r>
      <w:r w:rsidR="003D7433">
        <w:rPr>
          <w:rFonts w:ascii="Calibri" w:hAnsi="Calibri"/>
          <w:sz w:val="22"/>
          <w:szCs w:val="22"/>
        </w:rPr>
        <w:t xml:space="preserve">ctvím kvalifikovaného personálu </w:t>
      </w:r>
      <w:r w:rsidR="00572F5A">
        <w:rPr>
          <w:rFonts w:ascii="Calibri" w:hAnsi="Calibri"/>
          <w:sz w:val="22"/>
          <w:szCs w:val="22"/>
        </w:rPr>
        <w:br/>
      </w:r>
      <w:r w:rsidR="0007367C">
        <w:rPr>
          <w:rFonts w:ascii="Calibri" w:hAnsi="Calibri"/>
          <w:sz w:val="22"/>
          <w:szCs w:val="22"/>
        </w:rPr>
        <w:t>a</w:t>
      </w:r>
      <w:r w:rsidRPr="00A316F6">
        <w:rPr>
          <w:rFonts w:ascii="Calibri" w:hAnsi="Calibri"/>
          <w:sz w:val="22"/>
          <w:szCs w:val="22"/>
        </w:rPr>
        <w:t xml:space="preserve"> za odborného dohledu.</w:t>
      </w:r>
      <w:r w:rsidR="00C03532">
        <w:rPr>
          <w:rFonts w:ascii="Calibri" w:hAnsi="Calibri"/>
          <w:sz w:val="22"/>
          <w:szCs w:val="22"/>
        </w:rPr>
        <w:t xml:space="preserve"> </w:t>
      </w:r>
      <w:r w:rsidR="00C03532" w:rsidRPr="00572F5A">
        <w:rPr>
          <w:rFonts w:ascii="Calibri" w:hAnsi="Calibri"/>
          <w:sz w:val="22"/>
          <w:szCs w:val="22"/>
        </w:rPr>
        <w:t xml:space="preserve">Zhotovitel je povinen řádně </w:t>
      </w:r>
      <w:proofErr w:type="spellStart"/>
      <w:r w:rsidR="00C03532" w:rsidRPr="00572F5A">
        <w:rPr>
          <w:rFonts w:ascii="Calibri" w:hAnsi="Calibri"/>
          <w:sz w:val="22"/>
          <w:szCs w:val="22"/>
        </w:rPr>
        <w:t>fotodokumentovat</w:t>
      </w:r>
      <w:proofErr w:type="spellEnd"/>
      <w:r w:rsidR="00C03532" w:rsidRPr="00572F5A">
        <w:rPr>
          <w:rFonts w:ascii="Calibri" w:hAnsi="Calibri"/>
          <w:sz w:val="22"/>
          <w:szCs w:val="22"/>
        </w:rPr>
        <w:t xml:space="preserve"> </w:t>
      </w:r>
      <w:r w:rsidR="00C03532">
        <w:rPr>
          <w:rFonts w:ascii="Calibri" w:hAnsi="Calibri"/>
          <w:sz w:val="22"/>
          <w:szCs w:val="22"/>
        </w:rPr>
        <w:t xml:space="preserve">celý </w:t>
      </w:r>
      <w:r w:rsidR="00C03532" w:rsidRPr="00572F5A">
        <w:rPr>
          <w:rFonts w:ascii="Calibri" w:hAnsi="Calibri"/>
          <w:sz w:val="22"/>
          <w:szCs w:val="22"/>
        </w:rPr>
        <w:t>průběh provádění díla</w:t>
      </w:r>
      <w:r w:rsidR="00C03532">
        <w:rPr>
          <w:rFonts w:ascii="Calibri" w:hAnsi="Calibri"/>
          <w:sz w:val="22"/>
          <w:szCs w:val="22"/>
        </w:rPr>
        <w:t xml:space="preserve">, zejména pak všechny části a konstrukce před jejich zakrytím. </w:t>
      </w:r>
    </w:p>
    <w:p w14:paraId="51CCD883" w14:textId="77777777" w:rsidR="00825215" w:rsidRPr="00A316F6" w:rsidRDefault="00825215" w:rsidP="00C63170">
      <w:pPr>
        <w:pStyle w:val="Styl2"/>
        <w:spacing w:before="0"/>
        <w:ind w:left="0" w:firstLine="0"/>
        <w:rPr>
          <w:rFonts w:ascii="Calibri" w:hAnsi="Calibri"/>
          <w:sz w:val="22"/>
          <w:szCs w:val="22"/>
        </w:rPr>
      </w:pPr>
    </w:p>
    <w:p w14:paraId="3A9AF83A" w14:textId="6BD17BB7" w:rsidR="004A0F24" w:rsidRPr="00A316F6" w:rsidRDefault="004A0F24" w:rsidP="00325A1F">
      <w:pPr>
        <w:pStyle w:val="Styl2"/>
        <w:numPr>
          <w:ilvl w:val="1"/>
          <w:numId w:val="37"/>
        </w:numPr>
        <w:spacing w:before="0"/>
        <w:ind w:left="426" w:hanging="426"/>
        <w:rPr>
          <w:rFonts w:ascii="Calibri" w:hAnsi="Calibri"/>
          <w:sz w:val="22"/>
          <w:szCs w:val="22"/>
        </w:rPr>
      </w:pPr>
      <w:r w:rsidRPr="00A316F6">
        <w:rPr>
          <w:rFonts w:ascii="Calibri" w:hAnsi="Calibri"/>
          <w:sz w:val="22"/>
          <w:szCs w:val="22"/>
        </w:rPr>
        <w:t xml:space="preserve">Zhotovitel je oprávněn zadat práce na provádění Díla třetí osobě, pouze pokud ji označil jako subdodavatele v nabídce Zhotovitele do </w:t>
      </w:r>
      <w:r w:rsidR="00A7564E">
        <w:rPr>
          <w:rFonts w:ascii="Calibri" w:hAnsi="Calibri"/>
          <w:sz w:val="22"/>
          <w:szCs w:val="22"/>
        </w:rPr>
        <w:t>veřejné zakázky</w:t>
      </w:r>
      <w:r w:rsidRPr="00A316F6">
        <w:rPr>
          <w:rFonts w:ascii="Calibri" w:hAnsi="Calibri"/>
          <w:sz w:val="22"/>
          <w:szCs w:val="22"/>
        </w:rPr>
        <w:t xml:space="preserve">. V takovém případě odpovídá vůči Objednateli Zhotovitel za všechny vady a škody způsobené subdodavatelem, jako by Dílo prováděl osobně. </w:t>
      </w:r>
    </w:p>
    <w:p w14:paraId="663197D1" w14:textId="77777777" w:rsidR="004A0F24" w:rsidRPr="00A316F6" w:rsidRDefault="004A0F24" w:rsidP="00C63170">
      <w:pPr>
        <w:pStyle w:val="Styl2"/>
        <w:spacing w:before="0"/>
        <w:ind w:left="0" w:firstLine="0"/>
        <w:rPr>
          <w:rFonts w:ascii="Calibri" w:hAnsi="Calibri"/>
          <w:sz w:val="22"/>
          <w:szCs w:val="22"/>
        </w:rPr>
      </w:pPr>
    </w:p>
    <w:p w14:paraId="179A2976" w14:textId="77777777" w:rsidR="00825215" w:rsidRPr="00A316F6" w:rsidRDefault="00825215" w:rsidP="00325A1F">
      <w:pPr>
        <w:pStyle w:val="Styl2"/>
        <w:numPr>
          <w:ilvl w:val="1"/>
          <w:numId w:val="37"/>
        </w:numPr>
        <w:spacing w:before="0"/>
        <w:ind w:left="426" w:hanging="426"/>
        <w:rPr>
          <w:rFonts w:ascii="Calibri" w:hAnsi="Calibri"/>
          <w:sz w:val="22"/>
          <w:szCs w:val="22"/>
        </w:rPr>
      </w:pPr>
      <w:r w:rsidRPr="00A316F6">
        <w:rPr>
          <w:rFonts w:ascii="Calibri" w:hAnsi="Calibri"/>
          <w:sz w:val="22"/>
          <w:szCs w:val="22"/>
        </w:rPr>
        <w:t>Bude-li k provedení Díla nutná součinnost Objednatele, Zhotovitel o této skutečnosti bez zbytečného prodlení informuje Objednatele. Objednatel sdělí Zhotoviteli lhůtu, ve které mu bude požadovaná nutná součinnost poskytnuta. Tato lhůta může být ze strany Objednatele jednostranně prodloužena. Zhotovitel není oprávněn odstoupit od Smlouvy, pokud nebude součinnost ze strany Objednatele poskytnuta v určené lhůtě.</w:t>
      </w:r>
    </w:p>
    <w:p w14:paraId="10354300" w14:textId="77777777" w:rsidR="00825215" w:rsidRPr="00A316F6" w:rsidRDefault="00825215" w:rsidP="00C63170">
      <w:pPr>
        <w:pStyle w:val="Styl2"/>
        <w:spacing w:before="0"/>
        <w:ind w:left="0" w:firstLine="0"/>
        <w:rPr>
          <w:rFonts w:ascii="Calibri" w:hAnsi="Calibri"/>
          <w:sz w:val="22"/>
          <w:szCs w:val="22"/>
        </w:rPr>
      </w:pPr>
    </w:p>
    <w:p w14:paraId="66581424" w14:textId="77777777" w:rsidR="00825215" w:rsidRDefault="00825215" w:rsidP="00325A1F">
      <w:pPr>
        <w:pStyle w:val="Styl2"/>
        <w:numPr>
          <w:ilvl w:val="1"/>
          <w:numId w:val="37"/>
        </w:numPr>
        <w:spacing w:before="0"/>
        <w:ind w:left="426" w:hanging="426"/>
        <w:rPr>
          <w:rFonts w:ascii="Calibri" w:hAnsi="Calibri"/>
          <w:sz w:val="22"/>
          <w:szCs w:val="22"/>
        </w:rPr>
      </w:pPr>
      <w:r w:rsidRPr="00A316F6">
        <w:rPr>
          <w:rFonts w:ascii="Calibri" w:hAnsi="Calibri"/>
          <w:sz w:val="22"/>
          <w:szCs w:val="22"/>
        </w:rPr>
        <w:t>Zhotovitel se zavazuje, že bude dodržovat příkazy Objednatele, pokud tyto příkazy neodporují obsahu Smlouvy nebo právním předpisům a bude tyto příkazy včas plnit.</w:t>
      </w:r>
    </w:p>
    <w:p w14:paraId="7532348E" w14:textId="77777777" w:rsidR="00825215" w:rsidRPr="00A316F6" w:rsidRDefault="00825215" w:rsidP="00FA3E14">
      <w:pPr>
        <w:pStyle w:val="Styl2"/>
        <w:spacing w:before="0"/>
        <w:ind w:left="0" w:firstLine="0"/>
        <w:rPr>
          <w:rFonts w:ascii="Calibri" w:hAnsi="Calibri"/>
          <w:sz w:val="22"/>
          <w:szCs w:val="22"/>
        </w:rPr>
      </w:pPr>
    </w:p>
    <w:p w14:paraId="22172A24" w14:textId="77777777" w:rsidR="00825215" w:rsidRPr="00A316F6" w:rsidRDefault="00825215" w:rsidP="00325A1F">
      <w:pPr>
        <w:pStyle w:val="Styl2"/>
        <w:numPr>
          <w:ilvl w:val="1"/>
          <w:numId w:val="37"/>
        </w:numPr>
        <w:spacing w:before="0"/>
        <w:ind w:left="426" w:hanging="426"/>
        <w:rPr>
          <w:rFonts w:ascii="Calibri" w:hAnsi="Calibri"/>
          <w:sz w:val="22"/>
          <w:szCs w:val="22"/>
        </w:rPr>
      </w:pPr>
      <w:r w:rsidRPr="00A316F6">
        <w:rPr>
          <w:rFonts w:ascii="Calibri" w:hAnsi="Calibri"/>
          <w:sz w:val="22"/>
          <w:szCs w:val="22"/>
        </w:rPr>
        <w:t xml:space="preserve">Zhotovitel upozorní Objednatele bez zbytečného odkladu na nevhodnou povahu věci, kterou mu Objednatel k provedení Díla předal nebo příkazu, který mu Objednatel dal. V případě, </w:t>
      </w:r>
      <w:r w:rsidR="00856E3E">
        <w:rPr>
          <w:rFonts w:ascii="Calibri" w:hAnsi="Calibri"/>
          <w:sz w:val="22"/>
          <w:szCs w:val="22"/>
        </w:rPr>
        <w:br/>
      </w:r>
      <w:r w:rsidRPr="00A316F6">
        <w:rPr>
          <w:rFonts w:ascii="Calibri" w:hAnsi="Calibri"/>
          <w:sz w:val="22"/>
          <w:szCs w:val="22"/>
        </w:rPr>
        <w:t>že Zhotovitel tuto svou povinnost včas nesplní, bude odpovídat Objednateli za způsobené škody a vady Díla.</w:t>
      </w:r>
    </w:p>
    <w:p w14:paraId="6DB878F9" w14:textId="77777777" w:rsidR="00825215" w:rsidRPr="00A316F6" w:rsidRDefault="00825215" w:rsidP="000D40F3">
      <w:pPr>
        <w:pStyle w:val="Styl2"/>
        <w:spacing w:before="0"/>
        <w:rPr>
          <w:rFonts w:ascii="Calibri" w:hAnsi="Calibri"/>
          <w:sz w:val="22"/>
          <w:szCs w:val="22"/>
        </w:rPr>
      </w:pPr>
    </w:p>
    <w:p w14:paraId="5905D6C0" w14:textId="77777777" w:rsidR="00825215" w:rsidRPr="00A316F6" w:rsidRDefault="00825215" w:rsidP="00325A1F">
      <w:pPr>
        <w:pStyle w:val="Styl2"/>
        <w:numPr>
          <w:ilvl w:val="1"/>
          <w:numId w:val="37"/>
        </w:numPr>
        <w:spacing w:before="0"/>
        <w:ind w:left="426" w:hanging="426"/>
        <w:rPr>
          <w:rFonts w:ascii="Calibri" w:hAnsi="Calibri"/>
          <w:sz w:val="22"/>
          <w:szCs w:val="22"/>
        </w:rPr>
      </w:pPr>
      <w:r w:rsidRPr="00A316F6">
        <w:rPr>
          <w:rFonts w:ascii="Calibri" w:hAnsi="Calibri"/>
          <w:sz w:val="22"/>
          <w:szCs w:val="22"/>
        </w:rPr>
        <w:t xml:space="preserve">Zhotovitel není oprávněn od Smlouvy odstoupit v případě, že bude Objednatel trvat </w:t>
      </w:r>
      <w:r w:rsidR="00856E3E">
        <w:rPr>
          <w:rFonts w:ascii="Calibri" w:hAnsi="Calibri"/>
          <w:sz w:val="22"/>
          <w:szCs w:val="22"/>
        </w:rPr>
        <w:br/>
      </w:r>
      <w:r w:rsidRPr="00A316F6">
        <w:rPr>
          <w:rFonts w:ascii="Calibri" w:hAnsi="Calibri"/>
          <w:sz w:val="22"/>
          <w:szCs w:val="22"/>
        </w:rPr>
        <w:t xml:space="preserve">na provedení Díla podle zřejmě nevhodného příkazu nebo s použitím zřejmě nevhodné věci </w:t>
      </w:r>
      <w:r w:rsidR="00856E3E">
        <w:rPr>
          <w:rFonts w:ascii="Calibri" w:hAnsi="Calibri"/>
          <w:sz w:val="22"/>
          <w:szCs w:val="22"/>
        </w:rPr>
        <w:br/>
      </w:r>
      <w:r w:rsidRPr="00A316F6">
        <w:rPr>
          <w:rFonts w:ascii="Calibri" w:hAnsi="Calibri"/>
          <w:sz w:val="22"/>
          <w:szCs w:val="22"/>
        </w:rPr>
        <w:t>i po Zhotovitelově upozornění.</w:t>
      </w:r>
    </w:p>
    <w:p w14:paraId="500C6BF9" w14:textId="77777777" w:rsidR="00825215" w:rsidRPr="00A316F6" w:rsidRDefault="00825215" w:rsidP="00C63170">
      <w:pPr>
        <w:pStyle w:val="Styl2"/>
        <w:spacing w:before="0"/>
        <w:ind w:left="0" w:firstLine="0"/>
        <w:rPr>
          <w:rFonts w:ascii="Calibri" w:hAnsi="Calibri"/>
          <w:sz w:val="22"/>
          <w:szCs w:val="22"/>
        </w:rPr>
      </w:pPr>
    </w:p>
    <w:p w14:paraId="079722B3" w14:textId="0B4F6F89" w:rsidR="00825215" w:rsidRPr="00A316F6" w:rsidRDefault="00825215" w:rsidP="00325A1F">
      <w:pPr>
        <w:pStyle w:val="Styl2"/>
        <w:numPr>
          <w:ilvl w:val="1"/>
          <w:numId w:val="37"/>
        </w:numPr>
        <w:spacing w:before="0"/>
        <w:ind w:left="426" w:hanging="426"/>
        <w:rPr>
          <w:rFonts w:ascii="Calibri" w:hAnsi="Calibri"/>
          <w:sz w:val="22"/>
          <w:szCs w:val="22"/>
        </w:rPr>
      </w:pPr>
      <w:r w:rsidRPr="00A316F6">
        <w:rPr>
          <w:rFonts w:ascii="Calibri" w:hAnsi="Calibri"/>
          <w:sz w:val="22"/>
          <w:szCs w:val="22"/>
        </w:rPr>
        <w:t>Zhotovitel se zavazuje neprodleně vyhovět případné žádosti Objednatele o změnu subdodavatele či pracovníka, pracujícího na provádění Díla, pokud jej Objednatel nebude považovat za odborně způsobilého k provádění Díla.</w:t>
      </w:r>
      <w:r w:rsidR="0007367C">
        <w:rPr>
          <w:rFonts w:ascii="Calibri" w:hAnsi="Calibri"/>
          <w:sz w:val="22"/>
          <w:szCs w:val="22"/>
        </w:rPr>
        <w:t xml:space="preserve"> V případě, že se bude jednat o subdodavatele, kterým zhotovitel prokazoval kvalifikaci v rámci </w:t>
      </w:r>
      <w:r w:rsidR="00A7564E">
        <w:rPr>
          <w:rFonts w:ascii="Calibri" w:hAnsi="Calibri"/>
          <w:sz w:val="22"/>
          <w:szCs w:val="22"/>
        </w:rPr>
        <w:t>veřejné zakázky</w:t>
      </w:r>
      <w:r w:rsidR="0007367C">
        <w:rPr>
          <w:rFonts w:ascii="Calibri" w:hAnsi="Calibri"/>
          <w:sz w:val="22"/>
          <w:szCs w:val="22"/>
        </w:rPr>
        <w:t>, na základě kterého je tato smlouva uzavřena, musí nový subdodavatel prokazovat kvalifikaci ve stejném rozsahu. Zhotovitel je povinen doložit objednateli veškeré zákonem a zadávacími podmínkami stanovené doklady za tohoto nového subdodavatele.</w:t>
      </w:r>
    </w:p>
    <w:p w14:paraId="4C1AEE70" w14:textId="77777777" w:rsidR="00825215" w:rsidRPr="00A316F6" w:rsidRDefault="00825215" w:rsidP="00C63170">
      <w:pPr>
        <w:pStyle w:val="Styl2"/>
        <w:spacing w:before="0"/>
        <w:ind w:left="0" w:firstLine="0"/>
        <w:rPr>
          <w:rFonts w:ascii="Calibri" w:hAnsi="Calibri"/>
          <w:sz w:val="22"/>
          <w:szCs w:val="22"/>
        </w:rPr>
      </w:pPr>
    </w:p>
    <w:p w14:paraId="24658CA3" w14:textId="783C78F7" w:rsidR="00367F02" w:rsidRDefault="00825215" w:rsidP="00325A1F">
      <w:pPr>
        <w:pStyle w:val="Styl2"/>
        <w:numPr>
          <w:ilvl w:val="1"/>
          <w:numId w:val="37"/>
        </w:numPr>
        <w:spacing w:before="0"/>
        <w:ind w:left="426" w:hanging="426"/>
        <w:rPr>
          <w:rFonts w:ascii="Calibri" w:hAnsi="Calibri"/>
          <w:sz w:val="22"/>
          <w:szCs w:val="22"/>
        </w:rPr>
      </w:pPr>
      <w:r w:rsidRPr="00A316F6">
        <w:rPr>
          <w:rFonts w:ascii="Calibri" w:hAnsi="Calibri"/>
          <w:sz w:val="22"/>
          <w:szCs w:val="22"/>
        </w:rPr>
        <w:t>Zhotovitel se zavazuje provádět Dílo tak, aby nezpůsobil nepříznivý dopad na životní prostředí a okolí stavby.</w:t>
      </w:r>
    </w:p>
    <w:p w14:paraId="15337AAC" w14:textId="77777777" w:rsidR="00367F02" w:rsidRPr="00367F02" w:rsidRDefault="00367F02" w:rsidP="00367F02">
      <w:pPr>
        <w:pStyle w:val="Styl2"/>
        <w:spacing w:before="0"/>
        <w:ind w:left="0" w:firstLine="0"/>
        <w:rPr>
          <w:rFonts w:ascii="Calibri" w:hAnsi="Calibri"/>
          <w:sz w:val="22"/>
          <w:szCs w:val="22"/>
        </w:rPr>
      </w:pPr>
    </w:p>
    <w:p w14:paraId="651B9184" w14:textId="33A4750D" w:rsidR="00367F02" w:rsidRPr="009F33BA" w:rsidRDefault="00367F02" w:rsidP="00325A1F">
      <w:pPr>
        <w:pStyle w:val="Styl2"/>
        <w:numPr>
          <w:ilvl w:val="1"/>
          <w:numId w:val="37"/>
        </w:numPr>
        <w:spacing w:before="0"/>
        <w:ind w:left="426" w:hanging="426"/>
        <w:rPr>
          <w:rFonts w:ascii="Calibri" w:hAnsi="Calibri"/>
          <w:sz w:val="22"/>
          <w:szCs w:val="22"/>
        </w:rPr>
      </w:pPr>
      <w:r w:rsidRPr="00367F02">
        <w:rPr>
          <w:rFonts w:asciiTheme="minorHAnsi" w:hAnsiTheme="minorHAnsi"/>
          <w:color w:val="000000" w:themeColor="text1"/>
          <w:sz w:val="22"/>
          <w:szCs w:val="22"/>
        </w:rPr>
        <w:t>Zhotovitel se zavazuje, že umožní na staveniště přístup třetím osobám pověřeným objednatelem ve v</w:t>
      </w:r>
      <w:r w:rsidR="009F33BA">
        <w:rPr>
          <w:rFonts w:asciiTheme="minorHAnsi" w:hAnsiTheme="minorHAnsi"/>
          <w:color w:val="000000" w:themeColor="text1"/>
          <w:sz w:val="22"/>
          <w:szCs w:val="22"/>
        </w:rPr>
        <w:t>ěci dodání a přípravy komponent</w:t>
      </w:r>
      <w:r w:rsidRPr="00367F02">
        <w:rPr>
          <w:rFonts w:asciiTheme="minorHAnsi" w:hAnsiTheme="minorHAnsi"/>
          <w:color w:val="000000" w:themeColor="text1"/>
          <w:sz w:val="22"/>
          <w:szCs w:val="22"/>
        </w:rPr>
        <w:t>.</w:t>
      </w:r>
    </w:p>
    <w:p w14:paraId="613796E8" w14:textId="77777777" w:rsidR="009F33BA" w:rsidRDefault="009F33BA" w:rsidP="009F33BA">
      <w:pPr>
        <w:pStyle w:val="Odstavecseseznamem"/>
      </w:pPr>
    </w:p>
    <w:p w14:paraId="674F30F7" w14:textId="77777777" w:rsidR="00EA508F" w:rsidRPr="001848F6" w:rsidRDefault="00EA508F" w:rsidP="00EA508F">
      <w:pPr>
        <w:pStyle w:val="Styl2"/>
        <w:spacing w:before="0"/>
        <w:ind w:left="0" w:firstLine="0"/>
        <w:rPr>
          <w:rFonts w:ascii="Calibri" w:hAnsi="Calibri"/>
          <w:sz w:val="22"/>
          <w:szCs w:val="22"/>
        </w:rPr>
      </w:pPr>
    </w:p>
    <w:p w14:paraId="1315FED3" w14:textId="36A8BD70" w:rsidR="002B7DAE" w:rsidRPr="00325A1F" w:rsidRDefault="00325A1F" w:rsidP="00325A1F">
      <w:pPr>
        <w:keepNext/>
        <w:spacing w:after="0" w:line="240" w:lineRule="auto"/>
        <w:jc w:val="center"/>
        <w:outlineLvl w:val="1"/>
        <w:rPr>
          <w:b/>
          <w:bCs/>
        </w:rPr>
      </w:pPr>
      <w:r>
        <w:rPr>
          <w:b/>
          <w:bCs/>
        </w:rPr>
        <w:t xml:space="preserve">5. </w:t>
      </w:r>
      <w:r w:rsidR="009E3D60" w:rsidRPr="00325A1F">
        <w:rPr>
          <w:b/>
          <w:bCs/>
        </w:rPr>
        <w:t>Cena D</w:t>
      </w:r>
      <w:r w:rsidR="002B7DAE" w:rsidRPr="00325A1F">
        <w:rPr>
          <w:b/>
          <w:bCs/>
        </w:rPr>
        <w:t>íla, platební podmínky</w:t>
      </w:r>
    </w:p>
    <w:p w14:paraId="4DDDABD5" w14:textId="77777777" w:rsidR="002B7DAE" w:rsidRPr="00A316F6" w:rsidRDefault="002B7DAE" w:rsidP="00C63170">
      <w:pPr>
        <w:spacing w:after="0" w:line="240" w:lineRule="auto"/>
      </w:pPr>
    </w:p>
    <w:p w14:paraId="4C15F9A6" w14:textId="5A0DA1B3" w:rsidR="002B7DAE" w:rsidRPr="00A316F6" w:rsidRDefault="002B7DAE" w:rsidP="00F87195">
      <w:pPr>
        <w:pStyle w:val="Seznam"/>
        <w:numPr>
          <w:ilvl w:val="1"/>
          <w:numId w:val="38"/>
        </w:numPr>
        <w:ind w:left="426" w:hanging="426"/>
        <w:jc w:val="both"/>
        <w:rPr>
          <w:rFonts w:ascii="Calibri" w:hAnsi="Calibri"/>
          <w:b w:val="0"/>
          <w:sz w:val="22"/>
          <w:szCs w:val="22"/>
        </w:rPr>
      </w:pPr>
      <w:r w:rsidRPr="00A316F6">
        <w:rPr>
          <w:rFonts w:ascii="Calibri" w:hAnsi="Calibri"/>
          <w:b w:val="0"/>
          <w:sz w:val="22"/>
          <w:szCs w:val="22"/>
        </w:rPr>
        <w:t xml:space="preserve">Cena Díla je stanovena dohodou </w:t>
      </w:r>
      <w:r w:rsidR="0052019A" w:rsidRPr="00A316F6">
        <w:rPr>
          <w:rFonts w:ascii="Calibri" w:hAnsi="Calibri"/>
          <w:b w:val="0"/>
          <w:sz w:val="22"/>
          <w:szCs w:val="22"/>
        </w:rPr>
        <w:t>S</w:t>
      </w:r>
      <w:r w:rsidR="00A35706" w:rsidRPr="00A316F6">
        <w:rPr>
          <w:rFonts w:ascii="Calibri" w:hAnsi="Calibri"/>
          <w:b w:val="0"/>
          <w:sz w:val="22"/>
          <w:szCs w:val="22"/>
        </w:rPr>
        <w:t>mluvních stran jako cena pevná,</w:t>
      </w:r>
      <w:r w:rsidRPr="00A316F6">
        <w:rPr>
          <w:rFonts w:ascii="Calibri" w:hAnsi="Calibri"/>
          <w:b w:val="0"/>
          <w:sz w:val="22"/>
          <w:szCs w:val="22"/>
        </w:rPr>
        <w:t xml:space="preserve"> nejvýše přípustná</w:t>
      </w:r>
      <w:r w:rsidR="00A35706" w:rsidRPr="00A316F6">
        <w:rPr>
          <w:rFonts w:ascii="Calibri" w:hAnsi="Calibri"/>
          <w:b w:val="0"/>
          <w:sz w:val="22"/>
          <w:szCs w:val="22"/>
        </w:rPr>
        <w:t xml:space="preserve"> </w:t>
      </w:r>
      <w:r w:rsidR="00856E3E">
        <w:rPr>
          <w:rFonts w:ascii="Calibri" w:hAnsi="Calibri"/>
          <w:b w:val="0"/>
          <w:sz w:val="22"/>
          <w:szCs w:val="22"/>
        </w:rPr>
        <w:br/>
      </w:r>
      <w:r w:rsidR="00A35706" w:rsidRPr="00A316F6">
        <w:rPr>
          <w:rFonts w:ascii="Calibri" w:hAnsi="Calibri"/>
          <w:b w:val="0"/>
          <w:sz w:val="22"/>
          <w:szCs w:val="22"/>
        </w:rPr>
        <w:t>a nepřekročitelná</w:t>
      </w:r>
      <w:r w:rsidR="00030BEF">
        <w:rPr>
          <w:rFonts w:ascii="Calibri" w:hAnsi="Calibri"/>
          <w:b w:val="0"/>
          <w:sz w:val="22"/>
          <w:szCs w:val="22"/>
        </w:rPr>
        <w:t xml:space="preserve"> po celou dobu realizace Díla</w:t>
      </w:r>
      <w:r w:rsidRPr="00A316F6">
        <w:rPr>
          <w:rFonts w:ascii="Calibri" w:hAnsi="Calibri"/>
          <w:b w:val="0"/>
          <w:sz w:val="22"/>
          <w:szCs w:val="22"/>
        </w:rPr>
        <w:t xml:space="preserve">. </w:t>
      </w:r>
      <w:r w:rsidR="00A35706" w:rsidRPr="00A316F6">
        <w:rPr>
          <w:rFonts w:ascii="Calibri" w:hAnsi="Calibri"/>
          <w:b w:val="0"/>
          <w:sz w:val="22"/>
          <w:szCs w:val="22"/>
        </w:rPr>
        <w:t xml:space="preserve">Cena Díla obsahuje veškeré práce, dodávky, služby, výkony a média, kterých je třeba trvale či dočasně k zahájení, provedení, dokončení a zprovoznění </w:t>
      </w:r>
      <w:r w:rsidR="00326E66">
        <w:rPr>
          <w:rFonts w:ascii="Calibri" w:hAnsi="Calibri"/>
          <w:b w:val="0"/>
          <w:sz w:val="22"/>
          <w:szCs w:val="22"/>
        </w:rPr>
        <w:t>Díla včetně zařízení staveniště</w:t>
      </w:r>
      <w:r w:rsidR="00A35706" w:rsidRPr="00A316F6">
        <w:rPr>
          <w:rFonts w:ascii="Calibri" w:hAnsi="Calibri"/>
          <w:b w:val="0"/>
          <w:sz w:val="22"/>
          <w:szCs w:val="22"/>
        </w:rPr>
        <w:t xml:space="preserve"> a jeho likvidace, poplatků za uložení odpadu</w:t>
      </w:r>
      <w:r w:rsidR="00326E66">
        <w:rPr>
          <w:rFonts w:ascii="Calibri" w:hAnsi="Calibri"/>
          <w:b w:val="0"/>
          <w:sz w:val="22"/>
          <w:szCs w:val="22"/>
        </w:rPr>
        <w:t xml:space="preserve"> a zabezpečení staveniště</w:t>
      </w:r>
      <w:r w:rsidR="00A35706" w:rsidRPr="00A316F6">
        <w:rPr>
          <w:rFonts w:ascii="Calibri" w:hAnsi="Calibri"/>
          <w:b w:val="0"/>
          <w:sz w:val="22"/>
          <w:szCs w:val="22"/>
        </w:rPr>
        <w:t>.</w:t>
      </w:r>
    </w:p>
    <w:p w14:paraId="02172508" w14:textId="77777777" w:rsidR="00E24083" w:rsidRPr="00A316F6" w:rsidRDefault="00E24083" w:rsidP="00C63170">
      <w:pPr>
        <w:pStyle w:val="Seznam"/>
        <w:ind w:left="567" w:hanging="567"/>
        <w:jc w:val="both"/>
        <w:rPr>
          <w:rFonts w:ascii="Calibri" w:hAnsi="Calibri"/>
          <w:b w:val="0"/>
          <w:sz w:val="22"/>
          <w:szCs w:val="22"/>
        </w:rPr>
      </w:pPr>
    </w:p>
    <w:p w14:paraId="4CF46192" w14:textId="5C1686C4" w:rsidR="0079540D" w:rsidRDefault="00E24083" w:rsidP="00325A1F">
      <w:pPr>
        <w:pStyle w:val="Styl2"/>
        <w:numPr>
          <w:ilvl w:val="1"/>
          <w:numId w:val="38"/>
        </w:numPr>
        <w:spacing w:before="0"/>
        <w:ind w:left="426" w:hanging="426"/>
        <w:rPr>
          <w:rFonts w:ascii="Calibri" w:hAnsi="Calibri"/>
          <w:sz w:val="22"/>
          <w:szCs w:val="22"/>
        </w:rPr>
      </w:pPr>
      <w:r w:rsidRPr="00A316F6">
        <w:rPr>
          <w:rFonts w:ascii="Calibri" w:hAnsi="Calibri"/>
          <w:sz w:val="22"/>
          <w:szCs w:val="22"/>
        </w:rPr>
        <w:t xml:space="preserve">Zhotovitel prohlašuje, že cena Díla vychází z jeho cenové nabídky v rámci </w:t>
      </w:r>
      <w:r w:rsidR="00A7564E">
        <w:rPr>
          <w:rFonts w:ascii="Calibri" w:hAnsi="Calibri"/>
          <w:sz w:val="22"/>
          <w:szCs w:val="22"/>
        </w:rPr>
        <w:t>veřejné zakázky,</w:t>
      </w:r>
      <w:r w:rsidR="00A35706" w:rsidRPr="00A316F6">
        <w:rPr>
          <w:rFonts w:ascii="Calibri" w:hAnsi="Calibri"/>
          <w:sz w:val="22"/>
          <w:szCs w:val="22"/>
        </w:rPr>
        <w:t xml:space="preserve"> </w:t>
      </w:r>
      <w:r w:rsidR="00856E3E">
        <w:rPr>
          <w:rFonts w:ascii="Calibri" w:hAnsi="Calibri"/>
          <w:sz w:val="22"/>
          <w:szCs w:val="22"/>
        </w:rPr>
        <w:br/>
      </w:r>
      <w:r w:rsidR="00A35706" w:rsidRPr="00A316F6">
        <w:rPr>
          <w:rFonts w:ascii="Calibri" w:hAnsi="Calibri"/>
          <w:sz w:val="22"/>
          <w:szCs w:val="22"/>
        </w:rPr>
        <w:t>a že do ní</w:t>
      </w:r>
      <w:r w:rsidRPr="00A316F6">
        <w:rPr>
          <w:rFonts w:ascii="Calibri" w:hAnsi="Calibri"/>
          <w:sz w:val="22"/>
          <w:szCs w:val="22"/>
        </w:rPr>
        <w:t xml:space="preserve"> zahrnul na základě svého odborného posouzení veškeré práce a dodávky materiálů, jež jsou nutné k řádnému </w:t>
      </w:r>
      <w:r w:rsidR="00A35706" w:rsidRPr="00A316F6">
        <w:rPr>
          <w:rFonts w:ascii="Calibri" w:hAnsi="Calibri"/>
          <w:sz w:val="22"/>
          <w:szCs w:val="22"/>
        </w:rPr>
        <w:t>dokončení Díla dle této Smlouvy, a rovněž veškeré náklady spojené s provedením, přezkoušením a předáním Díla.</w:t>
      </w:r>
    </w:p>
    <w:p w14:paraId="56500AB0" w14:textId="77777777" w:rsidR="0079540D" w:rsidRDefault="0079540D" w:rsidP="0079540D">
      <w:pPr>
        <w:pStyle w:val="Styl2"/>
        <w:spacing w:before="0"/>
        <w:ind w:left="0" w:firstLine="0"/>
        <w:rPr>
          <w:rFonts w:ascii="Calibri" w:hAnsi="Calibri"/>
          <w:sz w:val="22"/>
          <w:szCs w:val="22"/>
        </w:rPr>
      </w:pPr>
    </w:p>
    <w:p w14:paraId="57B6DAF4" w14:textId="77777777" w:rsidR="0079540D" w:rsidRDefault="00A35706" w:rsidP="00325A1F">
      <w:pPr>
        <w:pStyle w:val="Styl2"/>
        <w:numPr>
          <w:ilvl w:val="1"/>
          <w:numId w:val="38"/>
        </w:numPr>
        <w:spacing w:before="0"/>
        <w:ind w:left="426" w:hanging="426"/>
        <w:rPr>
          <w:rFonts w:ascii="Calibri" w:hAnsi="Calibri"/>
          <w:sz w:val="22"/>
          <w:szCs w:val="22"/>
        </w:rPr>
      </w:pPr>
      <w:r w:rsidRPr="0079540D">
        <w:rPr>
          <w:rFonts w:ascii="Calibri" w:hAnsi="Calibri"/>
          <w:sz w:val="22"/>
          <w:szCs w:val="22"/>
        </w:rPr>
        <w:t xml:space="preserve">Cena Díla je stanovena jako cena pevná se započtením veškerých nákladů, rizik, zisku </w:t>
      </w:r>
      <w:r w:rsidR="00856E3E" w:rsidRPr="0079540D">
        <w:rPr>
          <w:rFonts w:ascii="Calibri" w:hAnsi="Calibri"/>
          <w:sz w:val="22"/>
          <w:szCs w:val="22"/>
        </w:rPr>
        <w:br/>
      </w:r>
      <w:r w:rsidRPr="0079540D">
        <w:rPr>
          <w:rFonts w:ascii="Calibri" w:hAnsi="Calibri"/>
          <w:sz w:val="22"/>
          <w:szCs w:val="22"/>
        </w:rPr>
        <w:t>a finančních vlivů (např. inflace) po celou dobu realizace Díla. Z</w:t>
      </w:r>
      <w:r w:rsidR="009E3D60" w:rsidRPr="0079540D">
        <w:rPr>
          <w:rFonts w:ascii="Calibri" w:hAnsi="Calibri"/>
          <w:sz w:val="22"/>
          <w:szCs w:val="22"/>
        </w:rPr>
        <w:t>výšení</w:t>
      </w:r>
      <w:r w:rsidRPr="0079540D">
        <w:rPr>
          <w:rFonts w:ascii="Calibri" w:hAnsi="Calibri"/>
          <w:sz w:val="22"/>
          <w:szCs w:val="22"/>
        </w:rPr>
        <w:t xml:space="preserve"> ceny Díla může být učiněn</w:t>
      </w:r>
      <w:r w:rsidR="009E3D60" w:rsidRPr="0079540D">
        <w:rPr>
          <w:rFonts w:ascii="Calibri" w:hAnsi="Calibri"/>
          <w:sz w:val="22"/>
          <w:szCs w:val="22"/>
        </w:rPr>
        <w:t>o</w:t>
      </w:r>
      <w:r w:rsidRPr="0079540D">
        <w:rPr>
          <w:rFonts w:ascii="Calibri" w:hAnsi="Calibri"/>
          <w:sz w:val="22"/>
          <w:szCs w:val="22"/>
        </w:rPr>
        <w:t xml:space="preserve"> pouze na základě dodatečného požadavku Objednatele na změnu rozsahu Díla a bude dohodnut</w:t>
      </w:r>
      <w:r w:rsidR="009E3D60" w:rsidRPr="0079540D">
        <w:rPr>
          <w:rFonts w:ascii="Calibri" w:hAnsi="Calibri"/>
          <w:sz w:val="22"/>
          <w:szCs w:val="22"/>
        </w:rPr>
        <w:t>o</w:t>
      </w:r>
      <w:r w:rsidRPr="0079540D">
        <w:rPr>
          <w:rFonts w:ascii="Calibri" w:hAnsi="Calibri"/>
          <w:sz w:val="22"/>
          <w:szCs w:val="22"/>
        </w:rPr>
        <w:t xml:space="preserve"> formou písemného dodatku k této smlouvě.</w:t>
      </w:r>
      <w:r w:rsidR="00B50F7C" w:rsidRPr="0079540D">
        <w:rPr>
          <w:rFonts w:ascii="Calibri" w:hAnsi="Calibri"/>
        </w:rPr>
        <w:t xml:space="preserve"> </w:t>
      </w:r>
    </w:p>
    <w:p w14:paraId="1CFA9464" w14:textId="77777777" w:rsidR="0079540D" w:rsidRPr="0079540D" w:rsidRDefault="0079540D" w:rsidP="0079540D">
      <w:pPr>
        <w:pStyle w:val="Styl2"/>
        <w:spacing w:before="0"/>
        <w:ind w:left="567" w:firstLine="0"/>
        <w:rPr>
          <w:rFonts w:ascii="Calibri" w:hAnsi="Calibri"/>
          <w:sz w:val="22"/>
          <w:szCs w:val="22"/>
        </w:rPr>
      </w:pPr>
    </w:p>
    <w:p w14:paraId="541B7A52" w14:textId="77777777" w:rsidR="002B7DAE" w:rsidRPr="00A316F6" w:rsidRDefault="002B7DAE" w:rsidP="00325A1F">
      <w:pPr>
        <w:pStyle w:val="Seznam"/>
        <w:numPr>
          <w:ilvl w:val="1"/>
          <w:numId w:val="38"/>
        </w:numPr>
        <w:ind w:left="426" w:hanging="426"/>
        <w:jc w:val="both"/>
        <w:rPr>
          <w:rFonts w:ascii="Calibri" w:hAnsi="Calibri"/>
          <w:b w:val="0"/>
          <w:sz w:val="22"/>
          <w:szCs w:val="22"/>
        </w:rPr>
      </w:pPr>
      <w:r w:rsidRPr="00A316F6">
        <w:rPr>
          <w:rFonts w:ascii="Calibri" w:hAnsi="Calibri"/>
          <w:b w:val="0"/>
          <w:sz w:val="22"/>
          <w:szCs w:val="22"/>
        </w:rPr>
        <w:t xml:space="preserve">Celková cena Díla </w:t>
      </w:r>
      <w:proofErr w:type="gramStart"/>
      <w:r w:rsidRPr="00A316F6">
        <w:rPr>
          <w:rFonts w:ascii="Calibri" w:hAnsi="Calibri"/>
          <w:b w:val="0"/>
          <w:sz w:val="22"/>
          <w:szCs w:val="22"/>
        </w:rPr>
        <w:t xml:space="preserve">činí </w:t>
      </w:r>
      <w:r w:rsidR="00B53AAD" w:rsidRPr="00A316F6">
        <w:rPr>
          <w:rFonts w:ascii="Calibri" w:hAnsi="Calibri"/>
          <w:b w:val="0"/>
          <w:sz w:val="22"/>
          <w:szCs w:val="22"/>
          <w:highlight w:val="yellow"/>
        </w:rPr>
        <w:t>.................</w:t>
      </w:r>
      <w:r w:rsidRPr="00A316F6">
        <w:rPr>
          <w:rFonts w:ascii="Calibri" w:hAnsi="Calibri"/>
          <w:b w:val="0"/>
          <w:sz w:val="22"/>
          <w:szCs w:val="22"/>
        </w:rPr>
        <w:t xml:space="preserve"> Kč</w:t>
      </w:r>
      <w:proofErr w:type="gramEnd"/>
      <w:r w:rsidRPr="00A316F6">
        <w:rPr>
          <w:rFonts w:ascii="Calibri" w:hAnsi="Calibri"/>
          <w:b w:val="0"/>
          <w:sz w:val="22"/>
          <w:szCs w:val="22"/>
        </w:rPr>
        <w:t xml:space="preserve"> bez DPH (slovy: </w:t>
      </w:r>
      <w:r w:rsidR="00B53AAD" w:rsidRPr="00A316F6">
        <w:rPr>
          <w:rFonts w:ascii="Calibri" w:hAnsi="Calibri"/>
          <w:b w:val="0"/>
          <w:sz w:val="22"/>
          <w:szCs w:val="22"/>
          <w:highlight w:val="yellow"/>
        </w:rPr>
        <w:t>........................</w:t>
      </w:r>
      <w:r w:rsidRPr="00A316F6">
        <w:rPr>
          <w:rFonts w:ascii="Calibri" w:hAnsi="Calibri"/>
          <w:b w:val="0"/>
          <w:sz w:val="22"/>
          <w:szCs w:val="22"/>
        </w:rPr>
        <w:t xml:space="preserve"> korun českých bez daně z přidané hodnoty)</w:t>
      </w:r>
      <w:r w:rsidR="00FB4A6C" w:rsidRPr="00A316F6">
        <w:rPr>
          <w:rFonts w:ascii="Calibri" w:hAnsi="Calibri"/>
          <w:b w:val="0"/>
          <w:sz w:val="22"/>
          <w:szCs w:val="22"/>
        </w:rPr>
        <w:t xml:space="preserve">. K ceně za Dílo Zhotovitel účtuje DPH podle právních předpisů platných </w:t>
      </w:r>
      <w:r w:rsidR="00856E3E">
        <w:rPr>
          <w:rFonts w:ascii="Calibri" w:hAnsi="Calibri"/>
          <w:b w:val="0"/>
          <w:sz w:val="22"/>
          <w:szCs w:val="22"/>
        </w:rPr>
        <w:br/>
      </w:r>
      <w:r w:rsidR="00FB4A6C" w:rsidRPr="00A316F6">
        <w:rPr>
          <w:rFonts w:ascii="Calibri" w:hAnsi="Calibri"/>
          <w:b w:val="0"/>
          <w:sz w:val="22"/>
          <w:szCs w:val="22"/>
        </w:rPr>
        <w:t>v době uskutečnění zdanitelného plnění.</w:t>
      </w:r>
    </w:p>
    <w:p w14:paraId="3D308C42" w14:textId="77777777" w:rsidR="0089549B" w:rsidRPr="00A316F6" w:rsidRDefault="0089549B" w:rsidP="00C63170">
      <w:pPr>
        <w:pStyle w:val="Seznam"/>
        <w:ind w:left="0" w:firstLine="0"/>
        <w:jc w:val="both"/>
        <w:rPr>
          <w:rFonts w:ascii="Calibri" w:hAnsi="Calibri"/>
          <w:b w:val="0"/>
          <w:sz w:val="22"/>
          <w:szCs w:val="22"/>
        </w:rPr>
      </w:pPr>
    </w:p>
    <w:p w14:paraId="0A818C1B" w14:textId="77777777" w:rsidR="0089549B" w:rsidRPr="00A316F6" w:rsidRDefault="002B7DAE" w:rsidP="00325A1F">
      <w:pPr>
        <w:pStyle w:val="Seznam"/>
        <w:numPr>
          <w:ilvl w:val="1"/>
          <w:numId w:val="38"/>
        </w:numPr>
        <w:ind w:left="426" w:hanging="426"/>
        <w:jc w:val="both"/>
        <w:rPr>
          <w:rFonts w:ascii="Calibri" w:hAnsi="Calibri"/>
          <w:b w:val="0"/>
          <w:sz w:val="22"/>
          <w:szCs w:val="22"/>
        </w:rPr>
      </w:pPr>
      <w:r w:rsidRPr="00A316F6">
        <w:rPr>
          <w:rFonts w:ascii="Calibri" w:hAnsi="Calibri"/>
          <w:b w:val="0"/>
          <w:sz w:val="22"/>
          <w:szCs w:val="22"/>
        </w:rPr>
        <w:t xml:space="preserve">Zhotoviteli nebude </w:t>
      </w:r>
      <w:r w:rsidR="0089549B" w:rsidRPr="00A316F6">
        <w:rPr>
          <w:rFonts w:ascii="Calibri" w:hAnsi="Calibri"/>
          <w:b w:val="0"/>
          <w:sz w:val="22"/>
          <w:szCs w:val="22"/>
        </w:rPr>
        <w:t>O</w:t>
      </w:r>
      <w:r w:rsidRPr="00A316F6">
        <w:rPr>
          <w:rFonts w:ascii="Calibri" w:hAnsi="Calibri"/>
          <w:b w:val="0"/>
          <w:sz w:val="22"/>
          <w:szCs w:val="22"/>
        </w:rPr>
        <w:t xml:space="preserve">bjednatelem poskytována žádná záloha. </w:t>
      </w:r>
    </w:p>
    <w:p w14:paraId="26E8B044" w14:textId="77777777" w:rsidR="0089549B" w:rsidRPr="00A316F6" w:rsidRDefault="0089549B" w:rsidP="00C63170">
      <w:pPr>
        <w:pStyle w:val="Seznam"/>
        <w:ind w:left="567" w:hanging="567"/>
        <w:jc w:val="both"/>
        <w:rPr>
          <w:rFonts w:ascii="Calibri" w:hAnsi="Calibri"/>
          <w:b w:val="0"/>
          <w:sz w:val="22"/>
          <w:szCs w:val="22"/>
        </w:rPr>
      </w:pPr>
    </w:p>
    <w:p w14:paraId="02962F94" w14:textId="34376645" w:rsidR="000A22BD" w:rsidRDefault="00373AF8" w:rsidP="007C3F02">
      <w:pPr>
        <w:pStyle w:val="Seznam"/>
        <w:numPr>
          <w:ilvl w:val="1"/>
          <w:numId w:val="38"/>
        </w:numPr>
        <w:ind w:left="426" w:hanging="426"/>
        <w:jc w:val="both"/>
        <w:rPr>
          <w:rFonts w:ascii="Calibri" w:hAnsi="Calibri"/>
          <w:b w:val="0"/>
          <w:sz w:val="22"/>
          <w:szCs w:val="22"/>
        </w:rPr>
      </w:pPr>
      <w:r w:rsidRPr="007C3F02">
        <w:rPr>
          <w:rFonts w:ascii="Calibri" w:hAnsi="Calibri"/>
          <w:b w:val="0"/>
          <w:sz w:val="22"/>
          <w:szCs w:val="22"/>
        </w:rPr>
        <w:t xml:space="preserve">Úhrada ceny </w:t>
      </w:r>
      <w:r w:rsidR="00FB4A6C" w:rsidRPr="007C3F02">
        <w:rPr>
          <w:rFonts w:ascii="Calibri" w:hAnsi="Calibri"/>
          <w:b w:val="0"/>
          <w:sz w:val="22"/>
          <w:szCs w:val="22"/>
        </w:rPr>
        <w:t>D</w:t>
      </w:r>
      <w:r w:rsidRPr="007C3F02">
        <w:rPr>
          <w:rFonts w:ascii="Calibri" w:hAnsi="Calibri"/>
          <w:b w:val="0"/>
          <w:sz w:val="22"/>
          <w:szCs w:val="22"/>
        </w:rPr>
        <w:t>íla bude prováděna po částech</w:t>
      </w:r>
      <w:r w:rsidR="009E795B" w:rsidRPr="007C3F02">
        <w:rPr>
          <w:rFonts w:ascii="Calibri" w:hAnsi="Calibri"/>
          <w:b w:val="0"/>
          <w:sz w:val="22"/>
          <w:szCs w:val="22"/>
        </w:rPr>
        <w:t xml:space="preserve"> za provedené a Objednatelem odsouhlasené práce</w:t>
      </w:r>
      <w:r w:rsidR="007C3F02" w:rsidRPr="007C3F02">
        <w:rPr>
          <w:rFonts w:ascii="Calibri" w:hAnsi="Calibri"/>
          <w:b w:val="0"/>
          <w:sz w:val="22"/>
          <w:szCs w:val="22"/>
        </w:rPr>
        <w:t xml:space="preserve">, a to </w:t>
      </w:r>
      <w:r w:rsidR="00A7564E" w:rsidRPr="007C3F02">
        <w:rPr>
          <w:rFonts w:ascii="Calibri" w:hAnsi="Calibri"/>
          <w:b w:val="0"/>
          <w:sz w:val="22"/>
          <w:szCs w:val="22"/>
          <w:u w:val="single"/>
        </w:rPr>
        <w:t>do výše 70 % celkové ceny Díla</w:t>
      </w:r>
      <w:r w:rsidR="00A7564E" w:rsidRPr="007C3F02">
        <w:rPr>
          <w:rFonts w:ascii="Calibri" w:hAnsi="Calibri"/>
          <w:b w:val="0"/>
          <w:sz w:val="22"/>
          <w:szCs w:val="22"/>
        </w:rPr>
        <w:t>. Úhrada bude prováděna</w:t>
      </w:r>
      <w:r w:rsidRPr="007C3F02">
        <w:rPr>
          <w:rFonts w:ascii="Calibri" w:hAnsi="Calibri"/>
          <w:b w:val="0"/>
          <w:sz w:val="22"/>
          <w:szCs w:val="22"/>
        </w:rPr>
        <w:t> na základě Zhotovitelem vystavených daňových dokladů – faktur</w:t>
      </w:r>
      <w:r w:rsidR="00A7564E" w:rsidRPr="007C3F02">
        <w:rPr>
          <w:rFonts w:ascii="Calibri" w:hAnsi="Calibri"/>
          <w:b w:val="0"/>
          <w:sz w:val="22"/>
          <w:szCs w:val="22"/>
        </w:rPr>
        <w:t xml:space="preserve"> (do výše 70 % celkové ceny Díla), vystavených měsíc následující po měsíci, ve kterém byly práce realizovány, a </w:t>
      </w:r>
      <w:r w:rsidR="005E1B77" w:rsidRPr="007C3F02">
        <w:rPr>
          <w:rFonts w:ascii="Calibri" w:hAnsi="Calibri"/>
          <w:b w:val="0"/>
          <w:sz w:val="22"/>
          <w:szCs w:val="22"/>
        </w:rPr>
        <w:t>jejichž</w:t>
      </w:r>
      <w:r w:rsidRPr="007C3F02">
        <w:rPr>
          <w:rFonts w:ascii="Calibri" w:hAnsi="Calibri"/>
          <w:b w:val="0"/>
          <w:sz w:val="22"/>
          <w:szCs w:val="22"/>
        </w:rPr>
        <w:t xml:space="preserve"> příloh</w:t>
      </w:r>
      <w:r w:rsidR="009E795B" w:rsidRPr="007C3F02">
        <w:rPr>
          <w:rFonts w:ascii="Calibri" w:hAnsi="Calibri"/>
          <w:b w:val="0"/>
          <w:sz w:val="22"/>
          <w:szCs w:val="22"/>
        </w:rPr>
        <w:t xml:space="preserve">ou bude </w:t>
      </w:r>
      <w:r w:rsidR="000F1FE0" w:rsidRPr="007C3F02">
        <w:rPr>
          <w:rFonts w:ascii="Calibri" w:hAnsi="Calibri"/>
          <w:b w:val="0"/>
          <w:sz w:val="22"/>
          <w:szCs w:val="22"/>
        </w:rPr>
        <w:t xml:space="preserve">objednatelem odsouhlasený </w:t>
      </w:r>
      <w:r w:rsidR="009E795B" w:rsidRPr="007C3F02">
        <w:rPr>
          <w:rFonts w:ascii="Calibri" w:hAnsi="Calibri"/>
          <w:b w:val="0"/>
          <w:sz w:val="22"/>
          <w:szCs w:val="22"/>
        </w:rPr>
        <w:t>soupis provedených prací</w:t>
      </w:r>
      <w:r w:rsidR="000A22BD" w:rsidRPr="007C3F02">
        <w:rPr>
          <w:rFonts w:ascii="Calibri" w:hAnsi="Calibri"/>
          <w:b w:val="0"/>
          <w:sz w:val="22"/>
          <w:szCs w:val="22"/>
        </w:rPr>
        <w:t xml:space="preserve">. </w:t>
      </w:r>
      <w:r w:rsidR="007C3F02">
        <w:rPr>
          <w:rFonts w:ascii="Calibri" w:hAnsi="Calibri"/>
          <w:b w:val="0"/>
          <w:sz w:val="22"/>
          <w:szCs w:val="22"/>
        </w:rPr>
        <w:t>Soupis zbývajících realizovaných prací bude Objednateli předán k odsouhlasení nejpozději měsíc následující po jejich dokončení. Bez Objednatelem odsouhlaseného soupisu prací není Zhotovitel oprávněn fakturovat zbývající částku dle bodu 5.7 tohoto článku.</w:t>
      </w:r>
    </w:p>
    <w:p w14:paraId="64E0026F" w14:textId="77777777" w:rsidR="007C3F02" w:rsidRPr="007C3F02" w:rsidRDefault="007C3F02" w:rsidP="007C3F02">
      <w:pPr>
        <w:pStyle w:val="Seznam"/>
        <w:ind w:left="0" w:firstLine="0"/>
        <w:jc w:val="both"/>
        <w:rPr>
          <w:rFonts w:ascii="Calibri" w:hAnsi="Calibri"/>
          <w:b w:val="0"/>
          <w:sz w:val="22"/>
          <w:szCs w:val="22"/>
        </w:rPr>
      </w:pPr>
    </w:p>
    <w:p w14:paraId="56AC04CD" w14:textId="61A3BFBD" w:rsidR="009E795B" w:rsidRPr="00A316F6" w:rsidRDefault="007C3F02" w:rsidP="00325A1F">
      <w:pPr>
        <w:pStyle w:val="Seznam"/>
        <w:numPr>
          <w:ilvl w:val="1"/>
          <w:numId w:val="38"/>
        </w:numPr>
        <w:ind w:left="426" w:hanging="426"/>
        <w:jc w:val="both"/>
        <w:rPr>
          <w:rFonts w:ascii="Calibri" w:hAnsi="Calibri"/>
          <w:b w:val="0"/>
          <w:sz w:val="22"/>
          <w:szCs w:val="22"/>
        </w:rPr>
      </w:pPr>
      <w:bookmarkStart w:id="1" w:name="_Ref387156807"/>
      <w:r>
        <w:rPr>
          <w:rFonts w:ascii="Calibri" w:hAnsi="Calibri"/>
          <w:b w:val="0"/>
          <w:sz w:val="22"/>
          <w:szCs w:val="22"/>
        </w:rPr>
        <w:t>Z</w:t>
      </w:r>
      <w:r w:rsidR="00A7564E">
        <w:rPr>
          <w:rFonts w:ascii="Calibri" w:hAnsi="Calibri"/>
          <w:b w:val="0"/>
          <w:sz w:val="22"/>
          <w:szCs w:val="22"/>
        </w:rPr>
        <w:t xml:space="preserve">bývajících 30 % celkové ceny díla </w:t>
      </w:r>
      <w:r>
        <w:rPr>
          <w:rFonts w:ascii="Calibri" w:hAnsi="Calibri"/>
          <w:b w:val="0"/>
          <w:sz w:val="22"/>
          <w:szCs w:val="22"/>
        </w:rPr>
        <w:t xml:space="preserve">bude rozděleno do 60 stejnoměrných </w:t>
      </w:r>
      <w:r w:rsidR="00220BB0">
        <w:rPr>
          <w:rFonts w:ascii="Calibri" w:hAnsi="Calibri"/>
          <w:b w:val="0"/>
          <w:sz w:val="22"/>
          <w:szCs w:val="22"/>
        </w:rPr>
        <w:t xml:space="preserve">částek, které budou uhrazeny na </w:t>
      </w:r>
      <w:r>
        <w:rPr>
          <w:rFonts w:ascii="Calibri" w:hAnsi="Calibri"/>
          <w:b w:val="0"/>
          <w:sz w:val="22"/>
          <w:szCs w:val="22"/>
        </w:rPr>
        <w:t xml:space="preserve">základě faktur vystavených </w:t>
      </w:r>
      <w:r w:rsidR="00220BB0">
        <w:rPr>
          <w:rFonts w:ascii="Calibri" w:hAnsi="Calibri"/>
          <w:b w:val="0"/>
          <w:sz w:val="22"/>
          <w:szCs w:val="22"/>
        </w:rPr>
        <w:t>pravidelně každý měsíc po předání a převzet</w:t>
      </w:r>
      <w:r w:rsidR="000E1811">
        <w:rPr>
          <w:rFonts w:ascii="Calibri" w:hAnsi="Calibri"/>
          <w:b w:val="0"/>
          <w:sz w:val="22"/>
          <w:szCs w:val="22"/>
        </w:rPr>
        <w:t xml:space="preserve">í díla. Po </w:t>
      </w:r>
      <w:r w:rsidR="000E1811">
        <w:rPr>
          <w:rFonts w:ascii="Calibri" w:hAnsi="Calibri"/>
          <w:b w:val="0"/>
          <w:sz w:val="22"/>
          <w:szCs w:val="22"/>
        </w:rPr>
        <w:lastRenderedPageBreak/>
        <w:t>předání a převzetí dí</w:t>
      </w:r>
      <w:r w:rsidR="00220BB0">
        <w:rPr>
          <w:rFonts w:ascii="Calibri" w:hAnsi="Calibri"/>
          <w:b w:val="0"/>
          <w:sz w:val="22"/>
          <w:szCs w:val="22"/>
        </w:rPr>
        <w:t xml:space="preserve">la tak bude Objednateli doručeno k úhradě po dobu 60 měsíců celkem 60 faktur se stejnou částkou, jejichž součtem bude částka odpovídající 30 % celkové ceny díla. </w:t>
      </w:r>
      <w:bookmarkEnd w:id="1"/>
    </w:p>
    <w:p w14:paraId="2041039E" w14:textId="77777777" w:rsidR="009E795B" w:rsidRPr="00A316F6" w:rsidRDefault="009E795B" w:rsidP="00C63170">
      <w:pPr>
        <w:pStyle w:val="Seznam"/>
        <w:ind w:left="567" w:hanging="567"/>
        <w:jc w:val="both"/>
        <w:rPr>
          <w:rFonts w:ascii="Calibri" w:hAnsi="Calibri"/>
          <w:b w:val="0"/>
          <w:sz w:val="22"/>
          <w:szCs w:val="22"/>
        </w:rPr>
      </w:pPr>
    </w:p>
    <w:p w14:paraId="79349864" w14:textId="4FA254F6" w:rsidR="009E795B" w:rsidRPr="00A316F6" w:rsidRDefault="00373AF8" w:rsidP="00325A1F">
      <w:pPr>
        <w:pStyle w:val="Seznam"/>
        <w:numPr>
          <w:ilvl w:val="1"/>
          <w:numId w:val="38"/>
        </w:numPr>
        <w:ind w:left="426" w:hanging="426"/>
        <w:jc w:val="both"/>
        <w:rPr>
          <w:rFonts w:ascii="Calibri" w:hAnsi="Calibri"/>
          <w:b w:val="0"/>
          <w:sz w:val="22"/>
          <w:szCs w:val="22"/>
        </w:rPr>
      </w:pPr>
      <w:r w:rsidRPr="00A316F6">
        <w:rPr>
          <w:rFonts w:ascii="Calibri" w:hAnsi="Calibri"/>
          <w:b w:val="0"/>
          <w:sz w:val="22"/>
          <w:szCs w:val="22"/>
        </w:rPr>
        <w:t>Splatnost vyst</w:t>
      </w:r>
      <w:r w:rsidR="0033354F">
        <w:rPr>
          <w:rFonts w:ascii="Calibri" w:hAnsi="Calibri"/>
          <w:b w:val="0"/>
          <w:sz w:val="22"/>
          <w:szCs w:val="22"/>
        </w:rPr>
        <w:t xml:space="preserve">avených daňových dokladů </w:t>
      </w:r>
      <w:r w:rsidR="0033354F" w:rsidRPr="000A069E">
        <w:rPr>
          <w:rFonts w:ascii="Calibri" w:hAnsi="Calibri"/>
          <w:b w:val="0"/>
          <w:sz w:val="22"/>
          <w:szCs w:val="22"/>
        </w:rPr>
        <w:t xml:space="preserve">činí </w:t>
      </w:r>
      <w:r w:rsidR="00A7564E">
        <w:rPr>
          <w:rFonts w:ascii="Calibri" w:hAnsi="Calibri"/>
          <w:b w:val="0"/>
          <w:sz w:val="22"/>
          <w:szCs w:val="22"/>
        </w:rPr>
        <w:t>3</w:t>
      </w:r>
      <w:r w:rsidR="005628F7" w:rsidRPr="000A069E">
        <w:rPr>
          <w:rFonts w:ascii="Calibri" w:hAnsi="Calibri"/>
          <w:b w:val="0"/>
          <w:sz w:val="22"/>
          <w:szCs w:val="22"/>
        </w:rPr>
        <w:t>0</w:t>
      </w:r>
      <w:r w:rsidRPr="000A069E">
        <w:rPr>
          <w:rFonts w:ascii="Calibri" w:hAnsi="Calibri"/>
          <w:b w:val="0"/>
          <w:sz w:val="22"/>
          <w:szCs w:val="22"/>
        </w:rPr>
        <w:t xml:space="preserve"> dnů ode</w:t>
      </w:r>
      <w:r w:rsidRPr="00A316F6">
        <w:rPr>
          <w:rFonts w:ascii="Calibri" w:hAnsi="Calibri"/>
          <w:b w:val="0"/>
          <w:sz w:val="22"/>
          <w:szCs w:val="22"/>
        </w:rPr>
        <w:t xml:space="preserve"> dne jejich doručení Objednateli.</w:t>
      </w:r>
    </w:p>
    <w:p w14:paraId="71C725EB" w14:textId="77777777" w:rsidR="009E795B" w:rsidRPr="00A316F6" w:rsidRDefault="009E795B" w:rsidP="00C63170">
      <w:pPr>
        <w:pStyle w:val="Seznam"/>
        <w:ind w:left="567" w:hanging="567"/>
        <w:jc w:val="both"/>
        <w:rPr>
          <w:rFonts w:ascii="Calibri" w:hAnsi="Calibri"/>
          <w:b w:val="0"/>
          <w:sz w:val="22"/>
          <w:szCs w:val="22"/>
        </w:rPr>
      </w:pPr>
    </w:p>
    <w:p w14:paraId="0006904D" w14:textId="77777777" w:rsidR="009E795B" w:rsidRPr="00A316F6" w:rsidRDefault="00373AF8" w:rsidP="00325A1F">
      <w:pPr>
        <w:pStyle w:val="Seznam"/>
        <w:numPr>
          <w:ilvl w:val="1"/>
          <w:numId w:val="38"/>
        </w:numPr>
        <w:ind w:left="426" w:hanging="426"/>
        <w:jc w:val="both"/>
        <w:rPr>
          <w:rFonts w:ascii="Calibri" w:hAnsi="Calibri"/>
          <w:b w:val="0"/>
          <w:sz w:val="22"/>
          <w:szCs w:val="22"/>
        </w:rPr>
      </w:pPr>
      <w:r w:rsidRPr="00A316F6">
        <w:rPr>
          <w:rFonts w:ascii="Calibri" w:hAnsi="Calibri"/>
          <w:b w:val="0"/>
          <w:color w:val="000000"/>
          <w:sz w:val="22"/>
          <w:szCs w:val="22"/>
        </w:rPr>
        <w:t>Jestliže faktura nebude obsahovat náležitosti stanovené pro daňové doklady nebo bude mít jiné vady, včetně vad týkajících se</w:t>
      </w:r>
      <w:r w:rsidRPr="00A316F6">
        <w:rPr>
          <w:rFonts w:ascii="Calibri" w:hAnsi="Calibri"/>
          <w:b w:val="0"/>
          <w:sz w:val="22"/>
          <w:szCs w:val="22"/>
        </w:rPr>
        <w:t xml:space="preserve"> </w:t>
      </w:r>
      <w:r w:rsidRPr="00A316F6">
        <w:rPr>
          <w:rFonts w:ascii="Calibri" w:hAnsi="Calibri"/>
          <w:b w:val="0"/>
          <w:color w:val="000000"/>
          <w:sz w:val="22"/>
          <w:szCs w:val="22"/>
        </w:rPr>
        <w:t>příloh, a</w:t>
      </w:r>
      <w:r w:rsidRPr="00A316F6">
        <w:rPr>
          <w:rFonts w:ascii="Calibri" w:hAnsi="Calibri"/>
          <w:b w:val="0"/>
          <w:sz w:val="22"/>
          <w:szCs w:val="22"/>
        </w:rPr>
        <w:t xml:space="preserve"> O</w:t>
      </w:r>
      <w:r w:rsidRPr="00A316F6">
        <w:rPr>
          <w:rFonts w:ascii="Calibri" w:hAnsi="Calibri"/>
          <w:b w:val="0"/>
          <w:color w:val="000000"/>
          <w:sz w:val="22"/>
          <w:szCs w:val="22"/>
        </w:rPr>
        <w:t>bjednatel pro takové vady nebude moci fakturu prověřit, je Objednatel oprávněn ji do</w:t>
      </w:r>
      <w:r w:rsidRPr="00A316F6">
        <w:rPr>
          <w:rFonts w:ascii="Calibri" w:hAnsi="Calibri"/>
          <w:b w:val="0"/>
          <w:sz w:val="22"/>
          <w:szCs w:val="22"/>
        </w:rPr>
        <w:t xml:space="preserve"> </w:t>
      </w:r>
      <w:r w:rsidRPr="00A316F6">
        <w:rPr>
          <w:rFonts w:ascii="Calibri" w:hAnsi="Calibri"/>
          <w:b w:val="0"/>
          <w:color w:val="000000"/>
          <w:sz w:val="22"/>
          <w:szCs w:val="22"/>
        </w:rPr>
        <w:t>pěti pracovních dnů od</w:t>
      </w:r>
      <w:r w:rsidRPr="00A316F6">
        <w:rPr>
          <w:rFonts w:ascii="Calibri" w:hAnsi="Calibri"/>
          <w:b w:val="0"/>
          <w:sz w:val="22"/>
          <w:szCs w:val="22"/>
        </w:rPr>
        <w:t xml:space="preserve"> </w:t>
      </w:r>
      <w:r w:rsidRPr="00A316F6">
        <w:rPr>
          <w:rFonts w:ascii="Calibri" w:hAnsi="Calibri"/>
          <w:b w:val="0"/>
          <w:color w:val="000000"/>
          <w:sz w:val="22"/>
          <w:szCs w:val="22"/>
        </w:rPr>
        <w:t>doručení vrátit Zhotoviteli s</w:t>
      </w:r>
      <w:r w:rsidRPr="00A316F6">
        <w:rPr>
          <w:rFonts w:ascii="Calibri" w:hAnsi="Calibri"/>
          <w:b w:val="0"/>
          <w:sz w:val="22"/>
          <w:szCs w:val="22"/>
        </w:rPr>
        <w:t xml:space="preserve"> </w:t>
      </w:r>
      <w:r w:rsidRPr="00A316F6">
        <w:rPr>
          <w:rFonts w:ascii="Calibri" w:hAnsi="Calibri"/>
          <w:b w:val="0"/>
          <w:color w:val="000000"/>
          <w:sz w:val="22"/>
          <w:szCs w:val="22"/>
        </w:rPr>
        <w:t>uvedením vad. V</w:t>
      </w:r>
      <w:r w:rsidRPr="00A316F6">
        <w:rPr>
          <w:rFonts w:ascii="Calibri" w:hAnsi="Calibri"/>
          <w:b w:val="0"/>
          <w:sz w:val="22"/>
          <w:szCs w:val="22"/>
        </w:rPr>
        <w:t xml:space="preserve"> </w:t>
      </w:r>
      <w:r w:rsidRPr="00A316F6">
        <w:rPr>
          <w:rFonts w:ascii="Calibri" w:hAnsi="Calibri"/>
          <w:b w:val="0"/>
          <w:color w:val="000000"/>
          <w:sz w:val="22"/>
          <w:szCs w:val="22"/>
        </w:rPr>
        <w:t>takovém případě se</w:t>
      </w:r>
      <w:r w:rsidRPr="00A316F6">
        <w:rPr>
          <w:rFonts w:ascii="Calibri" w:hAnsi="Calibri"/>
          <w:b w:val="0"/>
          <w:sz w:val="22"/>
          <w:szCs w:val="22"/>
        </w:rPr>
        <w:t xml:space="preserve"> </w:t>
      </w:r>
      <w:r w:rsidRPr="00A316F6">
        <w:rPr>
          <w:rFonts w:ascii="Calibri" w:hAnsi="Calibri"/>
          <w:b w:val="0"/>
          <w:color w:val="000000"/>
          <w:sz w:val="22"/>
          <w:szCs w:val="22"/>
        </w:rPr>
        <w:t>přeruší lhůta splatnosti a</w:t>
      </w:r>
      <w:r w:rsidRPr="00A316F6">
        <w:rPr>
          <w:rFonts w:ascii="Calibri" w:hAnsi="Calibri"/>
          <w:b w:val="0"/>
          <w:sz w:val="22"/>
          <w:szCs w:val="22"/>
        </w:rPr>
        <w:t xml:space="preserve"> </w:t>
      </w:r>
      <w:r w:rsidRPr="00A316F6">
        <w:rPr>
          <w:rFonts w:ascii="Calibri" w:hAnsi="Calibri"/>
          <w:b w:val="0"/>
          <w:color w:val="000000"/>
          <w:sz w:val="22"/>
          <w:szCs w:val="22"/>
        </w:rPr>
        <w:t>počne běžet znovu ve</w:t>
      </w:r>
      <w:r w:rsidRPr="00A316F6">
        <w:rPr>
          <w:rFonts w:ascii="Calibri" w:hAnsi="Calibri"/>
          <w:b w:val="0"/>
          <w:sz w:val="22"/>
          <w:szCs w:val="22"/>
        </w:rPr>
        <w:t xml:space="preserve"> </w:t>
      </w:r>
      <w:r w:rsidRPr="00A316F6">
        <w:rPr>
          <w:rFonts w:ascii="Calibri" w:hAnsi="Calibri"/>
          <w:b w:val="0"/>
          <w:color w:val="000000"/>
          <w:sz w:val="22"/>
          <w:szCs w:val="22"/>
        </w:rPr>
        <w:t>stejné délce doručením opravené faktury Objednateli.</w:t>
      </w:r>
    </w:p>
    <w:p w14:paraId="16DA8B0E" w14:textId="77777777" w:rsidR="009E795B" w:rsidRPr="00A316F6" w:rsidRDefault="009E795B" w:rsidP="00C63170">
      <w:pPr>
        <w:pStyle w:val="Seznam"/>
        <w:ind w:left="567" w:hanging="567"/>
        <w:jc w:val="both"/>
        <w:rPr>
          <w:rFonts w:ascii="Calibri" w:hAnsi="Calibri"/>
          <w:b w:val="0"/>
          <w:sz w:val="22"/>
          <w:szCs w:val="22"/>
        </w:rPr>
      </w:pPr>
    </w:p>
    <w:p w14:paraId="59154A96" w14:textId="77777777" w:rsidR="009E795B" w:rsidRPr="00A316F6" w:rsidRDefault="00373AF8" w:rsidP="00325A1F">
      <w:pPr>
        <w:pStyle w:val="Seznam"/>
        <w:numPr>
          <w:ilvl w:val="1"/>
          <w:numId w:val="38"/>
        </w:numPr>
        <w:ind w:left="426" w:hanging="426"/>
        <w:jc w:val="both"/>
        <w:rPr>
          <w:rFonts w:ascii="Calibri" w:hAnsi="Calibri"/>
          <w:b w:val="0"/>
          <w:sz w:val="22"/>
          <w:szCs w:val="22"/>
        </w:rPr>
      </w:pPr>
      <w:r w:rsidRPr="00A316F6">
        <w:rPr>
          <w:rFonts w:ascii="Calibri" w:hAnsi="Calibri"/>
          <w:b w:val="0"/>
          <w:sz w:val="22"/>
          <w:szCs w:val="22"/>
        </w:rPr>
        <w:t>Jakákoliv úhrada ceny Díla se považuje za uhrazenou dnem, kdy je platba odepsána z účtu Objednatele.</w:t>
      </w:r>
    </w:p>
    <w:p w14:paraId="20DB5453" w14:textId="77777777" w:rsidR="009E795B" w:rsidRPr="00A316F6" w:rsidRDefault="009E795B" w:rsidP="00C63170">
      <w:pPr>
        <w:pStyle w:val="Seznam"/>
        <w:ind w:left="567" w:hanging="567"/>
        <w:jc w:val="both"/>
        <w:rPr>
          <w:rFonts w:ascii="Calibri" w:hAnsi="Calibri"/>
          <w:b w:val="0"/>
          <w:sz w:val="22"/>
          <w:szCs w:val="22"/>
        </w:rPr>
      </w:pPr>
    </w:p>
    <w:p w14:paraId="193EB0C6" w14:textId="77777777" w:rsidR="009E795B" w:rsidRPr="00A316F6" w:rsidRDefault="00373AF8" w:rsidP="00325A1F">
      <w:pPr>
        <w:pStyle w:val="Seznam"/>
        <w:numPr>
          <w:ilvl w:val="1"/>
          <w:numId w:val="38"/>
        </w:numPr>
        <w:ind w:left="426" w:hanging="426"/>
        <w:jc w:val="both"/>
        <w:rPr>
          <w:rFonts w:ascii="Calibri" w:hAnsi="Calibri"/>
          <w:b w:val="0"/>
          <w:sz w:val="22"/>
          <w:szCs w:val="22"/>
        </w:rPr>
      </w:pPr>
      <w:r w:rsidRPr="00A316F6">
        <w:rPr>
          <w:rFonts w:ascii="Calibri" w:hAnsi="Calibri"/>
          <w:b w:val="0"/>
          <w:sz w:val="22"/>
          <w:szCs w:val="22"/>
        </w:rPr>
        <w:t xml:space="preserve">V případě, že Zhotovitel řádně a včas neodstraní vytknuté vady Díla v Objednatelem stanovené lhůtě, je oprávněn tyto vady odstranit Objednatel na náklady Zhotovitele. V takovém případě je Objednatel oprávněn jednostranně započíst náklady na odstranění těchto vad proti svému závazku zaplatit cenu Díla. </w:t>
      </w:r>
    </w:p>
    <w:p w14:paraId="15104D63" w14:textId="77777777" w:rsidR="001B184B" w:rsidRPr="00A316F6" w:rsidRDefault="001B184B" w:rsidP="00C63170">
      <w:pPr>
        <w:pStyle w:val="Seznam"/>
        <w:ind w:left="567" w:hanging="567"/>
        <w:jc w:val="both"/>
        <w:rPr>
          <w:rFonts w:ascii="Calibri" w:hAnsi="Calibri"/>
          <w:b w:val="0"/>
          <w:sz w:val="22"/>
          <w:szCs w:val="22"/>
        </w:rPr>
      </w:pPr>
    </w:p>
    <w:p w14:paraId="2D757DF2" w14:textId="77777777" w:rsidR="00BE4C8F" w:rsidRPr="00A316F6" w:rsidRDefault="005C5E04" w:rsidP="00325A1F">
      <w:pPr>
        <w:pStyle w:val="Seznam"/>
        <w:numPr>
          <w:ilvl w:val="1"/>
          <w:numId w:val="38"/>
        </w:numPr>
        <w:ind w:left="426" w:hanging="426"/>
        <w:jc w:val="both"/>
        <w:rPr>
          <w:rFonts w:ascii="Calibri" w:hAnsi="Calibri"/>
          <w:b w:val="0"/>
          <w:sz w:val="22"/>
          <w:szCs w:val="22"/>
        </w:rPr>
      </w:pPr>
      <w:r w:rsidRPr="00A316F6">
        <w:rPr>
          <w:rFonts w:ascii="Calibri" w:hAnsi="Calibri"/>
          <w:b w:val="0"/>
          <w:sz w:val="22"/>
          <w:szCs w:val="22"/>
        </w:rPr>
        <w:t>Objednatel je oprávněn jednostranně započíst svou pohledávku</w:t>
      </w:r>
      <w:r w:rsidR="0046440B" w:rsidRPr="00A316F6">
        <w:rPr>
          <w:rFonts w:ascii="Calibri" w:hAnsi="Calibri"/>
          <w:b w:val="0"/>
          <w:sz w:val="22"/>
          <w:szCs w:val="22"/>
        </w:rPr>
        <w:t xml:space="preserve"> za Zhotovitelem</w:t>
      </w:r>
      <w:r w:rsidR="00427620" w:rsidRPr="00A316F6">
        <w:rPr>
          <w:rFonts w:ascii="Calibri" w:hAnsi="Calibri"/>
          <w:b w:val="0"/>
          <w:sz w:val="22"/>
          <w:szCs w:val="22"/>
        </w:rPr>
        <w:t xml:space="preserve"> dle této Smlouvy</w:t>
      </w:r>
      <w:r w:rsidR="0046440B" w:rsidRPr="00A316F6">
        <w:rPr>
          <w:rFonts w:ascii="Calibri" w:hAnsi="Calibri"/>
          <w:b w:val="0"/>
          <w:sz w:val="22"/>
          <w:szCs w:val="22"/>
        </w:rPr>
        <w:t xml:space="preserve"> proti pohledávce Zhotovitele </w:t>
      </w:r>
      <w:r w:rsidR="001E6DCF" w:rsidRPr="00A316F6">
        <w:rPr>
          <w:rFonts w:ascii="Calibri" w:hAnsi="Calibri"/>
          <w:b w:val="0"/>
          <w:sz w:val="22"/>
          <w:szCs w:val="22"/>
        </w:rPr>
        <w:t xml:space="preserve">za Objednatelem </w:t>
      </w:r>
      <w:r w:rsidR="0046440B" w:rsidRPr="00A316F6">
        <w:rPr>
          <w:rFonts w:ascii="Calibri" w:hAnsi="Calibri"/>
          <w:b w:val="0"/>
          <w:sz w:val="22"/>
          <w:szCs w:val="22"/>
        </w:rPr>
        <w:t xml:space="preserve">z </w:t>
      </w:r>
      <w:r w:rsidRPr="00A316F6">
        <w:rPr>
          <w:rFonts w:ascii="Calibri" w:hAnsi="Calibri"/>
          <w:b w:val="0"/>
          <w:sz w:val="22"/>
          <w:szCs w:val="22"/>
        </w:rPr>
        <w:t xml:space="preserve">této Smlouvy. </w:t>
      </w:r>
      <w:r w:rsidR="002B7DAE" w:rsidRPr="00A316F6">
        <w:rPr>
          <w:rFonts w:ascii="Calibri" w:hAnsi="Calibri"/>
          <w:b w:val="0"/>
          <w:sz w:val="22"/>
          <w:szCs w:val="22"/>
        </w:rPr>
        <w:t>Zhotovitel není oprávněn započíst žádnou svou pohledávku</w:t>
      </w:r>
      <w:r w:rsidR="00FF46B9" w:rsidRPr="00A316F6">
        <w:rPr>
          <w:rFonts w:ascii="Calibri" w:hAnsi="Calibri"/>
          <w:b w:val="0"/>
          <w:sz w:val="22"/>
          <w:szCs w:val="22"/>
        </w:rPr>
        <w:t xml:space="preserve"> za Objednatelem</w:t>
      </w:r>
      <w:r w:rsidR="002B7DAE" w:rsidRPr="00A316F6">
        <w:rPr>
          <w:rFonts w:ascii="Calibri" w:hAnsi="Calibri"/>
          <w:b w:val="0"/>
          <w:sz w:val="22"/>
          <w:szCs w:val="22"/>
        </w:rPr>
        <w:t xml:space="preserve"> </w:t>
      </w:r>
      <w:r w:rsidR="001E6DCF" w:rsidRPr="00A316F6">
        <w:rPr>
          <w:rFonts w:ascii="Calibri" w:hAnsi="Calibri"/>
          <w:b w:val="0"/>
          <w:sz w:val="22"/>
          <w:szCs w:val="22"/>
        </w:rPr>
        <w:t xml:space="preserve">dle této Smlouvy </w:t>
      </w:r>
      <w:r w:rsidR="002B7DAE" w:rsidRPr="00A316F6">
        <w:rPr>
          <w:rFonts w:ascii="Calibri" w:hAnsi="Calibri"/>
          <w:b w:val="0"/>
          <w:sz w:val="22"/>
          <w:szCs w:val="22"/>
        </w:rPr>
        <w:t xml:space="preserve">proti pohledávce </w:t>
      </w:r>
      <w:r w:rsidRPr="00A316F6">
        <w:rPr>
          <w:rFonts w:ascii="Calibri" w:hAnsi="Calibri"/>
          <w:b w:val="0"/>
          <w:sz w:val="22"/>
          <w:szCs w:val="22"/>
        </w:rPr>
        <w:t>O</w:t>
      </w:r>
      <w:r w:rsidR="002B7DAE" w:rsidRPr="00A316F6">
        <w:rPr>
          <w:rFonts w:ascii="Calibri" w:hAnsi="Calibri"/>
          <w:b w:val="0"/>
          <w:sz w:val="22"/>
          <w:szCs w:val="22"/>
        </w:rPr>
        <w:t xml:space="preserve">bjednatele </w:t>
      </w:r>
      <w:r w:rsidR="001E6DCF" w:rsidRPr="00A316F6">
        <w:rPr>
          <w:rFonts w:ascii="Calibri" w:hAnsi="Calibri"/>
          <w:b w:val="0"/>
          <w:sz w:val="22"/>
          <w:szCs w:val="22"/>
        </w:rPr>
        <w:t xml:space="preserve">za Zhotovitelem </w:t>
      </w:r>
      <w:r w:rsidR="002B7DAE" w:rsidRPr="00A316F6">
        <w:rPr>
          <w:rFonts w:ascii="Calibri" w:hAnsi="Calibri"/>
          <w:b w:val="0"/>
          <w:sz w:val="22"/>
          <w:szCs w:val="22"/>
        </w:rPr>
        <w:t xml:space="preserve">z této </w:t>
      </w:r>
      <w:r w:rsidRPr="00A316F6">
        <w:rPr>
          <w:rFonts w:ascii="Calibri" w:hAnsi="Calibri"/>
          <w:b w:val="0"/>
          <w:sz w:val="22"/>
          <w:szCs w:val="22"/>
        </w:rPr>
        <w:t>S</w:t>
      </w:r>
      <w:r w:rsidR="002B7DAE" w:rsidRPr="00A316F6">
        <w:rPr>
          <w:rFonts w:ascii="Calibri" w:hAnsi="Calibri"/>
          <w:b w:val="0"/>
          <w:sz w:val="22"/>
          <w:szCs w:val="22"/>
        </w:rPr>
        <w:t>mlouvy.</w:t>
      </w:r>
      <w:r w:rsidRPr="00A316F6">
        <w:rPr>
          <w:rFonts w:ascii="Calibri" w:hAnsi="Calibri"/>
          <w:b w:val="0"/>
          <w:sz w:val="22"/>
          <w:szCs w:val="22"/>
        </w:rPr>
        <w:t xml:space="preserve"> </w:t>
      </w:r>
    </w:p>
    <w:p w14:paraId="0F6D827C" w14:textId="77777777" w:rsidR="00427620" w:rsidRPr="00A316F6" w:rsidRDefault="00427620" w:rsidP="00C63170">
      <w:pPr>
        <w:pStyle w:val="Seznam"/>
        <w:ind w:left="567" w:hanging="567"/>
        <w:jc w:val="both"/>
        <w:rPr>
          <w:rFonts w:ascii="Calibri" w:hAnsi="Calibri"/>
          <w:b w:val="0"/>
          <w:sz w:val="22"/>
          <w:szCs w:val="22"/>
        </w:rPr>
      </w:pPr>
    </w:p>
    <w:p w14:paraId="77339327" w14:textId="77777777" w:rsidR="00537C81" w:rsidRPr="00A316F6" w:rsidRDefault="002B7DAE" w:rsidP="00325A1F">
      <w:pPr>
        <w:pStyle w:val="Seznam"/>
        <w:numPr>
          <w:ilvl w:val="1"/>
          <w:numId w:val="38"/>
        </w:numPr>
        <w:ind w:left="426" w:hanging="426"/>
        <w:jc w:val="both"/>
        <w:rPr>
          <w:rFonts w:ascii="Calibri" w:hAnsi="Calibri"/>
          <w:b w:val="0"/>
          <w:sz w:val="22"/>
          <w:szCs w:val="22"/>
        </w:rPr>
      </w:pPr>
      <w:r w:rsidRPr="00A316F6">
        <w:rPr>
          <w:rFonts w:ascii="Calibri" w:hAnsi="Calibri"/>
          <w:b w:val="0"/>
          <w:sz w:val="22"/>
          <w:szCs w:val="22"/>
        </w:rPr>
        <w:t xml:space="preserve">Zhotovitel je povinen uhradit </w:t>
      </w:r>
      <w:r w:rsidR="00BE0A84" w:rsidRPr="00A316F6">
        <w:rPr>
          <w:rFonts w:ascii="Calibri" w:hAnsi="Calibri"/>
          <w:b w:val="0"/>
          <w:sz w:val="22"/>
          <w:szCs w:val="22"/>
        </w:rPr>
        <w:t>O</w:t>
      </w:r>
      <w:r w:rsidRPr="00A316F6">
        <w:rPr>
          <w:rFonts w:ascii="Calibri" w:hAnsi="Calibri"/>
          <w:b w:val="0"/>
          <w:sz w:val="22"/>
          <w:szCs w:val="22"/>
        </w:rPr>
        <w:t>bjednateli veškeré poplatk</w:t>
      </w:r>
      <w:r w:rsidR="00A219C5">
        <w:rPr>
          <w:rFonts w:ascii="Calibri" w:hAnsi="Calibri"/>
          <w:b w:val="0"/>
          <w:sz w:val="22"/>
          <w:szCs w:val="22"/>
        </w:rPr>
        <w:t>y, sankce, škody a vzniklé více</w:t>
      </w:r>
      <w:r w:rsidRPr="00A316F6">
        <w:rPr>
          <w:rFonts w:ascii="Calibri" w:hAnsi="Calibri"/>
          <w:b w:val="0"/>
          <w:sz w:val="22"/>
          <w:szCs w:val="22"/>
        </w:rPr>
        <w:t>náklady z důvodu nedodržení podmínek pravomocného rozhodnutí nebo závazných vyjádření orgánů státní správy, popřípadě prov</w:t>
      </w:r>
      <w:r w:rsidR="002243C1" w:rsidRPr="00A316F6">
        <w:rPr>
          <w:rFonts w:ascii="Calibri" w:hAnsi="Calibri"/>
          <w:b w:val="0"/>
          <w:sz w:val="22"/>
          <w:szCs w:val="22"/>
        </w:rPr>
        <w:t>ést</w:t>
      </w:r>
      <w:r w:rsidRPr="00A316F6">
        <w:rPr>
          <w:rFonts w:ascii="Calibri" w:hAnsi="Calibri"/>
          <w:b w:val="0"/>
          <w:sz w:val="22"/>
          <w:szCs w:val="22"/>
        </w:rPr>
        <w:t xml:space="preserve"> z toho vyplývající dodatečné práce na své náklady a svou odpovědnost.</w:t>
      </w:r>
      <w:r w:rsidR="00FB4A6C" w:rsidRPr="00A316F6">
        <w:rPr>
          <w:rFonts w:ascii="Calibri" w:hAnsi="Calibri"/>
          <w:b w:val="0"/>
          <w:sz w:val="22"/>
          <w:szCs w:val="22"/>
        </w:rPr>
        <w:t xml:space="preserve"> </w:t>
      </w:r>
      <w:r w:rsidR="004900D1" w:rsidRPr="00A316F6">
        <w:rPr>
          <w:rFonts w:ascii="Calibri" w:hAnsi="Calibri"/>
          <w:b w:val="0"/>
          <w:sz w:val="22"/>
          <w:szCs w:val="22"/>
        </w:rPr>
        <w:t xml:space="preserve">Zhotovitel odpovídá za </w:t>
      </w:r>
      <w:r w:rsidR="009D18D1" w:rsidRPr="00A316F6">
        <w:rPr>
          <w:rFonts w:ascii="Calibri" w:hAnsi="Calibri"/>
          <w:b w:val="0"/>
          <w:sz w:val="22"/>
          <w:szCs w:val="22"/>
        </w:rPr>
        <w:t xml:space="preserve">škody způsobené zaměstnanci Zhotovitele, subdodavateli Zhotovitele i škody na stavbě či na </w:t>
      </w:r>
      <w:r w:rsidR="004900D1" w:rsidRPr="00A316F6">
        <w:rPr>
          <w:rFonts w:ascii="Calibri" w:hAnsi="Calibri"/>
          <w:b w:val="0"/>
          <w:sz w:val="22"/>
          <w:szCs w:val="22"/>
        </w:rPr>
        <w:t xml:space="preserve">dalším majetku Objednatele, jakož i </w:t>
      </w:r>
      <w:r w:rsidR="009D18D1" w:rsidRPr="00A316F6">
        <w:rPr>
          <w:rFonts w:ascii="Calibri" w:hAnsi="Calibri"/>
          <w:b w:val="0"/>
          <w:sz w:val="22"/>
          <w:szCs w:val="22"/>
        </w:rPr>
        <w:t xml:space="preserve">na </w:t>
      </w:r>
      <w:r w:rsidR="004900D1" w:rsidRPr="00A316F6">
        <w:rPr>
          <w:rFonts w:ascii="Calibri" w:hAnsi="Calibri"/>
          <w:b w:val="0"/>
          <w:sz w:val="22"/>
          <w:szCs w:val="22"/>
        </w:rPr>
        <w:t xml:space="preserve">majetku třetích osob, vzniklé v souvislosti s plněním této Smlouvy. Vedle obecné odpovědnosti včetně odpovědnosti za škodu způsobenou jeho provozní činností odpovídá Zhotovitel i z titulu zvláštní odpovědnosti (zejména odpovědnost za škodu z provozu dopravních prostředků, provozem zvlášť nebezpečným apod.). </w:t>
      </w:r>
      <w:r w:rsidR="00FB4A6C" w:rsidRPr="00A316F6">
        <w:rPr>
          <w:rFonts w:ascii="Calibri" w:hAnsi="Calibri"/>
          <w:b w:val="0"/>
          <w:sz w:val="22"/>
          <w:szCs w:val="22"/>
        </w:rPr>
        <w:t xml:space="preserve">Zhotovitel je povinen </w:t>
      </w:r>
      <w:r w:rsidR="004900D1" w:rsidRPr="00A316F6">
        <w:rPr>
          <w:rFonts w:ascii="Calibri" w:hAnsi="Calibri"/>
          <w:b w:val="0"/>
          <w:sz w:val="22"/>
          <w:szCs w:val="22"/>
        </w:rPr>
        <w:t xml:space="preserve">veškeré takové škody neprodleně </w:t>
      </w:r>
      <w:r w:rsidR="00FB4A6C" w:rsidRPr="00A316F6">
        <w:rPr>
          <w:rFonts w:ascii="Calibri" w:hAnsi="Calibri"/>
          <w:b w:val="0"/>
          <w:sz w:val="22"/>
          <w:szCs w:val="22"/>
        </w:rPr>
        <w:t>uhradit</w:t>
      </w:r>
      <w:r w:rsidR="004900D1" w:rsidRPr="00A316F6">
        <w:rPr>
          <w:rFonts w:ascii="Calibri" w:hAnsi="Calibri"/>
          <w:b w:val="0"/>
          <w:sz w:val="22"/>
          <w:szCs w:val="22"/>
        </w:rPr>
        <w:t xml:space="preserve"> poškozené osobě, popř. Objednateli, pokud tyto škody byly uplatněny vůči Objednateli. </w:t>
      </w:r>
    </w:p>
    <w:p w14:paraId="10A143A5" w14:textId="77777777" w:rsidR="00FC267A" w:rsidRDefault="00FC267A" w:rsidP="00C63170">
      <w:pPr>
        <w:pStyle w:val="Styl2"/>
        <w:spacing w:before="0"/>
        <w:ind w:left="0" w:firstLine="0"/>
        <w:rPr>
          <w:rFonts w:ascii="Calibri" w:hAnsi="Calibri"/>
          <w:b/>
          <w:sz w:val="22"/>
          <w:szCs w:val="22"/>
        </w:rPr>
      </w:pPr>
    </w:p>
    <w:p w14:paraId="03F0BC7C" w14:textId="77777777" w:rsidR="00325A1F" w:rsidRPr="00A316F6" w:rsidRDefault="00325A1F" w:rsidP="00C63170">
      <w:pPr>
        <w:pStyle w:val="Styl2"/>
        <w:spacing w:before="0"/>
        <w:ind w:left="0" w:firstLine="0"/>
        <w:rPr>
          <w:rFonts w:ascii="Calibri" w:hAnsi="Calibri"/>
          <w:b/>
          <w:sz w:val="22"/>
          <w:szCs w:val="22"/>
        </w:rPr>
      </w:pPr>
    </w:p>
    <w:p w14:paraId="15ACC9D1" w14:textId="6D71AC76" w:rsidR="002B7DAE" w:rsidRPr="00A316F6" w:rsidRDefault="00325A1F" w:rsidP="00325A1F">
      <w:pPr>
        <w:pStyle w:val="Styl2"/>
        <w:keepNext/>
        <w:spacing w:before="0"/>
        <w:jc w:val="center"/>
        <w:rPr>
          <w:rFonts w:ascii="Calibri" w:hAnsi="Calibri"/>
          <w:b/>
          <w:sz w:val="22"/>
          <w:szCs w:val="22"/>
        </w:rPr>
      </w:pPr>
      <w:r>
        <w:rPr>
          <w:rFonts w:ascii="Calibri" w:hAnsi="Calibri"/>
          <w:b/>
          <w:sz w:val="22"/>
          <w:szCs w:val="22"/>
        </w:rPr>
        <w:t xml:space="preserve">6. </w:t>
      </w:r>
      <w:r w:rsidR="002B7DAE" w:rsidRPr="00A316F6">
        <w:rPr>
          <w:rFonts w:ascii="Calibri" w:hAnsi="Calibri"/>
          <w:b/>
          <w:sz w:val="22"/>
          <w:szCs w:val="22"/>
        </w:rPr>
        <w:t>Vlastnictví Díla, nebezpečí škody na Dílu, pojištění</w:t>
      </w:r>
    </w:p>
    <w:p w14:paraId="20C7053C" w14:textId="77777777" w:rsidR="002B7DAE" w:rsidRPr="00A316F6" w:rsidRDefault="002B7DAE" w:rsidP="00C63170">
      <w:pPr>
        <w:pStyle w:val="JKNadpis2"/>
        <w:keepNext/>
        <w:numPr>
          <w:ilvl w:val="0"/>
          <w:numId w:val="0"/>
        </w:numPr>
        <w:spacing w:before="0"/>
        <w:ind w:left="567" w:right="-289" w:hanging="567"/>
        <w:rPr>
          <w:rFonts w:ascii="Calibri" w:hAnsi="Calibri"/>
          <w:szCs w:val="22"/>
          <w:lang w:val="cs-CZ"/>
        </w:rPr>
      </w:pPr>
      <w:bookmarkStart w:id="2" w:name="_Ref59517001"/>
    </w:p>
    <w:p w14:paraId="0E208C04" w14:textId="2D0A15B9" w:rsidR="002B7DAE" w:rsidRPr="00A316F6" w:rsidRDefault="002B7DAE" w:rsidP="00325A1F">
      <w:pPr>
        <w:pStyle w:val="JKNadpis2"/>
        <w:numPr>
          <w:ilvl w:val="1"/>
          <w:numId w:val="39"/>
        </w:numPr>
        <w:spacing w:before="0"/>
        <w:ind w:left="426" w:right="-289" w:hanging="426"/>
        <w:rPr>
          <w:rFonts w:ascii="Calibri" w:hAnsi="Calibri"/>
          <w:szCs w:val="22"/>
          <w:lang w:val="cs-CZ"/>
        </w:rPr>
      </w:pPr>
      <w:r w:rsidRPr="00A316F6">
        <w:rPr>
          <w:rFonts w:ascii="Calibri" w:hAnsi="Calibri"/>
          <w:szCs w:val="22"/>
          <w:lang w:val="cs-CZ"/>
        </w:rPr>
        <w:t>Vlastníkem zhotovovaného Díla je od počátku Objednatel, nebezpečí škody na Díle nese Zhotovitel až do jeho předání Objednateli.</w:t>
      </w:r>
    </w:p>
    <w:p w14:paraId="11A8384B" w14:textId="77777777" w:rsidR="00B953F7" w:rsidRPr="00A316F6" w:rsidRDefault="00B953F7" w:rsidP="00C63170">
      <w:pPr>
        <w:pStyle w:val="JKNadpis2"/>
        <w:numPr>
          <w:ilvl w:val="0"/>
          <w:numId w:val="0"/>
        </w:numPr>
        <w:spacing w:before="0"/>
        <w:ind w:left="567" w:right="-289" w:hanging="567"/>
        <w:rPr>
          <w:rFonts w:ascii="Calibri" w:hAnsi="Calibri"/>
          <w:szCs w:val="22"/>
          <w:lang w:val="cs-CZ"/>
        </w:rPr>
      </w:pPr>
    </w:p>
    <w:p w14:paraId="7D84499E" w14:textId="77777777" w:rsidR="00B953F7" w:rsidRPr="00220BB0" w:rsidRDefault="002B7DAE" w:rsidP="00325A1F">
      <w:pPr>
        <w:pStyle w:val="JKNadpis2"/>
        <w:numPr>
          <w:ilvl w:val="1"/>
          <w:numId w:val="39"/>
        </w:numPr>
        <w:spacing w:before="0"/>
        <w:ind w:left="426" w:right="-289" w:hanging="426"/>
        <w:rPr>
          <w:rFonts w:ascii="Calibri" w:hAnsi="Calibri"/>
          <w:szCs w:val="22"/>
          <w:lang w:val="cs-CZ"/>
        </w:rPr>
      </w:pPr>
      <w:r w:rsidRPr="00A316F6">
        <w:rPr>
          <w:rFonts w:ascii="Calibri" w:hAnsi="Calibri"/>
          <w:szCs w:val="22"/>
          <w:lang w:val="cs-CZ"/>
        </w:rPr>
        <w:t xml:space="preserve">Zhotovitel odpovídá za staveniště, Dílo, materiály a zařízení určené k zabudování do Díla až do </w:t>
      </w:r>
      <w:r w:rsidRPr="00220BB0">
        <w:rPr>
          <w:rFonts w:ascii="Calibri" w:hAnsi="Calibri"/>
          <w:szCs w:val="22"/>
          <w:lang w:val="cs-CZ"/>
        </w:rPr>
        <w:t xml:space="preserve">okamžiku </w:t>
      </w:r>
      <w:r w:rsidR="000F1FE0" w:rsidRPr="00220BB0">
        <w:rPr>
          <w:rFonts w:ascii="Calibri" w:hAnsi="Calibri"/>
          <w:szCs w:val="22"/>
          <w:lang w:val="cs-CZ"/>
        </w:rPr>
        <w:t xml:space="preserve">úplného </w:t>
      </w:r>
      <w:r w:rsidRPr="00220BB0">
        <w:rPr>
          <w:rFonts w:ascii="Calibri" w:hAnsi="Calibri"/>
          <w:szCs w:val="22"/>
          <w:lang w:val="cs-CZ"/>
        </w:rPr>
        <w:t>předání Díla. Objednatel není nijak odpovědný za jakoukoli ztrátu, odcizení, poškození či zničení věcí Zhotovitele a jeho subdodavatelů nacházejících se na staveništi</w:t>
      </w:r>
      <w:r w:rsidR="000F1FE0" w:rsidRPr="00220BB0">
        <w:rPr>
          <w:rFonts w:ascii="Calibri" w:hAnsi="Calibri"/>
          <w:szCs w:val="22"/>
          <w:lang w:val="cs-CZ"/>
        </w:rPr>
        <w:t xml:space="preserve"> a příjezdu k němu</w:t>
      </w:r>
      <w:r w:rsidRPr="00220BB0">
        <w:rPr>
          <w:rFonts w:ascii="Calibri" w:hAnsi="Calibri"/>
          <w:szCs w:val="22"/>
          <w:lang w:val="cs-CZ"/>
        </w:rPr>
        <w:t>.</w:t>
      </w:r>
      <w:r w:rsidR="00326E66" w:rsidRPr="00220BB0">
        <w:rPr>
          <w:rFonts w:ascii="Calibri" w:hAnsi="Calibri"/>
          <w:szCs w:val="22"/>
          <w:lang w:val="cs-CZ"/>
        </w:rPr>
        <w:t xml:space="preserve"> Zhotovitel je povinen staveniště dostatečným způsobem zabezpečit. </w:t>
      </w:r>
    </w:p>
    <w:p w14:paraId="57093153" w14:textId="77777777" w:rsidR="00B953F7" w:rsidRPr="00220BB0" w:rsidRDefault="00B953F7" w:rsidP="00C63170">
      <w:pPr>
        <w:pStyle w:val="JKNadpis2"/>
        <w:numPr>
          <w:ilvl w:val="0"/>
          <w:numId w:val="0"/>
        </w:numPr>
        <w:spacing w:before="0"/>
        <w:ind w:left="567" w:right="-289" w:hanging="567"/>
        <w:rPr>
          <w:rFonts w:ascii="Calibri" w:hAnsi="Calibri"/>
          <w:szCs w:val="22"/>
          <w:lang w:val="cs-CZ"/>
        </w:rPr>
      </w:pPr>
    </w:p>
    <w:p w14:paraId="66A7B163" w14:textId="3F7C43FC" w:rsidR="001C5444" w:rsidRPr="00220BB0" w:rsidRDefault="002B7DAE" w:rsidP="00325A1F">
      <w:pPr>
        <w:pStyle w:val="JKNadpis2"/>
        <w:numPr>
          <w:ilvl w:val="1"/>
          <w:numId w:val="39"/>
        </w:numPr>
        <w:spacing w:before="0"/>
        <w:ind w:left="426" w:right="-289" w:hanging="426"/>
        <w:rPr>
          <w:rFonts w:ascii="Calibri" w:hAnsi="Calibri"/>
          <w:szCs w:val="22"/>
          <w:lang w:val="cs-CZ"/>
        </w:rPr>
      </w:pPr>
      <w:r w:rsidRPr="00220BB0">
        <w:rPr>
          <w:rFonts w:ascii="Calibri" w:hAnsi="Calibri"/>
          <w:szCs w:val="22"/>
          <w:lang w:val="cs-CZ"/>
        </w:rPr>
        <w:t xml:space="preserve">Zhotovitel se zavazuje </w:t>
      </w:r>
      <w:r w:rsidR="0033354F" w:rsidRPr="00220BB0">
        <w:rPr>
          <w:rFonts w:ascii="Calibri" w:hAnsi="Calibri"/>
          <w:szCs w:val="22"/>
          <w:lang w:val="cs-CZ"/>
        </w:rPr>
        <w:t xml:space="preserve">do 10 dnů po předání a převzetí staveniště předložit Objednateli </w:t>
      </w:r>
      <w:r w:rsidRPr="00220BB0">
        <w:rPr>
          <w:rFonts w:ascii="Calibri" w:hAnsi="Calibri"/>
          <w:szCs w:val="22"/>
          <w:lang w:val="cs-CZ"/>
        </w:rPr>
        <w:t xml:space="preserve">smlouvu </w:t>
      </w:r>
      <w:r w:rsidR="00A219C5" w:rsidRPr="00220BB0">
        <w:rPr>
          <w:rFonts w:ascii="Calibri" w:hAnsi="Calibri"/>
          <w:szCs w:val="22"/>
          <w:lang w:val="cs-CZ"/>
        </w:rPr>
        <w:br/>
      </w:r>
      <w:r w:rsidRPr="00220BB0">
        <w:rPr>
          <w:rFonts w:ascii="Calibri" w:hAnsi="Calibri"/>
          <w:szCs w:val="22"/>
          <w:lang w:val="cs-CZ"/>
        </w:rPr>
        <w:t xml:space="preserve">na pojištění odpovědnosti za škodu způsobenou jinému v souvislosti s realizací tohoto Díla s částkou pojistného plnění ve výši </w:t>
      </w:r>
      <w:r w:rsidR="00A219C5" w:rsidRPr="00220BB0">
        <w:rPr>
          <w:rFonts w:ascii="Calibri" w:hAnsi="Calibri"/>
          <w:szCs w:val="22"/>
          <w:lang w:val="cs-CZ"/>
        </w:rPr>
        <w:t xml:space="preserve">min. </w:t>
      </w:r>
      <w:r w:rsidR="000A22BD" w:rsidRPr="00220BB0">
        <w:rPr>
          <w:rFonts w:ascii="Calibri" w:hAnsi="Calibri"/>
          <w:szCs w:val="22"/>
          <w:lang w:val="cs-CZ"/>
        </w:rPr>
        <w:t>10</w:t>
      </w:r>
      <w:r w:rsidRPr="00220BB0">
        <w:rPr>
          <w:rFonts w:ascii="Calibri" w:hAnsi="Calibri"/>
          <w:szCs w:val="22"/>
          <w:lang w:val="cs-CZ"/>
        </w:rPr>
        <w:t>.000.000,- Kč a smlouvu na pojištění zhotovovaného Díla do výše ceny Díla dle této smlouvy. Pojištění bude udržováno v platnosti Zhotovitelem až do předání a převzetí Díla Objednatelem.</w:t>
      </w:r>
    </w:p>
    <w:p w14:paraId="2E611010" w14:textId="77777777" w:rsidR="00325A1F" w:rsidRPr="00A316F6" w:rsidRDefault="00325A1F" w:rsidP="00220BB0">
      <w:pPr>
        <w:pStyle w:val="JKNadpis2"/>
        <w:numPr>
          <w:ilvl w:val="0"/>
          <w:numId w:val="0"/>
        </w:numPr>
        <w:spacing w:before="0"/>
        <w:rPr>
          <w:rFonts w:ascii="Calibri" w:hAnsi="Calibri"/>
          <w:szCs w:val="22"/>
          <w:lang w:val="cs-CZ"/>
        </w:rPr>
      </w:pPr>
    </w:p>
    <w:p w14:paraId="6F2C22E7" w14:textId="578A3AE9" w:rsidR="002B7DAE" w:rsidRPr="00325A1F" w:rsidRDefault="00325A1F" w:rsidP="00325A1F">
      <w:pPr>
        <w:keepNext/>
        <w:spacing w:after="0" w:line="240" w:lineRule="auto"/>
        <w:jc w:val="center"/>
        <w:outlineLvl w:val="1"/>
        <w:rPr>
          <w:b/>
          <w:bCs/>
        </w:rPr>
      </w:pPr>
      <w:r>
        <w:rPr>
          <w:b/>
          <w:bCs/>
        </w:rPr>
        <w:lastRenderedPageBreak/>
        <w:t xml:space="preserve">7. </w:t>
      </w:r>
      <w:r w:rsidR="00B7275A" w:rsidRPr="00325A1F">
        <w:rPr>
          <w:b/>
          <w:bCs/>
        </w:rPr>
        <w:t>Dokončení, p</w:t>
      </w:r>
      <w:r w:rsidR="002B7DAE" w:rsidRPr="00325A1F">
        <w:rPr>
          <w:b/>
          <w:bCs/>
        </w:rPr>
        <w:t xml:space="preserve">ředání a převzetí </w:t>
      </w:r>
      <w:r w:rsidR="00FB4A6C" w:rsidRPr="00325A1F">
        <w:rPr>
          <w:b/>
          <w:bCs/>
        </w:rPr>
        <w:t>Díla</w:t>
      </w:r>
    </w:p>
    <w:p w14:paraId="0B43DC7A" w14:textId="77777777" w:rsidR="002B7DAE" w:rsidRPr="00A316F6" w:rsidRDefault="002B7DAE" w:rsidP="00C63170">
      <w:pPr>
        <w:spacing w:after="0" w:line="240" w:lineRule="auto"/>
      </w:pPr>
    </w:p>
    <w:p w14:paraId="456DDECE" w14:textId="20C2E688" w:rsidR="00745802" w:rsidRPr="00A316F6" w:rsidRDefault="00745802" w:rsidP="00325A1F">
      <w:pPr>
        <w:pStyle w:val="JKNadpis2"/>
        <w:numPr>
          <w:ilvl w:val="1"/>
          <w:numId w:val="40"/>
        </w:numPr>
        <w:spacing w:before="0"/>
        <w:rPr>
          <w:rFonts w:ascii="Calibri" w:hAnsi="Calibri"/>
          <w:szCs w:val="22"/>
          <w:lang w:val="cs-CZ"/>
        </w:rPr>
      </w:pPr>
      <w:r w:rsidRPr="00A316F6">
        <w:rPr>
          <w:rFonts w:ascii="Calibri" w:hAnsi="Calibri"/>
          <w:szCs w:val="22"/>
          <w:lang w:val="cs-CZ"/>
        </w:rPr>
        <w:t xml:space="preserve">Před celkovým dokončením </w:t>
      </w:r>
      <w:r w:rsidR="003C52CD" w:rsidRPr="00A316F6">
        <w:rPr>
          <w:rFonts w:ascii="Calibri" w:hAnsi="Calibri"/>
          <w:szCs w:val="22"/>
          <w:lang w:val="cs-CZ"/>
        </w:rPr>
        <w:t>Díla</w:t>
      </w:r>
      <w:r w:rsidRPr="00A316F6">
        <w:rPr>
          <w:rFonts w:ascii="Calibri" w:hAnsi="Calibri"/>
          <w:szCs w:val="22"/>
          <w:lang w:val="cs-CZ"/>
        </w:rPr>
        <w:t xml:space="preserve"> se </w:t>
      </w:r>
      <w:r w:rsidR="00B52B9F" w:rsidRPr="00A316F6">
        <w:rPr>
          <w:rFonts w:ascii="Calibri" w:hAnsi="Calibri"/>
          <w:szCs w:val="22"/>
          <w:lang w:val="cs-CZ"/>
        </w:rPr>
        <w:t xml:space="preserve">Zhotovitel zavazuje </w:t>
      </w:r>
      <w:r w:rsidR="00E6032D">
        <w:rPr>
          <w:rFonts w:ascii="Calibri" w:hAnsi="Calibri"/>
          <w:szCs w:val="22"/>
          <w:lang w:val="cs-CZ"/>
        </w:rPr>
        <w:t xml:space="preserve">v předstihu minimálně 10 dnů </w:t>
      </w:r>
      <w:r w:rsidR="00B52B9F" w:rsidRPr="00A316F6">
        <w:rPr>
          <w:rFonts w:ascii="Calibri" w:hAnsi="Calibri"/>
          <w:szCs w:val="22"/>
          <w:lang w:val="cs-CZ"/>
        </w:rPr>
        <w:t xml:space="preserve">písemně vyzvat Objednatele k </w:t>
      </w:r>
      <w:proofErr w:type="spellStart"/>
      <w:r w:rsidR="00B52B9F" w:rsidRPr="00A316F6">
        <w:rPr>
          <w:rFonts w:ascii="Calibri" w:hAnsi="Calibri"/>
          <w:szCs w:val="22"/>
          <w:lang w:val="cs-CZ"/>
        </w:rPr>
        <w:t>před</w:t>
      </w:r>
      <w:r w:rsidR="00862FC3" w:rsidRPr="00A316F6">
        <w:rPr>
          <w:rFonts w:ascii="Calibri" w:hAnsi="Calibri"/>
          <w:szCs w:val="22"/>
          <w:lang w:val="cs-CZ"/>
        </w:rPr>
        <w:t>pře</w:t>
      </w:r>
      <w:r w:rsidR="00B52B9F" w:rsidRPr="00A316F6">
        <w:rPr>
          <w:rFonts w:ascii="Calibri" w:hAnsi="Calibri"/>
          <w:szCs w:val="22"/>
          <w:lang w:val="cs-CZ"/>
        </w:rPr>
        <w:t>jímce</w:t>
      </w:r>
      <w:proofErr w:type="spellEnd"/>
      <w:r w:rsidR="0012283D" w:rsidRPr="00A316F6">
        <w:rPr>
          <w:rFonts w:ascii="Calibri" w:hAnsi="Calibri"/>
          <w:szCs w:val="22"/>
          <w:lang w:val="cs-CZ"/>
        </w:rPr>
        <w:t xml:space="preserve"> Díla</w:t>
      </w:r>
      <w:r w:rsidR="00B52B9F" w:rsidRPr="00A316F6">
        <w:rPr>
          <w:rFonts w:ascii="Calibri" w:hAnsi="Calibri"/>
          <w:szCs w:val="22"/>
          <w:lang w:val="cs-CZ"/>
        </w:rPr>
        <w:t xml:space="preserve">, v rámci které bude Objednatelem posouzena připravenost </w:t>
      </w:r>
      <w:r w:rsidR="0012283D" w:rsidRPr="00A316F6">
        <w:rPr>
          <w:rFonts w:ascii="Calibri" w:hAnsi="Calibri"/>
          <w:szCs w:val="22"/>
          <w:lang w:val="cs-CZ"/>
        </w:rPr>
        <w:t>Díla</w:t>
      </w:r>
      <w:r w:rsidR="00B52B9F" w:rsidRPr="00A316F6">
        <w:rPr>
          <w:rFonts w:ascii="Calibri" w:hAnsi="Calibri"/>
          <w:szCs w:val="22"/>
          <w:lang w:val="cs-CZ"/>
        </w:rPr>
        <w:t xml:space="preserve"> k předání a převzetí a bude zhodnocena jakost a kompletnost provedeného díla. </w:t>
      </w:r>
      <w:r w:rsidRPr="00A316F6">
        <w:rPr>
          <w:rFonts w:ascii="Calibri" w:hAnsi="Calibri"/>
          <w:szCs w:val="22"/>
          <w:lang w:val="cs-CZ"/>
        </w:rPr>
        <w:t>O </w:t>
      </w:r>
      <w:proofErr w:type="spellStart"/>
      <w:r w:rsidRPr="00A316F6">
        <w:rPr>
          <w:rFonts w:ascii="Calibri" w:hAnsi="Calibri"/>
          <w:szCs w:val="22"/>
          <w:lang w:val="cs-CZ"/>
        </w:rPr>
        <w:t>předpřejímce</w:t>
      </w:r>
      <w:proofErr w:type="spellEnd"/>
      <w:r w:rsidRPr="00A316F6">
        <w:rPr>
          <w:rFonts w:ascii="Calibri" w:hAnsi="Calibri"/>
          <w:szCs w:val="22"/>
          <w:lang w:val="cs-CZ"/>
        </w:rPr>
        <w:t xml:space="preserve"> bude sepsán protokol, který bude obsahovat zejména specifikaci případných vad a nedodělků k odstranění. </w:t>
      </w:r>
      <w:proofErr w:type="spellStart"/>
      <w:r w:rsidRPr="00A316F6">
        <w:rPr>
          <w:rFonts w:ascii="Calibri" w:hAnsi="Calibri"/>
          <w:szCs w:val="22"/>
          <w:lang w:val="cs-CZ"/>
        </w:rPr>
        <w:t>Předpřejímka</w:t>
      </w:r>
      <w:proofErr w:type="spellEnd"/>
      <w:r w:rsidRPr="00A316F6">
        <w:rPr>
          <w:rFonts w:ascii="Calibri" w:hAnsi="Calibri"/>
          <w:szCs w:val="22"/>
          <w:lang w:val="cs-CZ"/>
        </w:rPr>
        <w:t xml:space="preserve"> nenahrazuje převzetí </w:t>
      </w:r>
      <w:r w:rsidR="0012283D" w:rsidRPr="00A316F6">
        <w:rPr>
          <w:rFonts w:ascii="Calibri" w:hAnsi="Calibri"/>
          <w:szCs w:val="22"/>
          <w:lang w:val="cs-CZ"/>
        </w:rPr>
        <w:t>Díla</w:t>
      </w:r>
      <w:r w:rsidRPr="00A316F6">
        <w:rPr>
          <w:rFonts w:ascii="Calibri" w:hAnsi="Calibri"/>
          <w:szCs w:val="22"/>
          <w:lang w:val="cs-CZ"/>
        </w:rPr>
        <w:t xml:space="preserve"> ani specifikaci veškerých případných vad.</w:t>
      </w:r>
    </w:p>
    <w:p w14:paraId="23095E4D" w14:textId="77777777" w:rsidR="00745802" w:rsidRPr="00A316F6" w:rsidRDefault="00745802" w:rsidP="00C63170">
      <w:pPr>
        <w:pStyle w:val="JKNadpis2"/>
        <w:numPr>
          <w:ilvl w:val="0"/>
          <w:numId w:val="0"/>
        </w:numPr>
        <w:spacing w:before="0"/>
        <w:ind w:left="567"/>
        <w:rPr>
          <w:rFonts w:ascii="Calibri" w:hAnsi="Calibri"/>
          <w:szCs w:val="22"/>
          <w:lang w:val="cs-CZ"/>
        </w:rPr>
      </w:pPr>
    </w:p>
    <w:p w14:paraId="3973852B" w14:textId="77777777" w:rsidR="00745802" w:rsidRPr="00A316F6" w:rsidRDefault="003C52CD" w:rsidP="00325A1F">
      <w:pPr>
        <w:pStyle w:val="JKNadpis2"/>
        <w:numPr>
          <w:ilvl w:val="1"/>
          <w:numId w:val="40"/>
        </w:numPr>
        <w:spacing w:before="0"/>
        <w:ind w:left="426" w:hanging="426"/>
        <w:rPr>
          <w:rFonts w:ascii="Calibri" w:hAnsi="Calibri"/>
          <w:szCs w:val="22"/>
          <w:lang w:val="cs-CZ"/>
        </w:rPr>
      </w:pPr>
      <w:r w:rsidRPr="00A316F6">
        <w:rPr>
          <w:rFonts w:ascii="Calibri" w:hAnsi="Calibri"/>
          <w:szCs w:val="22"/>
          <w:lang w:val="cs-CZ"/>
        </w:rPr>
        <w:t>Dílo</w:t>
      </w:r>
      <w:r w:rsidR="00745802" w:rsidRPr="00A316F6">
        <w:rPr>
          <w:rFonts w:ascii="Calibri" w:hAnsi="Calibri"/>
          <w:szCs w:val="22"/>
          <w:lang w:val="cs-CZ"/>
        </w:rPr>
        <w:t xml:space="preserve"> se považuje za dokončen</w:t>
      </w:r>
      <w:r w:rsidR="0012283D" w:rsidRPr="00A316F6">
        <w:rPr>
          <w:rFonts w:ascii="Calibri" w:hAnsi="Calibri"/>
          <w:szCs w:val="22"/>
          <w:lang w:val="cs-CZ"/>
        </w:rPr>
        <w:t>é</w:t>
      </w:r>
      <w:r w:rsidR="00745802" w:rsidRPr="00A316F6">
        <w:rPr>
          <w:rFonts w:ascii="Calibri" w:hAnsi="Calibri"/>
          <w:szCs w:val="22"/>
          <w:lang w:val="cs-CZ"/>
        </w:rPr>
        <w:t xml:space="preserve"> okamžikem podpisu protokolu o předání a převzetí </w:t>
      </w:r>
      <w:r w:rsidR="0012283D" w:rsidRPr="00A316F6">
        <w:rPr>
          <w:rFonts w:ascii="Calibri" w:hAnsi="Calibri"/>
          <w:szCs w:val="22"/>
          <w:lang w:val="cs-CZ"/>
        </w:rPr>
        <w:t>Díla</w:t>
      </w:r>
      <w:r w:rsidR="00745802" w:rsidRPr="00A316F6">
        <w:rPr>
          <w:rFonts w:ascii="Calibri" w:hAnsi="Calibri"/>
          <w:szCs w:val="22"/>
          <w:lang w:val="cs-CZ"/>
        </w:rPr>
        <w:t xml:space="preserve"> mezi Zhotovitelem a Objednatelem, v němž bude výslovně konstatováno, že Objednatel </w:t>
      </w:r>
      <w:r w:rsidR="0012283D" w:rsidRPr="00A316F6">
        <w:rPr>
          <w:rFonts w:ascii="Calibri" w:hAnsi="Calibri"/>
          <w:szCs w:val="22"/>
          <w:lang w:val="cs-CZ"/>
        </w:rPr>
        <w:t>Dílo</w:t>
      </w:r>
      <w:r w:rsidR="00745802" w:rsidRPr="00A316F6">
        <w:rPr>
          <w:rFonts w:ascii="Calibri" w:hAnsi="Calibri"/>
          <w:szCs w:val="22"/>
          <w:lang w:val="cs-CZ"/>
        </w:rPr>
        <w:t xml:space="preserve"> přejímá.</w:t>
      </w:r>
    </w:p>
    <w:p w14:paraId="1FC88A41" w14:textId="77777777" w:rsidR="00745802" w:rsidRPr="00A316F6" w:rsidRDefault="00745802" w:rsidP="00C63170">
      <w:pPr>
        <w:pStyle w:val="JKNadpis2"/>
        <w:numPr>
          <w:ilvl w:val="0"/>
          <w:numId w:val="0"/>
        </w:numPr>
        <w:spacing w:before="0"/>
        <w:rPr>
          <w:rFonts w:ascii="Calibri" w:hAnsi="Calibri"/>
          <w:szCs w:val="22"/>
          <w:lang w:val="cs-CZ"/>
        </w:rPr>
      </w:pPr>
    </w:p>
    <w:p w14:paraId="6B6CABF6" w14:textId="77777777" w:rsidR="00745802" w:rsidRPr="00A316F6" w:rsidRDefault="00745802" w:rsidP="00325A1F">
      <w:pPr>
        <w:pStyle w:val="JKNadpis2"/>
        <w:numPr>
          <w:ilvl w:val="1"/>
          <w:numId w:val="40"/>
        </w:numPr>
        <w:spacing w:before="0"/>
        <w:ind w:left="426" w:hanging="426"/>
        <w:rPr>
          <w:rFonts w:ascii="Calibri" w:hAnsi="Calibri"/>
          <w:szCs w:val="22"/>
          <w:lang w:val="cs-CZ"/>
        </w:rPr>
      </w:pPr>
      <w:r w:rsidRPr="00A316F6">
        <w:rPr>
          <w:rFonts w:ascii="Calibri" w:hAnsi="Calibri"/>
          <w:szCs w:val="22"/>
          <w:lang w:val="cs-CZ"/>
        </w:rPr>
        <w:t xml:space="preserve">Připravenost </w:t>
      </w:r>
      <w:r w:rsidR="0012283D" w:rsidRPr="00A316F6">
        <w:rPr>
          <w:rFonts w:ascii="Calibri" w:hAnsi="Calibri"/>
          <w:szCs w:val="22"/>
          <w:lang w:val="cs-CZ"/>
        </w:rPr>
        <w:t>Díla</w:t>
      </w:r>
      <w:r w:rsidRPr="00A316F6">
        <w:rPr>
          <w:rFonts w:ascii="Calibri" w:hAnsi="Calibri"/>
          <w:szCs w:val="22"/>
          <w:lang w:val="cs-CZ"/>
        </w:rPr>
        <w:t xml:space="preserve"> k předání oznámí Zhotovitel Objednateli zápisem ve stavebním deníku a poté Objednatele písemně vyzve k převzetí díla. Zhotovitel je povinen předat Objednateli takto připraven</w:t>
      </w:r>
      <w:r w:rsidR="0012283D" w:rsidRPr="00A316F6">
        <w:rPr>
          <w:rFonts w:ascii="Calibri" w:hAnsi="Calibri"/>
          <w:szCs w:val="22"/>
          <w:lang w:val="cs-CZ"/>
        </w:rPr>
        <w:t>é</w:t>
      </w:r>
      <w:r w:rsidRPr="00A316F6">
        <w:rPr>
          <w:rFonts w:ascii="Calibri" w:hAnsi="Calibri"/>
          <w:szCs w:val="22"/>
          <w:lang w:val="cs-CZ"/>
        </w:rPr>
        <w:t xml:space="preserve"> </w:t>
      </w:r>
      <w:r w:rsidR="0012283D" w:rsidRPr="00A316F6">
        <w:rPr>
          <w:rFonts w:ascii="Calibri" w:hAnsi="Calibri"/>
          <w:szCs w:val="22"/>
          <w:lang w:val="cs-CZ"/>
        </w:rPr>
        <w:t>Dílo</w:t>
      </w:r>
      <w:r w:rsidRPr="00A316F6">
        <w:rPr>
          <w:rFonts w:ascii="Calibri" w:hAnsi="Calibri"/>
          <w:szCs w:val="22"/>
          <w:lang w:val="cs-CZ"/>
        </w:rPr>
        <w:t xml:space="preserve"> nejpozději v poslední den termínu dokončení </w:t>
      </w:r>
      <w:r w:rsidR="0012283D" w:rsidRPr="00A316F6">
        <w:rPr>
          <w:rFonts w:ascii="Calibri" w:hAnsi="Calibri"/>
          <w:szCs w:val="22"/>
          <w:lang w:val="cs-CZ"/>
        </w:rPr>
        <w:t>Díla</w:t>
      </w:r>
      <w:r w:rsidRPr="00A316F6">
        <w:rPr>
          <w:rFonts w:ascii="Calibri" w:hAnsi="Calibri"/>
          <w:szCs w:val="22"/>
          <w:lang w:val="cs-CZ"/>
        </w:rPr>
        <w:t xml:space="preserve">. Zhotovitel je povinen předat Objednateli </w:t>
      </w:r>
      <w:r w:rsidR="0012283D" w:rsidRPr="00A316F6">
        <w:rPr>
          <w:rFonts w:ascii="Calibri" w:hAnsi="Calibri"/>
          <w:szCs w:val="22"/>
          <w:lang w:val="cs-CZ"/>
        </w:rPr>
        <w:t>Dílo</w:t>
      </w:r>
      <w:r w:rsidRPr="00A316F6">
        <w:rPr>
          <w:rFonts w:ascii="Calibri" w:hAnsi="Calibri"/>
          <w:szCs w:val="22"/>
          <w:lang w:val="cs-CZ"/>
        </w:rPr>
        <w:t xml:space="preserve"> ve stavu odpovídajícím této Smlouvě. </w:t>
      </w:r>
    </w:p>
    <w:p w14:paraId="430E0017" w14:textId="77777777" w:rsidR="00745802" w:rsidRPr="00A316F6" w:rsidRDefault="00745802" w:rsidP="00C63170">
      <w:pPr>
        <w:pStyle w:val="JKNadpis2"/>
        <w:numPr>
          <w:ilvl w:val="0"/>
          <w:numId w:val="0"/>
        </w:numPr>
        <w:spacing w:before="0"/>
        <w:rPr>
          <w:rFonts w:ascii="Calibri" w:hAnsi="Calibri"/>
          <w:szCs w:val="22"/>
          <w:lang w:val="cs-CZ"/>
        </w:rPr>
      </w:pPr>
    </w:p>
    <w:p w14:paraId="0B2658C9" w14:textId="77777777" w:rsidR="00745802" w:rsidRPr="00A316F6" w:rsidRDefault="00745802" w:rsidP="00325A1F">
      <w:pPr>
        <w:pStyle w:val="JKNadpis2"/>
        <w:numPr>
          <w:ilvl w:val="1"/>
          <w:numId w:val="40"/>
        </w:numPr>
        <w:spacing w:before="0"/>
        <w:ind w:left="426" w:hanging="426"/>
        <w:rPr>
          <w:rFonts w:ascii="Calibri" w:hAnsi="Calibri"/>
          <w:szCs w:val="22"/>
          <w:lang w:val="cs-CZ"/>
        </w:rPr>
      </w:pPr>
      <w:r w:rsidRPr="00A316F6">
        <w:rPr>
          <w:rFonts w:ascii="Calibri" w:hAnsi="Calibri"/>
          <w:szCs w:val="22"/>
          <w:lang w:val="cs-CZ"/>
        </w:rPr>
        <w:t>Podmínkou předání a převzetí Díla je úspěšné provedení veškerých zkoušek předepsaných zejména příslušnými předpisy, platnými technickými normami a projektovou dokumentací</w:t>
      </w:r>
      <w:r w:rsidR="000A22BD">
        <w:rPr>
          <w:rFonts w:ascii="Calibri" w:hAnsi="Calibri"/>
          <w:szCs w:val="22"/>
          <w:lang w:val="cs-CZ"/>
        </w:rPr>
        <w:t xml:space="preserve">, Veškeré předepsané zkoušky </w:t>
      </w:r>
      <w:r w:rsidRPr="00A316F6">
        <w:rPr>
          <w:rFonts w:ascii="Calibri" w:hAnsi="Calibri"/>
          <w:szCs w:val="22"/>
          <w:lang w:val="cs-CZ"/>
        </w:rPr>
        <w:t>provede Zhotovitel na své náklady.</w:t>
      </w:r>
    </w:p>
    <w:p w14:paraId="5928D61C" w14:textId="77777777" w:rsidR="00745802" w:rsidRPr="00A316F6" w:rsidRDefault="00745802" w:rsidP="00C63170">
      <w:pPr>
        <w:pStyle w:val="JKNadpis2"/>
        <w:numPr>
          <w:ilvl w:val="0"/>
          <w:numId w:val="0"/>
        </w:numPr>
        <w:spacing w:before="0"/>
        <w:rPr>
          <w:rFonts w:ascii="Calibri" w:hAnsi="Calibri"/>
          <w:szCs w:val="22"/>
          <w:lang w:val="cs-CZ"/>
        </w:rPr>
      </w:pPr>
    </w:p>
    <w:p w14:paraId="0EAAC7C4" w14:textId="77777777" w:rsidR="00B52B9F" w:rsidRPr="00A316F6" w:rsidRDefault="00B52B9F" w:rsidP="00325A1F">
      <w:pPr>
        <w:pStyle w:val="JKNadpis2"/>
        <w:numPr>
          <w:ilvl w:val="1"/>
          <w:numId w:val="40"/>
        </w:numPr>
        <w:spacing w:before="0"/>
        <w:ind w:left="426" w:hanging="426"/>
        <w:rPr>
          <w:rFonts w:ascii="Calibri" w:hAnsi="Calibri"/>
          <w:szCs w:val="22"/>
          <w:lang w:val="cs-CZ"/>
        </w:rPr>
      </w:pPr>
      <w:bookmarkStart w:id="3" w:name="_Ref387158400"/>
      <w:r w:rsidRPr="00A316F6">
        <w:rPr>
          <w:rFonts w:ascii="Calibri" w:hAnsi="Calibri"/>
          <w:szCs w:val="22"/>
          <w:lang w:val="cs-CZ"/>
        </w:rPr>
        <w:t xml:space="preserve">Všechny doklady, jimiž je Zhotovitel povinen dokladovat řádné provedení </w:t>
      </w:r>
      <w:r w:rsidR="0012283D" w:rsidRPr="00A316F6">
        <w:rPr>
          <w:rFonts w:ascii="Calibri" w:hAnsi="Calibri"/>
          <w:szCs w:val="22"/>
          <w:lang w:val="cs-CZ"/>
        </w:rPr>
        <w:t>Díla</w:t>
      </w:r>
      <w:r w:rsidRPr="00A316F6">
        <w:rPr>
          <w:rFonts w:ascii="Calibri" w:hAnsi="Calibri"/>
          <w:szCs w:val="22"/>
          <w:lang w:val="cs-CZ"/>
        </w:rPr>
        <w:t xml:space="preserve"> předloží Zhotovitel Objednateli nejpozději ke dni zahájení </w:t>
      </w:r>
      <w:proofErr w:type="spellStart"/>
      <w:r w:rsidRPr="00A316F6">
        <w:rPr>
          <w:rFonts w:ascii="Calibri" w:hAnsi="Calibri"/>
          <w:szCs w:val="22"/>
          <w:lang w:val="cs-CZ"/>
        </w:rPr>
        <w:t>předpřejímky</w:t>
      </w:r>
      <w:proofErr w:type="spellEnd"/>
      <w:r w:rsidRPr="00A316F6">
        <w:rPr>
          <w:rFonts w:ascii="Calibri" w:hAnsi="Calibri"/>
          <w:szCs w:val="22"/>
          <w:lang w:val="cs-CZ"/>
        </w:rPr>
        <w:t>. Jedná se zejména o tyto doklady:</w:t>
      </w:r>
      <w:bookmarkEnd w:id="3"/>
    </w:p>
    <w:p w14:paraId="48BE6AA4" w14:textId="77777777" w:rsidR="00B52B9F" w:rsidRPr="0079540D" w:rsidRDefault="00862FC3" w:rsidP="00C63170">
      <w:pPr>
        <w:pStyle w:val="JKNadpis3"/>
        <w:numPr>
          <w:ilvl w:val="0"/>
          <w:numId w:val="1"/>
        </w:numPr>
        <w:tabs>
          <w:tab w:val="clear" w:pos="720"/>
        </w:tabs>
        <w:spacing w:before="0"/>
        <w:ind w:left="1134" w:hanging="567"/>
        <w:rPr>
          <w:rFonts w:ascii="Calibri" w:hAnsi="Calibri"/>
          <w:szCs w:val="22"/>
        </w:rPr>
      </w:pPr>
      <w:r w:rsidRPr="00A316F6">
        <w:rPr>
          <w:rFonts w:ascii="Calibri" w:hAnsi="Calibri"/>
          <w:szCs w:val="22"/>
        </w:rPr>
        <w:t>p</w:t>
      </w:r>
      <w:r w:rsidR="00B52B9F" w:rsidRPr="00A316F6">
        <w:rPr>
          <w:rFonts w:ascii="Calibri" w:hAnsi="Calibri"/>
          <w:szCs w:val="22"/>
        </w:rPr>
        <w:t xml:space="preserve">rojektová dokumentace skutečného provedení </w:t>
      </w:r>
      <w:r w:rsidR="0012283D" w:rsidRPr="00A316F6">
        <w:rPr>
          <w:rFonts w:ascii="Calibri" w:hAnsi="Calibri"/>
          <w:szCs w:val="22"/>
        </w:rPr>
        <w:t>Díla</w:t>
      </w:r>
      <w:r w:rsidR="00B52B9F" w:rsidRPr="00A316F6">
        <w:rPr>
          <w:rFonts w:ascii="Calibri" w:hAnsi="Calibri"/>
          <w:szCs w:val="22"/>
        </w:rPr>
        <w:t xml:space="preserve"> ve </w:t>
      </w:r>
      <w:r w:rsidR="00EE5959" w:rsidRPr="0079540D">
        <w:rPr>
          <w:rFonts w:ascii="Calibri" w:hAnsi="Calibri"/>
          <w:szCs w:val="22"/>
        </w:rPr>
        <w:t>2</w:t>
      </w:r>
      <w:r w:rsidR="00690159" w:rsidRPr="0079540D">
        <w:rPr>
          <w:rFonts w:ascii="Calibri" w:hAnsi="Calibri"/>
          <w:szCs w:val="22"/>
        </w:rPr>
        <w:t xml:space="preserve"> písemných</w:t>
      </w:r>
      <w:r w:rsidR="00B52B9F" w:rsidRPr="0079540D">
        <w:rPr>
          <w:rFonts w:ascii="Calibri" w:hAnsi="Calibri"/>
          <w:szCs w:val="22"/>
        </w:rPr>
        <w:t xml:space="preserve"> vyhotoveních</w:t>
      </w:r>
      <w:r w:rsidR="00690159" w:rsidRPr="0079540D">
        <w:rPr>
          <w:rFonts w:ascii="Calibri" w:hAnsi="Calibri"/>
          <w:szCs w:val="22"/>
        </w:rPr>
        <w:t xml:space="preserve"> </w:t>
      </w:r>
      <w:r w:rsidR="005C41ED" w:rsidRPr="0079540D">
        <w:rPr>
          <w:rFonts w:ascii="Calibri" w:hAnsi="Calibri"/>
          <w:szCs w:val="22"/>
        </w:rPr>
        <w:br/>
      </w:r>
      <w:r w:rsidR="00690159" w:rsidRPr="0079540D">
        <w:rPr>
          <w:rFonts w:ascii="Calibri" w:hAnsi="Calibri"/>
          <w:szCs w:val="22"/>
        </w:rPr>
        <w:t xml:space="preserve">a jednom elektronickém vyhotovení ve </w:t>
      </w:r>
      <w:proofErr w:type="gramStart"/>
      <w:r w:rsidR="00690159" w:rsidRPr="0079540D">
        <w:rPr>
          <w:rFonts w:ascii="Calibri" w:hAnsi="Calibri"/>
          <w:szCs w:val="22"/>
        </w:rPr>
        <w:t xml:space="preserve">formátu </w:t>
      </w:r>
      <w:r w:rsidR="00BB5B8C" w:rsidRPr="0079540D">
        <w:rPr>
          <w:rFonts w:ascii="Calibri" w:hAnsi="Calibri"/>
          <w:szCs w:val="22"/>
        </w:rPr>
        <w:t>.</w:t>
      </w:r>
      <w:r w:rsidR="00690159" w:rsidRPr="0079540D">
        <w:rPr>
          <w:rFonts w:ascii="Calibri" w:hAnsi="Calibri"/>
          <w:szCs w:val="22"/>
        </w:rPr>
        <w:t>pdf</w:t>
      </w:r>
      <w:proofErr w:type="gramEnd"/>
      <w:r w:rsidR="00B52B9F" w:rsidRPr="0079540D">
        <w:rPr>
          <w:rFonts w:ascii="Calibri" w:hAnsi="Calibri"/>
          <w:szCs w:val="22"/>
        </w:rPr>
        <w:t xml:space="preserve">, přičemž projektovou dokumentací skutečného provedení </w:t>
      </w:r>
      <w:r w:rsidR="0012283D" w:rsidRPr="0079540D">
        <w:rPr>
          <w:rFonts w:ascii="Calibri" w:hAnsi="Calibri"/>
          <w:szCs w:val="22"/>
        </w:rPr>
        <w:t>Díla</w:t>
      </w:r>
      <w:r w:rsidR="00B52B9F" w:rsidRPr="0079540D">
        <w:rPr>
          <w:rFonts w:ascii="Calibri" w:hAnsi="Calibri"/>
          <w:szCs w:val="22"/>
        </w:rPr>
        <w:t xml:space="preserve"> se rozumí aktuální projekt pro provedení </w:t>
      </w:r>
      <w:r w:rsidR="0012283D" w:rsidRPr="0079540D">
        <w:rPr>
          <w:rFonts w:ascii="Calibri" w:hAnsi="Calibri"/>
          <w:szCs w:val="22"/>
        </w:rPr>
        <w:t>Díla</w:t>
      </w:r>
      <w:r w:rsidR="00B52B9F" w:rsidRPr="0079540D">
        <w:rPr>
          <w:rFonts w:ascii="Calibri" w:hAnsi="Calibri"/>
          <w:szCs w:val="22"/>
        </w:rPr>
        <w:t xml:space="preserve">, v němž budou odborně zakresleny případné dokladované odchylky od Dokumentace. Projektová dokumentace skutečného provedení bude na každém výkresu opatřena razítkem </w:t>
      </w:r>
      <w:r w:rsidR="005C41ED" w:rsidRPr="0079540D">
        <w:rPr>
          <w:rFonts w:ascii="Calibri" w:hAnsi="Calibri"/>
          <w:szCs w:val="22"/>
        </w:rPr>
        <w:br/>
      </w:r>
      <w:r w:rsidR="00B52B9F" w:rsidRPr="0079540D">
        <w:rPr>
          <w:rFonts w:ascii="Calibri" w:hAnsi="Calibri"/>
          <w:szCs w:val="22"/>
        </w:rPr>
        <w:t>a podpisem odpovědné osoby Zhotovitele;</w:t>
      </w:r>
    </w:p>
    <w:p w14:paraId="4C0DF782" w14:textId="77777777" w:rsidR="0022279F" w:rsidRPr="0079540D" w:rsidRDefault="0022279F" w:rsidP="00C63170">
      <w:pPr>
        <w:pStyle w:val="JKNadpis3"/>
        <w:numPr>
          <w:ilvl w:val="0"/>
          <w:numId w:val="1"/>
        </w:numPr>
        <w:tabs>
          <w:tab w:val="clear" w:pos="720"/>
        </w:tabs>
        <w:spacing w:before="0"/>
        <w:ind w:left="1134" w:hanging="567"/>
        <w:rPr>
          <w:rFonts w:ascii="Calibri" w:hAnsi="Calibri"/>
          <w:szCs w:val="22"/>
        </w:rPr>
      </w:pPr>
      <w:r w:rsidRPr="0079540D">
        <w:rPr>
          <w:rFonts w:ascii="Calibri" w:hAnsi="Calibri"/>
          <w:szCs w:val="22"/>
        </w:rPr>
        <w:t xml:space="preserve">geodetické zaměření skutečného stavu provedeného díla včetně vytyčení inženýrských sítí (ve </w:t>
      </w:r>
      <w:r w:rsidR="00EE5959" w:rsidRPr="0079540D">
        <w:rPr>
          <w:rFonts w:ascii="Calibri" w:hAnsi="Calibri"/>
          <w:szCs w:val="22"/>
        </w:rPr>
        <w:t>dvou</w:t>
      </w:r>
      <w:r w:rsidRPr="0079540D">
        <w:rPr>
          <w:rFonts w:ascii="Calibri" w:hAnsi="Calibri"/>
          <w:szCs w:val="22"/>
        </w:rPr>
        <w:t xml:space="preserve"> vyhotoveních);</w:t>
      </w:r>
    </w:p>
    <w:p w14:paraId="4EDD1F93" w14:textId="77777777" w:rsidR="00C03532" w:rsidRPr="0079540D" w:rsidRDefault="00C03532" w:rsidP="00C63170">
      <w:pPr>
        <w:pStyle w:val="JKNadpis3"/>
        <w:numPr>
          <w:ilvl w:val="0"/>
          <w:numId w:val="1"/>
        </w:numPr>
        <w:tabs>
          <w:tab w:val="clear" w:pos="720"/>
        </w:tabs>
        <w:spacing w:before="0"/>
        <w:ind w:left="1134" w:hanging="567"/>
        <w:rPr>
          <w:rFonts w:ascii="Calibri" w:hAnsi="Calibri"/>
          <w:szCs w:val="22"/>
        </w:rPr>
      </w:pPr>
      <w:r w:rsidRPr="0079540D">
        <w:rPr>
          <w:rFonts w:ascii="Calibri" w:hAnsi="Calibri"/>
          <w:szCs w:val="22"/>
        </w:rPr>
        <w:t xml:space="preserve">fotodokumentaci provádění díla (na CD, DVD či </w:t>
      </w:r>
      <w:proofErr w:type="spellStart"/>
      <w:r w:rsidRPr="0079540D">
        <w:rPr>
          <w:rFonts w:ascii="Calibri" w:hAnsi="Calibri"/>
          <w:szCs w:val="22"/>
        </w:rPr>
        <w:t>flash</w:t>
      </w:r>
      <w:proofErr w:type="spellEnd"/>
      <w:r w:rsidRPr="0079540D">
        <w:rPr>
          <w:rFonts w:ascii="Calibri" w:hAnsi="Calibri"/>
          <w:szCs w:val="22"/>
        </w:rPr>
        <w:t xml:space="preserve"> disku)</w:t>
      </w:r>
    </w:p>
    <w:p w14:paraId="14113315" w14:textId="77777777" w:rsidR="00B52B9F" w:rsidRPr="0079540D" w:rsidRDefault="00B52B9F" w:rsidP="00C63170">
      <w:pPr>
        <w:pStyle w:val="JKNadpis3"/>
        <w:numPr>
          <w:ilvl w:val="0"/>
          <w:numId w:val="1"/>
        </w:numPr>
        <w:tabs>
          <w:tab w:val="clear" w:pos="720"/>
        </w:tabs>
        <w:spacing w:before="0"/>
        <w:ind w:left="1134" w:hanging="567"/>
        <w:rPr>
          <w:rFonts w:ascii="Calibri" w:hAnsi="Calibri"/>
          <w:szCs w:val="22"/>
        </w:rPr>
      </w:pPr>
      <w:r w:rsidRPr="0079540D">
        <w:rPr>
          <w:rFonts w:ascii="Calibri" w:hAnsi="Calibri"/>
          <w:szCs w:val="22"/>
        </w:rPr>
        <w:t>doklady o kvalitě zabudovaných materiálů (prohlášení o sh</w:t>
      </w:r>
      <w:r w:rsidR="00862FC3" w:rsidRPr="0079540D">
        <w:rPr>
          <w:rFonts w:ascii="Calibri" w:hAnsi="Calibri"/>
          <w:szCs w:val="22"/>
        </w:rPr>
        <w:t xml:space="preserve">odě, certifikát) v souladu </w:t>
      </w:r>
      <w:r w:rsidR="005C41ED" w:rsidRPr="0079540D">
        <w:rPr>
          <w:rFonts w:ascii="Calibri" w:hAnsi="Calibri"/>
          <w:szCs w:val="22"/>
        </w:rPr>
        <w:br/>
      </w:r>
      <w:r w:rsidR="00862FC3" w:rsidRPr="0079540D">
        <w:rPr>
          <w:rFonts w:ascii="Calibri" w:hAnsi="Calibri"/>
          <w:szCs w:val="22"/>
        </w:rPr>
        <w:t>se zákonem</w:t>
      </w:r>
      <w:r w:rsidRPr="0079540D">
        <w:rPr>
          <w:rFonts w:ascii="Calibri" w:hAnsi="Calibri"/>
          <w:szCs w:val="22"/>
        </w:rPr>
        <w:t xml:space="preserve"> č. 22/1997 Sb. </w:t>
      </w:r>
      <w:r w:rsidR="005C41ED" w:rsidRPr="0079540D">
        <w:rPr>
          <w:rFonts w:ascii="Calibri" w:hAnsi="Calibri"/>
          <w:szCs w:val="22"/>
        </w:rPr>
        <w:t>ve znění pozdějších předpisů</w:t>
      </w:r>
      <w:r w:rsidRPr="0079540D">
        <w:rPr>
          <w:rFonts w:ascii="Calibri" w:hAnsi="Calibri"/>
          <w:szCs w:val="22"/>
        </w:rPr>
        <w:t xml:space="preserve"> a souvisejícími obecně závaznými právními předpisy;</w:t>
      </w:r>
    </w:p>
    <w:p w14:paraId="72E15696" w14:textId="77777777" w:rsidR="007E170E" w:rsidRPr="0079540D" w:rsidRDefault="007E170E" w:rsidP="00304C37">
      <w:pPr>
        <w:pStyle w:val="JKNadpis3"/>
        <w:numPr>
          <w:ilvl w:val="0"/>
          <w:numId w:val="1"/>
        </w:numPr>
        <w:tabs>
          <w:tab w:val="clear" w:pos="720"/>
        </w:tabs>
        <w:spacing w:before="0"/>
        <w:ind w:left="1134" w:hanging="567"/>
        <w:rPr>
          <w:rFonts w:ascii="Calibri" w:hAnsi="Calibri"/>
          <w:szCs w:val="22"/>
        </w:rPr>
      </w:pPr>
      <w:r w:rsidRPr="0079540D">
        <w:rPr>
          <w:rFonts w:ascii="Calibri" w:hAnsi="Calibri"/>
          <w:szCs w:val="22"/>
        </w:rPr>
        <w:t>informace o dopravních značení</w:t>
      </w:r>
      <w:r w:rsidR="00E6032D" w:rsidRPr="0079540D">
        <w:rPr>
          <w:rFonts w:ascii="Calibri" w:hAnsi="Calibri"/>
          <w:szCs w:val="22"/>
        </w:rPr>
        <w:t>ch</w:t>
      </w:r>
      <w:r w:rsidRPr="0079540D">
        <w:rPr>
          <w:rFonts w:ascii="Calibri" w:hAnsi="Calibri"/>
          <w:szCs w:val="22"/>
        </w:rPr>
        <w:t xml:space="preserve"> a opatření</w:t>
      </w:r>
      <w:r w:rsidR="00E6032D" w:rsidRPr="0079540D">
        <w:rPr>
          <w:rFonts w:ascii="Calibri" w:hAnsi="Calibri"/>
          <w:szCs w:val="22"/>
        </w:rPr>
        <w:t>ch</w:t>
      </w:r>
      <w:r w:rsidR="00304C37" w:rsidRPr="0079540D">
        <w:rPr>
          <w:rFonts w:ascii="Calibri" w:hAnsi="Calibri"/>
          <w:szCs w:val="22"/>
        </w:rPr>
        <w:t xml:space="preserve"> uložených Policií ČR, příslušným silničním správním úřadem;</w:t>
      </w:r>
    </w:p>
    <w:p w14:paraId="49C3ADE8" w14:textId="77777777" w:rsidR="00B52B9F" w:rsidRPr="0079540D" w:rsidRDefault="00B52B9F" w:rsidP="00C63170">
      <w:pPr>
        <w:pStyle w:val="JKNadpis3"/>
        <w:numPr>
          <w:ilvl w:val="0"/>
          <w:numId w:val="1"/>
        </w:numPr>
        <w:tabs>
          <w:tab w:val="clear" w:pos="720"/>
        </w:tabs>
        <w:spacing w:before="0"/>
        <w:ind w:left="1134" w:hanging="567"/>
        <w:rPr>
          <w:rFonts w:ascii="Calibri" w:hAnsi="Calibri"/>
          <w:szCs w:val="22"/>
        </w:rPr>
      </w:pPr>
      <w:r w:rsidRPr="0079540D">
        <w:rPr>
          <w:rFonts w:ascii="Calibri" w:hAnsi="Calibri"/>
          <w:szCs w:val="22"/>
        </w:rPr>
        <w:t>ostatní doklady požadované Objednatelem v průběhu provádění Díla;</w:t>
      </w:r>
    </w:p>
    <w:p w14:paraId="72F36908" w14:textId="77777777" w:rsidR="00B52B9F" w:rsidRPr="0079540D" w:rsidRDefault="00394770" w:rsidP="00C63170">
      <w:pPr>
        <w:pStyle w:val="JKNadpis3"/>
        <w:numPr>
          <w:ilvl w:val="0"/>
          <w:numId w:val="1"/>
        </w:numPr>
        <w:tabs>
          <w:tab w:val="clear" w:pos="720"/>
        </w:tabs>
        <w:spacing w:before="0"/>
        <w:ind w:left="1134" w:hanging="567"/>
        <w:rPr>
          <w:rFonts w:ascii="Calibri" w:hAnsi="Calibri"/>
          <w:szCs w:val="22"/>
        </w:rPr>
      </w:pPr>
      <w:r w:rsidRPr="0079540D">
        <w:rPr>
          <w:rFonts w:ascii="Calibri" w:hAnsi="Calibri"/>
          <w:szCs w:val="22"/>
        </w:rPr>
        <w:t>min. tyto protokoly, revize, certifikace:</w:t>
      </w:r>
    </w:p>
    <w:p w14:paraId="7F114A3E" w14:textId="5A9E73AD" w:rsidR="000D1992" w:rsidRPr="0079540D" w:rsidRDefault="000D1992" w:rsidP="000D1992">
      <w:pPr>
        <w:pStyle w:val="JKNadpis3"/>
        <w:numPr>
          <w:ilvl w:val="0"/>
          <w:numId w:val="1"/>
        </w:numPr>
        <w:tabs>
          <w:tab w:val="clear" w:pos="720"/>
          <w:tab w:val="num" w:pos="1418"/>
        </w:tabs>
        <w:spacing w:before="0"/>
        <w:ind w:left="1418" w:hanging="284"/>
        <w:rPr>
          <w:rFonts w:ascii="Calibri" w:hAnsi="Calibri"/>
          <w:szCs w:val="22"/>
        </w:rPr>
      </w:pPr>
      <w:r w:rsidRPr="0079540D">
        <w:rPr>
          <w:rFonts w:ascii="Calibri" w:hAnsi="Calibri"/>
          <w:szCs w:val="22"/>
        </w:rPr>
        <w:t xml:space="preserve">u zpevněných ploch – hutnící zkoušky podkladních </w:t>
      </w:r>
      <w:r w:rsidR="00220BB0">
        <w:rPr>
          <w:rFonts w:ascii="Calibri" w:hAnsi="Calibri"/>
          <w:szCs w:val="22"/>
        </w:rPr>
        <w:t xml:space="preserve">vrstev, které byly prováděny </w:t>
      </w:r>
      <w:r w:rsidRPr="0079540D">
        <w:rPr>
          <w:rFonts w:ascii="Calibri" w:hAnsi="Calibri"/>
          <w:szCs w:val="22"/>
        </w:rPr>
        <w:t>průběžně</w:t>
      </w:r>
      <w:r w:rsidR="00220BB0">
        <w:rPr>
          <w:rFonts w:ascii="Calibri" w:hAnsi="Calibri"/>
          <w:szCs w:val="22"/>
        </w:rPr>
        <w:t>,</w:t>
      </w:r>
    </w:p>
    <w:p w14:paraId="555A33EB" w14:textId="77777777" w:rsidR="00394770" w:rsidRPr="00304C37" w:rsidRDefault="00394770" w:rsidP="000D1992">
      <w:pPr>
        <w:pStyle w:val="JKNadpis3"/>
        <w:numPr>
          <w:ilvl w:val="0"/>
          <w:numId w:val="1"/>
        </w:numPr>
        <w:tabs>
          <w:tab w:val="clear" w:pos="720"/>
          <w:tab w:val="num" w:pos="1418"/>
        </w:tabs>
        <w:spacing w:before="0"/>
        <w:ind w:left="1418" w:hanging="284"/>
        <w:rPr>
          <w:rFonts w:ascii="Calibri" w:hAnsi="Calibri"/>
          <w:szCs w:val="22"/>
        </w:rPr>
      </w:pPr>
      <w:r w:rsidRPr="00304C37">
        <w:rPr>
          <w:rFonts w:ascii="Calibri" w:hAnsi="Calibri"/>
          <w:szCs w:val="22"/>
        </w:rPr>
        <w:t>u dešťové kanalizace – těsnost a hutnící zkoušky, které byly prováděny průběžně,</w:t>
      </w:r>
    </w:p>
    <w:p w14:paraId="0086A0E8" w14:textId="77777777" w:rsidR="00394770" w:rsidRPr="00304C37" w:rsidRDefault="00394770" w:rsidP="000D1992">
      <w:pPr>
        <w:pStyle w:val="JKNadpis3"/>
        <w:numPr>
          <w:ilvl w:val="0"/>
          <w:numId w:val="1"/>
        </w:numPr>
        <w:tabs>
          <w:tab w:val="clear" w:pos="720"/>
          <w:tab w:val="num" w:pos="1418"/>
        </w:tabs>
        <w:spacing w:before="0"/>
        <w:ind w:left="1418" w:hanging="284"/>
        <w:rPr>
          <w:rFonts w:ascii="Calibri" w:hAnsi="Calibri"/>
          <w:szCs w:val="22"/>
        </w:rPr>
      </w:pPr>
      <w:r w:rsidRPr="00304C37">
        <w:rPr>
          <w:rFonts w:ascii="Calibri" w:hAnsi="Calibri"/>
          <w:szCs w:val="22"/>
        </w:rPr>
        <w:t>u veřejného osvětlení – revizní zprávy,</w:t>
      </w:r>
    </w:p>
    <w:p w14:paraId="47D79249" w14:textId="77777777" w:rsidR="00304C37" w:rsidRDefault="00304C37" w:rsidP="000D1992">
      <w:pPr>
        <w:pStyle w:val="JKNadpis3"/>
        <w:numPr>
          <w:ilvl w:val="0"/>
          <w:numId w:val="1"/>
        </w:numPr>
        <w:tabs>
          <w:tab w:val="clear" w:pos="720"/>
          <w:tab w:val="num" w:pos="1418"/>
        </w:tabs>
        <w:spacing w:before="0"/>
        <w:ind w:left="1418" w:hanging="284"/>
        <w:rPr>
          <w:rFonts w:ascii="Calibri" w:hAnsi="Calibri"/>
          <w:szCs w:val="22"/>
        </w:rPr>
      </w:pPr>
      <w:r w:rsidRPr="00304C37">
        <w:rPr>
          <w:rFonts w:ascii="Calibri" w:hAnsi="Calibri"/>
          <w:szCs w:val="22"/>
        </w:rPr>
        <w:t>u případných manipulací</w:t>
      </w:r>
      <w:r>
        <w:rPr>
          <w:rFonts w:ascii="Calibri" w:hAnsi="Calibri"/>
          <w:szCs w:val="22"/>
        </w:rPr>
        <w:t xml:space="preserve"> s inženýrskými sítěmi </w:t>
      </w:r>
      <w:r w:rsidRPr="00304C37">
        <w:rPr>
          <w:rFonts w:ascii="Calibri" w:hAnsi="Calibri"/>
          <w:szCs w:val="22"/>
        </w:rPr>
        <w:t>revizní zprávy, tlakové</w:t>
      </w:r>
      <w:r>
        <w:rPr>
          <w:rFonts w:ascii="Calibri" w:hAnsi="Calibri"/>
          <w:szCs w:val="22"/>
        </w:rPr>
        <w:t xml:space="preserve"> zkoušky, zkoušky o těsnosti,</w:t>
      </w:r>
    </w:p>
    <w:p w14:paraId="3413E897" w14:textId="77777777" w:rsidR="00304C37" w:rsidRDefault="00304C37" w:rsidP="000D1992">
      <w:pPr>
        <w:pStyle w:val="JKNadpis3"/>
        <w:numPr>
          <w:ilvl w:val="0"/>
          <w:numId w:val="1"/>
        </w:numPr>
        <w:tabs>
          <w:tab w:val="clear" w:pos="720"/>
          <w:tab w:val="num" w:pos="1418"/>
        </w:tabs>
        <w:spacing w:before="0"/>
        <w:ind w:left="1418" w:hanging="284"/>
        <w:rPr>
          <w:rFonts w:ascii="Calibri" w:hAnsi="Calibri"/>
          <w:szCs w:val="22"/>
        </w:rPr>
      </w:pPr>
      <w:r w:rsidRPr="00304C37">
        <w:rPr>
          <w:rFonts w:ascii="Calibri" w:hAnsi="Calibri"/>
          <w:szCs w:val="22"/>
        </w:rPr>
        <w:t>v případě realizace svářečských prací doklad o provádění prací odborně způsobilou osobou</w:t>
      </w:r>
      <w:r>
        <w:rPr>
          <w:rFonts w:ascii="Calibri" w:hAnsi="Calibri"/>
          <w:szCs w:val="22"/>
        </w:rPr>
        <w:t xml:space="preserve"> </w:t>
      </w:r>
    </w:p>
    <w:p w14:paraId="7ACEC7A3" w14:textId="77777777" w:rsidR="00394770" w:rsidRPr="00304C37" w:rsidRDefault="00394770" w:rsidP="000D1992">
      <w:pPr>
        <w:pStyle w:val="JKNadpis3"/>
        <w:numPr>
          <w:ilvl w:val="0"/>
          <w:numId w:val="1"/>
        </w:numPr>
        <w:tabs>
          <w:tab w:val="clear" w:pos="720"/>
          <w:tab w:val="num" w:pos="1418"/>
        </w:tabs>
        <w:spacing w:before="0"/>
        <w:ind w:left="1418" w:hanging="284"/>
        <w:rPr>
          <w:rFonts w:ascii="Calibri" w:hAnsi="Calibri"/>
          <w:szCs w:val="22"/>
        </w:rPr>
      </w:pPr>
      <w:r w:rsidRPr="00304C37">
        <w:rPr>
          <w:rFonts w:ascii="Calibri" w:hAnsi="Calibri"/>
          <w:szCs w:val="22"/>
        </w:rPr>
        <w:t>certifikace použitých materiálů.</w:t>
      </w:r>
    </w:p>
    <w:p w14:paraId="69CDAFCC" w14:textId="77777777" w:rsidR="00B52B9F" w:rsidRPr="00A316F6" w:rsidRDefault="00B52B9F" w:rsidP="00C63170">
      <w:pPr>
        <w:pStyle w:val="JKNadpis3"/>
        <w:numPr>
          <w:ilvl w:val="0"/>
          <w:numId w:val="0"/>
        </w:numPr>
        <w:spacing w:before="0"/>
        <w:ind w:left="567" w:hanging="567"/>
        <w:rPr>
          <w:rFonts w:ascii="Calibri" w:hAnsi="Calibri"/>
          <w:szCs w:val="22"/>
        </w:rPr>
      </w:pPr>
    </w:p>
    <w:p w14:paraId="12DE216B" w14:textId="77777777" w:rsidR="00B52B9F" w:rsidRPr="00A316F6" w:rsidRDefault="00B52B9F" w:rsidP="00325A1F">
      <w:pPr>
        <w:pStyle w:val="JKNadpis2"/>
        <w:numPr>
          <w:ilvl w:val="1"/>
          <w:numId w:val="40"/>
        </w:numPr>
        <w:spacing w:before="0"/>
        <w:ind w:left="426" w:hanging="426"/>
        <w:rPr>
          <w:rFonts w:ascii="Calibri" w:hAnsi="Calibri"/>
          <w:szCs w:val="22"/>
          <w:lang w:val="cs-CZ"/>
        </w:rPr>
      </w:pPr>
      <w:r w:rsidRPr="00A316F6">
        <w:rPr>
          <w:rFonts w:ascii="Calibri" w:hAnsi="Calibri"/>
          <w:szCs w:val="22"/>
          <w:lang w:val="cs-CZ"/>
        </w:rPr>
        <w:t>Pokud se zjistí při přejímce stavby či při kolaudačním řízení nutnost dodání dalších dokladů, zavazuje se Zhotovitel takové doklady Objednateli v přiměřené lhůtě dodat.</w:t>
      </w:r>
    </w:p>
    <w:p w14:paraId="6EB4C675" w14:textId="77777777" w:rsidR="00B52B9F" w:rsidRPr="00A316F6" w:rsidRDefault="00B52B9F" w:rsidP="00C63170">
      <w:pPr>
        <w:pStyle w:val="JKNadpis2"/>
        <w:numPr>
          <w:ilvl w:val="0"/>
          <w:numId w:val="0"/>
        </w:numPr>
        <w:spacing w:before="0"/>
        <w:ind w:left="567" w:hanging="567"/>
        <w:rPr>
          <w:rFonts w:ascii="Calibri" w:hAnsi="Calibri"/>
          <w:szCs w:val="22"/>
          <w:lang w:val="cs-CZ"/>
        </w:rPr>
      </w:pPr>
    </w:p>
    <w:p w14:paraId="282E6660" w14:textId="77777777" w:rsidR="00B52B9F" w:rsidRPr="00A316F6" w:rsidRDefault="00B52B9F" w:rsidP="00325A1F">
      <w:pPr>
        <w:pStyle w:val="JKNadpis2"/>
        <w:numPr>
          <w:ilvl w:val="1"/>
          <w:numId w:val="40"/>
        </w:numPr>
        <w:spacing w:before="0"/>
        <w:ind w:left="426" w:hanging="426"/>
        <w:rPr>
          <w:rFonts w:ascii="Calibri" w:hAnsi="Calibri"/>
          <w:szCs w:val="22"/>
          <w:lang w:val="cs-CZ"/>
        </w:rPr>
      </w:pPr>
      <w:r w:rsidRPr="00A316F6">
        <w:rPr>
          <w:rFonts w:ascii="Calibri" w:hAnsi="Calibri"/>
          <w:szCs w:val="22"/>
          <w:lang w:val="cs-CZ"/>
        </w:rPr>
        <w:t xml:space="preserve">Dodání chybných, nepravdivých nebo neúplných dokladů </w:t>
      </w:r>
      <w:r w:rsidR="00EB2C04" w:rsidRPr="00A316F6">
        <w:rPr>
          <w:rFonts w:ascii="Calibri" w:hAnsi="Calibri"/>
          <w:szCs w:val="22"/>
          <w:lang w:val="cs-CZ"/>
        </w:rPr>
        <w:t>požadovaných touto S</w:t>
      </w:r>
      <w:r w:rsidRPr="00A316F6">
        <w:rPr>
          <w:rFonts w:ascii="Calibri" w:hAnsi="Calibri"/>
          <w:szCs w:val="22"/>
          <w:lang w:val="cs-CZ"/>
        </w:rPr>
        <w:t>mlouvou bude hodnoceno jako vadné provedení Díla.</w:t>
      </w:r>
    </w:p>
    <w:p w14:paraId="171A2BB2" w14:textId="77777777" w:rsidR="00745802" w:rsidRPr="00A316F6" w:rsidRDefault="00745802" w:rsidP="00C63170">
      <w:pPr>
        <w:pStyle w:val="Odstavecseseznamem"/>
        <w:spacing w:after="0" w:line="240" w:lineRule="auto"/>
      </w:pPr>
    </w:p>
    <w:bookmarkEnd w:id="2"/>
    <w:p w14:paraId="620B15B1" w14:textId="77777777" w:rsidR="00745802" w:rsidRPr="00A316F6" w:rsidRDefault="00745802" w:rsidP="00325A1F">
      <w:pPr>
        <w:pStyle w:val="JKNadpis2"/>
        <w:numPr>
          <w:ilvl w:val="1"/>
          <w:numId w:val="40"/>
        </w:numPr>
        <w:spacing w:before="0"/>
        <w:ind w:left="426" w:hanging="426"/>
        <w:rPr>
          <w:rFonts w:ascii="Calibri" w:hAnsi="Calibri"/>
          <w:szCs w:val="22"/>
          <w:lang w:val="cs-CZ"/>
        </w:rPr>
      </w:pPr>
      <w:r w:rsidRPr="00A316F6">
        <w:rPr>
          <w:rFonts w:ascii="Calibri" w:hAnsi="Calibri"/>
          <w:szCs w:val="22"/>
          <w:lang w:val="cs-CZ"/>
        </w:rPr>
        <w:t xml:space="preserve">Při předání </w:t>
      </w:r>
      <w:r w:rsidR="0012283D" w:rsidRPr="00A316F6">
        <w:rPr>
          <w:rFonts w:ascii="Calibri" w:hAnsi="Calibri"/>
          <w:szCs w:val="22"/>
          <w:lang w:val="cs-CZ"/>
        </w:rPr>
        <w:t>Díla</w:t>
      </w:r>
      <w:r w:rsidRPr="00A316F6">
        <w:rPr>
          <w:rFonts w:ascii="Calibri" w:hAnsi="Calibri"/>
          <w:szCs w:val="22"/>
          <w:lang w:val="cs-CZ"/>
        </w:rPr>
        <w:t xml:space="preserve"> Objednatel vyhotoví protokol, který podepíší všechny osoby zúčastněné </w:t>
      </w:r>
      <w:r w:rsidR="005C41ED">
        <w:rPr>
          <w:rFonts w:ascii="Calibri" w:hAnsi="Calibri"/>
          <w:szCs w:val="22"/>
          <w:lang w:val="cs-CZ"/>
        </w:rPr>
        <w:br/>
      </w:r>
      <w:r w:rsidRPr="00A316F6">
        <w:rPr>
          <w:rFonts w:ascii="Calibri" w:hAnsi="Calibri"/>
          <w:szCs w:val="22"/>
          <w:lang w:val="cs-CZ"/>
        </w:rPr>
        <w:t>za stran</w:t>
      </w:r>
      <w:r w:rsidR="006B2321" w:rsidRPr="00A316F6">
        <w:rPr>
          <w:rFonts w:ascii="Calibri" w:hAnsi="Calibri"/>
          <w:szCs w:val="22"/>
          <w:lang w:val="cs-CZ"/>
        </w:rPr>
        <w:t>u</w:t>
      </w:r>
      <w:r w:rsidRPr="00A316F6">
        <w:rPr>
          <w:rFonts w:ascii="Calibri" w:hAnsi="Calibri"/>
          <w:szCs w:val="22"/>
          <w:lang w:val="cs-CZ"/>
        </w:rPr>
        <w:t xml:space="preserve"> Objednatele a Zhotovitele. Podpisem protokol</w:t>
      </w:r>
      <w:r w:rsidR="00940F06" w:rsidRPr="00A316F6">
        <w:rPr>
          <w:rFonts w:ascii="Calibri" w:hAnsi="Calibri"/>
          <w:szCs w:val="22"/>
          <w:lang w:val="cs-CZ"/>
        </w:rPr>
        <w:t>u</w:t>
      </w:r>
      <w:r w:rsidRPr="00A316F6">
        <w:rPr>
          <w:rFonts w:ascii="Calibri" w:hAnsi="Calibri"/>
          <w:szCs w:val="22"/>
          <w:lang w:val="cs-CZ"/>
        </w:rPr>
        <w:t xml:space="preserve"> dochází k předání </w:t>
      </w:r>
      <w:r w:rsidR="0012283D" w:rsidRPr="00A316F6">
        <w:rPr>
          <w:rFonts w:ascii="Calibri" w:hAnsi="Calibri"/>
          <w:szCs w:val="22"/>
          <w:lang w:val="cs-CZ"/>
        </w:rPr>
        <w:t>Díla</w:t>
      </w:r>
      <w:r w:rsidRPr="00A316F6">
        <w:rPr>
          <w:rFonts w:ascii="Calibri" w:hAnsi="Calibri"/>
          <w:szCs w:val="22"/>
          <w:lang w:val="cs-CZ"/>
        </w:rPr>
        <w:t xml:space="preserve"> Objednateli. Převzetí Díla je možno odepřít v případě zjištění vad </w:t>
      </w:r>
      <w:r w:rsidR="003C52CD" w:rsidRPr="00A316F6">
        <w:rPr>
          <w:rFonts w:ascii="Calibri" w:hAnsi="Calibri"/>
          <w:szCs w:val="22"/>
          <w:lang w:val="cs-CZ"/>
        </w:rPr>
        <w:t>Díla</w:t>
      </w:r>
      <w:r w:rsidRPr="00A316F6">
        <w:rPr>
          <w:rFonts w:ascii="Calibri" w:hAnsi="Calibri"/>
          <w:szCs w:val="22"/>
          <w:lang w:val="cs-CZ"/>
        </w:rPr>
        <w:t xml:space="preserve">, </w:t>
      </w:r>
      <w:r w:rsidRPr="00E3060E">
        <w:rPr>
          <w:rFonts w:ascii="Calibri" w:hAnsi="Calibri"/>
          <w:szCs w:val="22"/>
          <w:lang w:val="cs-CZ"/>
        </w:rPr>
        <w:t>nebo při nepředložení požadovaných dokladů uvedených v</w:t>
      </w:r>
      <w:r w:rsidR="00E82E08" w:rsidRPr="00E3060E">
        <w:rPr>
          <w:rFonts w:ascii="Calibri" w:hAnsi="Calibri"/>
          <w:szCs w:val="22"/>
          <w:lang w:val="cs-CZ"/>
        </w:rPr>
        <w:t> </w:t>
      </w:r>
      <w:proofErr w:type="gramStart"/>
      <w:r w:rsidRPr="00E3060E">
        <w:rPr>
          <w:rFonts w:ascii="Calibri" w:hAnsi="Calibri"/>
          <w:szCs w:val="22"/>
          <w:lang w:val="cs-CZ"/>
        </w:rPr>
        <w:t>ustanovení</w:t>
      </w:r>
      <w:r w:rsidR="00E82E08" w:rsidRPr="00E3060E">
        <w:rPr>
          <w:rFonts w:ascii="Calibri" w:hAnsi="Calibri"/>
          <w:szCs w:val="22"/>
          <w:lang w:val="cs-CZ"/>
        </w:rPr>
        <w:t xml:space="preserve"> </w:t>
      </w:r>
      <w:r w:rsidR="00037670" w:rsidRPr="00E3060E">
        <w:fldChar w:fldCharType="begin"/>
      </w:r>
      <w:r w:rsidR="00291F72" w:rsidRPr="00E3060E">
        <w:rPr>
          <w:lang w:val="cs-CZ"/>
        </w:rPr>
        <w:instrText xml:space="preserve"> REF _Ref387158400 \r \h  \* MERGEFORMAT </w:instrText>
      </w:r>
      <w:r w:rsidR="00037670" w:rsidRPr="00E3060E">
        <w:fldChar w:fldCharType="separate"/>
      </w:r>
      <w:r w:rsidR="00F55445" w:rsidRPr="00F55445">
        <w:rPr>
          <w:rFonts w:ascii="Calibri" w:hAnsi="Calibri"/>
          <w:szCs w:val="22"/>
          <w:lang w:val="cs-CZ"/>
        </w:rPr>
        <w:t>7.5</w:t>
      </w:r>
      <w:r w:rsidR="00037670" w:rsidRPr="00E3060E">
        <w:fldChar w:fldCharType="end"/>
      </w:r>
      <w:r w:rsidR="0012283D" w:rsidRPr="00E3060E">
        <w:rPr>
          <w:rFonts w:ascii="Calibri" w:hAnsi="Calibri"/>
          <w:szCs w:val="22"/>
          <w:lang w:val="cs-CZ"/>
        </w:rPr>
        <w:t xml:space="preserve"> </w:t>
      </w:r>
      <w:r w:rsidRPr="00E3060E">
        <w:rPr>
          <w:rFonts w:ascii="Calibri" w:hAnsi="Calibri"/>
          <w:szCs w:val="22"/>
          <w:lang w:val="cs-CZ"/>
        </w:rPr>
        <w:t>této</w:t>
      </w:r>
      <w:proofErr w:type="gramEnd"/>
      <w:r w:rsidRPr="00E3060E">
        <w:rPr>
          <w:rFonts w:ascii="Calibri" w:hAnsi="Calibri"/>
          <w:szCs w:val="22"/>
          <w:lang w:val="cs-CZ"/>
        </w:rPr>
        <w:t xml:space="preserve"> </w:t>
      </w:r>
      <w:r w:rsidR="00940F06" w:rsidRPr="00E3060E">
        <w:rPr>
          <w:rFonts w:ascii="Calibri" w:hAnsi="Calibri"/>
          <w:szCs w:val="22"/>
          <w:lang w:val="cs-CZ"/>
        </w:rPr>
        <w:t>S</w:t>
      </w:r>
      <w:r w:rsidRPr="00E3060E">
        <w:rPr>
          <w:rFonts w:ascii="Calibri" w:hAnsi="Calibri"/>
          <w:szCs w:val="22"/>
          <w:lang w:val="cs-CZ"/>
        </w:rPr>
        <w:t>mlouvy.</w:t>
      </w:r>
    </w:p>
    <w:p w14:paraId="5E4C12D2" w14:textId="77777777" w:rsidR="00745802" w:rsidRPr="00A316F6" w:rsidRDefault="00745802" w:rsidP="00C63170">
      <w:pPr>
        <w:pStyle w:val="Odstavecseseznamem"/>
        <w:spacing w:after="0" w:line="240" w:lineRule="auto"/>
      </w:pPr>
    </w:p>
    <w:p w14:paraId="277AF53B" w14:textId="77777777" w:rsidR="00745802" w:rsidRPr="00A316F6" w:rsidRDefault="00745802" w:rsidP="00325A1F">
      <w:pPr>
        <w:pStyle w:val="JKNadpis2"/>
        <w:numPr>
          <w:ilvl w:val="1"/>
          <w:numId w:val="40"/>
        </w:numPr>
        <w:spacing w:before="0"/>
        <w:ind w:left="426" w:hanging="426"/>
        <w:rPr>
          <w:rFonts w:ascii="Calibri" w:hAnsi="Calibri"/>
          <w:szCs w:val="22"/>
          <w:lang w:val="cs-CZ"/>
        </w:rPr>
      </w:pPr>
      <w:r w:rsidRPr="00A316F6">
        <w:rPr>
          <w:rFonts w:ascii="Calibri" w:hAnsi="Calibri"/>
          <w:szCs w:val="22"/>
          <w:lang w:val="cs-CZ"/>
        </w:rPr>
        <w:t xml:space="preserve">Objednatel může převzít </w:t>
      </w:r>
      <w:r w:rsidR="0012283D" w:rsidRPr="00A316F6">
        <w:rPr>
          <w:rFonts w:ascii="Calibri" w:hAnsi="Calibri"/>
          <w:szCs w:val="22"/>
          <w:lang w:val="cs-CZ"/>
        </w:rPr>
        <w:t>Dílo</w:t>
      </w:r>
      <w:r w:rsidRPr="00A316F6">
        <w:rPr>
          <w:rFonts w:ascii="Calibri" w:hAnsi="Calibri"/>
          <w:szCs w:val="22"/>
          <w:lang w:val="cs-CZ"/>
        </w:rPr>
        <w:t xml:space="preserve"> i v případě, že vykazuje drobné vady a nedodělky, které samy </w:t>
      </w:r>
      <w:r w:rsidR="005C41ED">
        <w:rPr>
          <w:rFonts w:ascii="Calibri" w:hAnsi="Calibri"/>
          <w:szCs w:val="22"/>
          <w:lang w:val="cs-CZ"/>
        </w:rPr>
        <w:br/>
      </w:r>
      <w:r w:rsidRPr="00A316F6">
        <w:rPr>
          <w:rFonts w:ascii="Calibri" w:hAnsi="Calibri"/>
          <w:szCs w:val="22"/>
          <w:lang w:val="cs-CZ"/>
        </w:rPr>
        <w:t xml:space="preserve">o sobě či ve spojení s jinými nebrání řádnému užívání </w:t>
      </w:r>
      <w:r w:rsidR="0012283D" w:rsidRPr="00A316F6">
        <w:rPr>
          <w:rFonts w:ascii="Calibri" w:hAnsi="Calibri"/>
          <w:szCs w:val="22"/>
          <w:lang w:val="cs-CZ"/>
        </w:rPr>
        <w:t>Díla</w:t>
      </w:r>
      <w:r w:rsidRPr="00A316F6">
        <w:rPr>
          <w:rFonts w:ascii="Calibri" w:hAnsi="Calibri"/>
          <w:szCs w:val="22"/>
          <w:lang w:val="cs-CZ"/>
        </w:rPr>
        <w:t xml:space="preserve"> ani neztěžují či nebrání provádění návazných prací. V takovém případě bude součástí zápisu o předání a převzetí </w:t>
      </w:r>
      <w:r w:rsidR="0012283D" w:rsidRPr="00A316F6">
        <w:rPr>
          <w:rFonts w:ascii="Calibri" w:hAnsi="Calibri"/>
          <w:szCs w:val="22"/>
          <w:lang w:val="cs-CZ"/>
        </w:rPr>
        <w:t>Díla</w:t>
      </w:r>
      <w:r w:rsidR="00940F06" w:rsidRPr="00A316F6">
        <w:rPr>
          <w:rFonts w:ascii="Calibri" w:hAnsi="Calibri"/>
          <w:szCs w:val="22"/>
          <w:lang w:val="cs-CZ"/>
        </w:rPr>
        <w:t xml:space="preserve"> </w:t>
      </w:r>
      <w:r w:rsidRPr="00A316F6">
        <w:rPr>
          <w:rFonts w:ascii="Calibri" w:hAnsi="Calibri"/>
          <w:szCs w:val="22"/>
          <w:lang w:val="cs-CZ"/>
        </w:rPr>
        <w:t>seznam konkrétních vad s termíny jejich odstranění, nebo dohoda o slevě z ceny v případě vad neodstranitelných.</w:t>
      </w:r>
    </w:p>
    <w:p w14:paraId="331EA456" w14:textId="77777777" w:rsidR="00745802" w:rsidRPr="00A316F6" w:rsidRDefault="00745802" w:rsidP="00C63170">
      <w:pPr>
        <w:pStyle w:val="Odstavecseseznamem"/>
        <w:spacing w:after="0" w:line="240" w:lineRule="auto"/>
      </w:pPr>
    </w:p>
    <w:p w14:paraId="39935128" w14:textId="77777777" w:rsidR="00745802" w:rsidRPr="00A316F6" w:rsidRDefault="00745802" w:rsidP="00325A1F">
      <w:pPr>
        <w:pStyle w:val="JKNadpis2"/>
        <w:numPr>
          <w:ilvl w:val="1"/>
          <w:numId w:val="40"/>
        </w:numPr>
        <w:spacing w:before="0"/>
        <w:ind w:left="426" w:hanging="426"/>
        <w:rPr>
          <w:rFonts w:ascii="Calibri" w:hAnsi="Calibri"/>
          <w:szCs w:val="22"/>
          <w:lang w:val="cs-CZ"/>
        </w:rPr>
      </w:pPr>
      <w:r w:rsidRPr="00A316F6">
        <w:rPr>
          <w:rFonts w:ascii="Calibri" w:hAnsi="Calibri"/>
          <w:szCs w:val="22"/>
          <w:lang w:val="cs-CZ"/>
        </w:rPr>
        <w:t xml:space="preserve">V případě zjištění vad během předání a převzetí </w:t>
      </w:r>
      <w:r w:rsidR="0012283D" w:rsidRPr="00A316F6">
        <w:rPr>
          <w:rFonts w:ascii="Calibri" w:hAnsi="Calibri"/>
          <w:szCs w:val="22"/>
          <w:lang w:val="cs-CZ"/>
        </w:rPr>
        <w:t>Díla</w:t>
      </w:r>
      <w:r w:rsidRPr="00A316F6">
        <w:rPr>
          <w:rFonts w:ascii="Calibri" w:hAnsi="Calibri"/>
          <w:szCs w:val="22"/>
          <w:lang w:val="cs-CZ"/>
        </w:rPr>
        <w:t xml:space="preserve"> je Objednatel oprávněn přejímku přerušit. Zhotovitel je pak povinen vady </w:t>
      </w:r>
      <w:r w:rsidR="0012283D" w:rsidRPr="00A316F6">
        <w:rPr>
          <w:rFonts w:ascii="Calibri" w:hAnsi="Calibri"/>
          <w:szCs w:val="22"/>
          <w:lang w:val="cs-CZ"/>
        </w:rPr>
        <w:t xml:space="preserve">Díla </w:t>
      </w:r>
      <w:r w:rsidRPr="00A316F6">
        <w:rPr>
          <w:rFonts w:ascii="Calibri" w:hAnsi="Calibri"/>
          <w:szCs w:val="22"/>
          <w:lang w:val="cs-CZ"/>
        </w:rPr>
        <w:t>odstranit v dohodnuté lhůtě, jinak bez zbytečného odkladu po jejich oznámení. Objednatel je pak oprávněn po kontrole odstranění vytknutých vad v přejímce pokračovat.</w:t>
      </w:r>
    </w:p>
    <w:p w14:paraId="639D442B" w14:textId="77777777" w:rsidR="00EB2C04" w:rsidRPr="00A316F6" w:rsidRDefault="00EB2C04" w:rsidP="00C63170">
      <w:pPr>
        <w:pStyle w:val="JKNadpis2"/>
        <w:numPr>
          <w:ilvl w:val="0"/>
          <w:numId w:val="0"/>
        </w:numPr>
        <w:spacing w:before="0"/>
        <w:rPr>
          <w:rFonts w:ascii="Calibri" w:hAnsi="Calibri"/>
          <w:szCs w:val="22"/>
          <w:lang w:val="cs-CZ"/>
        </w:rPr>
      </w:pPr>
    </w:p>
    <w:p w14:paraId="234D2141" w14:textId="77777777" w:rsidR="007C284A" w:rsidRPr="00A316F6" w:rsidRDefault="007C284A" w:rsidP="00325A1F">
      <w:pPr>
        <w:pStyle w:val="JKNadpis2"/>
        <w:numPr>
          <w:ilvl w:val="1"/>
          <w:numId w:val="40"/>
        </w:numPr>
        <w:spacing w:before="0"/>
        <w:ind w:left="426" w:hanging="426"/>
        <w:rPr>
          <w:rFonts w:ascii="Calibri" w:hAnsi="Calibri"/>
          <w:szCs w:val="22"/>
          <w:lang w:val="cs-CZ"/>
        </w:rPr>
      </w:pPr>
      <w:r w:rsidRPr="00A316F6">
        <w:rPr>
          <w:rFonts w:ascii="Calibri" w:hAnsi="Calibri"/>
          <w:szCs w:val="22"/>
          <w:lang w:val="cs-CZ"/>
        </w:rPr>
        <w:t xml:space="preserve">Převzetí </w:t>
      </w:r>
      <w:r w:rsidR="0012283D" w:rsidRPr="00A316F6">
        <w:rPr>
          <w:rFonts w:ascii="Calibri" w:hAnsi="Calibri"/>
          <w:szCs w:val="22"/>
          <w:lang w:val="cs-CZ"/>
        </w:rPr>
        <w:t xml:space="preserve">Díla </w:t>
      </w:r>
      <w:r w:rsidRPr="00A316F6">
        <w:rPr>
          <w:rFonts w:ascii="Calibri" w:hAnsi="Calibri"/>
          <w:szCs w:val="22"/>
          <w:lang w:val="cs-CZ"/>
        </w:rPr>
        <w:t xml:space="preserve">pouze pro účely vydání kolaudačního souhlasu bude provedeno stranami pouze </w:t>
      </w:r>
      <w:r w:rsidR="005C41ED">
        <w:rPr>
          <w:rFonts w:ascii="Calibri" w:hAnsi="Calibri"/>
          <w:szCs w:val="22"/>
          <w:lang w:val="cs-CZ"/>
        </w:rPr>
        <w:br/>
      </w:r>
      <w:r w:rsidRPr="00A316F6">
        <w:rPr>
          <w:rFonts w:ascii="Calibri" w:hAnsi="Calibri"/>
          <w:szCs w:val="22"/>
          <w:lang w:val="cs-CZ"/>
        </w:rPr>
        <w:t xml:space="preserve">v případě, že o to požádá </w:t>
      </w:r>
      <w:r w:rsidR="00EB2C04" w:rsidRPr="00A316F6">
        <w:rPr>
          <w:rFonts w:ascii="Calibri" w:hAnsi="Calibri"/>
          <w:szCs w:val="22"/>
          <w:lang w:val="cs-CZ"/>
        </w:rPr>
        <w:t>Objednatel Zhotovitele</w:t>
      </w:r>
      <w:r w:rsidRPr="00A316F6">
        <w:rPr>
          <w:rFonts w:ascii="Calibri" w:hAnsi="Calibri"/>
          <w:szCs w:val="22"/>
          <w:lang w:val="cs-CZ"/>
        </w:rPr>
        <w:t>, a že příslušný správní orgán bude vyžadovat před zahájením řízení o vydání kolaudačního souhlasu</w:t>
      </w:r>
      <w:r w:rsidR="00EB2C04" w:rsidRPr="00A316F6">
        <w:rPr>
          <w:rFonts w:ascii="Calibri" w:hAnsi="Calibri"/>
          <w:szCs w:val="22"/>
          <w:lang w:val="cs-CZ"/>
        </w:rPr>
        <w:t xml:space="preserve"> převzetí </w:t>
      </w:r>
      <w:r w:rsidR="0012283D" w:rsidRPr="00A316F6">
        <w:rPr>
          <w:rFonts w:ascii="Calibri" w:hAnsi="Calibri"/>
          <w:szCs w:val="22"/>
          <w:lang w:val="cs-CZ"/>
        </w:rPr>
        <w:t xml:space="preserve">Díla </w:t>
      </w:r>
      <w:r w:rsidR="00EB2C04" w:rsidRPr="00A316F6">
        <w:rPr>
          <w:rFonts w:ascii="Calibri" w:hAnsi="Calibri"/>
          <w:szCs w:val="22"/>
          <w:lang w:val="cs-CZ"/>
        </w:rPr>
        <w:t>Ob</w:t>
      </w:r>
      <w:r w:rsidRPr="00A316F6">
        <w:rPr>
          <w:rFonts w:ascii="Calibri" w:hAnsi="Calibri"/>
          <w:szCs w:val="22"/>
          <w:lang w:val="cs-CZ"/>
        </w:rPr>
        <w:t xml:space="preserve">jednatelem a </w:t>
      </w:r>
      <w:r w:rsidR="0012283D" w:rsidRPr="00A316F6">
        <w:rPr>
          <w:rFonts w:ascii="Calibri" w:hAnsi="Calibri"/>
          <w:szCs w:val="22"/>
          <w:lang w:val="cs-CZ"/>
        </w:rPr>
        <w:t>D</w:t>
      </w:r>
      <w:r w:rsidRPr="00A316F6">
        <w:rPr>
          <w:rFonts w:ascii="Calibri" w:hAnsi="Calibri"/>
          <w:szCs w:val="22"/>
          <w:lang w:val="cs-CZ"/>
        </w:rPr>
        <w:t xml:space="preserve">ílo nebude řádně provedeno, avšak bude provedené do takové míry, že toto provedení bude vyhovovat pro účely řízení o vydání kolaudačního souhlasu. Zápis o takovémto převzetí pouze pro účely kolaudace bude zřetelně označen jako převzetí pouze pro účely kolaudace a popis vad a nedodělků bude v tomto případě pouze orientační. Po řádném provedení díla bude následovat převzetí </w:t>
      </w:r>
      <w:r w:rsidR="0012283D" w:rsidRPr="00A316F6">
        <w:rPr>
          <w:rFonts w:ascii="Calibri" w:hAnsi="Calibri"/>
          <w:szCs w:val="22"/>
          <w:lang w:val="cs-CZ"/>
        </w:rPr>
        <w:t>Díla</w:t>
      </w:r>
      <w:r w:rsidR="00EB2C04" w:rsidRPr="00A316F6">
        <w:rPr>
          <w:rFonts w:ascii="Calibri" w:hAnsi="Calibri"/>
          <w:szCs w:val="22"/>
          <w:lang w:val="cs-CZ"/>
        </w:rPr>
        <w:t>,</w:t>
      </w:r>
      <w:r w:rsidRPr="00A316F6">
        <w:rPr>
          <w:rFonts w:ascii="Calibri" w:hAnsi="Calibri"/>
          <w:szCs w:val="22"/>
          <w:lang w:val="cs-CZ"/>
        </w:rPr>
        <w:t xml:space="preserve"> </w:t>
      </w:r>
      <w:r w:rsidR="00EB2C04" w:rsidRPr="00A316F6">
        <w:rPr>
          <w:rFonts w:ascii="Calibri" w:hAnsi="Calibri"/>
          <w:szCs w:val="22"/>
          <w:lang w:val="cs-CZ"/>
        </w:rPr>
        <w:t>jak je to předpokládáno v této S</w:t>
      </w:r>
      <w:r w:rsidRPr="00A316F6">
        <w:rPr>
          <w:rFonts w:ascii="Calibri" w:hAnsi="Calibri"/>
          <w:szCs w:val="22"/>
          <w:lang w:val="cs-CZ"/>
        </w:rPr>
        <w:t>mlouvě.</w:t>
      </w:r>
      <w:r w:rsidR="0012283D" w:rsidRPr="00A316F6">
        <w:rPr>
          <w:rFonts w:ascii="Calibri" w:hAnsi="Calibri"/>
          <w:szCs w:val="22"/>
          <w:lang w:val="cs-CZ"/>
        </w:rPr>
        <w:t xml:space="preserve"> </w:t>
      </w:r>
    </w:p>
    <w:p w14:paraId="61018936" w14:textId="77777777" w:rsidR="002B7DAE" w:rsidRPr="00A316F6" w:rsidRDefault="002B7DAE" w:rsidP="00C63170">
      <w:pPr>
        <w:spacing w:after="0" w:line="240" w:lineRule="auto"/>
      </w:pPr>
    </w:p>
    <w:p w14:paraId="12F9CB37" w14:textId="77777777" w:rsidR="00832DBF" w:rsidRPr="00E82E08" w:rsidRDefault="00832DBF" w:rsidP="00325A1F">
      <w:pPr>
        <w:pStyle w:val="Styl2"/>
        <w:numPr>
          <w:ilvl w:val="1"/>
          <w:numId w:val="40"/>
        </w:numPr>
        <w:spacing w:before="0"/>
        <w:ind w:left="426" w:hanging="426"/>
        <w:rPr>
          <w:rFonts w:ascii="Calibri" w:hAnsi="Calibri"/>
          <w:sz w:val="22"/>
          <w:szCs w:val="22"/>
        </w:rPr>
      </w:pPr>
      <w:r w:rsidRPr="00A316F6">
        <w:rPr>
          <w:rFonts w:ascii="Calibri" w:hAnsi="Calibri"/>
          <w:sz w:val="22"/>
          <w:szCs w:val="22"/>
        </w:rPr>
        <w:t xml:space="preserve">Nejpozději do 5 pracovních dnů po úspěšném odevzdání a převzetí díla je zhotovitel povinen vyklidit staveniště a upravit jej do původního stavu. Na staveništi je pak Zhotovitel oprávněn ponechat pouze zařízení, popřípadě jiné věci potřebné k odstranění vad a nedodělků uvedených v zápisu o předání a převzetí </w:t>
      </w:r>
      <w:r w:rsidR="0012283D" w:rsidRPr="00A316F6">
        <w:rPr>
          <w:rFonts w:ascii="Calibri" w:hAnsi="Calibri"/>
          <w:sz w:val="22"/>
          <w:szCs w:val="22"/>
        </w:rPr>
        <w:t>Díla</w:t>
      </w:r>
      <w:r w:rsidRPr="00A316F6">
        <w:rPr>
          <w:rFonts w:ascii="Calibri" w:hAnsi="Calibri"/>
          <w:sz w:val="22"/>
          <w:szCs w:val="22"/>
        </w:rPr>
        <w:t xml:space="preserve">. V případě nedodržení stanoveného termínu </w:t>
      </w:r>
      <w:r w:rsidR="005C41ED">
        <w:rPr>
          <w:rFonts w:ascii="Calibri" w:hAnsi="Calibri"/>
          <w:sz w:val="22"/>
          <w:szCs w:val="22"/>
        </w:rPr>
        <w:br/>
      </w:r>
      <w:r w:rsidRPr="00A316F6">
        <w:rPr>
          <w:rFonts w:ascii="Calibri" w:hAnsi="Calibri"/>
          <w:sz w:val="22"/>
          <w:szCs w:val="22"/>
        </w:rPr>
        <w:t xml:space="preserve">je povinen uhradit objednateli veškeré náklady a škody, které mu tím vznikly. </w:t>
      </w:r>
    </w:p>
    <w:p w14:paraId="13F5B45B" w14:textId="77777777" w:rsidR="00B953F7" w:rsidRDefault="00B953F7" w:rsidP="00C63170">
      <w:pPr>
        <w:spacing w:after="0" w:line="240" w:lineRule="auto"/>
      </w:pPr>
    </w:p>
    <w:p w14:paraId="62F60661" w14:textId="77777777" w:rsidR="00325A1F" w:rsidRPr="00A316F6" w:rsidRDefault="00325A1F" w:rsidP="00C63170">
      <w:pPr>
        <w:spacing w:after="0" w:line="240" w:lineRule="auto"/>
      </w:pPr>
    </w:p>
    <w:p w14:paraId="5414C373" w14:textId="40FD056D" w:rsidR="002B7DAE" w:rsidRPr="00325A1F" w:rsidRDefault="002B7DAE" w:rsidP="00325A1F">
      <w:pPr>
        <w:pStyle w:val="Odstavecseseznamem"/>
        <w:numPr>
          <w:ilvl w:val="0"/>
          <w:numId w:val="41"/>
        </w:numPr>
        <w:spacing w:after="0" w:line="240" w:lineRule="auto"/>
        <w:jc w:val="center"/>
        <w:rPr>
          <w:b/>
        </w:rPr>
      </w:pPr>
      <w:r w:rsidRPr="00325A1F">
        <w:rPr>
          <w:b/>
        </w:rPr>
        <w:t>Smluvní záruka, odpovědnost za vady</w:t>
      </w:r>
    </w:p>
    <w:p w14:paraId="3B9AFC0D" w14:textId="77777777" w:rsidR="002B7DAE" w:rsidRPr="00A316F6" w:rsidRDefault="002B7DAE" w:rsidP="00C63170">
      <w:pPr>
        <w:pStyle w:val="Styl2"/>
        <w:spacing w:before="0"/>
        <w:ind w:left="0" w:firstLine="0"/>
        <w:rPr>
          <w:rFonts w:ascii="Calibri" w:hAnsi="Calibri"/>
          <w:sz w:val="22"/>
          <w:szCs w:val="22"/>
        </w:rPr>
      </w:pPr>
    </w:p>
    <w:p w14:paraId="62281147" w14:textId="77777777" w:rsidR="00325A1F" w:rsidRDefault="002B7DAE" w:rsidP="00325A1F">
      <w:pPr>
        <w:pStyle w:val="Styl2"/>
        <w:numPr>
          <w:ilvl w:val="1"/>
          <w:numId w:val="41"/>
        </w:numPr>
        <w:spacing w:before="0"/>
        <w:ind w:left="426" w:hanging="426"/>
        <w:rPr>
          <w:rFonts w:ascii="Calibri" w:hAnsi="Calibri"/>
          <w:sz w:val="22"/>
          <w:szCs w:val="22"/>
        </w:rPr>
      </w:pPr>
      <w:r w:rsidRPr="00A316F6">
        <w:rPr>
          <w:rFonts w:ascii="Calibri" w:hAnsi="Calibri"/>
          <w:sz w:val="22"/>
          <w:szCs w:val="22"/>
        </w:rPr>
        <w:t xml:space="preserve">Zhotovitel odpovídá za to, že </w:t>
      </w:r>
      <w:r w:rsidR="009D18D1" w:rsidRPr="00A316F6">
        <w:rPr>
          <w:rFonts w:ascii="Calibri" w:hAnsi="Calibri"/>
          <w:sz w:val="22"/>
          <w:szCs w:val="22"/>
        </w:rPr>
        <w:t>Dílo</w:t>
      </w:r>
      <w:r w:rsidRPr="00A316F6">
        <w:rPr>
          <w:rFonts w:ascii="Calibri" w:hAnsi="Calibri"/>
          <w:sz w:val="22"/>
          <w:szCs w:val="22"/>
        </w:rPr>
        <w:t xml:space="preserve"> bude proveden</w:t>
      </w:r>
      <w:r w:rsidR="009D18D1" w:rsidRPr="00A316F6">
        <w:rPr>
          <w:rFonts w:ascii="Calibri" w:hAnsi="Calibri"/>
          <w:sz w:val="22"/>
          <w:szCs w:val="22"/>
        </w:rPr>
        <w:t>o</w:t>
      </w:r>
      <w:r w:rsidRPr="00A316F6">
        <w:rPr>
          <w:rFonts w:ascii="Calibri" w:hAnsi="Calibri"/>
          <w:sz w:val="22"/>
          <w:szCs w:val="22"/>
        </w:rPr>
        <w:t xml:space="preserve"> v kvalitě </w:t>
      </w:r>
      <w:r w:rsidR="00931CD6" w:rsidRPr="00A316F6">
        <w:rPr>
          <w:rFonts w:ascii="Calibri" w:hAnsi="Calibri"/>
          <w:sz w:val="22"/>
          <w:szCs w:val="22"/>
        </w:rPr>
        <w:t>stanovené v</w:t>
      </w:r>
      <w:r w:rsidRPr="00A316F6">
        <w:rPr>
          <w:rFonts w:ascii="Calibri" w:hAnsi="Calibri"/>
          <w:sz w:val="22"/>
          <w:szCs w:val="22"/>
        </w:rPr>
        <w:t xml:space="preserve"> této </w:t>
      </w:r>
      <w:r w:rsidR="00931CD6" w:rsidRPr="00A316F6">
        <w:rPr>
          <w:rFonts w:ascii="Calibri" w:hAnsi="Calibri"/>
          <w:sz w:val="22"/>
          <w:szCs w:val="22"/>
        </w:rPr>
        <w:t>S</w:t>
      </w:r>
      <w:r w:rsidRPr="00A316F6">
        <w:rPr>
          <w:rFonts w:ascii="Calibri" w:hAnsi="Calibri"/>
          <w:sz w:val="22"/>
          <w:szCs w:val="22"/>
        </w:rPr>
        <w:t>mlouv</w:t>
      </w:r>
      <w:r w:rsidR="00931CD6" w:rsidRPr="00A316F6">
        <w:rPr>
          <w:rFonts w:ascii="Calibri" w:hAnsi="Calibri"/>
          <w:sz w:val="22"/>
          <w:szCs w:val="22"/>
        </w:rPr>
        <w:t>ě (</w:t>
      </w:r>
      <w:r w:rsidR="005B0F10" w:rsidRPr="00A316F6">
        <w:rPr>
          <w:rFonts w:ascii="Calibri" w:hAnsi="Calibri"/>
          <w:sz w:val="22"/>
          <w:szCs w:val="22"/>
        </w:rPr>
        <w:t>tedy v první jakosti</w:t>
      </w:r>
      <w:r w:rsidR="00931CD6" w:rsidRPr="00A316F6">
        <w:rPr>
          <w:rFonts w:ascii="Calibri" w:hAnsi="Calibri"/>
          <w:sz w:val="22"/>
          <w:szCs w:val="22"/>
        </w:rPr>
        <w:t>)</w:t>
      </w:r>
      <w:r w:rsidR="005B0F10" w:rsidRPr="00A316F6">
        <w:rPr>
          <w:rFonts w:ascii="Calibri" w:hAnsi="Calibri"/>
          <w:sz w:val="22"/>
          <w:szCs w:val="22"/>
        </w:rPr>
        <w:t xml:space="preserve">, </w:t>
      </w:r>
      <w:r w:rsidRPr="00A316F6">
        <w:rPr>
          <w:rFonts w:ascii="Calibri" w:hAnsi="Calibri"/>
          <w:sz w:val="22"/>
          <w:szCs w:val="22"/>
        </w:rPr>
        <w:t>bude splňovat požadavky na jakost specifikované v</w:t>
      </w:r>
      <w:r w:rsidR="008E7418" w:rsidRPr="00A316F6">
        <w:rPr>
          <w:rFonts w:ascii="Calibri" w:hAnsi="Calibri"/>
          <w:sz w:val="22"/>
          <w:szCs w:val="22"/>
        </w:rPr>
        <w:t> </w:t>
      </w:r>
      <w:r w:rsidR="00C85B61" w:rsidRPr="00A316F6">
        <w:rPr>
          <w:rFonts w:ascii="Calibri" w:hAnsi="Calibri"/>
          <w:sz w:val="22"/>
          <w:szCs w:val="22"/>
        </w:rPr>
        <w:t>Dokumentaci</w:t>
      </w:r>
      <w:r w:rsidR="008E7418" w:rsidRPr="00A316F6">
        <w:rPr>
          <w:rFonts w:ascii="Calibri" w:hAnsi="Calibri"/>
          <w:sz w:val="22"/>
          <w:szCs w:val="22"/>
        </w:rPr>
        <w:t xml:space="preserve"> schválené Objednatelem</w:t>
      </w:r>
      <w:r w:rsidRPr="00A316F6">
        <w:rPr>
          <w:rFonts w:ascii="Calibri" w:hAnsi="Calibri"/>
          <w:sz w:val="22"/>
          <w:szCs w:val="22"/>
        </w:rPr>
        <w:t xml:space="preserve">, normách ČSN, ČSN EN a ČSN ISO (i doporučující povahy), obecně závazných právních předpisech a stavebním povolení. V případě rozdílných parametrů stanovených výše uvedeným platí nejpřísnější kritérium. Smluvní strany se dále dohodly, že za vadu </w:t>
      </w:r>
      <w:r w:rsidR="009D18D1" w:rsidRPr="00A316F6">
        <w:rPr>
          <w:rFonts w:ascii="Calibri" w:hAnsi="Calibri"/>
          <w:sz w:val="22"/>
          <w:szCs w:val="22"/>
        </w:rPr>
        <w:t>Díla</w:t>
      </w:r>
      <w:r w:rsidRPr="00A316F6">
        <w:rPr>
          <w:rFonts w:ascii="Calibri" w:hAnsi="Calibri"/>
          <w:sz w:val="22"/>
          <w:szCs w:val="22"/>
        </w:rPr>
        <w:t xml:space="preserve"> </w:t>
      </w:r>
      <w:r w:rsidR="005C41ED">
        <w:rPr>
          <w:rFonts w:ascii="Calibri" w:hAnsi="Calibri"/>
          <w:sz w:val="22"/>
          <w:szCs w:val="22"/>
        </w:rPr>
        <w:br/>
      </w:r>
      <w:r w:rsidRPr="00A316F6">
        <w:rPr>
          <w:rFonts w:ascii="Calibri" w:hAnsi="Calibri"/>
          <w:sz w:val="22"/>
          <w:szCs w:val="22"/>
        </w:rPr>
        <w:t>se považují i takové vlastnosti Díla, které byly důvodem pro nevydání kolaudačního souhlasu.</w:t>
      </w:r>
      <w:bookmarkStart w:id="4" w:name="_Ref387159315"/>
    </w:p>
    <w:p w14:paraId="46D5DCA6" w14:textId="77777777" w:rsidR="00325A1F" w:rsidRDefault="00325A1F" w:rsidP="00325A1F">
      <w:pPr>
        <w:pStyle w:val="Styl2"/>
        <w:spacing w:before="0"/>
        <w:ind w:left="426" w:firstLine="0"/>
        <w:rPr>
          <w:rFonts w:ascii="Calibri" w:hAnsi="Calibri"/>
          <w:sz w:val="22"/>
          <w:szCs w:val="22"/>
        </w:rPr>
      </w:pPr>
    </w:p>
    <w:p w14:paraId="7FD03CB5" w14:textId="20B79E6E" w:rsidR="00325A1F" w:rsidRDefault="002B7DAE" w:rsidP="00325A1F">
      <w:pPr>
        <w:pStyle w:val="Styl2"/>
        <w:numPr>
          <w:ilvl w:val="1"/>
          <w:numId w:val="41"/>
        </w:numPr>
        <w:spacing w:before="0"/>
        <w:ind w:left="426" w:hanging="426"/>
        <w:rPr>
          <w:rFonts w:ascii="Calibri" w:hAnsi="Calibri"/>
          <w:sz w:val="22"/>
          <w:szCs w:val="22"/>
        </w:rPr>
      </w:pPr>
      <w:r w:rsidRPr="00325A1F">
        <w:rPr>
          <w:rFonts w:ascii="Calibri" w:hAnsi="Calibri"/>
          <w:sz w:val="22"/>
          <w:szCs w:val="22"/>
        </w:rPr>
        <w:t xml:space="preserve">Zhotovitel poskytuje Objednateli </w:t>
      </w:r>
      <w:r w:rsidR="005B0F10" w:rsidRPr="00325A1F">
        <w:rPr>
          <w:rFonts w:ascii="Calibri" w:hAnsi="Calibri"/>
          <w:sz w:val="22"/>
          <w:szCs w:val="22"/>
        </w:rPr>
        <w:t>na Díl</w:t>
      </w:r>
      <w:r w:rsidR="009D18D1" w:rsidRPr="00325A1F">
        <w:rPr>
          <w:rFonts w:ascii="Calibri" w:hAnsi="Calibri"/>
          <w:sz w:val="22"/>
          <w:szCs w:val="22"/>
        </w:rPr>
        <w:t>o</w:t>
      </w:r>
      <w:r w:rsidR="005B0F10" w:rsidRPr="00325A1F">
        <w:rPr>
          <w:rFonts w:ascii="Calibri" w:hAnsi="Calibri"/>
          <w:sz w:val="22"/>
          <w:szCs w:val="22"/>
        </w:rPr>
        <w:t xml:space="preserve"> </w:t>
      </w:r>
      <w:r w:rsidRPr="00325A1F">
        <w:rPr>
          <w:rFonts w:ascii="Calibri" w:hAnsi="Calibri"/>
          <w:sz w:val="22"/>
          <w:szCs w:val="22"/>
        </w:rPr>
        <w:t xml:space="preserve">záruku za jakost v délce </w:t>
      </w:r>
      <w:r w:rsidR="00720B89" w:rsidRPr="00325A1F">
        <w:rPr>
          <w:rFonts w:ascii="Calibri" w:hAnsi="Calibri"/>
          <w:sz w:val="22"/>
          <w:szCs w:val="22"/>
        </w:rPr>
        <w:t xml:space="preserve">5 </w:t>
      </w:r>
      <w:r w:rsidR="009D18D1" w:rsidRPr="00325A1F">
        <w:rPr>
          <w:rFonts w:ascii="Calibri" w:hAnsi="Calibri"/>
          <w:sz w:val="22"/>
          <w:szCs w:val="22"/>
        </w:rPr>
        <w:t>let</w:t>
      </w:r>
      <w:r w:rsidR="005B78AC" w:rsidRPr="00325A1F">
        <w:rPr>
          <w:rFonts w:ascii="Calibri" w:hAnsi="Calibri"/>
          <w:sz w:val="22"/>
          <w:szCs w:val="22"/>
        </w:rPr>
        <w:t xml:space="preserve"> </w:t>
      </w:r>
      <w:r w:rsidRPr="00325A1F">
        <w:rPr>
          <w:rFonts w:ascii="Calibri" w:hAnsi="Calibri"/>
          <w:sz w:val="22"/>
          <w:szCs w:val="22"/>
        </w:rPr>
        <w:t>ode dn</w:t>
      </w:r>
      <w:r w:rsidR="00C15E33" w:rsidRPr="00325A1F">
        <w:rPr>
          <w:rFonts w:ascii="Calibri" w:hAnsi="Calibri"/>
          <w:sz w:val="22"/>
          <w:szCs w:val="22"/>
        </w:rPr>
        <w:t>e předání a převzetí dokončené</w:t>
      </w:r>
      <w:r w:rsidR="009D18D1" w:rsidRPr="00325A1F">
        <w:rPr>
          <w:rFonts w:ascii="Calibri" w:hAnsi="Calibri"/>
          <w:sz w:val="22"/>
          <w:szCs w:val="22"/>
        </w:rPr>
        <w:t>ho</w:t>
      </w:r>
      <w:r w:rsidR="00C15E33" w:rsidRPr="00325A1F">
        <w:rPr>
          <w:rFonts w:ascii="Calibri" w:hAnsi="Calibri"/>
          <w:sz w:val="22"/>
          <w:szCs w:val="22"/>
        </w:rPr>
        <w:t xml:space="preserve"> </w:t>
      </w:r>
      <w:r w:rsidR="009D18D1" w:rsidRPr="00325A1F">
        <w:rPr>
          <w:rFonts w:ascii="Calibri" w:hAnsi="Calibri"/>
          <w:sz w:val="22"/>
          <w:szCs w:val="22"/>
        </w:rPr>
        <w:t>Díla</w:t>
      </w:r>
      <w:r w:rsidRPr="00325A1F">
        <w:rPr>
          <w:rFonts w:ascii="Calibri" w:hAnsi="Calibri"/>
          <w:sz w:val="22"/>
          <w:szCs w:val="22"/>
        </w:rPr>
        <w:t>.</w:t>
      </w:r>
      <w:bookmarkEnd w:id="4"/>
      <w:r w:rsidR="00AF0ACD" w:rsidRPr="00325A1F">
        <w:rPr>
          <w:rFonts w:ascii="Calibri" w:hAnsi="Calibri"/>
          <w:sz w:val="22"/>
          <w:szCs w:val="22"/>
        </w:rPr>
        <w:t xml:space="preserve"> </w:t>
      </w:r>
      <w:bookmarkStart w:id="5" w:name="_Ref387159333"/>
    </w:p>
    <w:p w14:paraId="3F45B0F0" w14:textId="77777777" w:rsidR="00325A1F" w:rsidRPr="00325A1F" w:rsidRDefault="00325A1F" w:rsidP="00325A1F">
      <w:pPr>
        <w:pStyle w:val="Styl2"/>
        <w:spacing w:before="0"/>
        <w:ind w:left="720" w:firstLine="0"/>
        <w:rPr>
          <w:rFonts w:ascii="Calibri" w:hAnsi="Calibri"/>
          <w:sz w:val="22"/>
          <w:szCs w:val="22"/>
        </w:rPr>
      </w:pPr>
    </w:p>
    <w:p w14:paraId="3061D0EB" w14:textId="1917A1E4" w:rsidR="00325A1F" w:rsidRDefault="002B7DAE" w:rsidP="00325A1F">
      <w:pPr>
        <w:pStyle w:val="Styl2"/>
        <w:numPr>
          <w:ilvl w:val="1"/>
          <w:numId w:val="41"/>
        </w:numPr>
        <w:spacing w:before="0"/>
        <w:ind w:left="426" w:hanging="426"/>
        <w:rPr>
          <w:rFonts w:ascii="Calibri" w:hAnsi="Calibri"/>
          <w:sz w:val="22"/>
          <w:szCs w:val="22"/>
        </w:rPr>
      </w:pPr>
      <w:r w:rsidRPr="00325A1F">
        <w:rPr>
          <w:rFonts w:ascii="Calibri" w:hAnsi="Calibri"/>
          <w:sz w:val="22"/>
          <w:szCs w:val="22"/>
        </w:rPr>
        <w:t xml:space="preserve">Zhotovitel se zavazuje zahájit odstraňování případných vad zjištěných v záruční době do 5 dnů od písemného uplatnění reklamace Objednatelem a vady odstranit v nejkratší možné době. V případě, že jde o vady ohrožující bezpečnost či provoz </w:t>
      </w:r>
      <w:r w:rsidR="009D18D1" w:rsidRPr="00325A1F">
        <w:rPr>
          <w:rFonts w:ascii="Calibri" w:hAnsi="Calibri"/>
          <w:sz w:val="22"/>
          <w:szCs w:val="22"/>
        </w:rPr>
        <w:t>Díla</w:t>
      </w:r>
      <w:r w:rsidRPr="00325A1F">
        <w:rPr>
          <w:rFonts w:ascii="Calibri" w:hAnsi="Calibri"/>
          <w:sz w:val="22"/>
          <w:szCs w:val="22"/>
        </w:rPr>
        <w:t>, nebo v případě havárie, zavazuje se Zhotovitel</w:t>
      </w:r>
      <w:r w:rsidR="00AF0ACD" w:rsidRPr="00325A1F">
        <w:rPr>
          <w:rFonts w:ascii="Calibri" w:hAnsi="Calibri"/>
          <w:sz w:val="22"/>
          <w:szCs w:val="22"/>
        </w:rPr>
        <w:t xml:space="preserve"> zahájit odstraňování vady do 1</w:t>
      </w:r>
      <w:r w:rsidRPr="00325A1F">
        <w:rPr>
          <w:rFonts w:ascii="Calibri" w:hAnsi="Calibri"/>
          <w:sz w:val="22"/>
          <w:szCs w:val="22"/>
        </w:rPr>
        <w:t xml:space="preserve"> </w:t>
      </w:r>
      <w:r w:rsidR="00AF0ACD" w:rsidRPr="00325A1F">
        <w:rPr>
          <w:rFonts w:ascii="Calibri" w:hAnsi="Calibri"/>
          <w:sz w:val="22"/>
          <w:szCs w:val="22"/>
        </w:rPr>
        <w:t>dne</w:t>
      </w:r>
      <w:r w:rsidRPr="00325A1F">
        <w:rPr>
          <w:rFonts w:ascii="Calibri" w:hAnsi="Calibri"/>
          <w:sz w:val="22"/>
          <w:szCs w:val="22"/>
        </w:rPr>
        <w:t xml:space="preserve"> od uplatnění reklamace. Objednatel </w:t>
      </w:r>
      <w:r w:rsidR="005C41ED" w:rsidRPr="00325A1F">
        <w:rPr>
          <w:rFonts w:ascii="Calibri" w:hAnsi="Calibri"/>
          <w:sz w:val="22"/>
          <w:szCs w:val="22"/>
        </w:rPr>
        <w:br/>
      </w:r>
      <w:r w:rsidRPr="00325A1F">
        <w:rPr>
          <w:rFonts w:ascii="Calibri" w:hAnsi="Calibri"/>
          <w:sz w:val="22"/>
          <w:szCs w:val="22"/>
        </w:rPr>
        <w:lastRenderedPageBreak/>
        <w:t>je oprávněn zaslat reklamaci písemně na </w:t>
      </w:r>
      <w:proofErr w:type="gramStart"/>
      <w:r w:rsidRPr="00325A1F">
        <w:rPr>
          <w:rFonts w:ascii="Calibri" w:hAnsi="Calibri"/>
          <w:sz w:val="22"/>
          <w:szCs w:val="22"/>
        </w:rPr>
        <w:t>adresu</w:t>
      </w:r>
      <w:r w:rsidR="00EB63D1" w:rsidRPr="00325A1F">
        <w:rPr>
          <w:rFonts w:ascii="Calibri" w:hAnsi="Calibri"/>
          <w:sz w:val="22"/>
          <w:szCs w:val="22"/>
        </w:rPr>
        <w:t>:</w:t>
      </w:r>
      <w:r w:rsidRPr="00325A1F">
        <w:rPr>
          <w:rFonts w:ascii="Calibri" w:hAnsi="Calibri"/>
          <w:sz w:val="22"/>
          <w:szCs w:val="22"/>
        </w:rPr>
        <w:t xml:space="preserve"> </w:t>
      </w:r>
      <w:r w:rsidR="009D18D1" w:rsidRPr="00325A1F">
        <w:rPr>
          <w:rFonts w:ascii="Calibri" w:hAnsi="Calibri"/>
          <w:sz w:val="22"/>
          <w:szCs w:val="22"/>
          <w:highlight w:val="yellow"/>
        </w:rPr>
        <w:t>...................</w:t>
      </w:r>
      <w:r w:rsidRPr="00325A1F">
        <w:rPr>
          <w:rFonts w:ascii="Calibri" w:hAnsi="Calibri"/>
          <w:sz w:val="22"/>
          <w:szCs w:val="22"/>
          <w:highlight w:val="yellow"/>
        </w:rPr>
        <w:t>,</w:t>
      </w:r>
      <w:r w:rsidRPr="00325A1F">
        <w:rPr>
          <w:rFonts w:ascii="Calibri" w:hAnsi="Calibri"/>
          <w:sz w:val="22"/>
          <w:szCs w:val="22"/>
        </w:rPr>
        <w:t xml:space="preserve"> </w:t>
      </w:r>
      <w:r w:rsidR="00865796" w:rsidRPr="00325A1F">
        <w:rPr>
          <w:rFonts w:ascii="Calibri" w:hAnsi="Calibri"/>
          <w:sz w:val="22"/>
          <w:szCs w:val="22"/>
        </w:rPr>
        <w:t>prostřednictvím</w:t>
      </w:r>
      <w:proofErr w:type="gramEnd"/>
      <w:r w:rsidR="00865796" w:rsidRPr="00325A1F">
        <w:rPr>
          <w:rFonts w:ascii="Calibri" w:hAnsi="Calibri"/>
          <w:sz w:val="22"/>
          <w:szCs w:val="22"/>
        </w:rPr>
        <w:t xml:space="preserve"> datové schránky</w:t>
      </w:r>
      <w:r w:rsidR="005C41ED" w:rsidRPr="00325A1F">
        <w:rPr>
          <w:rFonts w:ascii="Calibri" w:hAnsi="Calibri"/>
          <w:sz w:val="22"/>
          <w:szCs w:val="22"/>
        </w:rPr>
        <w:t xml:space="preserve"> </w:t>
      </w:r>
      <w:r w:rsidR="009D1D45" w:rsidRPr="00325A1F">
        <w:rPr>
          <w:rFonts w:ascii="Calibri" w:hAnsi="Calibri"/>
          <w:sz w:val="22"/>
          <w:szCs w:val="22"/>
        </w:rPr>
        <w:t xml:space="preserve">ID </w:t>
      </w:r>
      <w:r w:rsidR="009D1D45" w:rsidRPr="00325A1F">
        <w:rPr>
          <w:rFonts w:ascii="Calibri" w:hAnsi="Calibri"/>
          <w:sz w:val="22"/>
          <w:szCs w:val="22"/>
          <w:highlight w:val="yellow"/>
        </w:rPr>
        <w:t>……………</w:t>
      </w:r>
      <w:r w:rsidR="00865796" w:rsidRPr="00325A1F">
        <w:rPr>
          <w:rFonts w:ascii="Calibri" w:hAnsi="Calibri"/>
          <w:sz w:val="22"/>
          <w:szCs w:val="22"/>
        </w:rPr>
        <w:t xml:space="preserve">, </w:t>
      </w:r>
      <w:r w:rsidRPr="00325A1F">
        <w:rPr>
          <w:rFonts w:ascii="Calibri" w:hAnsi="Calibri"/>
          <w:sz w:val="22"/>
          <w:szCs w:val="22"/>
        </w:rPr>
        <w:t xml:space="preserve">nebo e-mailem na adresu </w:t>
      </w:r>
      <w:r w:rsidR="009D18D1" w:rsidRPr="00325A1F">
        <w:rPr>
          <w:rFonts w:ascii="Calibri" w:hAnsi="Calibri"/>
          <w:sz w:val="22"/>
          <w:szCs w:val="22"/>
          <w:highlight w:val="yellow"/>
        </w:rPr>
        <w:t>..............................</w:t>
      </w:r>
      <w:bookmarkEnd w:id="5"/>
    </w:p>
    <w:p w14:paraId="3AAA6D4A" w14:textId="77777777" w:rsidR="00325A1F" w:rsidRPr="00325A1F" w:rsidRDefault="00325A1F" w:rsidP="00325A1F">
      <w:pPr>
        <w:pStyle w:val="Styl2"/>
        <w:spacing w:before="0"/>
        <w:ind w:left="426" w:firstLine="0"/>
        <w:rPr>
          <w:rFonts w:ascii="Calibri" w:hAnsi="Calibri"/>
          <w:sz w:val="22"/>
          <w:szCs w:val="22"/>
        </w:rPr>
      </w:pPr>
    </w:p>
    <w:p w14:paraId="023BF485" w14:textId="70B2F0BD" w:rsidR="00325A1F" w:rsidRDefault="002B7DAE" w:rsidP="00325A1F">
      <w:pPr>
        <w:pStyle w:val="Styl2"/>
        <w:numPr>
          <w:ilvl w:val="1"/>
          <w:numId w:val="41"/>
        </w:numPr>
        <w:spacing w:before="0"/>
        <w:ind w:left="426" w:hanging="426"/>
        <w:rPr>
          <w:rFonts w:ascii="Calibri" w:hAnsi="Calibri"/>
          <w:sz w:val="22"/>
          <w:szCs w:val="22"/>
        </w:rPr>
      </w:pPr>
      <w:r w:rsidRPr="00325A1F">
        <w:rPr>
          <w:rFonts w:ascii="Calibri" w:hAnsi="Calibri"/>
          <w:sz w:val="22"/>
          <w:szCs w:val="22"/>
        </w:rPr>
        <w:t>V případě, že Zhotovitel nezačne odstraňovat vytknuté vady ve lhůtě uvedené v </w:t>
      </w:r>
      <w:r w:rsidR="009D18D1" w:rsidRPr="00325A1F">
        <w:rPr>
          <w:rFonts w:ascii="Calibri" w:hAnsi="Calibri"/>
          <w:sz w:val="22"/>
          <w:szCs w:val="22"/>
        </w:rPr>
        <w:t xml:space="preserve">ust. </w:t>
      </w:r>
      <w:r w:rsidR="00037670">
        <w:fldChar w:fldCharType="begin"/>
      </w:r>
      <w:r w:rsidR="00653BCC">
        <w:instrText xml:space="preserve"> REF _Ref387159333 \r \h  \* MERGEFORMAT </w:instrText>
      </w:r>
      <w:r w:rsidR="00037670">
        <w:fldChar w:fldCharType="separate"/>
      </w:r>
      <w:r w:rsidR="00F55445" w:rsidRPr="00F55445">
        <w:rPr>
          <w:rFonts w:ascii="Calibri" w:hAnsi="Calibri"/>
          <w:sz w:val="22"/>
          <w:szCs w:val="22"/>
        </w:rPr>
        <w:t>8.2</w:t>
      </w:r>
      <w:r w:rsidR="00037670">
        <w:fldChar w:fldCharType="end"/>
      </w:r>
      <w:r w:rsidR="009D18D1" w:rsidRPr="00325A1F">
        <w:rPr>
          <w:rFonts w:ascii="Calibri" w:hAnsi="Calibri"/>
          <w:sz w:val="22"/>
          <w:szCs w:val="22"/>
        </w:rPr>
        <w:t xml:space="preserve"> této Smlouvy</w:t>
      </w:r>
      <w:r w:rsidRPr="00325A1F">
        <w:rPr>
          <w:rFonts w:ascii="Calibri" w:hAnsi="Calibri"/>
          <w:sz w:val="22"/>
          <w:szCs w:val="22"/>
        </w:rPr>
        <w:t xml:space="preserve">, nebo vady v uvedené lhůtě sice odstraňovat začne, ale opravu ve stanovené, </w:t>
      </w:r>
      <w:r w:rsidR="009D1D45" w:rsidRPr="00325A1F">
        <w:rPr>
          <w:rFonts w:ascii="Calibri" w:hAnsi="Calibri"/>
          <w:sz w:val="22"/>
          <w:szCs w:val="22"/>
        </w:rPr>
        <w:br/>
      </w:r>
      <w:r w:rsidRPr="00325A1F">
        <w:rPr>
          <w:rFonts w:ascii="Calibri" w:hAnsi="Calibri"/>
          <w:sz w:val="22"/>
          <w:szCs w:val="22"/>
        </w:rPr>
        <w:t>či přiměřené lhůtě nedokončí, bude Objednatel oprávněn odstranit vady prostřednictvím třetí osoby na náklady Zhotovitele.</w:t>
      </w:r>
    </w:p>
    <w:p w14:paraId="4ED33105" w14:textId="77777777" w:rsidR="00325A1F" w:rsidRPr="00325A1F" w:rsidRDefault="00325A1F" w:rsidP="00325A1F">
      <w:pPr>
        <w:pStyle w:val="Styl2"/>
        <w:spacing w:before="0"/>
        <w:ind w:left="0" w:firstLine="0"/>
        <w:rPr>
          <w:rFonts w:ascii="Calibri" w:hAnsi="Calibri"/>
          <w:sz w:val="22"/>
          <w:szCs w:val="22"/>
        </w:rPr>
      </w:pPr>
    </w:p>
    <w:p w14:paraId="70C25E28" w14:textId="2CCF7B86" w:rsidR="00325A1F" w:rsidRPr="002B4811" w:rsidRDefault="002B7DAE" w:rsidP="00325A1F">
      <w:pPr>
        <w:pStyle w:val="Styl2"/>
        <w:numPr>
          <w:ilvl w:val="1"/>
          <w:numId w:val="41"/>
        </w:numPr>
        <w:spacing w:before="0"/>
        <w:ind w:left="426" w:hanging="426"/>
        <w:rPr>
          <w:rFonts w:asciiTheme="minorHAnsi" w:hAnsiTheme="minorHAnsi" w:cstheme="minorHAnsi"/>
          <w:sz w:val="22"/>
          <w:szCs w:val="22"/>
        </w:rPr>
      </w:pPr>
      <w:r w:rsidRPr="00325A1F">
        <w:rPr>
          <w:rFonts w:ascii="Calibri" w:hAnsi="Calibri"/>
          <w:sz w:val="22"/>
          <w:szCs w:val="22"/>
        </w:rPr>
        <w:t xml:space="preserve">Po předání opravené </w:t>
      </w:r>
      <w:r w:rsidRPr="002B4811">
        <w:rPr>
          <w:rFonts w:asciiTheme="minorHAnsi" w:hAnsiTheme="minorHAnsi" w:cstheme="minorHAnsi"/>
          <w:sz w:val="22"/>
          <w:szCs w:val="22"/>
        </w:rPr>
        <w:t xml:space="preserve">části </w:t>
      </w:r>
      <w:r w:rsidR="009D18D1" w:rsidRPr="002B4811">
        <w:rPr>
          <w:rFonts w:asciiTheme="minorHAnsi" w:hAnsiTheme="minorHAnsi" w:cstheme="minorHAnsi"/>
          <w:sz w:val="22"/>
          <w:szCs w:val="22"/>
        </w:rPr>
        <w:t>Díla</w:t>
      </w:r>
      <w:r w:rsidRPr="002B4811">
        <w:rPr>
          <w:rFonts w:asciiTheme="minorHAnsi" w:hAnsiTheme="minorHAnsi" w:cstheme="minorHAnsi"/>
          <w:sz w:val="22"/>
          <w:szCs w:val="22"/>
        </w:rPr>
        <w:t xml:space="preserve"> Objednateli začne běžet ohledně této části </w:t>
      </w:r>
      <w:r w:rsidR="009D18D1" w:rsidRPr="002B4811">
        <w:rPr>
          <w:rFonts w:asciiTheme="minorHAnsi" w:hAnsiTheme="minorHAnsi" w:cstheme="minorHAnsi"/>
          <w:sz w:val="22"/>
          <w:szCs w:val="22"/>
        </w:rPr>
        <w:t>Díla</w:t>
      </w:r>
      <w:r w:rsidRPr="002B4811">
        <w:rPr>
          <w:rFonts w:asciiTheme="minorHAnsi" w:hAnsiTheme="minorHAnsi" w:cstheme="minorHAnsi"/>
          <w:sz w:val="22"/>
          <w:szCs w:val="22"/>
        </w:rPr>
        <w:t xml:space="preserve"> nová záruční doba tak, jak je stanoveno v ust. </w:t>
      </w:r>
      <w:r w:rsidR="002B4811" w:rsidRPr="002B4811">
        <w:rPr>
          <w:rFonts w:asciiTheme="minorHAnsi" w:hAnsiTheme="minorHAnsi" w:cstheme="minorHAnsi"/>
          <w:sz w:val="22"/>
          <w:szCs w:val="22"/>
        </w:rPr>
        <w:t xml:space="preserve">8.2 </w:t>
      </w:r>
      <w:r w:rsidRPr="002B4811">
        <w:rPr>
          <w:rFonts w:asciiTheme="minorHAnsi" w:hAnsiTheme="minorHAnsi" w:cstheme="minorHAnsi"/>
          <w:sz w:val="22"/>
          <w:szCs w:val="22"/>
        </w:rPr>
        <w:t xml:space="preserve">této smlouvy. </w:t>
      </w:r>
    </w:p>
    <w:p w14:paraId="35B84727" w14:textId="77777777" w:rsidR="00325A1F" w:rsidRPr="002B4811" w:rsidRDefault="00325A1F" w:rsidP="00325A1F">
      <w:pPr>
        <w:pStyle w:val="Styl2"/>
        <w:spacing w:before="0"/>
        <w:ind w:left="426" w:firstLine="0"/>
        <w:rPr>
          <w:rFonts w:asciiTheme="minorHAnsi" w:hAnsiTheme="minorHAnsi" w:cstheme="minorHAnsi"/>
          <w:sz w:val="22"/>
          <w:szCs w:val="22"/>
        </w:rPr>
      </w:pPr>
    </w:p>
    <w:p w14:paraId="57A78C07" w14:textId="70F4B88D" w:rsidR="00AF0ACD" w:rsidRDefault="00225B7B" w:rsidP="00325A1F">
      <w:pPr>
        <w:pStyle w:val="Styl2"/>
        <w:numPr>
          <w:ilvl w:val="1"/>
          <w:numId w:val="41"/>
        </w:numPr>
        <w:spacing w:before="0"/>
        <w:ind w:left="426" w:hanging="426"/>
        <w:rPr>
          <w:rFonts w:ascii="Calibri" w:hAnsi="Calibri"/>
          <w:sz w:val="22"/>
          <w:szCs w:val="22"/>
        </w:rPr>
      </w:pPr>
      <w:r w:rsidRPr="00325A1F">
        <w:rPr>
          <w:rFonts w:ascii="Calibri" w:hAnsi="Calibri"/>
          <w:sz w:val="22"/>
          <w:szCs w:val="22"/>
        </w:rPr>
        <w:t xml:space="preserve">V případě, že </w:t>
      </w:r>
      <w:r w:rsidR="00DA6933" w:rsidRPr="00325A1F">
        <w:rPr>
          <w:rFonts w:ascii="Calibri" w:hAnsi="Calibri"/>
          <w:sz w:val="22"/>
          <w:szCs w:val="22"/>
        </w:rPr>
        <w:t>Objednatel</w:t>
      </w:r>
      <w:r w:rsidRPr="00325A1F">
        <w:rPr>
          <w:rFonts w:ascii="Calibri" w:hAnsi="Calibri"/>
          <w:sz w:val="22"/>
          <w:szCs w:val="22"/>
        </w:rPr>
        <w:t xml:space="preserve"> bude sankcionován ze strany poskytovatele dotace za nesplnění termínu dokončení stavby, a to z důvodů, které jsou prokazatelně na straně Zhotovitele</w:t>
      </w:r>
      <w:r w:rsidR="001B4A0D" w:rsidRPr="00325A1F">
        <w:rPr>
          <w:rFonts w:ascii="Calibri" w:hAnsi="Calibri"/>
          <w:sz w:val="22"/>
          <w:szCs w:val="22"/>
        </w:rPr>
        <w:t xml:space="preserve">, je objednatel oprávněn požadovat sankci případně jakoukoliv škodu spojenou se snížením dotace či jejím </w:t>
      </w:r>
      <w:proofErr w:type="gramStart"/>
      <w:r w:rsidR="001B4A0D" w:rsidRPr="00325A1F">
        <w:rPr>
          <w:rFonts w:ascii="Calibri" w:hAnsi="Calibri"/>
          <w:sz w:val="22"/>
          <w:szCs w:val="22"/>
        </w:rPr>
        <w:t>odejmutí</w:t>
      </w:r>
      <w:proofErr w:type="gramEnd"/>
      <w:r w:rsidR="001B4A0D" w:rsidRPr="00325A1F">
        <w:rPr>
          <w:rFonts w:ascii="Calibri" w:hAnsi="Calibri"/>
          <w:sz w:val="22"/>
          <w:szCs w:val="22"/>
        </w:rPr>
        <w:t xml:space="preserve">, a to v celé výši po zhotoviteli.  </w:t>
      </w:r>
    </w:p>
    <w:p w14:paraId="6AA50D1F" w14:textId="77777777" w:rsidR="002B4811" w:rsidRDefault="002B4811" w:rsidP="002B4811">
      <w:pPr>
        <w:pStyle w:val="Styl2"/>
        <w:spacing w:before="0"/>
        <w:ind w:left="0" w:firstLine="0"/>
        <w:rPr>
          <w:rFonts w:ascii="Calibri" w:hAnsi="Calibri"/>
          <w:sz w:val="22"/>
          <w:szCs w:val="22"/>
        </w:rPr>
      </w:pPr>
    </w:p>
    <w:p w14:paraId="1816E794" w14:textId="77777777" w:rsidR="00062A77" w:rsidRPr="00325A1F" w:rsidRDefault="00062A77" w:rsidP="002B4811">
      <w:pPr>
        <w:pStyle w:val="Styl2"/>
        <w:spacing w:before="0"/>
        <w:ind w:left="0" w:firstLine="0"/>
        <w:rPr>
          <w:rFonts w:ascii="Calibri" w:hAnsi="Calibri"/>
          <w:sz w:val="22"/>
          <w:szCs w:val="22"/>
        </w:rPr>
      </w:pPr>
      <w:bookmarkStart w:id="6" w:name="_GoBack"/>
      <w:bookmarkEnd w:id="6"/>
    </w:p>
    <w:p w14:paraId="51B3BE43" w14:textId="72BD8436" w:rsidR="002B7DAE" w:rsidRPr="00325A1F" w:rsidRDefault="002B7DAE" w:rsidP="00325A1F">
      <w:pPr>
        <w:pStyle w:val="Odstavecseseznamem"/>
        <w:keepNext/>
        <w:numPr>
          <w:ilvl w:val="0"/>
          <w:numId w:val="41"/>
        </w:numPr>
        <w:spacing w:after="0" w:line="240" w:lineRule="auto"/>
        <w:jc w:val="center"/>
        <w:outlineLvl w:val="1"/>
        <w:rPr>
          <w:b/>
          <w:bCs/>
        </w:rPr>
      </w:pPr>
      <w:r w:rsidRPr="00325A1F">
        <w:rPr>
          <w:b/>
          <w:bCs/>
        </w:rPr>
        <w:t>Smluvní pokuty</w:t>
      </w:r>
    </w:p>
    <w:p w14:paraId="7796E262" w14:textId="77777777" w:rsidR="002B7DAE" w:rsidRPr="00A316F6" w:rsidRDefault="002B7DAE" w:rsidP="00C63170">
      <w:pPr>
        <w:pStyle w:val="Styl2"/>
        <w:spacing w:before="0"/>
        <w:ind w:left="360" w:firstLine="0"/>
        <w:rPr>
          <w:rFonts w:ascii="Calibri" w:hAnsi="Calibri"/>
          <w:sz w:val="22"/>
          <w:szCs w:val="22"/>
        </w:rPr>
      </w:pPr>
    </w:p>
    <w:p w14:paraId="7277C5D4" w14:textId="5A397EA0" w:rsidR="002B7DAE" w:rsidRPr="001A0C3D" w:rsidRDefault="002B7DAE" w:rsidP="00325A1F">
      <w:pPr>
        <w:pStyle w:val="Styl2"/>
        <w:numPr>
          <w:ilvl w:val="1"/>
          <w:numId w:val="41"/>
        </w:numPr>
        <w:spacing w:before="0"/>
        <w:ind w:left="426" w:hanging="426"/>
        <w:rPr>
          <w:rFonts w:asciiTheme="minorHAnsi" w:hAnsiTheme="minorHAnsi" w:cstheme="minorHAnsi"/>
          <w:sz w:val="22"/>
          <w:szCs w:val="22"/>
        </w:rPr>
      </w:pPr>
      <w:r w:rsidRPr="00A316F6">
        <w:rPr>
          <w:rFonts w:ascii="Calibri" w:hAnsi="Calibri"/>
          <w:sz w:val="22"/>
          <w:szCs w:val="22"/>
        </w:rPr>
        <w:t xml:space="preserve">Pro případ prodlení </w:t>
      </w:r>
      <w:r w:rsidRPr="001A0C3D">
        <w:rPr>
          <w:rFonts w:asciiTheme="minorHAnsi" w:hAnsiTheme="minorHAnsi" w:cstheme="minorHAnsi"/>
          <w:sz w:val="22"/>
          <w:szCs w:val="22"/>
        </w:rPr>
        <w:t xml:space="preserve">s dokončením </w:t>
      </w:r>
      <w:r w:rsidR="003C52CD" w:rsidRPr="001A0C3D">
        <w:rPr>
          <w:rFonts w:asciiTheme="minorHAnsi" w:hAnsiTheme="minorHAnsi" w:cstheme="minorHAnsi"/>
          <w:sz w:val="22"/>
          <w:szCs w:val="22"/>
        </w:rPr>
        <w:t>Díla</w:t>
      </w:r>
      <w:r w:rsidR="001231F4" w:rsidRPr="001A0C3D">
        <w:rPr>
          <w:rFonts w:asciiTheme="minorHAnsi" w:hAnsiTheme="minorHAnsi" w:cstheme="minorHAnsi"/>
          <w:sz w:val="22"/>
          <w:szCs w:val="22"/>
        </w:rPr>
        <w:t xml:space="preserve"> </w:t>
      </w:r>
      <w:r w:rsidR="003C0532" w:rsidRPr="001A0C3D">
        <w:rPr>
          <w:rFonts w:asciiTheme="minorHAnsi" w:hAnsiTheme="minorHAnsi" w:cstheme="minorHAnsi"/>
          <w:sz w:val="22"/>
          <w:szCs w:val="22"/>
        </w:rPr>
        <w:t xml:space="preserve">dle ust. </w:t>
      </w:r>
      <w:r w:rsidR="001A0C3D" w:rsidRPr="001A0C3D">
        <w:rPr>
          <w:rFonts w:asciiTheme="minorHAnsi" w:hAnsiTheme="minorHAnsi" w:cstheme="minorHAnsi"/>
          <w:sz w:val="22"/>
          <w:szCs w:val="22"/>
        </w:rPr>
        <w:t>3.3</w:t>
      </w:r>
      <w:r w:rsidR="003C0532" w:rsidRPr="001A0C3D">
        <w:rPr>
          <w:rFonts w:asciiTheme="minorHAnsi" w:hAnsiTheme="minorHAnsi" w:cstheme="minorHAnsi"/>
          <w:sz w:val="22"/>
          <w:szCs w:val="22"/>
        </w:rPr>
        <w:t xml:space="preserve"> této Smlouvy </w:t>
      </w:r>
      <w:r w:rsidRPr="001A0C3D">
        <w:rPr>
          <w:rFonts w:asciiTheme="minorHAnsi" w:hAnsiTheme="minorHAnsi" w:cstheme="minorHAnsi"/>
          <w:sz w:val="22"/>
          <w:szCs w:val="22"/>
        </w:rPr>
        <w:t xml:space="preserve">je Zhotovitel povinen zaplatit Objednateli smluvní pokutu ve výši </w:t>
      </w:r>
      <w:r w:rsidR="0023391D" w:rsidRPr="001A0C3D">
        <w:rPr>
          <w:rFonts w:asciiTheme="minorHAnsi" w:hAnsiTheme="minorHAnsi" w:cstheme="minorHAnsi"/>
          <w:sz w:val="22"/>
          <w:szCs w:val="22"/>
        </w:rPr>
        <w:t>5.000,- Kč (slovy: pět tisíc korun českých)</w:t>
      </w:r>
      <w:r w:rsidRPr="001A0C3D">
        <w:rPr>
          <w:rFonts w:asciiTheme="minorHAnsi" w:hAnsiTheme="minorHAnsi" w:cstheme="minorHAnsi"/>
          <w:sz w:val="22"/>
          <w:szCs w:val="22"/>
        </w:rPr>
        <w:t xml:space="preserve"> za každý započatý den prodlení.</w:t>
      </w:r>
    </w:p>
    <w:p w14:paraId="77ED5C82" w14:textId="77777777" w:rsidR="001231F4" w:rsidRPr="00F83035" w:rsidRDefault="001231F4" w:rsidP="00C63170">
      <w:pPr>
        <w:pStyle w:val="Styl2"/>
        <w:spacing w:before="0"/>
        <w:ind w:left="567" w:firstLine="0"/>
        <w:rPr>
          <w:rFonts w:ascii="Calibri" w:hAnsi="Calibri"/>
          <w:sz w:val="22"/>
          <w:szCs w:val="22"/>
        </w:rPr>
      </w:pPr>
    </w:p>
    <w:p w14:paraId="6802E93A" w14:textId="77777777" w:rsidR="002B7DAE" w:rsidRPr="00F83035" w:rsidRDefault="002B7DAE" w:rsidP="00325A1F">
      <w:pPr>
        <w:pStyle w:val="Styl2"/>
        <w:numPr>
          <w:ilvl w:val="1"/>
          <w:numId w:val="41"/>
        </w:numPr>
        <w:spacing w:before="0"/>
        <w:ind w:left="426" w:hanging="426"/>
        <w:rPr>
          <w:rFonts w:ascii="Calibri" w:hAnsi="Calibri"/>
          <w:sz w:val="22"/>
          <w:szCs w:val="22"/>
        </w:rPr>
      </w:pPr>
      <w:bookmarkStart w:id="7" w:name="_Ref387159260"/>
      <w:r w:rsidRPr="00F83035">
        <w:rPr>
          <w:rFonts w:ascii="Calibri" w:hAnsi="Calibri"/>
          <w:sz w:val="22"/>
          <w:szCs w:val="22"/>
        </w:rPr>
        <w:t>Pro případ prodlení Zhotovitele se zahájením odstraňování vytknuté vady je Zhotovitel povinen za každou vytknutou vadu zaplatit Obje</w:t>
      </w:r>
      <w:r w:rsidR="007F6B5F" w:rsidRPr="00F83035">
        <w:rPr>
          <w:rFonts w:ascii="Calibri" w:hAnsi="Calibri"/>
          <w:sz w:val="22"/>
          <w:szCs w:val="22"/>
        </w:rPr>
        <w:t>dnateli smluvní pokutu ve výši</w:t>
      </w:r>
      <w:r w:rsidR="0023391D" w:rsidRPr="00F83035">
        <w:rPr>
          <w:rFonts w:ascii="Calibri" w:hAnsi="Calibri"/>
          <w:sz w:val="22"/>
          <w:szCs w:val="22"/>
        </w:rPr>
        <w:t xml:space="preserve"> 5.000,- Kč (slovy: pět tisíc korun českých) </w:t>
      </w:r>
      <w:r w:rsidRPr="00F83035">
        <w:rPr>
          <w:rFonts w:ascii="Calibri" w:hAnsi="Calibri"/>
          <w:sz w:val="22"/>
          <w:szCs w:val="22"/>
        </w:rPr>
        <w:t>za každý započatý den prodlení.</w:t>
      </w:r>
      <w:bookmarkEnd w:id="7"/>
    </w:p>
    <w:p w14:paraId="52BA359A" w14:textId="77777777" w:rsidR="007F6B5F" w:rsidRPr="00F83035" w:rsidRDefault="007F6B5F" w:rsidP="00C63170">
      <w:pPr>
        <w:pStyle w:val="Styl2"/>
        <w:spacing w:before="0"/>
        <w:ind w:left="0" w:firstLine="0"/>
        <w:rPr>
          <w:rFonts w:ascii="Calibri" w:hAnsi="Calibri"/>
          <w:sz w:val="22"/>
          <w:szCs w:val="22"/>
        </w:rPr>
      </w:pPr>
    </w:p>
    <w:p w14:paraId="4CA7457D" w14:textId="77777777" w:rsidR="002B7DAE" w:rsidRPr="00F83035" w:rsidRDefault="002B7DAE" w:rsidP="00325A1F">
      <w:pPr>
        <w:pStyle w:val="Styl2"/>
        <w:numPr>
          <w:ilvl w:val="1"/>
          <w:numId w:val="41"/>
        </w:numPr>
        <w:spacing w:before="0"/>
        <w:ind w:left="426" w:hanging="426"/>
        <w:rPr>
          <w:rFonts w:ascii="Calibri" w:hAnsi="Calibri"/>
          <w:sz w:val="22"/>
          <w:szCs w:val="22"/>
        </w:rPr>
      </w:pPr>
      <w:r w:rsidRPr="00F83035">
        <w:rPr>
          <w:rFonts w:ascii="Calibri" w:hAnsi="Calibri"/>
          <w:sz w:val="22"/>
          <w:szCs w:val="22"/>
        </w:rPr>
        <w:t>V případě porušení některé z povinností Zhotovitele uvedených v</w:t>
      </w:r>
      <w:r w:rsidR="004721EC" w:rsidRPr="00F83035">
        <w:rPr>
          <w:rFonts w:ascii="Calibri" w:hAnsi="Calibri"/>
          <w:sz w:val="22"/>
          <w:szCs w:val="22"/>
        </w:rPr>
        <w:t> této Smlouvě</w:t>
      </w:r>
      <w:r w:rsidRPr="00F83035">
        <w:rPr>
          <w:rFonts w:ascii="Calibri" w:hAnsi="Calibri"/>
          <w:sz w:val="22"/>
          <w:szCs w:val="22"/>
        </w:rPr>
        <w:t xml:space="preserve">, je Zhotovitel povinen zaplatit Objednateli smluvní pokutu ve výši </w:t>
      </w:r>
      <w:r w:rsidR="004721EC" w:rsidRPr="00F83035">
        <w:rPr>
          <w:rFonts w:ascii="Calibri" w:hAnsi="Calibri"/>
          <w:sz w:val="22"/>
          <w:szCs w:val="22"/>
        </w:rPr>
        <w:t>5.000,- Kč (slovy: pět tisíc korun českých)</w:t>
      </w:r>
      <w:r w:rsidRPr="00F83035">
        <w:rPr>
          <w:rFonts w:ascii="Calibri" w:hAnsi="Calibri"/>
          <w:sz w:val="22"/>
          <w:szCs w:val="22"/>
        </w:rPr>
        <w:t xml:space="preserve"> za každý jednotlivý případ takového porušení povinnosti. </w:t>
      </w:r>
    </w:p>
    <w:p w14:paraId="48219F81" w14:textId="77777777" w:rsidR="007F6B5F" w:rsidRPr="00A316F6" w:rsidRDefault="007F6B5F" w:rsidP="00C63170">
      <w:pPr>
        <w:pStyle w:val="Styl2"/>
        <w:spacing w:before="0"/>
        <w:ind w:left="0" w:firstLine="0"/>
        <w:rPr>
          <w:rFonts w:ascii="Calibri" w:hAnsi="Calibri"/>
          <w:sz w:val="22"/>
          <w:szCs w:val="22"/>
        </w:rPr>
      </w:pPr>
    </w:p>
    <w:p w14:paraId="4CF10290" w14:textId="77777777" w:rsidR="002B7DAE" w:rsidRPr="00A316F6" w:rsidRDefault="002B7DAE" w:rsidP="00325A1F">
      <w:pPr>
        <w:pStyle w:val="Styl2"/>
        <w:numPr>
          <w:ilvl w:val="1"/>
          <w:numId w:val="41"/>
        </w:numPr>
        <w:spacing w:before="0"/>
        <w:ind w:left="426" w:hanging="426"/>
        <w:rPr>
          <w:rFonts w:ascii="Calibri" w:hAnsi="Calibri"/>
          <w:sz w:val="22"/>
          <w:szCs w:val="22"/>
        </w:rPr>
      </w:pPr>
      <w:r w:rsidRPr="00A316F6">
        <w:rPr>
          <w:rFonts w:ascii="Calibri" w:hAnsi="Calibri"/>
          <w:sz w:val="22"/>
          <w:szCs w:val="22"/>
        </w:rPr>
        <w:t>Zaplacením jakékoliv smluvní pokuty uvedené v tomto článku není dotčeno právo na náhradu způsobené škody.</w:t>
      </w:r>
    </w:p>
    <w:p w14:paraId="54FC1AF7" w14:textId="77777777" w:rsidR="007F6B5F" w:rsidRPr="00A316F6" w:rsidRDefault="007F6B5F" w:rsidP="00C63170">
      <w:pPr>
        <w:pStyle w:val="Styl2"/>
        <w:spacing w:before="0"/>
        <w:ind w:left="0" w:firstLine="0"/>
        <w:rPr>
          <w:rFonts w:ascii="Calibri" w:hAnsi="Calibri"/>
          <w:sz w:val="22"/>
          <w:szCs w:val="22"/>
        </w:rPr>
      </w:pPr>
    </w:p>
    <w:p w14:paraId="66A34899" w14:textId="77777777" w:rsidR="002B7DAE" w:rsidRDefault="002B7DAE" w:rsidP="00325A1F">
      <w:pPr>
        <w:pStyle w:val="Styl2"/>
        <w:numPr>
          <w:ilvl w:val="1"/>
          <w:numId w:val="41"/>
        </w:numPr>
        <w:spacing w:before="0"/>
        <w:ind w:left="426" w:hanging="426"/>
        <w:rPr>
          <w:rFonts w:ascii="Calibri" w:hAnsi="Calibri"/>
          <w:sz w:val="22"/>
          <w:szCs w:val="22"/>
        </w:rPr>
      </w:pPr>
      <w:r w:rsidRPr="00A316F6">
        <w:rPr>
          <w:rFonts w:ascii="Calibri" w:hAnsi="Calibri"/>
          <w:sz w:val="22"/>
          <w:szCs w:val="22"/>
        </w:rPr>
        <w:t>Objednatel je oprávněn provést jednostranný zápočet svého nároku na zaplacení smluvní pokuty proti nároku Zhotovitele na zaplacení ceny Díla nebo jeho části.</w:t>
      </w:r>
    </w:p>
    <w:p w14:paraId="6B71642D" w14:textId="77777777" w:rsidR="009713DB" w:rsidRPr="00E82E08" w:rsidRDefault="009713DB" w:rsidP="009713DB">
      <w:pPr>
        <w:pStyle w:val="Styl2"/>
        <w:spacing w:before="0"/>
        <w:ind w:left="0" w:firstLine="0"/>
        <w:rPr>
          <w:rFonts w:ascii="Calibri" w:hAnsi="Calibri"/>
          <w:sz w:val="22"/>
          <w:szCs w:val="22"/>
        </w:rPr>
      </w:pPr>
    </w:p>
    <w:p w14:paraId="212511BE" w14:textId="77777777" w:rsidR="002B7DAE" w:rsidRPr="00A316F6" w:rsidRDefault="002B7DAE" w:rsidP="00C63170">
      <w:pPr>
        <w:keepNext/>
        <w:spacing w:after="0" w:line="240" w:lineRule="auto"/>
        <w:outlineLvl w:val="1"/>
      </w:pPr>
    </w:p>
    <w:p w14:paraId="262658AD" w14:textId="45563D8F" w:rsidR="002B7DAE" w:rsidRPr="00325A1F" w:rsidRDefault="002836F4" w:rsidP="002836F4">
      <w:pPr>
        <w:pStyle w:val="Odstavecseseznamem"/>
        <w:keepNext/>
        <w:spacing w:after="0" w:line="240" w:lineRule="auto"/>
        <w:ind w:left="0"/>
        <w:jc w:val="center"/>
        <w:outlineLvl w:val="1"/>
        <w:rPr>
          <w:b/>
          <w:caps/>
        </w:rPr>
      </w:pPr>
      <w:r>
        <w:rPr>
          <w:b/>
          <w:bCs/>
        </w:rPr>
        <w:t xml:space="preserve">10. </w:t>
      </w:r>
      <w:r w:rsidR="000E790C" w:rsidRPr="00325A1F">
        <w:rPr>
          <w:b/>
          <w:bCs/>
        </w:rPr>
        <w:t>Ukončení Smlouvy</w:t>
      </w:r>
    </w:p>
    <w:p w14:paraId="2824B699" w14:textId="77777777" w:rsidR="007A5F01" w:rsidRPr="00A316F6" w:rsidRDefault="007A5F01" w:rsidP="00C63170">
      <w:pPr>
        <w:pStyle w:val="Odstavecseseznamem"/>
        <w:keepNext/>
        <w:spacing w:after="0" w:line="240" w:lineRule="auto"/>
        <w:ind w:left="1080"/>
        <w:outlineLvl w:val="1"/>
        <w:rPr>
          <w:b/>
          <w:caps/>
        </w:rPr>
      </w:pPr>
    </w:p>
    <w:p w14:paraId="237DC594" w14:textId="5506FA38" w:rsidR="000E790C" w:rsidRPr="00A316F6" w:rsidRDefault="000E790C" w:rsidP="002836F4">
      <w:pPr>
        <w:pStyle w:val="Styl2"/>
        <w:numPr>
          <w:ilvl w:val="1"/>
          <w:numId w:val="42"/>
        </w:numPr>
        <w:tabs>
          <w:tab w:val="left" w:pos="426"/>
        </w:tabs>
        <w:spacing w:before="0"/>
        <w:rPr>
          <w:rFonts w:ascii="Calibri" w:hAnsi="Calibri"/>
          <w:sz w:val="22"/>
          <w:szCs w:val="22"/>
        </w:rPr>
      </w:pPr>
      <w:r w:rsidRPr="00A316F6">
        <w:rPr>
          <w:rFonts w:ascii="Calibri" w:hAnsi="Calibri"/>
          <w:sz w:val="22"/>
          <w:szCs w:val="22"/>
        </w:rPr>
        <w:t>Smluvní strany mohou ukončit smluvní vztah písemnou dohodou obou Smluvních stran.</w:t>
      </w:r>
    </w:p>
    <w:p w14:paraId="2B1188DF" w14:textId="77777777" w:rsidR="000E790C" w:rsidRPr="00A316F6" w:rsidRDefault="000E790C" w:rsidP="00C63170">
      <w:pPr>
        <w:pStyle w:val="Styl2"/>
        <w:spacing w:before="0"/>
        <w:ind w:left="567" w:firstLine="0"/>
        <w:rPr>
          <w:rFonts w:ascii="Calibri" w:hAnsi="Calibri"/>
          <w:sz w:val="22"/>
          <w:szCs w:val="22"/>
        </w:rPr>
      </w:pPr>
    </w:p>
    <w:p w14:paraId="5ABC9F23" w14:textId="77777777" w:rsidR="00DA4C06" w:rsidRPr="00A316F6" w:rsidRDefault="00DA4C06" w:rsidP="002836F4">
      <w:pPr>
        <w:pStyle w:val="Styl2"/>
        <w:numPr>
          <w:ilvl w:val="1"/>
          <w:numId w:val="42"/>
        </w:numPr>
        <w:spacing w:before="0"/>
        <w:ind w:left="426" w:hanging="426"/>
        <w:rPr>
          <w:rFonts w:ascii="Calibri" w:hAnsi="Calibri"/>
          <w:sz w:val="22"/>
          <w:szCs w:val="22"/>
        </w:rPr>
      </w:pPr>
      <w:r w:rsidRPr="00A316F6">
        <w:rPr>
          <w:rFonts w:ascii="Calibri" w:hAnsi="Calibri"/>
          <w:sz w:val="22"/>
          <w:szCs w:val="22"/>
        </w:rPr>
        <w:t xml:space="preserve">Tato Smlouva zaniká, pokud Objednatel </w:t>
      </w:r>
      <w:r w:rsidR="00BC7374" w:rsidRPr="00A316F6">
        <w:rPr>
          <w:rFonts w:ascii="Calibri" w:hAnsi="Calibri"/>
          <w:sz w:val="22"/>
          <w:szCs w:val="22"/>
        </w:rPr>
        <w:t xml:space="preserve">neudělí Zhotoviteli písemný příkaz k zahájení </w:t>
      </w:r>
      <w:r w:rsidR="003C52CD" w:rsidRPr="00A316F6">
        <w:rPr>
          <w:rFonts w:ascii="Calibri" w:hAnsi="Calibri"/>
          <w:sz w:val="22"/>
          <w:szCs w:val="22"/>
        </w:rPr>
        <w:t>Díla</w:t>
      </w:r>
      <w:r w:rsidR="009D1D45">
        <w:rPr>
          <w:rFonts w:ascii="Calibri" w:hAnsi="Calibri"/>
          <w:sz w:val="22"/>
          <w:szCs w:val="22"/>
        </w:rPr>
        <w:t xml:space="preserve"> dle t</w:t>
      </w:r>
      <w:r w:rsidR="00BC7374" w:rsidRPr="00A316F6">
        <w:rPr>
          <w:rFonts w:ascii="Calibri" w:hAnsi="Calibri"/>
          <w:sz w:val="22"/>
          <w:szCs w:val="22"/>
        </w:rPr>
        <w:t>éto Smlouvy do</w:t>
      </w:r>
      <w:r w:rsidRPr="00A316F6">
        <w:rPr>
          <w:rFonts w:ascii="Calibri" w:hAnsi="Calibri"/>
          <w:sz w:val="22"/>
          <w:szCs w:val="22"/>
        </w:rPr>
        <w:t xml:space="preserve"> jednoho roku </w:t>
      </w:r>
      <w:r w:rsidR="00BC7374" w:rsidRPr="00A316F6">
        <w:rPr>
          <w:rFonts w:ascii="Calibri" w:hAnsi="Calibri"/>
          <w:sz w:val="22"/>
          <w:szCs w:val="22"/>
        </w:rPr>
        <w:t xml:space="preserve">ode dne </w:t>
      </w:r>
      <w:r w:rsidR="00F62B57" w:rsidRPr="00A316F6">
        <w:rPr>
          <w:rFonts w:ascii="Calibri" w:hAnsi="Calibri"/>
          <w:sz w:val="22"/>
          <w:szCs w:val="22"/>
        </w:rPr>
        <w:t xml:space="preserve">uzavření </w:t>
      </w:r>
      <w:r w:rsidR="00BC7374" w:rsidRPr="00A316F6">
        <w:rPr>
          <w:rFonts w:ascii="Calibri" w:hAnsi="Calibri"/>
          <w:sz w:val="22"/>
          <w:szCs w:val="22"/>
        </w:rPr>
        <w:t>této Smlouvy.</w:t>
      </w:r>
    </w:p>
    <w:p w14:paraId="1131F089" w14:textId="77777777" w:rsidR="00BC7374" w:rsidRPr="00A316F6" w:rsidRDefault="00BC7374" w:rsidP="00C63170">
      <w:pPr>
        <w:pStyle w:val="Styl2"/>
        <w:spacing w:before="0"/>
        <w:ind w:left="0" w:firstLine="0"/>
        <w:rPr>
          <w:rFonts w:ascii="Calibri" w:hAnsi="Calibri"/>
          <w:sz w:val="22"/>
          <w:szCs w:val="22"/>
        </w:rPr>
      </w:pPr>
    </w:p>
    <w:p w14:paraId="43E5840C" w14:textId="77777777" w:rsidR="00314EC6" w:rsidRPr="00A316F6" w:rsidRDefault="007A5F01" w:rsidP="002836F4">
      <w:pPr>
        <w:pStyle w:val="Styl2"/>
        <w:numPr>
          <w:ilvl w:val="1"/>
          <w:numId w:val="42"/>
        </w:numPr>
        <w:spacing w:before="0"/>
        <w:ind w:left="426" w:hanging="426"/>
        <w:rPr>
          <w:rFonts w:ascii="Calibri" w:hAnsi="Calibri"/>
          <w:sz w:val="22"/>
          <w:szCs w:val="22"/>
        </w:rPr>
      </w:pPr>
      <w:r w:rsidRPr="00A316F6">
        <w:rPr>
          <w:rFonts w:ascii="Calibri" w:hAnsi="Calibri"/>
          <w:sz w:val="22"/>
          <w:szCs w:val="22"/>
        </w:rPr>
        <w:t>Zhotovitel i Objednatel jsou oprávněni odstoupit od této Smlouvy z důvodů a za podmínek stanovených v zákoně.</w:t>
      </w:r>
    </w:p>
    <w:p w14:paraId="570796C0" w14:textId="77777777" w:rsidR="00314EC6" w:rsidRPr="00A316F6" w:rsidRDefault="00314EC6" w:rsidP="00C63170">
      <w:pPr>
        <w:pStyle w:val="Styl2"/>
        <w:spacing w:before="0"/>
        <w:ind w:left="0" w:firstLine="0"/>
        <w:rPr>
          <w:rFonts w:ascii="Calibri" w:hAnsi="Calibri"/>
          <w:sz w:val="22"/>
          <w:szCs w:val="22"/>
        </w:rPr>
      </w:pPr>
    </w:p>
    <w:p w14:paraId="592F2E26" w14:textId="77777777" w:rsidR="002B7DAE" w:rsidRPr="00A316F6" w:rsidRDefault="002B7DAE" w:rsidP="002836F4">
      <w:pPr>
        <w:pStyle w:val="Styl2"/>
        <w:numPr>
          <w:ilvl w:val="1"/>
          <w:numId w:val="42"/>
        </w:numPr>
        <w:spacing w:before="0"/>
        <w:ind w:left="426" w:hanging="426"/>
        <w:rPr>
          <w:rFonts w:ascii="Calibri" w:hAnsi="Calibri"/>
          <w:sz w:val="22"/>
          <w:szCs w:val="22"/>
        </w:rPr>
      </w:pPr>
      <w:r w:rsidRPr="00A316F6">
        <w:rPr>
          <w:rFonts w:ascii="Calibri" w:hAnsi="Calibri"/>
          <w:sz w:val="22"/>
          <w:szCs w:val="22"/>
        </w:rPr>
        <w:t xml:space="preserve">Objednatel je oprávněn od této </w:t>
      </w:r>
      <w:r w:rsidR="007A5F01" w:rsidRPr="00A316F6">
        <w:rPr>
          <w:rFonts w:ascii="Calibri" w:hAnsi="Calibri"/>
          <w:sz w:val="22"/>
          <w:szCs w:val="22"/>
        </w:rPr>
        <w:t>S</w:t>
      </w:r>
      <w:r w:rsidRPr="00A316F6">
        <w:rPr>
          <w:rFonts w:ascii="Calibri" w:hAnsi="Calibri"/>
          <w:sz w:val="22"/>
          <w:szCs w:val="22"/>
        </w:rPr>
        <w:t>mlouvy odstoupit i v případě, že:</w:t>
      </w:r>
    </w:p>
    <w:p w14:paraId="020A3EF3" w14:textId="77777777" w:rsidR="00BA29CB" w:rsidRPr="00A316F6" w:rsidRDefault="00BA29CB" w:rsidP="002836F4">
      <w:pPr>
        <w:pStyle w:val="Styl2"/>
        <w:numPr>
          <w:ilvl w:val="2"/>
          <w:numId w:val="42"/>
        </w:numPr>
        <w:spacing w:before="0"/>
        <w:rPr>
          <w:rFonts w:ascii="Calibri" w:hAnsi="Calibri"/>
          <w:sz w:val="22"/>
          <w:szCs w:val="22"/>
        </w:rPr>
      </w:pPr>
      <w:r w:rsidRPr="00A316F6">
        <w:rPr>
          <w:rFonts w:ascii="Calibri" w:hAnsi="Calibri"/>
          <w:sz w:val="22"/>
          <w:szCs w:val="22"/>
        </w:rPr>
        <w:t xml:space="preserve">se Zhotovitelem bylo zahájeno insolvenční řízení, nebo byl zjištěn úpadek Zhotovitele, nebo bylo rozhodnuto o způsobu řešení jeho úpadku, nebo byl insolvenční návrh proti němu směřující zamítnut pro nedostatek majetku, nebo </w:t>
      </w:r>
      <w:r w:rsidR="00C75143" w:rsidRPr="00A316F6">
        <w:rPr>
          <w:rFonts w:ascii="Calibri" w:hAnsi="Calibri"/>
          <w:sz w:val="22"/>
          <w:szCs w:val="22"/>
        </w:rPr>
        <w:t xml:space="preserve">Zhotovitel </w:t>
      </w:r>
      <w:r w:rsidRPr="00A316F6">
        <w:rPr>
          <w:rFonts w:ascii="Calibri" w:hAnsi="Calibri"/>
          <w:sz w:val="22"/>
          <w:szCs w:val="22"/>
        </w:rPr>
        <w:t>vstoupil do likvidace;</w:t>
      </w:r>
    </w:p>
    <w:p w14:paraId="5E1DAD44" w14:textId="77777777" w:rsidR="00BA29CB" w:rsidRPr="00A316F6" w:rsidRDefault="00BA29CB" w:rsidP="002836F4">
      <w:pPr>
        <w:pStyle w:val="Styl2"/>
        <w:numPr>
          <w:ilvl w:val="2"/>
          <w:numId w:val="42"/>
        </w:numPr>
        <w:spacing w:before="0"/>
        <w:rPr>
          <w:rFonts w:ascii="Calibri" w:hAnsi="Calibri"/>
          <w:sz w:val="22"/>
          <w:szCs w:val="22"/>
        </w:rPr>
      </w:pPr>
      <w:r w:rsidRPr="00A316F6">
        <w:rPr>
          <w:rFonts w:ascii="Calibri" w:hAnsi="Calibri"/>
          <w:sz w:val="22"/>
          <w:szCs w:val="22"/>
        </w:rPr>
        <w:lastRenderedPageBreak/>
        <w:t xml:space="preserve">Zhotovitel bude v prodlení s plněním svých povinností dle této </w:t>
      </w:r>
      <w:r w:rsidR="00FE0B2B" w:rsidRPr="00A316F6">
        <w:rPr>
          <w:rFonts w:ascii="Calibri" w:hAnsi="Calibri"/>
          <w:sz w:val="22"/>
          <w:szCs w:val="22"/>
        </w:rPr>
        <w:t>S</w:t>
      </w:r>
      <w:r w:rsidRPr="00A316F6">
        <w:rPr>
          <w:rFonts w:ascii="Calibri" w:hAnsi="Calibri"/>
          <w:sz w:val="22"/>
          <w:szCs w:val="22"/>
        </w:rPr>
        <w:t>mlouvy po dobu delší než 10 pracovních dní;</w:t>
      </w:r>
    </w:p>
    <w:p w14:paraId="338D045D" w14:textId="77777777" w:rsidR="00BA29CB" w:rsidRPr="00A316F6" w:rsidRDefault="00BA29CB" w:rsidP="002836F4">
      <w:pPr>
        <w:pStyle w:val="Styl2"/>
        <w:numPr>
          <w:ilvl w:val="2"/>
          <w:numId w:val="42"/>
        </w:numPr>
        <w:spacing w:before="0"/>
        <w:rPr>
          <w:rFonts w:ascii="Calibri" w:hAnsi="Calibri"/>
          <w:sz w:val="22"/>
          <w:szCs w:val="22"/>
        </w:rPr>
      </w:pPr>
      <w:r w:rsidRPr="00A316F6">
        <w:rPr>
          <w:rFonts w:ascii="Calibri" w:hAnsi="Calibri"/>
          <w:sz w:val="22"/>
          <w:szCs w:val="22"/>
        </w:rPr>
        <w:t>Zhotovitel v dohodnuté nebo přiměřené lhůtě neodstraní vady, na něž byl předtím Objednatelem písemně upozorněn;</w:t>
      </w:r>
    </w:p>
    <w:p w14:paraId="43ED3B87" w14:textId="77777777" w:rsidR="00BA29CB" w:rsidRPr="00A316F6" w:rsidRDefault="008F4CBE" w:rsidP="002836F4">
      <w:pPr>
        <w:pStyle w:val="Styl2"/>
        <w:numPr>
          <w:ilvl w:val="2"/>
          <w:numId w:val="42"/>
        </w:numPr>
        <w:spacing w:before="0"/>
        <w:rPr>
          <w:rFonts w:ascii="Calibri" w:hAnsi="Calibri"/>
          <w:sz w:val="22"/>
          <w:szCs w:val="22"/>
        </w:rPr>
      </w:pPr>
      <w:r w:rsidRPr="00A316F6">
        <w:rPr>
          <w:rFonts w:ascii="Calibri" w:hAnsi="Calibri"/>
          <w:sz w:val="22"/>
          <w:szCs w:val="22"/>
        </w:rPr>
        <w:t>Zhotovitel provádí D</w:t>
      </w:r>
      <w:r w:rsidR="00BA29CB" w:rsidRPr="00A316F6">
        <w:rPr>
          <w:rFonts w:ascii="Calibri" w:hAnsi="Calibri"/>
          <w:sz w:val="22"/>
          <w:szCs w:val="22"/>
        </w:rPr>
        <w:t xml:space="preserve">ílo i přes předchozí písemné upozornění Objednatele neodborně, či v rozporu s touto </w:t>
      </w:r>
      <w:r w:rsidRPr="00A316F6">
        <w:rPr>
          <w:rFonts w:ascii="Calibri" w:hAnsi="Calibri"/>
          <w:sz w:val="22"/>
          <w:szCs w:val="22"/>
        </w:rPr>
        <w:t>S</w:t>
      </w:r>
      <w:r w:rsidR="00BA29CB" w:rsidRPr="00A316F6">
        <w:rPr>
          <w:rFonts w:ascii="Calibri" w:hAnsi="Calibri"/>
          <w:sz w:val="22"/>
          <w:szCs w:val="22"/>
        </w:rPr>
        <w:t>mlouvou nebo právními předpisy;</w:t>
      </w:r>
    </w:p>
    <w:p w14:paraId="7F11786A" w14:textId="77777777" w:rsidR="00BA29CB" w:rsidRPr="00A316F6" w:rsidRDefault="00BA29CB" w:rsidP="002836F4">
      <w:pPr>
        <w:pStyle w:val="Styl2"/>
        <w:numPr>
          <w:ilvl w:val="2"/>
          <w:numId w:val="42"/>
        </w:numPr>
        <w:spacing w:before="0"/>
        <w:rPr>
          <w:rFonts w:ascii="Calibri" w:hAnsi="Calibri"/>
          <w:sz w:val="22"/>
          <w:szCs w:val="22"/>
        </w:rPr>
      </w:pPr>
      <w:r w:rsidRPr="00A316F6">
        <w:rPr>
          <w:rFonts w:ascii="Calibri" w:hAnsi="Calibri"/>
          <w:sz w:val="22"/>
          <w:szCs w:val="22"/>
        </w:rPr>
        <w:t>Zhotovitel neoprávněně zastaví nebo přeruší práce na Díle na dobu delší než 15 dnů;</w:t>
      </w:r>
    </w:p>
    <w:p w14:paraId="5C457A8F" w14:textId="03F5E221" w:rsidR="00BA29CB" w:rsidRPr="00A316F6" w:rsidRDefault="00BA29CB" w:rsidP="002836F4">
      <w:pPr>
        <w:pStyle w:val="Styl2"/>
        <w:numPr>
          <w:ilvl w:val="2"/>
          <w:numId w:val="42"/>
        </w:numPr>
        <w:spacing w:before="0"/>
        <w:rPr>
          <w:rFonts w:ascii="Calibri" w:hAnsi="Calibri"/>
          <w:sz w:val="22"/>
          <w:szCs w:val="22"/>
        </w:rPr>
      </w:pPr>
      <w:r w:rsidRPr="00A316F6">
        <w:rPr>
          <w:rFonts w:ascii="Calibri" w:hAnsi="Calibri"/>
          <w:sz w:val="22"/>
          <w:szCs w:val="22"/>
        </w:rPr>
        <w:t xml:space="preserve">Zhotovitel uvedl v rámci </w:t>
      </w:r>
      <w:r w:rsidR="00A7564E">
        <w:rPr>
          <w:rFonts w:ascii="Calibri" w:hAnsi="Calibri"/>
          <w:sz w:val="22"/>
          <w:szCs w:val="22"/>
        </w:rPr>
        <w:t>veřejné zakázky</w:t>
      </w:r>
      <w:r w:rsidRPr="00A316F6">
        <w:rPr>
          <w:rFonts w:ascii="Calibri" w:hAnsi="Calibri"/>
          <w:sz w:val="22"/>
          <w:szCs w:val="22"/>
        </w:rPr>
        <w:t xml:space="preserve"> nepravdivé či zkreslené informace, které by měly zřejmý vliv na výběr Zhotovitele pro uzavření této Smlouvy;</w:t>
      </w:r>
    </w:p>
    <w:p w14:paraId="707BAA1F" w14:textId="77777777" w:rsidR="00BA29CB" w:rsidRPr="00A316F6" w:rsidRDefault="00BA29CB" w:rsidP="002836F4">
      <w:pPr>
        <w:pStyle w:val="Styl2"/>
        <w:numPr>
          <w:ilvl w:val="2"/>
          <w:numId w:val="42"/>
        </w:numPr>
        <w:spacing w:before="0"/>
        <w:rPr>
          <w:rFonts w:ascii="Calibri" w:hAnsi="Calibri"/>
          <w:sz w:val="22"/>
          <w:szCs w:val="22"/>
        </w:rPr>
      </w:pPr>
      <w:r w:rsidRPr="00A316F6">
        <w:rPr>
          <w:rFonts w:ascii="Calibri" w:hAnsi="Calibri"/>
          <w:sz w:val="22"/>
          <w:szCs w:val="22"/>
        </w:rPr>
        <w:t>Zhotovitel poruší některou z povinností uvedených v  Článku 2, Článku 3,</w:t>
      </w:r>
      <w:r w:rsidR="008F4CBE" w:rsidRPr="00A316F6">
        <w:rPr>
          <w:rFonts w:ascii="Calibri" w:hAnsi="Calibri"/>
          <w:sz w:val="22"/>
          <w:szCs w:val="22"/>
        </w:rPr>
        <w:t xml:space="preserve"> Článku </w:t>
      </w:r>
      <w:r w:rsidR="004335A5" w:rsidRPr="00A316F6">
        <w:rPr>
          <w:rFonts w:ascii="Calibri" w:hAnsi="Calibri"/>
          <w:sz w:val="22"/>
          <w:szCs w:val="22"/>
        </w:rPr>
        <w:t>4</w:t>
      </w:r>
      <w:r w:rsidR="008F4CBE" w:rsidRPr="00A316F6">
        <w:rPr>
          <w:rFonts w:ascii="Calibri" w:hAnsi="Calibri"/>
          <w:sz w:val="22"/>
          <w:szCs w:val="22"/>
        </w:rPr>
        <w:t>,</w:t>
      </w:r>
      <w:r w:rsidRPr="00A316F6">
        <w:rPr>
          <w:rFonts w:ascii="Calibri" w:hAnsi="Calibri"/>
          <w:sz w:val="22"/>
          <w:szCs w:val="22"/>
        </w:rPr>
        <w:t xml:space="preserve"> Článku 5, ustanovení</w:t>
      </w:r>
      <w:r w:rsidR="002C1B7F" w:rsidRPr="00A316F6">
        <w:rPr>
          <w:rFonts w:ascii="Calibri" w:hAnsi="Calibri"/>
          <w:sz w:val="22"/>
          <w:szCs w:val="22"/>
        </w:rPr>
        <w:t xml:space="preserve"> </w:t>
      </w:r>
      <w:r w:rsidR="008F4CBE" w:rsidRPr="00A316F6">
        <w:rPr>
          <w:rFonts w:ascii="Calibri" w:hAnsi="Calibri"/>
          <w:sz w:val="22"/>
          <w:szCs w:val="22"/>
        </w:rPr>
        <w:t>7.3</w:t>
      </w:r>
      <w:r w:rsidR="004335A5" w:rsidRPr="00A316F6">
        <w:rPr>
          <w:rFonts w:ascii="Calibri" w:hAnsi="Calibri"/>
          <w:sz w:val="22"/>
          <w:szCs w:val="22"/>
        </w:rPr>
        <w:t xml:space="preserve">, </w:t>
      </w:r>
      <w:r w:rsidR="004A0F24" w:rsidRPr="00A316F6">
        <w:rPr>
          <w:rFonts w:ascii="Calibri" w:hAnsi="Calibri"/>
          <w:sz w:val="22"/>
          <w:szCs w:val="22"/>
        </w:rPr>
        <w:t xml:space="preserve">článku 8 </w:t>
      </w:r>
      <w:r w:rsidR="00B77471" w:rsidRPr="00A316F6">
        <w:rPr>
          <w:rFonts w:ascii="Calibri" w:hAnsi="Calibri"/>
          <w:sz w:val="22"/>
          <w:szCs w:val="22"/>
        </w:rPr>
        <w:t>této smlouvy;</w:t>
      </w:r>
    </w:p>
    <w:p w14:paraId="533A4FDC" w14:textId="77777777" w:rsidR="000C2999" w:rsidRPr="00A316F6" w:rsidRDefault="000C2999" w:rsidP="002836F4">
      <w:pPr>
        <w:pStyle w:val="Styl2"/>
        <w:numPr>
          <w:ilvl w:val="2"/>
          <w:numId w:val="42"/>
        </w:numPr>
        <w:spacing w:before="0"/>
        <w:rPr>
          <w:rFonts w:ascii="Calibri" w:hAnsi="Calibri"/>
          <w:sz w:val="22"/>
          <w:szCs w:val="22"/>
        </w:rPr>
      </w:pPr>
      <w:r w:rsidRPr="00A316F6">
        <w:rPr>
          <w:rFonts w:ascii="Calibri" w:hAnsi="Calibri"/>
          <w:sz w:val="22"/>
          <w:szCs w:val="22"/>
        </w:rPr>
        <w:t xml:space="preserve">Zhotovitel provádí Dílo v rozporu s podmínkami a postupy dle technických norem </w:t>
      </w:r>
      <w:r w:rsidR="009D1D45">
        <w:rPr>
          <w:rFonts w:ascii="Calibri" w:hAnsi="Calibri"/>
          <w:sz w:val="22"/>
          <w:szCs w:val="22"/>
        </w:rPr>
        <w:br/>
      </w:r>
      <w:r w:rsidRPr="00A316F6">
        <w:rPr>
          <w:rFonts w:ascii="Calibri" w:hAnsi="Calibri"/>
          <w:sz w:val="22"/>
          <w:szCs w:val="22"/>
        </w:rPr>
        <w:t xml:space="preserve">a ostatních předpisů, </w:t>
      </w:r>
      <w:r w:rsidR="004335A5" w:rsidRPr="00A316F6">
        <w:rPr>
          <w:rFonts w:ascii="Calibri" w:hAnsi="Calibri"/>
          <w:sz w:val="22"/>
          <w:szCs w:val="22"/>
        </w:rPr>
        <w:t>nebo</w:t>
      </w:r>
      <w:r w:rsidR="009D1D45">
        <w:rPr>
          <w:rFonts w:ascii="Calibri" w:hAnsi="Calibri"/>
          <w:sz w:val="22"/>
          <w:szCs w:val="22"/>
        </w:rPr>
        <w:t xml:space="preserve"> dle Smlouvy.</w:t>
      </w:r>
    </w:p>
    <w:p w14:paraId="7F169AA3" w14:textId="77777777" w:rsidR="004335A5" w:rsidRPr="00A316F6" w:rsidRDefault="004335A5" w:rsidP="00C63170">
      <w:pPr>
        <w:pStyle w:val="Styl2"/>
        <w:spacing w:before="0"/>
        <w:ind w:left="0" w:firstLine="0"/>
        <w:rPr>
          <w:rFonts w:ascii="Calibri" w:hAnsi="Calibri"/>
          <w:sz w:val="22"/>
          <w:szCs w:val="22"/>
        </w:rPr>
      </w:pPr>
    </w:p>
    <w:p w14:paraId="213758C0" w14:textId="77777777" w:rsidR="0075116B" w:rsidRPr="00A316F6" w:rsidRDefault="002C1B7F" w:rsidP="002836F4">
      <w:pPr>
        <w:pStyle w:val="Styl2"/>
        <w:numPr>
          <w:ilvl w:val="1"/>
          <w:numId w:val="42"/>
        </w:numPr>
        <w:spacing w:before="0"/>
        <w:ind w:left="567" w:hanging="567"/>
        <w:rPr>
          <w:rFonts w:ascii="Calibri" w:hAnsi="Calibri"/>
          <w:sz w:val="22"/>
          <w:szCs w:val="22"/>
        </w:rPr>
      </w:pPr>
      <w:r w:rsidRPr="00A316F6">
        <w:rPr>
          <w:rFonts w:ascii="Calibri" w:hAnsi="Calibri"/>
          <w:sz w:val="22"/>
          <w:szCs w:val="22"/>
        </w:rPr>
        <w:t>V případě ukončení S</w:t>
      </w:r>
      <w:r w:rsidR="0075116B" w:rsidRPr="00A316F6">
        <w:rPr>
          <w:rFonts w:ascii="Calibri" w:hAnsi="Calibri"/>
          <w:sz w:val="22"/>
          <w:szCs w:val="22"/>
        </w:rPr>
        <w:t xml:space="preserve">mlouvy je </w:t>
      </w:r>
      <w:r w:rsidR="00BA29CB" w:rsidRPr="00A316F6">
        <w:rPr>
          <w:rFonts w:ascii="Calibri" w:hAnsi="Calibri"/>
          <w:sz w:val="22"/>
          <w:szCs w:val="22"/>
        </w:rPr>
        <w:t>Z</w:t>
      </w:r>
      <w:r w:rsidR="0075116B" w:rsidRPr="00A316F6">
        <w:rPr>
          <w:rFonts w:ascii="Calibri" w:hAnsi="Calibri"/>
          <w:sz w:val="22"/>
          <w:szCs w:val="22"/>
        </w:rPr>
        <w:t xml:space="preserve">hotovitel povinen okamžitě opustit staveniště a vyklidit staveniště nejpozději do 5 dnů ode dne </w:t>
      </w:r>
      <w:r w:rsidR="009D1530" w:rsidRPr="00A316F6">
        <w:rPr>
          <w:rFonts w:ascii="Calibri" w:hAnsi="Calibri"/>
          <w:sz w:val="22"/>
          <w:szCs w:val="22"/>
        </w:rPr>
        <w:t>skončení platnosti a účinnosti S</w:t>
      </w:r>
      <w:r w:rsidR="0075116B" w:rsidRPr="00A316F6">
        <w:rPr>
          <w:rFonts w:ascii="Calibri" w:hAnsi="Calibri"/>
          <w:sz w:val="22"/>
          <w:szCs w:val="22"/>
        </w:rPr>
        <w:t xml:space="preserve">mlouvy, nedohodnou-li se </w:t>
      </w:r>
      <w:r w:rsidR="009D1530" w:rsidRPr="00A316F6">
        <w:rPr>
          <w:rFonts w:ascii="Calibri" w:hAnsi="Calibri"/>
          <w:sz w:val="22"/>
          <w:szCs w:val="22"/>
        </w:rPr>
        <w:t xml:space="preserve">Smluvní </w:t>
      </w:r>
      <w:r w:rsidR="0075116B" w:rsidRPr="00A316F6">
        <w:rPr>
          <w:rFonts w:ascii="Calibri" w:hAnsi="Calibri"/>
          <w:sz w:val="22"/>
          <w:szCs w:val="22"/>
        </w:rPr>
        <w:t xml:space="preserve">strany jinak. Zhotovitel je v takovém případě povinen učinit veškerá potřebná opatření k tomu, aby zabránil vzniku škody hrozící </w:t>
      </w:r>
      <w:r w:rsidR="009D1530" w:rsidRPr="00A316F6">
        <w:rPr>
          <w:rFonts w:ascii="Calibri" w:hAnsi="Calibri"/>
          <w:sz w:val="22"/>
          <w:szCs w:val="22"/>
        </w:rPr>
        <w:t>O</w:t>
      </w:r>
      <w:r w:rsidR="0075116B" w:rsidRPr="00A316F6">
        <w:rPr>
          <w:rFonts w:ascii="Calibri" w:hAnsi="Calibri"/>
          <w:sz w:val="22"/>
          <w:szCs w:val="22"/>
        </w:rPr>
        <w:t xml:space="preserve">bjednateli v důsledku ukončení činností </w:t>
      </w:r>
      <w:r w:rsidR="00BA29CB" w:rsidRPr="00A316F6">
        <w:rPr>
          <w:rFonts w:ascii="Calibri" w:hAnsi="Calibri"/>
          <w:sz w:val="22"/>
          <w:szCs w:val="22"/>
        </w:rPr>
        <w:t>Z</w:t>
      </w:r>
      <w:r w:rsidR="0075116B" w:rsidRPr="00A316F6">
        <w:rPr>
          <w:rFonts w:ascii="Calibri" w:hAnsi="Calibri"/>
          <w:sz w:val="22"/>
          <w:szCs w:val="22"/>
        </w:rPr>
        <w:t xml:space="preserve">hotovitele a o těchto opatřeních </w:t>
      </w:r>
      <w:r w:rsidR="00BA29CB" w:rsidRPr="00A316F6">
        <w:rPr>
          <w:rFonts w:ascii="Calibri" w:hAnsi="Calibri"/>
          <w:sz w:val="22"/>
          <w:szCs w:val="22"/>
        </w:rPr>
        <w:t>O</w:t>
      </w:r>
      <w:r w:rsidR="0075116B" w:rsidRPr="00A316F6">
        <w:rPr>
          <w:rFonts w:ascii="Calibri" w:hAnsi="Calibri"/>
          <w:sz w:val="22"/>
          <w:szCs w:val="22"/>
        </w:rPr>
        <w:t xml:space="preserve">bjednatele bezprostředně informovat. V opačném případě odpovídá </w:t>
      </w:r>
      <w:r w:rsidR="00BA29CB" w:rsidRPr="00A316F6">
        <w:rPr>
          <w:rFonts w:ascii="Calibri" w:hAnsi="Calibri"/>
          <w:sz w:val="22"/>
          <w:szCs w:val="22"/>
        </w:rPr>
        <w:t>Z</w:t>
      </w:r>
      <w:r w:rsidR="0075116B" w:rsidRPr="00A316F6">
        <w:rPr>
          <w:rFonts w:ascii="Calibri" w:hAnsi="Calibri"/>
          <w:sz w:val="22"/>
          <w:szCs w:val="22"/>
        </w:rPr>
        <w:t>hotovitel za škodu způsobenou v důsledku porušení této povinnosti.</w:t>
      </w:r>
    </w:p>
    <w:p w14:paraId="63548933" w14:textId="77777777" w:rsidR="00DA48E8" w:rsidRPr="00A316F6" w:rsidRDefault="00DA48E8" w:rsidP="00C63170">
      <w:pPr>
        <w:pStyle w:val="Styl2"/>
        <w:spacing w:before="0"/>
        <w:ind w:left="0" w:firstLine="0"/>
        <w:rPr>
          <w:rFonts w:ascii="Calibri" w:hAnsi="Calibri"/>
          <w:sz w:val="22"/>
          <w:szCs w:val="22"/>
        </w:rPr>
      </w:pPr>
    </w:p>
    <w:p w14:paraId="3D20665C" w14:textId="77777777" w:rsidR="0075116B" w:rsidRPr="00A316F6" w:rsidRDefault="00A507C9" w:rsidP="002836F4">
      <w:pPr>
        <w:pStyle w:val="Styl2"/>
        <w:numPr>
          <w:ilvl w:val="1"/>
          <w:numId w:val="42"/>
        </w:numPr>
        <w:spacing w:before="0"/>
        <w:ind w:left="567" w:hanging="567"/>
        <w:rPr>
          <w:rFonts w:ascii="Calibri" w:hAnsi="Calibri"/>
          <w:sz w:val="22"/>
          <w:szCs w:val="22"/>
        </w:rPr>
      </w:pPr>
      <w:r w:rsidRPr="00A316F6">
        <w:rPr>
          <w:rFonts w:ascii="Calibri" w:hAnsi="Calibri"/>
          <w:sz w:val="22"/>
          <w:szCs w:val="22"/>
        </w:rPr>
        <w:t>Dojde-li k ukončení S</w:t>
      </w:r>
      <w:r w:rsidR="0075116B" w:rsidRPr="00A316F6">
        <w:rPr>
          <w:rFonts w:ascii="Calibri" w:hAnsi="Calibri"/>
          <w:sz w:val="22"/>
          <w:szCs w:val="22"/>
        </w:rPr>
        <w:t xml:space="preserve">mlouvy </w:t>
      </w:r>
      <w:r w:rsidR="00DA48E8" w:rsidRPr="00A316F6">
        <w:rPr>
          <w:rFonts w:ascii="Calibri" w:hAnsi="Calibri"/>
          <w:sz w:val="22"/>
          <w:szCs w:val="22"/>
        </w:rPr>
        <w:t xml:space="preserve">před dokončením Díla, provede </w:t>
      </w:r>
      <w:r w:rsidR="00AB617D" w:rsidRPr="00A316F6">
        <w:rPr>
          <w:rFonts w:ascii="Calibri" w:hAnsi="Calibri"/>
          <w:sz w:val="22"/>
          <w:szCs w:val="22"/>
        </w:rPr>
        <w:t>Z</w:t>
      </w:r>
      <w:r w:rsidR="0075116B" w:rsidRPr="00A316F6">
        <w:rPr>
          <w:rFonts w:ascii="Calibri" w:hAnsi="Calibri"/>
          <w:sz w:val="22"/>
          <w:szCs w:val="22"/>
        </w:rPr>
        <w:t xml:space="preserve">hotovitel </w:t>
      </w:r>
      <w:r w:rsidR="00E81DC0" w:rsidRPr="00A316F6">
        <w:rPr>
          <w:rFonts w:ascii="Calibri" w:hAnsi="Calibri"/>
          <w:sz w:val="22"/>
          <w:szCs w:val="22"/>
        </w:rPr>
        <w:t>v součinnosti s Objednatelem soupis všech provedených prací</w:t>
      </w:r>
      <w:r w:rsidR="00C76A9E" w:rsidRPr="00A316F6">
        <w:rPr>
          <w:rFonts w:ascii="Calibri" w:hAnsi="Calibri"/>
          <w:sz w:val="22"/>
          <w:szCs w:val="22"/>
        </w:rPr>
        <w:t>, který musí být písemně odsouhlasen Objednatelem, a nedokončené Dílo předá Objednateli</w:t>
      </w:r>
      <w:r w:rsidR="00E81DC0" w:rsidRPr="00A316F6">
        <w:rPr>
          <w:rFonts w:ascii="Calibri" w:hAnsi="Calibri"/>
          <w:sz w:val="22"/>
          <w:szCs w:val="22"/>
        </w:rPr>
        <w:t>.</w:t>
      </w:r>
      <w:r w:rsidR="00C76A9E" w:rsidRPr="00A316F6">
        <w:rPr>
          <w:rFonts w:ascii="Calibri" w:hAnsi="Calibri"/>
          <w:sz w:val="22"/>
          <w:szCs w:val="22"/>
        </w:rPr>
        <w:t xml:space="preserve"> </w:t>
      </w:r>
      <w:r w:rsidR="00E81DC0" w:rsidRPr="00A316F6">
        <w:rPr>
          <w:rFonts w:ascii="Calibri" w:hAnsi="Calibri"/>
          <w:sz w:val="22"/>
          <w:szCs w:val="22"/>
        </w:rPr>
        <w:t xml:space="preserve">Na základě provedeného soupisu vystaví Zhotovitel za provedené práce fakturu, v níž provedené práce ocení dle jejich poměru k celému Dílu a ceně Díla stanovené v čl. </w:t>
      </w:r>
      <w:r w:rsidR="0035623A">
        <w:rPr>
          <w:rFonts w:ascii="Calibri" w:hAnsi="Calibri"/>
          <w:sz w:val="22"/>
          <w:szCs w:val="22"/>
        </w:rPr>
        <w:t>5</w:t>
      </w:r>
      <w:r w:rsidR="00E81DC0" w:rsidRPr="00A316F6">
        <w:rPr>
          <w:rFonts w:ascii="Calibri" w:hAnsi="Calibri"/>
          <w:sz w:val="22"/>
          <w:szCs w:val="22"/>
        </w:rPr>
        <w:t xml:space="preserve"> této Smlouvy. </w:t>
      </w:r>
    </w:p>
    <w:p w14:paraId="1F03A26D" w14:textId="77777777" w:rsidR="002B7DAE" w:rsidRPr="00A316F6" w:rsidRDefault="002B7DAE" w:rsidP="00C63170">
      <w:pPr>
        <w:tabs>
          <w:tab w:val="left" w:pos="1440"/>
        </w:tabs>
        <w:spacing w:after="0" w:line="240" w:lineRule="auto"/>
      </w:pPr>
    </w:p>
    <w:p w14:paraId="697B029E" w14:textId="77777777" w:rsidR="00BA29CB" w:rsidRPr="00E82E08" w:rsidRDefault="00275012" w:rsidP="002836F4">
      <w:pPr>
        <w:pStyle w:val="Styl2"/>
        <w:numPr>
          <w:ilvl w:val="1"/>
          <w:numId w:val="42"/>
        </w:numPr>
        <w:spacing w:before="0"/>
        <w:ind w:left="567" w:hanging="567"/>
        <w:rPr>
          <w:rFonts w:ascii="Calibri" w:hAnsi="Calibri"/>
          <w:sz w:val="22"/>
          <w:szCs w:val="22"/>
        </w:rPr>
      </w:pPr>
      <w:r w:rsidRPr="00A316F6">
        <w:rPr>
          <w:rFonts w:ascii="Calibri" w:hAnsi="Calibri"/>
          <w:sz w:val="22"/>
          <w:szCs w:val="22"/>
        </w:rPr>
        <w:t>Smluvní strany se dohodly, že po ukončení Smlouvy trvají a zůstávají v platnosti ujednání stran, které mají vzhledem ke své povaze Smluvní strany zavazovat i po ukončení Smlouvy.</w:t>
      </w:r>
    </w:p>
    <w:p w14:paraId="2F204B21" w14:textId="77777777" w:rsidR="00275012" w:rsidRDefault="00275012" w:rsidP="00C63170">
      <w:pPr>
        <w:tabs>
          <w:tab w:val="left" w:pos="1440"/>
        </w:tabs>
        <w:spacing w:after="0" w:line="240" w:lineRule="auto"/>
      </w:pPr>
    </w:p>
    <w:p w14:paraId="188B8425" w14:textId="77777777" w:rsidR="009713DB" w:rsidRPr="00A316F6" w:rsidRDefault="009713DB" w:rsidP="00C63170">
      <w:pPr>
        <w:tabs>
          <w:tab w:val="left" w:pos="1440"/>
        </w:tabs>
        <w:spacing w:after="0" w:line="240" w:lineRule="auto"/>
      </w:pPr>
    </w:p>
    <w:p w14:paraId="04EF01C4" w14:textId="04C0E9BA" w:rsidR="002B7DAE" w:rsidRPr="009713DB" w:rsidRDefault="002B7DAE" w:rsidP="002836F4">
      <w:pPr>
        <w:pStyle w:val="Odstavecseseznamem"/>
        <w:numPr>
          <w:ilvl w:val="0"/>
          <w:numId w:val="42"/>
        </w:numPr>
        <w:tabs>
          <w:tab w:val="left" w:pos="1440"/>
        </w:tabs>
        <w:spacing w:after="0" w:line="240" w:lineRule="auto"/>
        <w:jc w:val="center"/>
        <w:rPr>
          <w:b/>
        </w:rPr>
      </w:pPr>
      <w:r w:rsidRPr="009713DB">
        <w:rPr>
          <w:b/>
        </w:rPr>
        <w:t>Závěrečná ustanovení</w:t>
      </w:r>
    </w:p>
    <w:p w14:paraId="4966848E" w14:textId="77777777" w:rsidR="00296FE8" w:rsidRPr="00A316F6" w:rsidRDefault="00296FE8" w:rsidP="00296FE8">
      <w:pPr>
        <w:tabs>
          <w:tab w:val="left" w:pos="0"/>
        </w:tabs>
        <w:spacing w:after="0" w:line="240" w:lineRule="auto"/>
        <w:jc w:val="both"/>
      </w:pPr>
    </w:p>
    <w:p w14:paraId="7CF82934" w14:textId="77777777" w:rsidR="002B7DAE" w:rsidRPr="00A316F6" w:rsidRDefault="002B7DAE" w:rsidP="002836F4">
      <w:pPr>
        <w:numPr>
          <w:ilvl w:val="1"/>
          <w:numId w:val="42"/>
        </w:numPr>
        <w:tabs>
          <w:tab w:val="left" w:pos="0"/>
        </w:tabs>
        <w:spacing w:after="0" w:line="240" w:lineRule="auto"/>
        <w:ind w:left="567" w:hanging="567"/>
        <w:jc w:val="both"/>
      </w:pPr>
      <w:r w:rsidRPr="00A316F6">
        <w:t>Pro vyloučení pochybností</w:t>
      </w:r>
      <w:r w:rsidR="002C1B7F" w:rsidRPr="00A316F6">
        <w:t xml:space="preserve"> a zajištění právní jistoty se S</w:t>
      </w:r>
      <w:r w:rsidRPr="00A316F6">
        <w:t xml:space="preserve">mluvní strany dohodly, že doručování veškeré písemné korespondence adresované druhé smluvní straně se </w:t>
      </w:r>
      <w:r w:rsidR="00F62B57" w:rsidRPr="00A316F6">
        <w:t xml:space="preserve">řídí ustanovením § 573 zákona č. 89/2012 Sb., o domněnce doby dojití. </w:t>
      </w:r>
    </w:p>
    <w:p w14:paraId="5751A620" w14:textId="77777777" w:rsidR="00311217" w:rsidRPr="00A316F6" w:rsidRDefault="00311217" w:rsidP="00C63170">
      <w:pPr>
        <w:tabs>
          <w:tab w:val="left" w:pos="0"/>
        </w:tabs>
        <w:spacing w:after="0" w:line="240" w:lineRule="auto"/>
        <w:ind w:left="567" w:hanging="567"/>
        <w:jc w:val="both"/>
      </w:pPr>
    </w:p>
    <w:p w14:paraId="725F0BBD" w14:textId="77777777" w:rsidR="002B7DAE" w:rsidRPr="00A316F6" w:rsidRDefault="002B7DAE" w:rsidP="002836F4">
      <w:pPr>
        <w:numPr>
          <w:ilvl w:val="1"/>
          <w:numId w:val="42"/>
        </w:numPr>
        <w:tabs>
          <w:tab w:val="left" w:pos="0"/>
        </w:tabs>
        <w:spacing w:after="0" w:line="240" w:lineRule="auto"/>
        <w:ind w:left="567" w:hanging="567"/>
        <w:jc w:val="both"/>
      </w:pPr>
      <w:r w:rsidRPr="00A316F6">
        <w:t xml:space="preserve">Tato smlouva může být měněna nebo doplňována pouze písemnými dodatky očíslovanými </w:t>
      </w:r>
      <w:r w:rsidR="00311217" w:rsidRPr="00A316F6">
        <w:t>vzestupnou řadou a podepsanými S</w:t>
      </w:r>
      <w:r w:rsidRPr="00A316F6">
        <w:t>mluvními stranami.</w:t>
      </w:r>
      <w:r w:rsidR="00DA4C06" w:rsidRPr="00A316F6">
        <w:t xml:space="preserve"> </w:t>
      </w:r>
    </w:p>
    <w:p w14:paraId="43524400" w14:textId="77777777" w:rsidR="00311217" w:rsidRPr="00A316F6" w:rsidRDefault="00311217" w:rsidP="00C63170">
      <w:pPr>
        <w:tabs>
          <w:tab w:val="left" w:pos="0"/>
        </w:tabs>
        <w:spacing w:after="0" w:line="240" w:lineRule="auto"/>
        <w:ind w:left="567" w:hanging="567"/>
        <w:jc w:val="both"/>
      </w:pPr>
    </w:p>
    <w:p w14:paraId="46079508" w14:textId="77777777" w:rsidR="002B7DAE" w:rsidRPr="00A316F6" w:rsidRDefault="002B7DAE" w:rsidP="002836F4">
      <w:pPr>
        <w:numPr>
          <w:ilvl w:val="1"/>
          <w:numId w:val="42"/>
        </w:numPr>
        <w:tabs>
          <w:tab w:val="left" w:pos="0"/>
        </w:tabs>
        <w:spacing w:after="0" w:line="240" w:lineRule="auto"/>
        <w:ind w:left="567" w:hanging="567"/>
        <w:jc w:val="both"/>
      </w:pPr>
      <w:r w:rsidRPr="00A316F6">
        <w:t xml:space="preserve">Tato smlouva je vyhotovena ve </w:t>
      </w:r>
      <w:r w:rsidR="0035623A">
        <w:t xml:space="preserve">dvou </w:t>
      </w:r>
      <w:r w:rsidRPr="00A316F6">
        <w:t xml:space="preserve">(2) vyhotoveních, každé </w:t>
      </w:r>
      <w:r w:rsidR="00311217" w:rsidRPr="00A316F6">
        <w:t>s platností originálu, z nichž O</w:t>
      </w:r>
      <w:r w:rsidRPr="00A316F6">
        <w:t>bjednatel i Zhotovitel obdrží po jednom (1) vyhotovení.</w:t>
      </w:r>
    </w:p>
    <w:p w14:paraId="2BED365D" w14:textId="77777777" w:rsidR="00046E49" w:rsidRPr="00A316F6" w:rsidRDefault="00046E49" w:rsidP="00C63170">
      <w:pPr>
        <w:tabs>
          <w:tab w:val="left" w:pos="0"/>
        </w:tabs>
        <w:spacing w:after="0" w:line="240" w:lineRule="auto"/>
        <w:jc w:val="both"/>
      </w:pPr>
    </w:p>
    <w:p w14:paraId="464B5B30" w14:textId="77777777" w:rsidR="00046E49" w:rsidRDefault="00046E49" w:rsidP="002836F4">
      <w:pPr>
        <w:numPr>
          <w:ilvl w:val="1"/>
          <w:numId w:val="42"/>
        </w:numPr>
        <w:tabs>
          <w:tab w:val="left" w:pos="0"/>
        </w:tabs>
        <w:spacing w:after="240" w:line="240" w:lineRule="auto"/>
        <w:ind w:left="567" w:hanging="567"/>
        <w:jc w:val="both"/>
      </w:pPr>
      <w:r w:rsidRPr="00A316F6">
        <w:t xml:space="preserve">Zhotovitel souhlasí se </w:t>
      </w:r>
      <w:r w:rsidR="002C1B7F" w:rsidRPr="00A316F6">
        <w:t>zveřejněním údajů uvedených ve S</w:t>
      </w:r>
      <w:r w:rsidRPr="00A316F6">
        <w:t xml:space="preserve">mlouvě v souladu se zákonem </w:t>
      </w:r>
      <w:r w:rsidR="0035623A">
        <w:br/>
      </w:r>
      <w:r w:rsidRPr="00A316F6">
        <w:t>č. 106/1999 Sb., o svobodném přístupu k informací</w:t>
      </w:r>
      <w:r w:rsidR="005E01F9">
        <w:t xml:space="preserve">m, ve znění pozdějších předpisů, a zejména se zveřejněním smlouvy v souladu s ustanovením § 147a zákona č. 137/2006 Sb., o veřejných zakázkách, ve znění pozdějších předpisů. </w:t>
      </w:r>
    </w:p>
    <w:p w14:paraId="53F60C44" w14:textId="77777777" w:rsidR="00437434" w:rsidRDefault="005E01F9" w:rsidP="002836F4">
      <w:pPr>
        <w:numPr>
          <w:ilvl w:val="1"/>
          <w:numId w:val="42"/>
        </w:numPr>
        <w:tabs>
          <w:tab w:val="left" w:pos="0"/>
        </w:tabs>
        <w:spacing w:after="240" w:line="240" w:lineRule="auto"/>
        <w:ind w:left="567" w:hanging="567"/>
        <w:jc w:val="both"/>
      </w:pPr>
      <w:r>
        <w:t>Zhotovitel je povinen poskytnou zadavateli seznam subdodavatelů ve lhůtě a v souladu s ustanovením § 147a odst. 4 zákona č. 137/2006 Sb., o veřejných zakázkách, ve znění pozdějších předpisů</w:t>
      </w:r>
      <w:r w:rsidR="005A3675">
        <w:t>.</w:t>
      </w:r>
    </w:p>
    <w:p w14:paraId="21415FA7" w14:textId="77777777" w:rsidR="00437434" w:rsidRPr="006F36B6" w:rsidRDefault="00437434" w:rsidP="002836F4">
      <w:pPr>
        <w:numPr>
          <w:ilvl w:val="1"/>
          <w:numId w:val="42"/>
        </w:numPr>
        <w:tabs>
          <w:tab w:val="left" w:pos="0"/>
        </w:tabs>
        <w:spacing w:after="240" w:line="240" w:lineRule="auto"/>
        <w:ind w:left="567" w:hanging="567"/>
        <w:jc w:val="both"/>
      </w:pPr>
      <w:r>
        <w:rPr>
          <w:rFonts w:cs="Calibri"/>
          <w:bCs/>
        </w:rPr>
        <w:lastRenderedPageBreak/>
        <w:t>Zhotovitel je povinen</w:t>
      </w:r>
      <w:r w:rsidRPr="00437434">
        <w:rPr>
          <w:rFonts w:cs="Calibri"/>
          <w:bCs/>
        </w:rPr>
        <w:t xml:space="preserve"> umožnit kontrolu vynaložených prostředků vyplývajících ze zákona </w:t>
      </w:r>
      <w:r>
        <w:rPr>
          <w:rFonts w:cs="Calibri"/>
          <w:bCs/>
        </w:rPr>
        <w:br/>
      </w:r>
      <w:r w:rsidRPr="00437434">
        <w:rPr>
          <w:rFonts w:cs="Calibri"/>
          <w:bCs/>
        </w:rPr>
        <w:t>č. 320/2001 Sb., o finanční kontrole ve veřejné správě a o změně některých zákonů, ve znění pozdějších předpisů.</w:t>
      </w:r>
    </w:p>
    <w:p w14:paraId="63FF4010" w14:textId="77777777" w:rsidR="009605CB" w:rsidRPr="00A316F6" w:rsidRDefault="00046E49" w:rsidP="002836F4">
      <w:pPr>
        <w:numPr>
          <w:ilvl w:val="1"/>
          <w:numId w:val="42"/>
        </w:numPr>
        <w:tabs>
          <w:tab w:val="left" w:pos="0"/>
        </w:tabs>
        <w:spacing w:after="0" w:line="240" w:lineRule="auto"/>
        <w:ind w:left="567" w:hanging="567"/>
        <w:jc w:val="both"/>
      </w:pPr>
      <w:r w:rsidRPr="00A316F6">
        <w:t>Zhotovitel n</w:t>
      </w:r>
      <w:r w:rsidR="009605CB" w:rsidRPr="00A316F6">
        <w:t xml:space="preserve">ení oprávněn postoupit svá práva a povinnosti z této Smlouvy nebo z jakékoliv její části na třetí osobu </w:t>
      </w:r>
      <w:r w:rsidRPr="00A316F6">
        <w:t xml:space="preserve">bez </w:t>
      </w:r>
      <w:r w:rsidR="009605CB" w:rsidRPr="00A316F6">
        <w:t xml:space="preserve">předchozího písemného </w:t>
      </w:r>
      <w:r w:rsidRPr="00A316F6">
        <w:t>souhlasu O</w:t>
      </w:r>
      <w:r w:rsidR="009605CB" w:rsidRPr="00A316F6">
        <w:t>bjednatele.</w:t>
      </w:r>
    </w:p>
    <w:p w14:paraId="5249A112" w14:textId="77777777" w:rsidR="009605CB" w:rsidRPr="00A316F6" w:rsidRDefault="009605CB" w:rsidP="00C63170">
      <w:pPr>
        <w:tabs>
          <w:tab w:val="left" w:pos="0"/>
        </w:tabs>
        <w:spacing w:after="0" w:line="240" w:lineRule="auto"/>
        <w:ind w:left="567" w:hanging="567"/>
        <w:jc w:val="both"/>
      </w:pPr>
    </w:p>
    <w:p w14:paraId="6DB501A8" w14:textId="77777777" w:rsidR="009605CB" w:rsidRPr="00A316F6" w:rsidRDefault="009605CB" w:rsidP="002836F4">
      <w:pPr>
        <w:numPr>
          <w:ilvl w:val="1"/>
          <w:numId w:val="42"/>
        </w:numPr>
        <w:tabs>
          <w:tab w:val="left" w:pos="0"/>
        </w:tabs>
        <w:spacing w:after="0" w:line="240" w:lineRule="auto"/>
        <w:ind w:left="567" w:hanging="567"/>
        <w:jc w:val="both"/>
      </w:pPr>
      <w:r w:rsidRPr="00A316F6">
        <w:t xml:space="preserve">Zhotovitel není oprávněn postoupit svou pohledávku za Objednatelem nebo její část na třetí osobu bez předchozího písemného souhlasu Objednatele. </w:t>
      </w:r>
    </w:p>
    <w:p w14:paraId="540D8D3B" w14:textId="77777777" w:rsidR="00482612" w:rsidRPr="00A316F6" w:rsidRDefault="00482612" w:rsidP="00C63170">
      <w:pPr>
        <w:pStyle w:val="Odstavecseseznamem"/>
        <w:spacing w:after="0" w:line="240" w:lineRule="auto"/>
        <w:ind w:left="567" w:hanging="567"/>
      </w:pPr>
    </w:p>
    <w:p w14:paraId="26EFEC5F" w14:textId="77777777" w:rsidR="00446271" w:rsidRPr="00A316F6" w:rsidRDefault="00482612" w:rsidP="002836F4">
      <w:pPr>
        <w:numPr>
          <w:ilvl w:val="1"/>
          <w:numId w:val="42"/>
        </w:numPr>
        <w:tabs>
          <w:tab w:val="left" w:pos="0"/>
        </w:tabs>
        <w:spacing w:after="0" w:line="240" w:lineRule="auto"/>
        <w:ind w:left="567" w:hanging="567"/>
        <w:jc w:val="both"/>
      </w:pPr>
      <w:r w:rsidRPr="00A316F6">
        <w:t>Zhotovitel na sebe přebírá nebezpečí změny okolností ve smyslu ust</w:t>
      </w:r>
      <w:r w:rsidR="0035623A">
        <w:t>anovení</w:t>
      </w:r>
      <w:r w:rsidRPr="00A316F6">
        <w:t xml:space="preserve"> § 1765 odst. 2 zákona č. </w:t>
      </w:r>
      <w:r w:rsidR="0035623A">
        <w:t>89/2012 Sb, občanský zákoník.</w:t>
      </w:r>
    </w:p>
    <w:p w14:paraId="5D4BCD7B" w14:textId="77777777" w:rsidR="00311217" w:rsidRPr="00A316F6" w:rsidRDefault="00446271" w:rsidP="00C63170">
      <w:pPr>
        <w:tabs>
          <w:tab w:val="left" w:pos="0"/>
        </w:tabs>
        <w:spacing w:after="0" w:line="240" w:lineRule="auto"/>
        <w:ind w:left="567" w:hanging="567"/>
        <w:jc w:val="both"/>
      </w:pPr>
      <w:r w:rsidRPr="00A316F6">
        <w:t xml:space="preserve"> </w:t>
      </w:r>
    </w:p>
    <w:p w14:paraId="4016C0C6" w14:textId="77777777" w:rsidR="002B7DAE" w:rsidRPr="00A316F6" w:rsidRDefault="002B7DAE" w:rsidP="002836F4">
      <w:pPr>
        <w:numPr>
          <w:ilvl w:val="1"/>
          <w:numId w:val="42"/>
        </w:numPr>
        <w:tabs>
          <w:tab w:val="left" w:pos="0"/>
        </w:tabs>
        <w:spacing w:after="0" w:line="240" w:lineRule="auto"/>
        <w:ind w:left="567" w:hanging="567"/>
        <w:jc w:val="both"/>
      </w:pPr>
      <w:r w:rsidRPr="00A316F6">
        <w:t>Smluvní strany dále prohlašují, že v případě, že by kdykoliv v budoucnu bylo shledáno některé ustanovení této smlouvy neplatné nebo neúčinné, zůstávají ostatní v platnosti. Při posuzováni takto neplatného nebo neúčinného ustanovení se použijí ustanovení zákona jeho povaze nejbližší. Smluvní strany se zavazují upravit svůj vztah přijetím jiného ustanovení, které svým výsledkem nejlépe odpovídá záměru ustanovení neplatného nebo neúčinného, a to formou dodatku k této smlouvě. Nesplní-li některá ze smluvních stran povinnost uzavřít dodatek ke smlouvě, může se kterákoliv ze smluvních stran obrátit na soud s návrhem na určení obsahu takového dodatku. Za nesplnění povinnosti uzavřít dodatek je považováno i to, že některá ze smluvních stran je ochotna uzavřít dodatek, avšak za podmínek, které ji oproti původnímu ujednání nespravedlivě zvýhodňují.</w:t>
      </w:r>
    </w:p>
    <w:p w14:paraId="43EE44A5" w14:textId="77777777" w:rsidR="00311217" w:rsidRPr="00A316F6" w:rsidRDefault="00311217" w:rsidP="00C63170">
      <w:pPr>
        <w:tabs>
          <w:tab w:val="left" w:pos="0"/>
        </w:tabs>
        <w:spacing w:after="0" w:line="240" w:lineRule="auto"/>
        <w:ind w:left="567" w:hanging="567"/>
        <w:jc w:val="both"/>
      </w:pPr>
    </w:p>
    <w:p w14:paraId="06469132" w14:textId="77777777" w:rsidR="0026103D" w:rsidRPr="00A316F6" w:rsidRDefault="0026103D" w:rsidP="00C63170">
      <w:pPr>
        <w:tabs>
          <w:tab w:val="left" w:pos="0"/>
        </w:tabs>
        <w:spacing w:after="0" w:line="240" w:lineRule="auto"/>
        <w:ind w:left="567" w:hanging="567"/>
      </w:pPr>
    </w:p>
    <w:p w14:paraId="5C3CCD68" w14:textId="77777777" w:rsidR="002B7DAE" w:rsidRPr="00E82E08" w:rsidRDefault="002B7DAE" w:rsidP="002836F4">
      <w:pPr>
        <w:numPr>
          <w:ilvl w:val="1"/>
          <w:numId w:val="42"/>
        </w:numPr>
        <w:tabs>
          <w:tab w:val="left" w:pos="0"/>
        </w:tabs>
        <w:spacing w:after="0" w:line="240" w:lineRule="auto"/>
        <w:ind w:left="567" w:hanging="567"/>
        <w:jc w:val="both"/>
      </w:pPr>
      <w:r w:rsidRPr="00A316F6">
        <w:t>Smluvní strany souhlasně prohlašují, že si tuto smlouvu, včetně příloh</w:t>
      </w:r>
      <w:r w:rsidR="00FD1911">
        <w:t>y</w:t>
      </w:r>
      <w:r w:rsidRPr="00A316F6">
        <w:t xml:space="preserve">, řádně přečetly, jejímu obsahu porozuměly, její obsah je srozumitelný a určitý, že jim nejsou známy žádné důvody, pro které by tato </w:t>
      </w:r>
      <w:r w:rsidR="002C1B7F" w:rsidRPr="00A316F6">
        <w:t>S</w:t>
      </w:r>
      <w:r w:rsidRPr="00A316F6">
        <w:t>mlouva nemohla být řádně plněna nebo které by způsobovaly neplatnost této smlouvy a že je projevem jejich pravé, svobodné a vážné vůle prosté omylu, projevené při plné způsobilosti k </w:t>
      </w:r>
      <w:r w:rsidR="002C1B7F" w:rsidRPr="00A316F6">
        <w:t>právním úkonům, a dále že tato S</w:t>
      </w:r>
      <w:r w:rsidRPr="00A316F6">
        <w:t>mlouva nebyla ujednána v tísni za nápadně nevýhodných podmínek a veškerá prohlášení v této smlouvě odpovídají skutečnosti, což vše níže stvrzují svými podpisy.</w:t>
      </w:r>
    </w:p>
    <w:p w14:paraId="23A0E8FF" w14:textId="77777777" w:rsidR="00FD1911" w:rsidRDefault="00FD1911" w:rsidP="00C63170">
      <w:pPr>
        <w:spacing w:after="0" w:line="240" w:lineRule="auto"/>
        <w:ind w:left="5245" w:hanging="5245"/>
      </w:pPr>
    </w:p>
    <w:p w14:paraId="774460DB" w14:textId="0B82EC3D" w:rsidR="00F16937" w:rsidRDefault="00F16937" w:rsidP="00F16937">
      <w:pPr>
        <w:numPr>
          <w:ilvl w:val="1"/>
          <w:numId w:val="42"/>
        </w:numPr>
        <w:tabs>
          <w:tab w:val="left" w:pos="0"/>
        </w:tabs>
        <w:spacing w:after="0" w:line="240" w:lineRule="auto"/>
        <w:ind w:left="567" w:hanging="567"/>
        <w:jc w:val="both"/>
      </w:pPr>
      <w:r w:rsidRPr="00A316F6">
        <w:t>Nedílnou součástí této smlouvy jsou následující přílohy:</w:t>
      </w:r>
      <w:r>
        <w:t xml:space="preserve"> </w:t>
      </w:r>
    </w:p>
    <w:p w14:paraId="38AD9D87" w14:textId="77777777" w:rsidR="00F16937" w:rsidRDefault="00F16937" w:rsidP="00F16937">
      <w:pPr>
        <w:tabs>
          <w:tab w:val="left" w:pos="0"/>
        </w:tabs>
        <w:spacing w:after="0" w:line="240" w:lineRule="auto"/>
        <w:jc w:val="both"/>
      </w:pPr>
    </w:p>
    <w:p w14:paraId="139AD0A0" w14:textId="37F297FF" w:rsidR="00F16937" w:rsidRDefault="00F16937" w:rsidP="00F16937">
      <w:pPr>
        <w:tabs>
          <w:tab w:val="left" w:pos="0"/>
        </w:tabs>
        <w:spacing w:after="0" w:line="240" w:lineRule="auto"/>
        <w:ind w:left="567"/>
        <w:jc w:val="both"/>
      </w:pPr>
      <w:r>
        <w:t>Příloha č. 1 -</w:t>
      </w:r>
      <w:r w:rsidRPr="00E82E08">
        <w:t xml:space="preserve"> Vyplněný výkaz výměr</w:t>
      </w:r>
    </w:p>
    <w:p w14:paraId="4ED84AF4" w14:textId="7546CF3A" w:rsidR="00F16937" w:rsidRDefault="00F16937" w:rsidP="00F16937">
      <w:pPr>
        <w:tabs>
          <w:tab w:val="left" w:pos="0"/>
        </w:tabs>
        <w:spacing w:after="0" w:line="240" w:lineRule="auto"/>
        <w:ind w:left="567"/>
        <w:jc w:val="both"/>
      </w:pPr>
      <w:r>
        <w:t xml:space="preserve">Příloha č. 2 - </w:t>
      </w:r>
      <w:r w:rsidRPr="00F16937">
        <w:rPr>
          <w:rFonts w:asciiTheme="minorHAnsi" w:hAnsiTheme="minorHAnsi" w:cstheme="minorHAnsi"/>
        </w:rPr>
        <w:t>Harmonogram provádění Díla</w:t>
      </w:r>
      <w:r>
        <w:rPr>
          <w:rFonts w:asciiTheme="minorHAnsi" w:hAnsiTheme="minorHAnsi" w:cstheme="minorHAnsi"/>
        </w:rPr>
        <w:t xml:space="preserve"> </w:t>
      </w:r>
      <w:r w:rsidRPr="00F16937">
        <w:rPr>
          <w:rFonts w:asciiTheme="minorHAnsi" w:hAnsiTheme="minorHAnsi" w:cstheme="minorHAnsi"/>
          <w:i/>
          <w:highlight w:val="lightGray"/>
        </w:rPr>
        <w:t>/není součástí nabídky, bude předložen až před podpisem smlouvy/</w:t>
      </w:r>
    </w:p>
    <w:p w14:paraId="6F174CC9" w14:textId="77777777" w:rsidR="00E82E08" w:rsidRDefault="00E82E08" w:rsidP="00C63170">
      <w:pPr>
        <w:spacing w:after="0" w:line="240" w:lineRule="auto"/>
        <w:ind w:left="5245" w:hanging="5245"/>
      </w:pPr>
    </w:p>
    <w:p w14:paraId="6BE9A62A" w14:textId="79B73C70" w:rsidR="002B7DAE" w:rsidRPr="00A316F6" w:rsidRDefault="00A8298E" w:rsidP="00C63170">
      <w:pPr>
        <w:spacing w:after="0" w:line="240" w:lineRule="auto"/>
        <w:ind w:left="5245" w:hanging="5245"/>
      </w:pPr>
      <w:r>
        <w:t xml:space="preserve">V Chotěvicích </w:t>
      </w:r>
      <w:r w:rsidR="002B7DAE" w:rsidRPr="00A316F6">
        <w:t xml:space="preserve">dne </w:t>
      </w:r>
      <w:r w:rsidR="00572F5A" w:rsidRPr="00A316F6">
        <w:rPr>
          <w:bCs/>
          <w:i/>
          <w:highlight w:val="lightGray"/>
        </w:rPr>
        <w:t>bude doplněno před podpisem smlouvy</w:t>
      </w:r>
      <w:r w:rsidR="00BA29CB" w:rsidRPr="00A316F6">
        <w:tab/>
      </w:r>
      <w:r w:rsidR="002B7DAE" w:rsidRPr="00A316F6">
        <w:t>V </w:t>
      </w:r>
      <w:r w:rsidR="0035623A" w:rsidRPr="0035623A">
        <w:rPr>
          <w:highlight w:val="yellow"/>
        </w:rPr>
        <w:t>…………….</w:t>
      </w:r>
      <w:r w:rsidR="002B7DAE" w:rsidRPr="00A316F6">
        <w:t xml:space="preserve"> </w:t>
      </w:r>
      <w:proofErr w:type="gramStart"/>
      <w:r w:rsidR="002B7DAE" w:rsidRPr="00A316F6">
        <w:t>dne</w:t>
      </w:r>
      <w:proofErr w:type="gramEnd"/>
      <w:r w:rsidR="002B7DAE" w:rsidRPr="00A316F6">
        <w:t xml:space="preserve"> </w:t>
      </w:r>
      <w:r w:rsidR="0035623A" w:rsidRPr="0035623A">
        <w:rPr>
          <w:highlight w:val="yellow"/>
        </w:rPr>
        <w:t>………………</w:t>
      </w:r>
    </w:p>
    <w:p w14:paraId="7D988FDE" w14:textId="77777777" w:rsidR="002B7DAE" w:rsidRDefault="002B7DAE" w:rsidP="00C63170">
      <w:pPr>
        <w:tabs>
          <w:tab w:val="left" w:pos="1440"/>
        </w:tabs>
        <w:spacing w:after="0" w:line="240" w:lineRule="auto"/>
      </w:pPr>
    </w:p>
    <w:p w14:paraId="60D4262A" w14:textId="77777777" w:rsidR="00E82E08" w:rsidRDefault="00E82E08" w:rsidP="00C63170">
      <w:pPr>
        <w:tabs>
          <w:tab w:val="left" w:pos="1440"/>
        </w:tabs>
        <w:spacing w:after="0" w:line="240" w:lineRule="auto"/>
      </w:pPr>
    </w:p>
    <w:p w14:paraId="19CFE67A" w14:textId="77777777" w:rsidR="0027351F" w:rsidRPr="00A316F6" w:rsidRDefault="0027351F" w:rsidP="00C63170">
      <w:pPr>
        <w:tabs>
          <w:tab w:val="left" w:pos="1440"/>
        </w:tabs>
        <w:spacing w:after="0" w:line="240" w:lineRule="auto"/>
      </w:pPr>
    </w:p>
    <w:p w14:paraId="45C91677" w14:textId="7F141B5D" w:rsidR="002B7DAE" w:rsidRPr="00BC3F0F" w:rsidRDefault="00BC3F0F" w:rsidP="00C63170">
      <w:pPr>
        <w:tabs>
          <w:tab w:val="left" w:pos="5103"/>
          <w:tab w:val="left" w:pos="5245"/>
        </w:tabs>
        <w:spacing w:after="0" w:line="240" w:lineRule="auto"/>
        <w:rPr>
          <w:rFonts w:asciiTheme="minorHAnsi" w:hAnsiTheme="minorHAnsi" w:cstheme="minorHAnsi"/>
        </w:rPr>
      </w:pPr>
      <w:r>
        <w:t xml:space="preserve">Za </w:t>
      </w:r>
      <w:r w:rsidRPr="00BC3F0F">
        <w:rPr>
          <w:rFonts w:asciiTheme="minorHAnsi" w:hAnsiTheme="minorHAnsi" w:cstheme="minorHAnsi"/>
        </w:rPr>
        <w:t>O</w:t>
      </w:r>
      <w:r w:rsidR="00272D86" w:rsidRPr="00BC3F0F">
        <w:rPr>
          <w:rFonts w:asciiTheme="minorHAnsi" w:hAnsiTheme="minorHAnsi" w:cstheme="minorHAnsi"/>
        </w:rPr>
        <w:t>bjednatel</w:t>
      </w:r>
      <w:r w:rsidRPr="00BC3F0F">
        <w:rPr>
          <w:rFonts w:asciiTheme="minorHAnsi" w:hAnsiTheme="minorHAnsi" w:cstheme="minorHAnsi"/>
        </w:rPr>
        <w:t>e</w:t>
      </w:r>
      <w:r w:rsidR="00272D86" w:rsidRPr="00BC3F0F">
        <w:rPr>
          <w:rFonts w:asciiTheme="minorHAnsi" w:hAnsiTheme="minorHAnsi" w:cstheme="minorHAnsi"/>
        </w:rPr>
        <w:t>:</w:t>
      </w:r>
      <w:r w:rsidR="00272D86" w:rsidRPr="00BC3F0F">
        <w:rPr>
          <w:rFonts w:asciiTheme="minorHAnsi" w:hAnsiTheme="minorHAnsi" w:cstheme="minorHAnsi"/>
        </w:rPr>
        <w:tab/>
      </w:r>
      <w:r w:rsidR="00272D86" w:rsidRPr="00BC3F0F">
        <w:rPr>
          <w:rFonts w:asciiTheme="minorHAnsi" w:hAnsiTheme="minorHAnsi" w:cstheme="minorHAnsi"/>
        </w:rPr>
        <w:tab/>
      </w:r>
      <w:r w:rsidRPr="00BC3F0F">
        <w:rPr>
          <w:rFonts w:asciiTheme="minorHAnsi" w:hAnsiTheme="minorHAnsi" w:cstheme="minorHAnsi"/>
        </w:rPr>
        <w:t xml:space="preserve">Za </w:t>
      </w:r>
      <w:r w:rsidR="002B7DAE" w:rsidRPr="00BC3F0F">
        <w:rPr>
          <w:rFonts w:asciiTheme="minorHAnsi" w:hAnsiTheme="minorHAnsi" w:cstheme="minorHAnsi"/>
        </w:rPr>
        <w:t>Zhotovitel</w:t>
      </w:r>
      <w:r w:rsidRPr="00BC3F0F">
        <w:rPr>
          <w:rFonts w:asciiTheme="minorHAnsi" w:hAnsiTheme="minorHAnsi" w:cstheme="minorHAnsi"/>
        </w:rPr>
        <w:t>e</w:t>
      </w:r>
      <w:r w:rsidR="002B7DAE" w:rsidRPr="00BC3F0F">
        <w:rPr>
          <w:rFonts w:asciiTheme="minorHAnsi" w:hAnsiTheme="minorHAnsi" w:cstheme="minorHAnsi"/>
        </w:rPr>
        <w:t>:</w:t>
      </w:r>
    </w:p>
    <w:p w14:paraId="4E6F9AB6" w14:textId="77777777" w:rsidR="002B7DAE" w:rsidRPr="00BC3F0F" w:rsidRDefault="002B7DAE" w:rsidP="00C63170">
      <w:pPr>
        <w:tabs>
          <w:tab w:val="left" w:pos="1440"/>
        </w:tabs>
        <w:spacing w:after="0" w:line="240" w:lineRule="auto"/>
        <w:rPr>
          <w:rFonts w:asciiTheme="minorHAnsi" w:hAnsiTheme="minorHAnsi" w:cstheme="minorHAnsi"/>
        </w:rPr>
      </w:pPr>
    </w:p>
    <w:p w14:paraId="2A8F1CE6" w14:textId="77777777" w:rsidR="00E82E08" w:rsidRPr="00BC3F0F" w:rsidRDefault="00E82E08" w:rsidP="00C63170">
      <w:pPr>
        <w:tabs>
          <w:tab w:val="left" w:pos="1440"/>
        </w:tabs>
        <w:spacing w:after="0" w:line="240" w:lineRule="auto"/>
        <w:rPr>
          <w:rFonts w:asciiTheme="minorHAnsi" w:hAnsiTheme="minorHAnsi" w:cstheme="minorHAnsi"/>
        </w:rPr>
      </w:pPr>
    </w:p>
    <w:p w14:paraId="4F5462CB" w14:textId="77777777" w:rsidR="00E82E08" w:rsidRPr="00BC3F0F" w:rsidRDefault="00E82E08" w:rsidP="00C63170">
      <w:pPr>
        <w:tabs>
          <w:tab w:val="left" w:pos="1440"/>
        </w:tabs>
        <w:spacing w:after="0" w:line="240" w:lineRule="auto"/>
        <w:rPr>
          <w:rFonts w:asciiTheme="minorHAnsi" w:hAnsiTheme="minorHAnsi" w:cstheme="minorHAnsi"/>
        </w:rPr>
      </w:pPr>
    </w:p>
    <w:p w14:paraId="735EEB45" w14:textId="77777777" w:rsidR="002B7DAE" w:rsidRPr="00BC3F0F" w:rsidRDefault="002B7DAE" w:rsidP="00C63170">
      <w:pPr>
        <w:tabs>
          <w:tab w:val="left" w:pos="1440"/>
          <w:tab w:val="left" w:pos="5245"/>
        </w:tabs>
        <w:spacing w:after="0" w:line="240" w:lineRule="auto"/>
        <w:rPr>
          <w:rFonts w:asciiTheme="minorHAnsi" w:hAnsiTheme="minorHAnsi" w:cstheme="minorHAnsi"/>
        </w:rPr>
      </w:pPr>
      <w:r w:rsidRPr="00BC3F0F">
        <w:rPr>
          <w:rFonts w:asciiTheme="minorHAnsi" w:hAnsiTheme="minorHAnsi" w:cstheme="minorHAnsi"/>
        </w:rPr>
        <w:t>_</w:t>
      </w:r>
      <w:r w:rsidR="00272D86" w:rsidRPr="00BC3F0F">
        <w:rPr>
          <w:rFonts w:asciiTheme="minorHAnsi" w:hAnsiTheme="minorHAnsi" w:cstheme="minorHAnsi"/>
        </w:rPr>
        <w:t>____________________________</w:t>
      </w:r>
      <w:r w:rsidR="00272D86" w:rsidRPr="00BC3F0F">
        <w:rPr>
          <w:rFonts w:asciiTheme="minorHAnsi" w:hAnsiTheme="minorHAnsi" w:cstheme="minorHAnsi"/>
        </w:rPr>
        <w:tab/>
      </w:r>
      <w:r w:rsidRPr="00BC3F0F">
        <w:rPr>
          <w:rFonts w:asciiTheme="minorHAnsi" w:hAnsiTheme="minorHAnsi" w:cstheme="minorHAnsi"/>
        </w:rPr>
        <w:t>_____________________________</w:t>
      </w:r>
      <w:r w:rsidR="00272D86" w:rsidRPr="00BC3F0F">
        <w:rPr>
          <w:rFonts w:asciiTheme="minorHAnsi" w:hAnsiTheme="minorHAnsi" w:cstheme="minorHAnsi"/>
        </w:rPr>
        <w:t>___</w:t>
      </w:r>
    </w:p>
    <w:p w14:paraId="1B74BAFE" w14:textId="3DDF3620" w:rsidR="0026103D" w:rsidRPr="00BC3F0F" w:rsidRDefault="00BC3F0F" w:rsidP="00BC3F0F">
      <w:pPr>
        <w:pStyle w:val="Bezmezer"/>
        <w:jc w:val="both"/>
        <w:rPr>
          <w:rFonts w:asciiTheme="minorHAnsi" w:hAnsiTheme="minorHAnsi" w:cstheme="minorHAnsi"/>
          <w:sz w:val="22"/>
          <w:szCs w:val="22"/>
        </w:rPr>
      </w:pPr>
      <w:r w:rsidRPr="00BC3F0F">
        <w:rPr>
          <w:rFonts w:asciiTheme="minorHAnsi" w:hAnsiTheme="minorHAnsi" w:cstheme="minorHAnsi"/>
          <w:sz w:val="22"/>
          <w:szCs w:val="22"/>
        </w:rPr>
        <w:t>Vladimír Lukeš</w:t>
      </w:r>
      <w:r w:rsidRPr="00BC3F0F">
        <w:rPr>
          <w:rFonts w:asciiTheme="minorHAnsi" w:hAnsiTheme="minorHAnsi" w:cstheme="minorHAnsi"/>
          <w:sz w:val="22"/>
          <w:szCs w:val="22"/>
        </w:rPr>
        <w:tab/>
      </w:r>
      <w:r w:rsidRPr="00BC3F0F">
        <w:rPr>
          <w:rFonts w:asciiTheme="minorHAnsi" w:hAnsiTheme="minorHAnsi" w:cstheme="minorHAnsi"/>
          <w:sz w:val="22"/>
          <w:szCs w:val="22"/>
        </w:rPr>
        <w:tab/>
      </w:r>
      <w:r w:rsidRPr="00BC3F0F">
        <w:rPr>
          <w:rFonts w:asciiTheme="minorHAnsi" w:hAnsiTheme="minorHAnsi" w:cstheme="minorHAnsi"/>
          <w:sz w:val="22"/>
          <w:szCs w:val="22"/>
        </w:rPr>
        <w:tab/>
      </w:r>
      <w:r w:rsidRPr="00BC3F0F">
        <w:rPr>
          <w:rFonts w:asciiTheme="minorHAnsi" w:hAnsiTheme="minorHAnsi" w:cstheme="minorHAnsi"/>
          <w:sz w:val="22"/>
          <w:szCs w:val="22"/>
        </w:rPr>
        <w:tab/>
      </w:r>
      <w:r w:rsidRPr="00BC3F0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C3F0F">
        <w:rPr>
          <w:rFonts w:asciiTheme="minorHAnsi" w:hAnsiTheme="minorHAnsi" w:cstheme="minorHAnsi"/>
          <w:sz w:val="22"/>
          <w:szCs w:val="22"/>
          <w:highlight w:val="yellow"/>
        </w:rPr>
        <w:t>…………………………………………</w:t>
      </w:r>
    </w:p>
    <w:p w14:paraId="0BF745A0" w14:textId="49542512" w:rsidR="00BC3F0F" w:rsidRPr="00BC3F0F" w:rsidRDefault="00BC3F0F" w:rsidP="00BC3F0F">
      <w:pPr>
        <w:pStyle w:val="Bezmezer"/>
        <w:jc w:val="both"/>
        <w:rPr>
          <w:rFonts w:asciiTheme="minorHAnsi" w:hAnsiTheme="minorHAnsi" w:cstheme="minorHAnsi"/>
          <w:sz w:val="22"/>
          <w:szCs w:val="22"/>
        </w:rPr>
      </w:pPr>
      <w:r w:rsidRPr="00BC3F0F">
        <w:rPr>
          <w:rFonts w:asciiTheme="minorHAnsi" w:hAnsiTheme="minorHAnsi" w:cstheme="minorHAnsi"/>
          <w:sz w:val="22"/>
          <w:szCs w:val="22"/>
        </w:rPr>
        <w:t>Starosta obce</w:t>
      </w:r>
    </w:p>
    <w:sectPr w:rsidR="00BC3F0F" w:rsidRPr="00BC3F0F" w:rsidSect="00245E6F">
      <w:headerReference w:type="default" r:id="rId9"/>
      <w:footerReference w:type="default" r:id="rId10"/>
      <w:headerReference w:type="first" r:id="rId11"/>
      <w:footerReference w:type="first" r:id="rId12"/>
      <w:pgSz w:w="11906" w:h="16838"/>
      <w:pgMar w:top="1418" w:right="1417" w:bottom="1417" w:left="1417"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000B4" w14:textId="77777777" w:rsidR="008505E5" w:rsidRDefault="008505E5" w:rsidP="00A755A1">
      <w:pPr>
        <w:spacing w:after="0" w:line="240" w:lineRule="auto"/>
      </w:pPr>
      <w:r>
        <w:separator/>
      </w:r>
    </w:p>
  </w:endnote>
  <w:endnote w:type="continuationSeparator" w:id="0">
    <w:p w14:paraId="10B41B6B" w14:textId="77777777" w:rsidR="008505E5" w:rsidRDefault="008505E5" w:rsidP="00A7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A8C3" w14:textId="77777777" w:rsidR="0022279F" w:rsidRPr="00A316F6" w:rsidRDefault="00037670">
    <w:pPr>
      <w:pStyle w:val="Zpat"/>
      <w:jc w:val="center"/>
    </w:pPr>
    <w:r w:rsidRPr="00A316F6">
      <w:fldChar w:fldCharType="begin"/>
    </w:r>
    <w:r w:rsidR="0022279F" w:rsidRPr="00A316F6">
      <w:instrText>PAGE   \* MERGEFORMAT</w:instrText>
    </w:r>
    <w:r w:rsidRPr="00A316F6">
      <w:fldChar w:fldCharType="separate"/>
    </w:r>
    <w:r w:rsidR="00062A77">
      <w:rPr>
        <w:noProof/>
      </w:rPr>
      <w:t>12</w:t>
    </w:r>
    <w:r w:rsidRPr="00A316F6">
      <w:fldChar w:fldCharType="end"/>
    </w:r>
  </w:p>
  <w:p w14:paraId="4F5C0FD0" w14:textId="77777777" w:rsidR="0022279F" w:rsidRDefault="0022279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754866"/>
      <w:docPartObj>
        <w:docPartGallery w:val="Page Numbers (Bottom of Page)"/>
        <w:docPartUnique/>
      </w:docPartObj>
    </w:sdtPr>
    <w:sdtEndPr/>
    <w:sdtContent>
      <w:p w14:paraId="48A5FB00" w14:textId="30CBB07C" w:rsidR="00715F69" w:rsidRDefault="00715F69">
        <w:pPr>
          <w:pStyle w:val="Zpat"/>
          <w:jc w:val="center"/>
        </w:pPr>
        <w:r>
          <w:fldChar w:fldCharType="begin"/>
        </w:r>
        <w:r>
          <w:instrText>PAGE   \* MERGEFORMAT</w:instrText>
        </w:r>
        <w:r>
          <w:fldChar w:fldCharType="separate"/>
        </w:r>
        <w:r w:rsidR="00062A77">
          <w:rPr>
            <w:noProof/>
          </w:rPr>
          <w:t>1</w:t>
        </w:r>
        <w:r>
          <w:fldChar w:fldCharType="end"/>
        </w:r>
      </w:p>
    </w:sdtContent>
  </w:sdt>
  <w:p w14:paraId="7F91F8CC" w14:textId="77777777" w:rsidR="00715F69" w:rsidRDefault="00715F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EBABA" w14:textId="77777777" w:rsidR="008505E5" w:rsidRDefault="008505E5" w:rsidP="00A755A1">
      <w:pPr>
        <w:spacing w:after="0" w:line="240" w:lineRule="auto"/>
      </w:pPr>
      <w:r>
        <w:separator/>
      </w:r>
    </w:p>
  </w:footnote>
  <w:footnote w:type="continuationSeparator" w:id="0">
    <w:p w14:paraId="06094A3C" w14:textId="77777777" w:rsidR="008505E5" w:rsidRDefault="008505E5" w:rsidP="00A75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0F8E9" w14:textId="77777777" w:rsidR="00291F72" w:rsidRDefault="00291F72" w:rsidP="00D67C7F">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7FB57" w14:textId="77777777" w:rsidR="0022279F" w:rsidRPr="003B0E04" w:rsidRDefault="0022279F" w:rsidP="003B0E04">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0792"/>
    <w:multiLevelType w:val="multilevel"/>
    <w:tmpl w:val="56C2B35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6561234"/>
    <w:multiLevelType w:val="multilevel"/>
    <w:tmpl w:val="9F20F9E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926782F"/>
    <w:multiLevelType w:val="multilevel"/>
    <w:tmpl w:val="9F20F9E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B374599"/>
    <w:multiLevelType w:val="multilevel"/>
    <w:tmpl w:val="6C56A482"/>
    <w:lvl w:ilvl="0">
      <w:start w:val="1"/>
      <w:numFmt w:val="decimal"/>
      <w:lvlText w:val="%1."/>
      <w:lvlJc w:val="left"/>
      <w:pPr>
        <w:ind w:left="108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1B4F694F"/>
    <w:multiLevelType w:val="multilevel"/>
    <w:tmpl w:val="32AC7A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DD10BB7"/>
    <w:multiLevelType w:val="multilevel"/>
    <w:tmpl w:val="9F20F9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9827EB"/>
    <w:multiLevelType w:val="multilevel"/>
    <w:tmpl w:val="9F20F9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B50506"/>
    <w:multiLevelType w:val="multilevel"/>
    <w:tmpl w:val="508214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A506AA6"/>
    <w:multiLevelType w:val="hybridMultilevel"/>
    <w:tmpl w:val="2A568AD4"/>
    <w:lvl w:ilvl="0" w:tplc="54F0CCFA">
      <w:numFmt w:val="bullet"/>
      <w:lvlText w:val="-"/>
      <w:lvlJc w:val="left"/>
      <w:pPr>
        <w:ind w:left="2484" w:hanging="360"/>
      </w:pPr>
      <w:rPr>
        <w:rFonts w:ascii="Calibri" w:eastAsia="SimSun" w:hAnsi="Calibri" w:cs="Calibri" w:hint="default"/>
      </w:rPr>
    </w:lvl>
    <w:lvl w:ilvl="1" w:tplc="04050003">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0">
    <w:nsid w:val="2D3E4D32"/>
    <w:multiLevelType w:val="hybridMultilevel"/>
    <w:tmpl w:val="4FB8C6F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2D635BEE"/>
    <w:multiLevelType w:val="multilevel"/>
    <w:tmpl w:val="32AC7A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28F4C96"/>
    <w:multiLevelType w:val="multilevel"/>
    <w:tmpl w:val="A8C03F68"/>
    <w:lvl w:ilvl="0">
      <w:start w:val="1"/>
      <w:numFmt w:val="decimal"/>
      <w:lvlText w:val="%1"/>
      <w:lvlJc w:val="left"/>
      <w:pPr>
        <w:ind w:left="480" w:hanging="480"/>
      </w:pPr>
      <w:rPr>
        <w:rFonts w:hint="default"/>
      </w:rPr>
    </w:lvl>
    <w:lvl w:ilvl="1">
      <w:start w:val="3"/>
      <w:numFmt w:val="decimal"/>
      <w:lvlText w:val="%1.%2"/>
      <w:lvlJc w:val="left"/>
      <w:pPr>
        <w:ind w:left="1183" w:hanging="480"/>
      </w:pPr>
      <w:rPr>
        <w:rFonts w:hint="default"/>
      </w:rPr>
    </w:lvl>
    <w:lvl w:ilvl="2">
      <w:start w:val="2"/>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064" w:hanging="1440"/>
      </w:pPr>
      <w:rPr>
        <w:rFonts w:hint="default"/>
      </w:rPr>
    </w:lvl>
  </w:abstractNum>
  <w:abstractNum w:abstractNumId="13">
    <w:nsid w:val="391E612C"/>
    <w:multiLevelType w:val="hybridMultilevel"/>
    <w:tmpl w:val="26B2CDFC"/>
    <w:lvl w:ilvl="0" w:tplc="04050001">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4">
    <w:nsid w:val="3AAA5582"/>
    <w:multiLevelType w:val="hybridMultilevel"/>
    <w:tmpl w:val="6AF25F06"/>
    <w:lvl w:ilvl="0" w:tplc="F6B64942">
      <w:start w:val="1"/>
      <w:numFmt w:val="bullet"/>
      <w:lvlText w:val="­"/>
      <w:lvlJc w:val="left"/>
      <w:pPr>
        <w:ind w:left="927" w:hanging="360"/>
      </w:pPr>
      <w:rPr>
        <w:rFonts w:ascii="Courier New" w:hAnsi="Courier New"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nsid w:val="3E2F4413"/>
    <w:multiLevelType w:val="multilevel"/>
    <w:tmpl w:val="6C56A482"/>
    <w:lvl w:ilvl="0">
      <w:start w:val="1"/>
      <w:numFmt w:val="decimal"/>
      <w:lvlText w:val="%1."/>
      <w:lvlJc w:val="left"/>
      <w:pPr>
        <w:ind w:left="108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nsid w:val="405B2284"/>
    <w:multiLevelType w:val="multilevel"/>
    <w:tmpl w:val="C9E4E18E"/>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5C55653"/>
    <w:multiLevelType w:val="multilevel"/>
    <w:tmpl w:val="019E481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A403747"/>
    <w:multiLevelType w:val="multilevel"/>
    <w:tmpl w:val="C9E4E18E"/>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C3375BA"/>
    <w:multiLevelType w:val="multilevel"/>
    <w:tmpl w:val="9F20F9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C8D6F69"/>
    <w:multiLevelType w:val="multilevel"/>
    <w:tmpl w:val="CE9016E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nsid w:val="502F5222"/>
    <w:multiLevelType w:val="hybridMultilevel"/>
    <w:tmpl w:val="602832B8"/>
    <w:lvl w:ilvl="0" w:tplc="C5E2E7D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1A61592"/>
    <w:multiLevelType w:val="multilevel"/>
    <w:tmpl w:val="80FE1C9C"/>
    <w:lvl w:ilvl="0">
      <w:start w:val="2"/>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nsid w:val="55712AE3"/>
    <w:multiLevelType w:val="multilevel"/>
    <w:tmpl w:val="191242AC"/>
    <w:lvl w:ilvl="0">
      <w:start w:val="1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nsid w:val="55D229AD"/>
    <w:multiLevelType w:val="multilevel"/>
    <w:tmpl w:val="9536D0C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nsid w:val="5800411F"/>
    <w:multiLevelType w:val="multilevel"/>
    <w:tmpl w:val="32AC7AA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87120B0"/>
    <w:multiLevelType w:val="multilevel"/>
    <w:tmpl w:val="73FE677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5E6F1E2D"/>
    <w:multiLevelType w:val="multilevel"/>
    <w:tmpl w:val="9F20F9E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EEB2F48"/>
    <w:multiLevelType w:val="multilevel"/>
    <w:tmpl w:val="63682CDA"/>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b w:val="0"/>
        <w:sz w:val="20"/>
      </w:rPr>
    </w:lvl>
    <w:lvl w:ilvl="2">
      <w:start w:val="1"/>
      <w:numFmt w:val="lowerLetter"/>
      <w:lvlText w:val="(%3)"/>
      <w:lvlJc w:val="left"/>
      <w:pPr>
        <w:ind w:left="851" w:hanging="284"/>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9">
    <w:nsid w:val="60A44731"/>
    <w:multiLevelType w:val="hybridMultilevel"/>
    <w:tmpl w:val="C8A022A8"/>
    <w:lvl w:ilvl="0" w:tplc="F6B64942">
      <w:start w:val="1"/>
      <w:numFmt w:val="bullet"/>
      <w:lvlText w:val="­"/>
      <w:lvlJc w:val="left"/>
      <w:pPr>
        <w:ind w:left="1494" w:hanging="360"/>
      </w:pPr>
      <w:rPr>
        <w:rFonts w:ascii="Courier New" w:hAnsi="Courier New"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0">
    <w:nsid w:val="65802BC9"/>
    <w:multiLevelType w:val="hybridMultilevel"/>
    <w:tmpl w:val="FC54A540"/>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1">
    <w:nsid w:val="66910BA9"/>
    <w:multiLevelType w:val="multilevel"/>
    <w:tmpl w:val="9F20F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D4F45F9"/>
    <w:multiLevelType w:val="multilevel"/>
    <w:tmpl w:val="D72AE74C"/>
    <w:lvl w:ilvl="0">
      <w:start w:val="1"/>
      <w:numFmt w:val="upperRoman"/>
      <w:suff w:val="space"/>
      <w:lvlText w:val="%1."/>
      <w:lvlJc w:val="left"/>
      <w:pPr>
        <w:ind w:left="0" w:firstLine="0"/>
      </w:pPr>
      <w:rPr>
        <w:rFonts w:ascii="Arial" w:hAnsi="Arial" w:hint="default"/>
        <w:b/>
        <w:i w:val="0"/>
        <w:sz w:val="24"/>
      </w:rPr>
    </w:lvl>
    <w:lvl w:ilvl="1">
      <w:start w:val="1"/>
      <w:numFmt w:val="decimal"/>
      <w:pStyle w:val="JKNadpis2"/>
      <w:lvlText w:val="%2."/>
      <w:lvlJc w:val="left"/>
      <w:pPr>
        <w:tabs>
          <w:tab w:val="num" w:pos="360"/>
        </w:tabs>
        <w:ind w:left="340" w:hanging="340"/>
      </w:pPr>
      <w:rPr>
        <w:rFonts w:ascii="Arial" w:hAnsi="Arial" w:hint="default"/>
        <w:b w:val="0"/>
        <w:i w:val="0"/>
        <w:sz w:val="22"/>
      </w:rPr>
    </w:lvl>
    <w:lvl w:ilvl="2">
      <w:start w:val="1"/>
      <w:numFmt w:val="lowerLetter"/>
      <w:pStyle w:val="JKNadpis3"/>
      <w:lvlText w:val="%3)"/>
      <w:lvlJc w:val="left"/>
      <w:pPr>
        <w:tabs>
          <w:tab w:val="num" w:pos="700"/>
        </w:tabs>
        <w:ind w:left="680" w:hanging="340"/>
      </w:pPr>
      <w:rPr>
        <w:rFonts w:ascii="Arial" w:hAnsi="Aria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01118D3"/>
    <w:multiLevelType w:val="multilevel"/>
    <w:tmpl w:val="32AC7A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6EF7867"/>
    <w:multiLevelType w:val="multilevel"/>
    <w:tmpl w:val="32AC7A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C3603F2"/>
    <w:multiLevelType w:val="multilevel"/>
    <w:tmpl w:val="6C56A482"/>
    <w:lvl w:ilvl="0">
      <w:start w:val="1"/>
      <w:numFmt w:val="decimal"/>
      <w:lvlText w:val="%1."/>
      <w:lvlJc w:val="left"/>
      <w:pPr>
        <w:ind w:left="108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21"/>
  </w:num>
  <w:num w:numId="2">
    <w:abstractNumId w:val="15"/>
  </w:num>
  <w:num w:numId="3">
    <w:abstractNumId w:val="12"/>
  </w:num>
  <w:num w:numId="4">
    <w:abstractNumId w:val="24"/>
  </w:num>
  <w:num w:numId="5">
    <w:abstractNumId w:val="6"/>
  </w:num>
  <w:num w:numId="6">
    <w:abstractNumId w:val="32"/>
  </w:num>
  <w:num w:numId="7">
    <w:abstractNumId w:val="23"/>
  </w:num>
  <w:num w:numId="8">
    <w:abstractNumId w:val="31"/>
  </w:num>
  <w:num w:numId="9">
    <w:abstractNumId w:val="19"/>
  </w:num>
  <w:num w:numId="10">
    <w:abstractNumId w:val="2"/>
  </w:num>
  <w:num w:numId="11">
    <w:abstractNumId w:val="7"/>
  </w:num>
  <w:num w:numId="12">
    <w:abstractNumId w:val="1"/>
  </w:num>
  <w:num w:numId="13">
    <w:abstractNumId w:val="27"/>
  </w:num>
  <w:num w:numId="14">
    <w:abstractNumId w:val="18"/>
  </w:num>
  <w:num w:numId="15">
    <w:abstractNumId w:val="16"/>
  </w:num>
  <w:num w:numId="16">
    <w:abstractNumId w:val="34"/>
  </w:num>
  <w:num w:numId="17">
    <w:abstractNumId w:val="8"/>
  </w:num>
  <w:num w:numId="18">
    <w:abstractNumId w:val="5"/>
  </w:num>
  <w:num w:numId="19">
    <w:abstractNumId w:val="1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2"/>
  </w:num>
  <w:num w:numId="23">
    <w:abstractNumId w:val="10"/>
  </w:num>
  <w:num w:numId="24">
    <w:abstractNumId w:val="36"/>
  </w:num>
  <w:num w:numId="25">
    <w:abstractNumId w:val="32"/>
  </w:num>
  <w:num w:numId="26">
    <w:abstractNumId w:val="32"/>
  </w:num>
  <w:num w:numId="27">
    <w:abstractNumId w:val="32"/>
  </w:num>
  <w:num w:numId="28">
    <w:abstractNumId w:val="30"/>
  </w:num>
  <w:num w:numId="29">
    <w:abstractNumId w:val="32"/>
  </w:num>
  <w:num w:numId="30">
    <w:abstractNumId w:val="29"/>
  </w:num>
  <w:num w:numId="31">
    <w:abstractNumId w:val="32"/>
  </w:num>
  <w:num w:numId="32">
    <w:abstractNumId w:val="3"/>
  </w:num>
  <w:num w:numId="33">
    <w:abstractNumId w:val="32"/>
  </w:num>
  <w:num w:numId="34">
    <w:abstractNumId w:val="14"/>
  </w:num>
  <w:num w:numId="35">
    <w:abstractNumId w:val="11"/>
  </w:num>
  <w:num w:numId="36">
    <w:abstractNumId w:val="20"/>
  </w:num>
  <w:num w:numId="37">
    <w:abstractNumId w:val="4"/>
  </w:num>
  <w:num w:numId="38">
    <w:abstractNumId w:val="25"/>
  </w:num>
  <w:num w:numId="39">
    <w:abstractNumId w:val="35"/>
  </w:num>
  <w:num w:numId="40">
    <w:abstractNumId w:val="33"/>
  </w:num>
  <w:num w:numId="41">
    <w:abstractNumId w:val="17"/>
  </w:num>
  <w:num w:numId="42">
    <w:abstractNumId w:val="0"/>
  </w:num>
  <w:num w:numId="43">
    <w:abstractNumId w:val="9"/>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AE"/>
    <w:rsid w:val="000001C0"/>
    <w:rsid w:val="00000B94"/>
    <w:rsid w:val="00005C7B"/>
    <w:rsid w:val="00006EFA"/>
    <w:rsid w:val="00030BEF"/>
    <w:rsid w:val="00037670"/>
    <w:rsid w:val="00046E49"/>
    <w:rsid w:val="00062A77"/>
    <w:rsid w:val="00073227"/>
    <w:rsid w:val="00073235"/>
    <w:rsid w:val="0007367C"/>
    <w:rsid w:val="00077C23"/>
    <w:rsid w:val="00090D5D"/>
    <w:rsid w:val="000A069E"/>
    <w:rsid w:val="000A22BD"/>
    <w:rsid w:val="000B202C"/>
    <w:rsid w:val="000C0EE5"/>
    <w:rsid w:val="000C2999"/>
    <w:rsid w:val="000D1992"/>
    <w:rsid w:val="000D40F3"/>
    <w:rsid w:val="000D74BB"/>
    <w:rsid w:val="000E1811"/>
    <w:rsid w:val="000E790C"/>
    <w:rsid w:val="000F1FE0"/>
    <w:rsid w:val="000F6C8A"/>
    <w:rsid w:val="001132CE"/>
    <w:rsid w:val="0012283D"/>
    <w:rsid w:val="001231F4"/>
    <w:rsid w:val="00136C75"/>
    <w:rsid w:val="001470E3"/>
    <w:rsid w:val="00183E5B"/>
    <w:rsid w:val="001848F6"/>
    <w:rsid w:val="001A0C3D"/>
    <w:rsid w:val="001B184B"/>
    <w:rsid w:val="001B2B98"/>
    <w:rsid w:val="001B4A0D"/>
    <w:rsid w:val="001B6347"/>
    <w:rsid w:val="001C1DC3"/>
    <w:rsid w:val="001C5444"/>
    <w:rsid w:val="001D0252"/>
    <w:rsid w:val="001E41C9"/>
    <w:rsid w:val="001E6DCF"/>
    <w:rsid w:val="001F32CF"/>
    <w:rsid w:val="001F77FB"/>
    <w:rsid w:val="00215DF7"/>
    <w:rsid w:val="00216F3A"/>
    <w:rsid w:val="00220BB0"/>
    <w:rsid w:val="0022279F"/>
    <w:rsid w:val="002243C1"/>
    <w:rsid w:val="00225B7B"/>
    <w:rsid w:val="0023391D"/>
    <w:rsid w:val="00240F58"/>
    <w:rsid w:val="00245E6F"/>
    <w:rsid w:val="00255EA2"/>
    <w:rsid w:val="0026103D"/>
    <w:rsid w:val="00272D86"/>
    <w:rsid w:val="0027351F"/>
    <w:rsid w:val="00273DA5"/>
    <w:rsid w:val="00275012"/>
    <w:rsid w:val="002819E9"/>
    <w:rsid w:val="00282711"/>
    <w:rsid w:val="002836F4"/>
    <w:rsid w:val="00291F72"/>
    <w:rsid w:val="00296A14"/>
    <w:rsid w:val="00296FE8"/>
    <w:rsid w:val="002977E5"/>
    <w:rsid w:val="002A3B9F"/>
    <w:rsid w:val="002B0006"/>
    <w:rsid w:val="002B4811"/>
    <w:rsid w:val="002B7DAE"/>
    <w:rsid w:val="002C1B7F"/>
    <w:rsid w:val="002C4597"/>
    <w:rsid w:val="002C5714"/>
    <w:rsid w:val="002D52B4"/>
    <w:rsid w:val="002D55CB"/>
    <w:rsid w:val="002E31C7"/>
    <w:rsid w:val="0030342E"/>
    <w:rsid w:val="003036C9"/>
    <w:rsid w:val="00304C37"/>
    <w:rsid w:val="003052E3"/>
    <w:rsid w:val="00311217"/>
    <w:rsid w:val="00314EC6"/>
    <w:rsid w:val="00317D3E"/>
    <w:rsid w:val="00325A1F"/>
    <w:rsid w:val="00326E66"/>
    <w:rsid w:val="0033354F"/>
    <w:rsid w:val="00334EDC"/>
    <w:rsid w:val="003406C2"/>
    <w:rsid w:val="00347948"/>
    <w:rsid w:val="00353426"/>
    <w:rsid w:val="0035623A"/>
    <w:rsid w:val="00367F02"/>
    <w:rsid w:val="0037009B"/>
    <w:rsid w:val="00373AF8"/>
    <w:rsid w:val="00390123"/>
    <w:rsid w:val="00394770"/>
    <w:rsid w:val="00395978"/>
    <w:rsid w:val="00397CC7"/>
    <w:rsid w:val="003A119D"/>
    <w:rsid w:val="003B0E04"/>
    <w:rsid w:val="003B5ED9"/>
    <w:rsid w:val="003C0532"/>
    <w:rsid w:val="003C52CD"/>
    <w:rsid w:val="003D2CFA"/>
    <w:rsid w:val="003D7433"/>
    <w:rsid w:val="003D7733"/>
    <w:rsid w:val="003F3BCF"/>
    <w:rsid w:val="004050FC"/>
    <w:rsid w:val="004065F2"/>
    <w:rsid w:val="00422249"/>
    <w:rsid w:val="00427620"/>
    <w:rsid w:val="004335A5"/>
    <w:rsid w:val="00437434"/>
    <w:rsid w:val="00442471"/>
    <w:rsid w:val="00446271"/>
    <w:rsid w:val="004533A6"/>
    <w:rsid w:val="00453F65"/>
    <w:rsid w:val="0046440B"/>
    <w:rsid w:val="00464EF3"/>
    <w:rsid w:val="00467A36"/>
    <w:rsid w:val="004714A0"/>
    <w:rsid w:val="004721EC"/>
    <w:rsid w:val="00472481"/>
    <w:rsid w:val="00482612"/>
    <w:rsid w:val="0048388F"/>
    <w:rsid w:val="004900D1"/>
    <w:rsid w:val="00495E74"/>
    <w:rsid w:val="004A0F24"/>
    <w:rsid w:val="004A3EF4"/>
    <w:rsid w:val="004B5683"/>
    <w:rsid w:val="004C6DD7"/>
    <w:rsid w:val="004D085E"/>
    <w:rsid w:val="004D0DED"/>
    <w:rsid w:val="004D2205"/>
    <w:rsid w:val="004D2CF6"/>
    <w:rsid w:val="004E4117"/>
    <w:rsid w:val="00514C93"/>
    <w:rsid w:val="00515548"/>
    <w:rsid w:val="0052019A"/>
    <w:rsid w:val="00525C50"/>
    <w:rsid w:val="0053659E"/>
    <w:rsid w:val="00537C81"/>
    <w:rsid w:val="005404E9"/>
    <w:rsid w:val="005417C3"/>
    <w:rsid w:val="00560883"/>
    <w:rsid w:val="005623D9"/>
    <w:rsid w:val="005628F7"/>
    <w:rsid w:val="00572EF6"/>
    <w:rsid w:val="00572F5A"/>
    <w:rsid w:val="005870DC"/>
    <w:rsid w:val="00590915"/>
    <w:rsid w:val="0059144F"/>
    <w:rsid w:val="00596277"/>
    <w:rsid w:val="005A0A3C"/>
    <w:rsid w:val="005A3675"/>
    <w:rsid w:val="005B0F10"/>
    <w:rsid w:val="005B78AC"/>
    <w:rsid w:val="005C41ED"/>
    <w:rsid w:val="005C42EB"/>
    <w:rsid w:val="005C5E04"/>
    <w:rsid w:val="005E01F9"/>
    <w:rsid w:val="005E1B77"/>
    <w:rsid w:val="005E63C5"/>
    <w:rsid w:val="00610B67"/>
    <w:rsid w:val="00613020"/>
    <w:rsid w:val="006130A1"/>
    <w:rsid w:val="006137A1"/>
    <w:rsid w:val="00614FC2"/>
    <w:rsid w:val="0062003C"/>
    <w:rsid w:val="006420D3"/>
    <w:rsid w:val="00653BCC"/>
    <w:rsid w:val="00681691"/>
    <w:rsid w:val="00684800"/>
    <w:rsid w:val="00690159"/>
    <w:rsid w:val="006914CC"/>
    <w:rsid w:val="006935B8"/>
    <w:rsid w:val="006A0FC2"/>
    <w:rsid w:val="006B2120"/>
    <w:rsid w:val="006B2321"/>
    <w:rsid w:val="006B2B49"/>
    <w:rsid w:val="006B6074"/>
    <w:rsid w:val="006B6CF6"/>
    <w:rsid w:val="006E4A91"/>
    <w:rsid w:val="006E684C"/>
    <w:rsid w:val="006F36B6"/>
    <w:rsid w:val="006F4FDC"/>
    <w:rsid w:val="006F5BD7"/>
    <w:rsid w:val="007028AD"/>
    <w:rsid w:val="007060EE"/>
    <w:rsid w:val="00715F69"/>
    <w:rsid w:val="00720B89"/>
    <w:rsid w:val="00721655"/>
    <w:rsid w:val="00732013"/>
    <w:rsid w:val="00745802"/>
    <w:rsid w:val="0075116B"/>
    <w:rsid w:val="00761C87"/>
    <w:rsid w:val="00764EDE"/>
    <w:rsid w:val="00772C8F"/>
    <w:rsid w:val="007917B7"/>
    <w:rsid w:val="0079540D"/>
    <w:rsid w:val="007A5F01"/>
    <w:rsid w:val="007C284A"/>
    <w:rsid w:val="007C3F02"/>
    <w:rsid w:val="007D54B9"/>
    <w:rsid w:val="007E170E"/>
    <w:rsid w:val="007E57C8"/>
    <w:rsid w:val="007F6B5F"/>
    <w:rsid w:val="007F70E3"/>
    <w:rsid w:val="00805E64"/>
    <w:rsid w:val="00825215"/>
    <w:rsid w:val="00832DBF"/>
    <w:rsid w:val="00841537"/>
    <w:rsid w:val="008505E5"/>
    <w:rsid w:val="00855484"/>
    <w:rsid w:val="00856E3E"/>
    <w:rsid w:val="00862FC3"/>
    <w:rsid w:val="00865796"/>
    <w:rsid w:val="00870482"/>
    <w:rsid w:val="008765D0"/>
    <w:rsid w:val="00877B52"/>
    <w:rsid w:val="00881561"/>
    <w:rsid w:val="00887F1D"/>
    <w:rsid w:val="0089549B"/>
    <w:rsid w:val="008A0C46"/>
    <w:rsid w:val="008A6493"/>
    <w:rsid w:val="008A773D"/>
    <w:rsid w:val="008E5980"/>
    <w:rsid w:val="008E6607"/>
    <w:rsid w:val="008E7418"/>
    <w:rsid w:val="008F0CE6"/>
    <w:rsid w:val="008F4CBE"/>
    <w:rsid w:val="00914329"/>
    <w:rsid w:val="00916E46"/>
    <w:rsid w:val="00920842"/>
    <w:rsid w:val="00921C7F"/>
    <w:rsid w:val="00931CD6"/>
    <w:rsid w:val="009365C8"/>
    <w:rsid w:val="00940F06"/>
    <w:rsid w:val="009434E3"/>
    <w:rsid w:val="009605CB"/>
    <w:rsid w:val="009713DB"/>
    <w:rsid w:val="009771E5"/>
    <w:rsid w:val="00981801"/>
    <w:rsid w:val="009C0240"/>
    <w:rsid w:val="009C0873"/>
    <w:rsid w:val="009D1530"/>
    <w:rsid w:val="009D1723"/>
    <w:rsid w:val="009D18D1"/>
    <w:rsid w:val="009D1D45"/>
    <w:rsid w:val="009D5430"/>
    <w:rsid w:val="009E3D60"/>
    <w:rsid w:val="009E438E"/>
    <w:rsid w:val="009E795B"/>
    <w:rsid w:val="009F176D"/>
    <w:rsid w:val="009F33BA"/>
    <w:rsid w:val="00A14D32"/>
    <w:rsid w:val="00A219C5"/>
    <w:rsid w:val="00A316F6"/>
    <w:rsid w:val="00A35706"/>
    <w:rsid w:val="00A40776"/>
    <w:rsid w:val="00A5065A"/>
    <w:rsid w:val="00A507C9"/>
    <w:rsid w:val="00A60EF4"/>
    <w:rsid w:val="00A745C7"/>
    <w:rsid w:val="00A755A1"/>
    <w:rsid w:val="00A7564E"/>
    <w:rsid w:val="00A8298E"/>
    <w:rsid w:val="00A8309F"/>
    <w:rsid w:val="00A85F11"/>
    <w:rsid w:val="00AB617D"/>
    <w:rsid w:val="00AC108E"/>
    <w:rsid w:val="00AD2339"/>
    <w:rsid w:val="00AE13BD"/>
    <w:rsid w:val="00AE6198"/>
    <w:rsid w:val="00AF0ACD"/>
    <w:rsid w:val="00AF7DDA"/>
    <w:rsid w:val="00B11B07"/>
    <w:rsid w:val="00B50F7C"/>
    <w:rsid w:val="00B51594"/>
    <w:rsid w:val="00B52207"/>
    <w:rsid w:val="00B52B9F"/>
    <w:rsid w:val="00B53AAD"/>
    <w:rsid w:val="00B60638"/>
    <w:rsid w:val="00B7275A"/>
    <w:rsid w:val="00B761B7"/>
    <w:rsid w:val="00B77471"/>
    <w:rsid w:val="00B81857"/>
    <w:rsid w:val="00B83771"/>
    <w:rsid w:val="00B87B19"/>
    <w:rsid w:val="00B953F7"/>
    <w:rsid w:val="00BA29CB"/>
    <w:rsid w:val="00BA39B5"/>
    <w:rsid w:val="00BB11F9"/>
    <w:rsid w:val="00BB5B8C"/>
    <w:rsid w:val="00BB79E9"/>
    <w:rsid w:val="00BC3F0F"/>
    <w:rsid w:val="00BC7374"/>
    <w:rsid w:val="00BD133C"/>
    <w:rsid w:val="00BE0A84"/>
    <w:rsid w:val="00BE4182"/>
    <w:rsid w:val="00BE4C8F"/>
    <w:rsid w:val="00BF21A2"/>
    <w:rsid w:val="00C014C3"/>
    <w:rsid w:val="00C03532"/>
    <w:rsid w:val="00C0378D"/>
    <w:rsid w:val="00C03A2C"/>
    <w:rsid w:val="00C054EB"/>
    <w:rsid w:val="00C0586D"/>
    <w:rsid w:val="00C05AF5"/>
    <w:rsid w:val="00C15E33"/>
    <w:rsid w:val="00C15E86"/>
    <w:rsid w:val="00C508F7"/>
    <w:rsid w:val="00C61328"/>
    <w:rsid w:val="00C63170"/>
    <w:rsid w:val="00C65593"/>
    <w:rsid w:val="00C75143"/>
    <w:rsid w:val="00C76A9E"/>
    <w:rsid w:val="00C85B61"/>
    <w:rsid w:val="00CA103D"/>
    <w:rsid w:val="00CA3592"/>
    <w:rsid w:val="00CB0743"/>
    <w:rsid w:val="00CB4724"/>
    <w:rsid w:val="00CC65F0"/>
    <w:rsid w:val="00CD7212"/>
    <w:rsid w:val="00CE2503"/>
    <w:rsid w:val="00CF5766"/>
    <w:rsid w:val="00CF5978"/>
    <w:rsid w:val="00D06BA3"/>
    <w:rsid w:val="00D415C6"/>
    <w:rsid w:val="00D43E6E"/>
    <w:rsid w:val="00D45424"/>
    <w:rsid w:val="00D56811"/>
    <w:rsid w:val="00D67C7F"/>
    <w:rsid w:val="00D75319"/>
    <w:rsid w:val="00D76479"/>
    <w:rsid w:val="00D956E1"/>
    <w:rsid w:val="00D9678D"/>
    <w:rsid w:val="00DA48E8"/>
    <w:rsid w:val="00DA4C06"/>
    <w:rsid w:val="00DA6933"/>
    <w:rsid w:val="00DC3DE3"/>
    <w:rsid w:val="00DD70D4"/>
    <w:rsid w:val="00DE2424"/>
    <w:rsid w:val="00DE4499"/>
    <w:rsid w:val="00E24083"/>
    <w:rsid w:val="00E3060E"/>
    <w:rsid w:val="00E3553A"/>
    <w:rsid w:val="00E37493"/>
    <w:rsid w:val="00E52888"/>
    <w:rsid w:val="00E6032D"/>
    <w:rsid w:val="00E628FA"/>
    <w:rsid w:val="00E65097"/>
    <w:rsid w:val="00E81DC0"/>
    <w:rsid w:val="00E82E08"/>
    <w:rsid w:val="00E85B66"/>
    <w:rsid w:val="00E93C80"/>
    <w:rsid w:val="00EA508F"/>
    <w:rsid w:val="00EB2C04"/>
    <w:rsid w:val="00EB63D1"/>
    <w:rsid w:val="00EC33FC"/>
    <w:rsid w:val="00EE5959"/>
    <w:rsid w:val="00EF61D1"/>
    <w:rsid w:val="00F1294E"/>
    <w:rsid w:val="00F16937"/>
    <w:rsid w:val="00F22756"/>
    <w:rsid w:val="00F374EB"/>
    <w:rsid w:val="00F43F32"/>
    <w:rsid w:val="00F476B0"/>
    <w:rsid w:val="00F55445"/>
    <w:rsid w:val="00F62B57"/>
    <w:rsid w:val="00F64000"/>
    <w:rsid w:val="00F822CA"/>
    <w:rsid w:val="00F83035"/>
    <w:rsid w:val="00F87195"/>
    <w:rsid w:val="00F92FDC"/>
    <w:rsid w:val="00F9344A"/>
    <w:rsid w:val="00FA3E14"/>
    <w:rsid w:val="00FB4A6C"/>
    <w:rsid w:val="00FB764F"/>
    <w:rsid w:val="00FC267A"/>
    <w:rsid w:val="00FD1911"/>
    <w:rsid w:val="00FD2EDF"/>
    <w:rsid w:val="00FE0B2B"/>
    <w:rsid w:val="00FF46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FB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7DAE"/>
    <w:pPr>
      <w:spacing w:after="200" w:line="276" w:lineRule="auto"/>
    </w:pPr>
    <w:rPr>
      <w:sz w:val="22"/>
      <w:szCs w:val="22"/>
      <w:lang w:eastAsia="en-US"/>
    </w:rPr>
  </w:style>
  <w:style w:type="paragraph" w:styleId="Nadpis1">
    <w:name w:val="heading 1"/>
    <w:basedOn w:val="Normln"/>
    <w:next w:val="Normln"/>
    <w:link w:val="Nadpis1Char"/>
    <w:uiPriority w:val="9"/>
    <w:qFormat/>
    <w:rsid w:val="00F87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B7DAE"/>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
    <w:semiHidden/>
    <w:unhideWhenUsed/>
    <w:qFormat/>
    <w:rsid w:val="002B7DAE"/>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C0378D"/>
    <w:rPr>
      <w:rFonts w:ascii="Times New Roman" w:hAnsi="Times New Roman" w:cs="Times New Roman"/>
      <w:b/>
      <w:bCs/>
    </w:rPr>
  </w:style>
  <w:style w:type="paragraph" w:styleId="Bezmezer">
    <w:name w:val="No Spacing"/>
    <w:link w:val="BezmezerChar"/>
    <w:uiPriority w:val="1"/>
    <w:qFormat/>
    <w:rsid w:val="00C0378D"/>
    <w:rPr>
      <w:rFonts w:ascii="Times New Roman" w:eastAsia="Times New Roman" w:hAnsi="Times New Roman"/>
      <w:bCs/>
      <w:sz w:val="24"/>
      <w:szCs w:val="24"/>
    </w:rPr>
  </w:style>
  <w:style w:type="character" w:customStyle="1" w:styleId="BezmezerChar">
    <w:name w:val="Bez mezer Char"/>
    <w:link w:val="Bezmezer"/>
    <w:uiPriority w:val="1"/>
    <w:rsid w:val="002B7DAE"/>
    <w:rPr>
      <w:rFonts w:ascii="Times New Roman" w:eastAsia="Times New Roman" w:hAnsi="Times New Roman" w:cs="Times New Roman"/>
      <w:bCs/>
      <w:sz w:val="24"/>
      <w:szCs w:val="24"/>
      <w:lang w:eastAsia="cs-CZ" w:bidi="ar-SA"/>
    </w:rPr>
  </w:style>
  <w:style w:type="character" w:styleId="Hypertextovodkaz">
    <w:name w:val="Hyperlink"/>
    <w:uiPriority w:val="99"/>
    <w:unhideWhenUsed/>
    <w:rsid w:val="002B7DAE"/>
    <w:rPr>
      <w:color w:val="0000FF"/>
      <w:u w:val="single"/>
    </w:rPr>
  </w:style>
  <w:style w:type="paragraph" w:styleId="Odstavecseseznamem">
    <w:name w:val="List Paragraph"/>
    <w:basedOn w:val="Normln"/>
    <w:uiPriority w:val="99"/>
    <w:qFormat/>
    <w:rsid w:val="002B7DAE"/>
    <w:pPr>
      <w:ind w:left="720"/>
      <w:contextualSpacing/>
    </w:pPr>
    <w:rPr>
      <w:rFonts w:eastAsia="Times New Roman"/>
    </w:rPr>
  </w:style>
  <w:style w:type="character" w:customStyle="1" w:styleId="platne1">
    <w:name w:val="platne1"/>
    <w:basedOn w:val="Standardnpsmoodstavce"/>
    <w:rsid w:val="002B7DAE"/>
  </w:style>
  <w:style w:type="paragraph" w:customStyle="1" w:styleId="Styl2">
    <w:name w:val="Styl2"/>
    <w:basedOn w:val="Normln"/>
    <w:rsid w:val="002B7DAE"/>
    <w:pPr>
      <w:spacing w:before="120" w:after="0" w:line="240" w:lineRule="auto"/>
      <w:ind w:left="397" w:hanging="397"/>
      <w:jc w:val="both"/>
    </w:pPr>
    <w:rPr>
      <w:rFonts w:ascii="Times New Roman" w:eastAsia="Times New Roman" w:hAnsi="Times New Roman"/>
      <w:sz w:val="24"/>
      <w:szCs w:val="20"/>
      <w:lang w:eastAsia="cs-CZ"/>
    </w:rPr>
  </w:style>
  <w:style w:type="paragraph" w:styleId="Seznam">
    <w:name w:val="List"/>
    <w:basedOn w:val="Normln"/>
    <w:rsid w:val="002B7DAE"/>
    <w:pPr>
      <w:spacing w:after="0" w:line="240" w:lineRule="auto"/>
      <w:ind w:left="283" w:hanging="283"/>
    </w:pPr>
    <w:rPr>
      <w:rFonts w:ascii="Times New Roman" w:eastAsia="Times New Roman" w:hAnsi="Times New Roman"/>
      <w:b/>
      <w:sz w:val="20"/>
      <w:szCs w:val="20"/>
      <w:lang w:eastAsia="cs-CZ"/>
    </w:rPr>
  </w:style>
  <w:style w:type="paragraph" w:styleId="Zhlav">
    <w:name w:val="header"/>
    <w:basedOn w:val="Normln"/>
    <w:link w:val="ZhlavChar"/>
    <w:uiPriority w:val="99"/>
    <w:rsid w:val="002B7DAE"/>
    <w:pPr>
      <w:tabs>
        <w:tab w:val="center" w:pos="4536"/>
        <w:tab w:val="right" w:pos="9072"/>
      </w:tabs>
      <w:spacing w:after="0" w:line="240" w:lineRule="auto"/>
      <w:ind w:left="510"/>
      <w:jc w:val="both"/>
    </w:pPr>
    <w:rPr>
      <w:rFonts w:ascii="Times New Roman" w:eastAsia="Times New Roman" w:hAnsi="Times New Roman"/>
      <w:sz w:val="24"/>
      <w:szCs w:val="20"/>
      <w:lang w:eastAsia="cs-CZ"/>
    </w:rPr>
  </w:style>
  <w:style w:type="character" w:customStyle="1" w:styleId="ZhlavChar">
    <w:name w:val="Záhlaví Char"/>
    <w:basedOn w:val="Standardnpsmoodstavce"/>
    <w:link w:val="Zhlav"/>
    <w:uiPriority w:val="99"/>
    <w:rsid w:val="002B7DAE"/>
    <w:rPr>
      <w:rFonts w:ascii="Times New Roman" w:eastAsia="Times New Roman" w:hAnsi="Times New Roman" w:cs="Times New Roman"/>
      <w:sz w:val="24"/>
      <w:szCs w:val="20"/>
      <w:lang w:eastAsia="cs-CZ"/>
    </w:rPr>
  </w:style>
  <w:style w:type="paragraph" w:customStyle="1" w:styleId="JKNadpis2">
    <w:name w:val="JK_Nadpis 2"/>
    <w:basedOn w:val="Nadpis2"/>
    <w:rsid w:val="002B7DAE"/>
    <w:pPr>
      <w:keepNext w:val="0"/>
      <w:keepLines w:val="0"/>
      <w:numPr>
        <w:ilvl w:val="1"/>
        <w:numId w:val="6"/>
      </w:numPr>
      <w:spacing w:before="120" w:line="240" w:lineRule="auto"/>
      <w:jc w:val="both"/>
    </w:pPr>
    <w:rPr>
      <w:rFonts w:ascii="Arial" w:hAnsi="Arial"/>
      <w:b w:val="0"/>
      <w:bCs w:val="0"/>
      <w:color w:val="auto"/>
      <w:sz w:val="22"/>
      <w:szCs w:val="20"/>
      <w:lang w:val="en-US" w:eastAsia="cs-CZ"/>
    </w:rPr>
  </w:style>
  <w:style w:type="paragraph" w:customStyle="1" w:styleId="JKNadpis3">
    <w:name w:val="JK_Nadpis 3"/>
    <w:basedOn w:val="Nadpis3"/>
    <w:rsid w:val="002B7DAE"/>
    <w:pPr>
      <w:keepNext w:val="0"/>
      <w:keepLines w:val="0"/>
      <w:numPr>
        <w:ilvl w:val="2"/>
        <w:numId w:val="6"/>
      </w:numPr>
      <w:spacing w:before="120" w:line="240" w:lineRule="auto"/>
      <w:jc w:val="both"/>
    </w:pPr>
    <w:rPr>
      <w:rFonts w:ascii="Arial" w:hAnsi="Arial"/>
      <w:b w:val="0"/>
      <w:bCs w:val="0"/>
      <w:color w:val="auto"/>
      <w:szCs w:val="20"/>
      <w:lang w:eastAsia="cs-CZ"/>
    </w:rPr>
  </w:style>
  <w:style w:type="character" w:customStyle="1" w:styleId="Nadpis2Char">
    <w:name w:val="Nadpis 2 Char"/>
    <w:basedOn w:val="Standardnpsmoodstavce"/>
    <w:link w:val="Nadpis2"/>
    <w:uiPriority w:val="9"/>
    <w:semiHidden/>
    <w:rsid w:val="002B7DAE"/>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2B7DAE"/>
    <w:rPr>
      <w:rFonts w:ascii="Cambria" w:eastAsia="Times New Roman" w:hAnsi="Cambria" w:cs="Times New Roman"/>
      <w:b/>
      <w:bCs/>
      <w:color w:val="4F81BD"/>
    </w:rPr>
  </w:style>
  <w:style w:type="paragraph" w:customStyle="1" w:styleId="ODSTAVEC">
    <w:name w:val="ODSTAVEC"/>
    <w:basedOn w:val="Bezmezer"/>
    <w:rsid w:val="002B7DAE"/>
    <w:pPr>
      <w:numPr>
        <w:ilvl w:val="1"/>
        <w:numId w:val="16"/>
      </w:numPr>
      <w:spacing w:before="120"/>
      <w:jc w:val="both"/>
    </w:pPr>
    <w:rPr>
      <w:rFonts w:ascii="Arial" w:hAnsi="Arial" w:cs="Arial"/>
      <w:bCs w:val="0"/>
      <w:sz w:val="18"/>
      <w:szCs w:val="18"/>
    </w:rPr>
  </w:style>
  <w:style w:type="paragraph" w:customStyle="1" w:styleId="NADPIS">
    <w:name w:val="NADPIS"/>
    <w:basedOn w:val="Bezmezer"/>
    <w:rsid w:val="002B7DAE"/>
    <w:pPr>
      <w:numPr>
        <w:numId w:val="16"/>
      </w:numPr>
      <w:spacing w:before="360"/>
      <w:jc w:val="center"/>
    </w:pPr>
    <w:rPr>
      <w:rFonts w:ascii="Arial" w:eastAsia="Calibri" w:hAnsi="Arial" w:cs="Arial"/>
      <w:b/>
      <w:bCs w:val="0"/>
      <w:sz w:val="22"/>
      <w:szCs w:val="22"/>
      <w:lang w:eastAsia="en-US"/>
    </w:rPr>
  </w:style>
  <w:style w:type="character" w:styleId="Odkaznakoment">
    <w:name w:val="annotation reference"/>
    <w:basedOn w:val="Standardnpsmoodstavce"/>
    <w:uiPriority w:val="99"/>
    <w:semiHidden/>
    <w:unhideWhenUsed/>
    <w:rsid w:val="003A119D"/>
    <w:rPr>
      <w:sz w:val="16"/>
      <w:szCs w:val="16"/>
    </w:rPr>
  </w:style>
  <w:style w:type="paragraph" w:styleId="Textkomente">
    <w:name w:val="annotation text"/>
    <w:basedOn w:val="Normln"/>
    <w:link w:val="TextkomenteChar"/>
    <w:uiPriority w:val="99"/>
    <w:semiHidden/>
    <w:unhideWhenUsed/>
    <w:rsid w:val="003A119D"/>
    <w:pPr>
      <w:spacing w:line="240" w:lineRule="auto"/>
    </w:pPr>
    <w:rPr>
      <w:sz w:val="20"/>
      <w:szCs w:val="20"/>
    </w:rPr>
  </w:style>
  <w:style w:type="character" w:customStyle="1" w:styleId="TextkomenteChar">
    <w:name w:val="Text komentáře Char"/>
    <w:basedOn w:val="Standardnpsmoodstavce"/>
    <w:link w:val="Textkomente"/>
    <w:uiPriority w:val="99"/>
    <w:semiHidden/>
    <w:rsid w:val="003A119D"/>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3A119D"/>
    <w:rPr>
      <w:b/>
      <w:bCs/>
    </w:rPr>
  </w:style>
  <w:style w:type="character" w:customStyle="1" w:styleId="PedmtkomenteChar">
    <w:name w:val="Předmět komentáře Char"/>
    <w:basedOn w:val="TextkomenteChar"/>
    <w:link w:val="Pedmtkomente"/>
    <w:uiPriority w:val="99"/>
    <w:semiHidden/>
    <w:rsid w:val="003A119D"/>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3A11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119D"/>
    <w:rPr>
      <w:rFonts w:ascii="Tahoma" w:eastAsia="Calibri" w:hAnsi="Tahoma" w:cs="Tahoma"/>
      <w:sz w:val="16"/>
      <w:szCs w:val="16"/>
    </w:rPr>
  </w:style>
  <w:style w:type="paragraph" w:styleId="Zpat">
    <w:name w:val="footer"/>
    <w:basedOn w:val="Normln"/>
    <w:link w:val="ZpatChar"/>
    <w:uiPriority w:val="99"/>
    <w:unhideWhenUsed/>
    <w:rsid w:val="00A755A1"/>
    <w:pPr>
      <w:tabs>
        <w:tab w:val="center" w:pos="4536"/>
        <w:tab w:val="right" w:pos="9072"/>
      </w:tabs>
      <w:spacing w:after="0" w:line="240" w:lineRule="auto"/>
    </w:pPr>
  </w:style>
  <w:style w:type="character" w:customStyle="1" w:styleId="ZpatChar">
    <w:name w:val="Zápatí Char"/>
    <w:basedOn w:val="Standardnpsmoodstavce"/>
    <w:link w:val="Zpat"/>
    <w:uiPriority w:val="99"/>
    <w:rsid w:val="00A755A1"/>
    <w:rPr>
      <w:rFonts w:ascii="Calibri" w:eastAsia="Calibri" w:hAnsi="Calibri" w:cs="Times New Roman"/>
    </w:rPr>
  </w:style>
  <w:style w:type="paragraph" w:customStyle="1" w:styleId="Vchoz">
    <w:name w:val="Výchozí"/>
    <w:rsid w:val="00437434"/>
    <w:pPr>
      <w:widowControl w:val="0"/>
      <w:suppressAutoHyphens/>
      <w:spacing w:after="200" w:line="276" w:lineRule="auto"/>
    </w:pPr>
    <w:rPr>
      <w:rFonts w:ascii="Times New Roman" w:eastAsia="SimSun" w:hAnsi="Times New Roman" w:cs="Mangal"/>
      <w:sz w:val="24"/>
      <w:szCs w:val="24"/>
      <w:lang w:eastAsia="zh-CN" w:bidi="hi-IN"/>
    </w:rPr>
  </w:style>
  <w:style w:type="paragraph" w:styleId="Revize">
    <w:name w:val="Revision"/>
    <w:hidden/>
    <w:uiPriority w:val="99"/>
    <w:semiHidden/>
    <w:rsid w:val="00B87B19"/>
    <w:rPr>
      <w:sz w:val="22"/>
      <w:szCs w:val="22"/>
      <w:lang w:eastAsia="en-US"/>
    </w:rPr>
  </w:style>
  <w:style w:type="character" w:customStyle="1" w:styleId="Nadpis1Char">
    <w:name w:val="Nadpis 1 Char"/>
    <w:basedOn w:val="Standardnpsmoodstavce"/>
    <w:link w:val="Nadpis1"/>
    <w:uiPriority w:val="9"/>
    <w:rsid w:val="00F87195"/>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7DAE"/>
    <w:pPr>
      <w:spacing w:after="200" w:line="276" w:lineRule="auto"/>
    </w:pPr>
    <w:rPr>
      <w:sz w:val="22"/>
      <w:szCs w:val="22"/>
      <w:lang w:eastAsia="en-US"/>
    </w:rPr>
  </w:style>
  <w:style w:type="paragraph" w:styleId="Nadpis1">
    <w:name w:val="heading 1"/>
    <w:basedOn w:val="Normln"/>
    <w:next w:val="Normln"/>
    <w:link w:val="Nadpis1Char"/>
    <w:uiPriority w:val="9"/>
    <w:qFormat/>
    <w:rsid w:val="00F87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B7DAE"/>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
    <w:semiHidden/>
    <w:unhideWhenUsed/>
    <w:qFormat/>
    <w:rsid w:val="002B7DAE"/>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C0378D"/>
    <w:rPr>
      <w:rFonts w:ascii="Times New Roman" w:hAnsi="Times New Roman" w:cs="Times New Roman"/>
      <w:b/>
      <w:bCs/>
    </w:rPr>
  </w:style>
  <w:style w:type="paragraph" w:styleId="Bezmezer">
    <w:name w:val="No Spacing"/>
    <w:link w:val="BezmezerChar"/>
    <w:uiPriority w:val="1"/>
    <w:qFormat/>
    <w:rsid w:val="00C0378D"/>
    <w:rPr>
      <w:rFonts w:ascii="Times New Roman" w:eastAsia="Times New Roman" w:hAnsi="Times New Roman"/>
      <w:bCs/>
      <w:sz w:val="24"/>
      <w:szCs w:val="24"/>
    </w:rPr>
  </w:style>
  <w:style w:type="character" w:customStyle="1" w:styleId="BezmezerChar">
    <w:name w:val="Bez mezer Char"/>
    <w:link w:val="Bezmezer"/>
    <w:uiPriority w:val="1"/>
    <w:rsid w:val="002B7DAE"/>
    <w:rPr>
      <w:rFonts w:ascii="Times New Roman" w:eastAsia="Times New Roman" w:hAnsi="Times New Roman" w:cs="Times New Roman"/>
      <w:bCs/>
      <w:sz w:val="24"/>
      <w:szCs w:val="24"/>
      <w:lang w:eastAsia="cs-CZ" w:bidi="ar-SA"/>
    </w:rPr>
  </w:style>
  <w:style w:type="character" w:styleId="Hypertextovodkaz">
    <w:name w:val="Hyperlink"/>
    <w:uiPriority w:val="99"/>
    <w:unhideWhenUsed/>
    <w:rsid w:val="002B7DAE"/>
    <w:rPr>
      <w:color w:val="0000FF"/>
      <w:u w:val="single"/>
    </w:rPr>
  </w:style>
  <w:style w:type="paragraph" w:styleId="Odstavecseseznamem">
    <w:name w:val="List Paragraph"/>
    <w:basedOn w:val="Normln"/>
    <w:uiPriority w:val="99"/>
    <w:qFormat/>
    <w:rsid w:val="002B7DAE"/>
    <w:pPr>
      <w:ind w:left="720"/>
      <w:contextualSpacing/>
    </w:pPr>
    <w:rPr>
      <w:rFonts w:eastAsia="Times New Roman"/>
    </w:rPr>
  </w:style>
  <w:style w:type="character" w:customStyle="1" w:styleId="platne1">
    <w:name w:val="platne1"/>
    <w:basedOn w:val="Standardnpsmoodstavce"/>
    <w:rsid w:val="002B7DAE"/>
  </w:style>
  <w:style w:type="paragraph" w:customStyle="1" w:styleId="Styl2">
    <w:name w:val="Styl2"/>
    <w:basedOn w:val="Normln"/>
    <w:rsid w:val="002B7DAE"/>
    <w:pPr>
      <w:spacing w:before="120" w:after="0" w:line="240" w:lineRule="auto"/>
      <w:ind w:left="397" w:hanging="397"/>
      <w:jc w:val="both"/>
    </w:pPr>
    <w:rPr>
      <w:rFonts w:ascii="Times New Roman" w:eastAsia="Times New Roman" w:hAnsi="Times New Roman"/>
      <w:sz w:val="24"/>
      <w:szCs w:val="20"/>
      <w:lang w:eastAsia="cs-CZ"/>
    </w:rPr>
  </w:style>
  <w:style w:type="paragraph" w:styleId="Seznam">
    <w:name w:val="List"/>
    <w:basedOn w:val="Normln"/>
    <w:rsid w:val="002B7DAE"/>
    <w:pPr>
      <w:spacing w:after="0" w:line="240" w:lineRule="auto"/>
      <w:ind w:left="283" w:hanging="283"/>
    </w:pPr>
    <w:rPr>
      <w:rFonts w:ascii="Times New Roman" w:eastAsia="Times New Roman" w:hAnsi="Times New Roman"/>
      <w:b/>
      <w:sz w:val="20"/>
      <w:szCs w:val="20"/>
      <w:lang w:eastAsia="cs-CZ"/>
    </w:rPr>
  </w:style>
  <w:style w:type="paragraph" w:styleId="Zhlav">
    <w:name w:val="header"/>
    <w:basedOn w:val="Normln"/>
    <w:link w:val="ZhlavChar"/>
    <w:uiPriority w:val="99"/>
    <w:rsid w:val="002B7DAE"/>
    <w:pPr>
      <w:tabs>
        <w:tab w:val="center" w:pos="4536"/>
        <w:tab w:val="right" w:pos="9072"/>
      </w:tabs>
      <w:spacing w:after="0" w:line="240" w:lineRule="auto"/>
      <w:ind w:left="510"/>
      <w:jc w:val="both"/>
    </w:pPr>
    <w:rPr>
      <w:rFonts w:ascii="Times New Roman" w:eastAsia="Times New Roman" w:hAnsi="Times New Roman"/>
      <w:sz w:val="24"/>
      <w:szCs w:val="20"/>
      <w:lang w:eastAsia="cs-CZ"/>
    </w:rPr>
  </w:style>
  <w:style w:type="character" w:customStyle="1" w:styleId="ZhlavChar">
    <w:name w:val="Záhlaví Char"/>
    <w:basedOn w:val="Standardnpsmoodstavce"/>
    <w:link w:val="Zhlav"/>
    <w:uiPriority w:val="99"/>
    <w:rsid w:val="002B7DAE"/>
    <w:rPr>
      <w:rFonts w:ascii="Times New Roman" w:eastAsia="Times New Roman" w:hAnsi="Times New Roman" w:cs="Times New Roman"/>
      <w:sz w:val="24"/>
      <w:szCs w:val="20"/>
      <w:lang w:eastAsia="cs-CZ"/>
    </w:rPr>
  </w:style>
  <w:style w:type="paragraph" w:customStyle="1" w:styleId="JKNadpis2">
    <w:name w:val="JK_Nadpis 2"/>
    <w:basedOn w:val="Nadpis2"/>
    <w:rsid w:val="002B7DAE"/>
    <w:pPr>
      <w:keepNext w:val="0"/>
      <w:keepLines w:val="0"/>
      <w:numPr>
        <w:ilvl w:val="1"/>
        <w:numId w:val="6"/>
      </w:numPr>
      <w:spacing w:before="120" w:line="240" w:lineRule="auto"/>
      <w:jc w:val="both"/>
    </w:pPr>
    <w:rPr>
      <w:rFonts w:ascii="Arial" w:hAnsi="Arial"/>
      <w:b w:val="0"/>
      <w:bCs w:val="0"/>
      <w:color w:val="auto"/>
      <w:sz w:val="22"/>
      <w:szCs w:val="20"/>
      <w:lang w:val="en-US" w:eastAsia="cs-CZ"/>
    </w:rPr>
  </w:style>
  <w:style w:type="paragraph" w:customStyle="1" w:styleId="JKNadpis3">
    <w:name w:val="JK_Nadpis 3"/>
    <w:basedOn w:val="Nadpis3"/>
    <w:rsid w:val="002B7DAE"/>
    <w:pPr>
      <w:keepNext w:val="0"/>
      <w:keepLines w:val="0"/>
      <w:numPr>
        <w:ilvl w:val="2"/>
        <w:numId w:val="6"/>
      </w:numPr>
      <w:spacing w:before="120" w:line="240" w:lineRule="auto"/>
      <w:jc w:val="both"/>
    </w:pPr>
    <w:rPr>
      <w:rFonts w:ascii="Arial" w:hAnsi="Arial"/>
      <w:b w:val="0"/>
      <w:bCs w:val="0"/>
      <w:color w:val="auto"/>
      <w:szCs w:val="20"/>
      <w:lang w:eastAsia="cs-CZ"/>
    </w:rPr>
  </w:style>
  <w:style w:type="character" w:customStyle="1" w:styleId="Nadpis2Char">
    <w:name w:val="Nadpis 2 Char"/>
    <w:basedOn w:val="Standardnpsmoodstavce"/>
    <w:link w:val="Nadpis2"/>
    <w:uiPriority w:val="9"/>
    <w:semiHidden/>
    <w:rsid w:val="002B7DAE"/>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2B7DAE"/>
    <w:rPr>
      <w:rFonts w:ascii="Cambria" w:eastAsia="Times New Roman" w:hAnsi="Cambria" w:cs="Times New Roman"/>
      <w:b/>
      <w:bCs/>
      <w:color w:val="4F81BD"/>
    </w:rPr>
  </w:style>
  <w:style w:type="paragraph" w:customStyle="1" w:styleId="ODSTAVEC">
    <w:name w:val="ODSTAVEC"/>
    <w:basedOn w:val="Bezmezer"/>
    <w:rsid w:val="002B7DAE"/>
    <w:pPr>
      <w:numPr>
        <w:ilvl w:val="1"/>
        <w:numId w:val="16"/>
      </w:numPr>
      <w:spacing w:before="120"/>
      <w:jc w:val="both"/>
    </w:pPr>
    <w:rPr>
      <w:rFonts w:ascii="Arial" w:hAnsi="Arial" w:cs="Arial"/>
      <w:bCs w:val="0"/>
      <w:sz w:val="18"/>
      <w:szCs w:val="18"/>
    </w:rPr>
  </w:style>
  <w:style w:type="paragraph" w:customStyle="1" w:styleId="NADPIS">
    <w:name w:val="NADPIS"/>
    <w:basedOn w:val="Bezmezer"/>
    <w:rsid w:val="002B7DAE"/>
    <w:pPr>
      <w:numPr>
        <w:numId w:val="16"/>
      </w:numPr>
      <w:spacing w:before="360"/>
      <w:jc w:val="center"/>
    </w:pPr>
    <w:rPr>
      <w:rFonts w:ascii="Arial" w:eastAsia="Calibri" w:hAnsi="Arial" w:cs="Arial"/>
      <w:b/>
      <w:bCs w:val="0"/>
      <w:sz w:val="22"/>
      <w:szCs w:val="22"/>
      <w:lang w:eastAsia="en-US"/>
    </w:rPr>
  </w:style>
  <w:style w:type="character" w:styleId="Odkaznakoment">
    <w:name w:val="annotation reference"/>
    <w:basedOn w:val="Standardnpsmoodstavce"/>
    <w:uiPriority w:val="99"/>
    <w:semiHidden/>
    <w:unhideWhenUsed/>
    <w:rsid w:val="003A119D"/>
    <w:rPr>
      <w:sz w:val="16"/>
      <w:szCs w:val="16"/>
    </w:rPr>
  </w:style>
  <w:style w:type="paragraph" w:styleId="Textkomente">
    <w:name w:val="annotation text"/>
    <w:basedOn w:val="Normln"/>
    <w:link w:val="TextkomenteChar"/>
    <w:uiPriority w:val="99"/>
    <w:semiHidden/>
    <w:unhideWhenUsed/>
    <w:rsid w:val="003A119D"/>
    <w:pPr>
      <w:spacing w:line="240" w:lineRule="auto"/>
    </w:pPr>
    <w:rPr>
      <w:sz w:val="20"/>
      <w:szCs w:val="20"/>
    </w:rPr>
  </w:style>
  <w:style w:type="character" w:customStyle="1" w:styleId="TextkomenteChar">
    <w:name w:val="Text komentáře Char"/>
    <w:basedOn w:val="Standardnpsmoodstavce"/>
    <w:link w:val="Textkomente"/>
    <w:uiPriority w:val="99"/>
    <w:semiHidden/>
    <w:rsid w:val="003A119D"/>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3A119D"/>
    <w:rPr>
      <w:b/>
      <w:bCs/>
    </w:rPr>
  </w:style>
  <w:style w:type="character" w:customStyle="1" w:styleId="PedmtkomenteChar">
    <w:name w:val="Předmět komentáře Char"/>
    <w:basedOn w:val="TextkomenteChar"/>
    <w:link w:val="Pedmtkomente"/>
    <w:uiPriority w:val="99"/>
    <w:semiHidden/>
    <w:rsid w:val="003A119D"/>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3A11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119D"/>
    <w:rPr>
      <w:rFonts w:ascii="Tahoma" w:eastAsia="Calibri" w:hAnsi="Tahoma" w:cs="Tahoma"/>
      <w:sz w:val="16"/>
      <w:szCs w:val="16"/>
    </w:rPr>
  </w:style>
  <w:style w:type="paragraph" w:styleId="Zpat">
    <w:name w:val="footer"/>
    <w:basedOn w:val="Normln"/>
    <w:link w:val="ZpatChar"/>
    <w:uiPriority w:val="99"/>
    <w:unhideWhenUsed/>
    <w:rsid w:val="00A755A1"/>
    <w:pPr>
      <w:tabs>
        <w:tab w:val="center" w:pos="4536"/>
        <w:tab w:val="right" w:pos="9072"/>
      </w:tabs>
      <w:spacing w:after="0" w:line="240" w:lineRule="auto"/>
    </w:pPr>
  </w:style>
  <w:style w:type="character" w:customStyle="1" w:styleId="ZpatChar">
    <w:name w:val="Zápatí Char"/>
    <w:basedOn w:val="Standardnpsmoodstavce"/>
    <w:link w:val="Zpat"/>
    <w:uiPriority w:val="99"/>
    <w:rsid w:val="00A755A1"/>
    <w:rPr>
      <w:rFonts w:ascii="Calibri" w:eastAsia="Calibri" w:hAnsi="Calibri" w:cs="Times New Roman"/>
    </w:rPr>
  </w:style>
  <w:style w:type="paragraph" w:customStyle="1" w:styleId="Vchoz">
    <w:name w:val="Výchozí"/>
    <w:rsid w:val="00437434"/>
    <w:pPr>
      <w:widowControl w:val="0"/>
      <w:suppressAutoHyphens/>
      <w:spacing w:after="200" w:line="276" w:lineRule="auto"/>
    </w:pPr>
    <w:rPr>
      <w:rFonts w:ascii="Times New Roman" w:eastAsia="SimSun" w:hAnsi="Times New Roman" w:cs="Mangal"/>
      <w:sz w:val="24"/>
      <w:szCs w:val="24"/>
      <w:lang w:eastAsia="zh-CN" w:bidi="hi-IN"/>
    </w:rPr>
  </w:style>
  <w:style w:type="paragraph" w:styleId="Revize">
    <w:name w:val="Revision"/>
    <w:hidden/>
    <w:uiPriority w:val="99"/>
    <w:semiHidden/>
    <w:rsid w:val="00B87B19"/>
    <w:rPr>
      <w:sz w:val="22"/>
      <w:szCs w:val="22"/>
      <w:lang w:eastAsia="en-US"/>
    </w:rPr>
  </w:style>
  <w:style w:type="character" w:customStyle="1" w:styleId="Nadpis1Char">
    <w:name w:val="Nadpis 1 Char"/>
    <w:basedOn w:val="Standardnpsmoodstavce"/>
    <w:link w:val="Nadpis1"/>
    <w:uiPriority w:val="9"/>
    <w:rsid w:val="00F87195"/>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88808">
      <w:bodyDiv w:val="1"/>
      <w:marLeft w:val="0"/>
      <w:marRight w:val="0"/>
      <w:marTop w:val="0"/>
      <w:marBottom w:val="0"/>
      <w:divBdr>
        <w:top w:val="none" w:sz="0" w:space="0" w:color="auto"/>
        <w:left w:val="none" w:sz="0" w:space="0" w:color="auto"/>
        <w:bottom w:val="none" w:sz="0" w:space="0" w:color="auto"/>
        <w:right w:val="none" w:sz="0" w:space="0" w:color="auto"/>
      </w:divBdr>
    </w:div>
    <w:div w:id="1327854894">
      <w:bodyDiv w:val="1"/>
      <w:marLeft w:val="0"/>
      <w:marRight w:val="0"/>
      <w:marTop w:val="0"/>
      <w:marBottom w:val="0"/>
      <w:divBdr>
        <w:top w:val="none" w:sz="0" w:space="0" w:color="auto"/>
        <w:left w:val="none" w:sz="0" w:space="0" w:color="auto"/>
        <w:bottom w:val="none" w:sz="0" w:space="0" w:color="auto"/>
        <w:right w:val="none" w:sz="0" w:space="0" w:color="auto"/>
      </w:divBdr>
    </w:div>
    <w:div w:id="1671719294">
      <w:bodyDiv w:val="1"/>
      <w:marLeft w:val="0"/>
      <w:marRight w:val="0"/>
      <w:marTop w:val="0"/>
      <w:marBottom w:val="0"/>
      <w:divBdr>
        <w:top w:val="none" w:sz="0" w:space="0" w:color="auto"/>
        <w:left w:val="none" w:sz="0" w:space="0" w:color="auto"/>
        <w:bottom w:val="none" w:sz="0" w:space="0" w:color="auto"/>
        <w:right w:val="none" w:sz="0" w:space="0" w:color="auto"/>
      </w:divBdr>
    </w:div>
    <w:div w:id="179066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4B388-9A74-4239-BABA-4CCEEEED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5270</Words>
  <Characters>31094</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dc:creator>
  <cp:lastModifiedBy>Zuzka Čajová</cp:lastModifiedBy>
  <cp:revision>19</cp:revision>
  <cp:lastPrinted>2016-04-06T07:53:00Z</cp:lastPrinted>
  <dcterms:created xsi:type="dcterms:W3CDTF">2016-03-29T14:09:00Z</dcterms:created>
  <dcterms:modified xsi:type="dcterms:W3CDTF">2016-09-30T06:55:00Z</dcterms:modified>
</cp:coreProperties>
</file>