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18BC0" w14:textId="77777777" w:rsidR="00911768" w:rsidRDefault="00911768">
      <w:pPr>
        <w:pStyle w:val="BodyText"/>
        <w:jc w:val="center"/>
        <w:rPr>
          <w:rFonts w:ascii="Verdana" w:hAnsi="Verdana"/>
          <w:b/>
          <w:i/>
          <w:sz w:val="36"/>
        </w:rPr>
      </w:pPr>
      <w:r>
        <w:rPr>
          <w:rFonts w:ascii="Verdana" w:hAnsi="Verdana"/>
          <w:b/>
          <w:i/>
          <w:sz w:val="36"/>
        </w:rPr>
        <w:t xml:space="preserve">S m l o u v a   o   d í l o </w:t>
      </w:r>
    </w:p>
    <w:p w14:paraId="3B4B14B3" w14:textId="77777777" w:rsidR="009449E6" w:rsidRPr="00131667" w:rsidRDefault="009449E6" w:rsidP="009449E6">
      <w:pPr>
        <w:pStyle w:val="BodyText"/>
        <w:tabs>
          <w:tab w:val="left" w:pos="2268"/>
        </w:tabs>
        <w:spacing w:before="120"/>
        <w:jc w:val="center"/>
        <w:rPr>
          <w:rFonts w:ascii="Verdana" w:hAnsi="Verdana"/>
          <w:sz w:val="20"/>
        </w:rPr>
      </w:pPr>
      <w:r w:rsidRPr="00131667">
        <w:rPr>
          <w:rFonts w:ascii="Verdana" w:hAnsi="Verdana"/>
          <w:sz w:val="20"/>
        </w:rPr>
        <w:t>uzavřená v souladu s ustanovením § 2586 a následujících</w:t>
      </w:r>
    </w:p>
    <w:p w14:paraId="4A65E999" w14:textId="77777777" w:rsidR="009449E6" w:rsidRPr="00FC3C57" w:rsidRDefault="009449E6" w:rsidP="009449E6">
      <w:pPr>
        <w:pStyle w:val="BodyText"/>
        <w:tabs>
          <w:tab w:val="left" w:pos="2268"/>
        </w:tabs>
        <w:spacing w:before="120"/>
        <w:jc w:val="center"/>
        <w:rPr>
          <w:rFonts w:ascii="Verdana" w:hAnsi="Verdana"/>
          <w:sz w:val="20"/>
        </w:rPr>
      </w:pPr>
      <w:r w:rsidRPr="00131667">
        <w:rPr>
          <w:rFonts w:ascii="Verdana" w:hAnsi="Verdana"/>
          <w:sz w:val="20"/>
        </w:rPr>
        <w:t>zákona č. 89/2012 Sb., občanský zákoník, ve znění pozdějších předpisů</w:t>
      </w:r>
    </w:p>
    <w:p w14:paraId="42BF72DD" w14:textId="6B9317C6" w:rsidR="00911768" w:rsidRDefault="00820F40">
      <w:pPr>
        <w:pStyle w:val="BodyText"/>
        <w:tabs>
          <w:tab w:val="left" w:pos="2268"/>
        </w:tabs>
        <w:spacing w:before="240"/>
        <w:rPr>
          <w:rFonts w:ascii="Verdana" w:hAnsi="Verdana"/>
          <w:sz w:val="20"/>
        </w:rPr>
      </w:pPr>
      <w:r>
        <w:rPr>
          <w:rFonts w:ascii="Verdana" w:hAnsi="Verdana"/>
          <w:noProof/>
          <w:sz w:val="20"/>
          <w:lang w:val="en-US" w:eastAsia="en-US"/>
        </w:rPr>
        <mc:AlternateContent>
          <mc:Choice Requires="wps">
            <w:drawing>
              <wp:anchor distT="0" distB="0" distL="114300" distR="114300" simplePos="0" relativeHeight="251657728" behindDoc="0" locked="0" layoutInCell="0" allowOverlap="1" wp14:anchorId="2F56B4E2" wp14:editId="2C66017E">
                <wp:simplePos x="0" y="0"/>
                <wp:positionH relativeFrom="column">
                  <wp:posOffset>-48260</wp:posOffset>
                </wp:positionH>
                <wp:positionV relativeFrom="paragraph">
                  <wp:posOffset>103505</wp:posOffset>
                </wp:positionV>
                <wp:extent cx="57607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8.15pt" to="449.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0rZ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" o:allowincell="f"/>
            </w:pict>
          </mc:Fallback>
        </mc:AlternateContent>
      </w:r>
      <w:r w:rsidR="00911768">
        <w:rPr>
          <w:rFonts w:ascii="Verdana" w:hAnsi="Verdana"/>
          <w:noProof/>
          <w:sz w:val="20"/>
        </w:rPr>
        <w:t xml:space="preserve">číslo smlouvy </w:t>
      </w:r>
      <w:r w:rsidR="008766A2">
        <w:rPr>
          <w:rFonts w:ascii="Verdana" w:hAnsi="Verdana"/>
          <w:noProof/>
          <w:sz w:val="20"/>
        </w:rPr>
        <w:t>dodavatele</w:t>
      </w:r>
      <w:r w:rsidR="00911768">
        <w:rPr>
          <w:rFonts w:ascii="Verdana" w:hAnsi="Verdana"/>
          <w:noProof/>
          <w:sz w:val="20"/>
        </w:rPr>
        <w:t>:</w:t>
      </w:r>
      <w:r w:rsidR="00586053">
        <w:rPr>
          <w:rFonts w:ascii="Verdana" w:hAnsi="Verdana"/>
          <w:noProof/>
          <w:sz w:val="20"/>
        </w:rPr>
        <w:tab/>
      </w:r>
      <w:r w:rsidR="00E65A30" w:rsidRPr="00056C53">
        <w:rPr>
          <w:rFonts w:ascii="Verdana" w:hAnsi="Verdana"/>
          <w:noProof/>
          <w:sz w:val="20"/>
          <w:highlight w:val="yellow"/>
        </w:rPr>
        <w:t>_____________</w:t>
      </w:r>
    </w:p>
    <w:p w14:paraId="45A671C9" w14:textId="77777777" w:rsidR="00911768" w:rsidRPr="00A90103" w:rsidRDefault="00911768">
      <w:pPr>
        <w:pStyle w:val="BodyText"/>
        <w:tabs>
          <w:tab w:val="left" w:pos="2268"/>
        </w:tabs>
        <w:spacing w:before="120"/>
        <w:rPr>
          <w:rFonts w:ascii="Verdana" w:hAnsi="Verdana"/>
          <w:sz w:val="20"/>
        </w:rPr>
      </w:pPr>
      <w:r>
        <w:rPr>
          <w:rFonts w:ascii="Verdana" w:hAnsi="Verdana"/>
          <w:sz w:val="20"/>
        </w:rPr>
        <w:t>číslo smlouvy objednatele:</w:t>
      </w:r>
      <w:r w:rsidRPr="00A90103">
        <w:rPr>
          <w:rFonts w:ascii="Verdana" w:hAnsi="Verdana"/>
          <w:sz w:val="20"/>
        </w:rPr>
        <w:tab/>
      </w:r>
      <w:r w:rsidR="00E65A30" w:rsidRPr="00161EA1">
        <w:rPr>
          <w:rFonts w:ascii="Verdana" w:hAnsi="Verdana"/>
          <w:sz w:val="20"/>
        </w:rPr>
        <w:t>_____________</w:t>
      </w:r>
    </w:p>
    <w:p w14:paraId="1D67FC45" w14:textId="77777777" w:rsidR="00911768" w:rsidRDefault="00911768" w:rsidP="001A67A4">
      <w:pPr>
        <w:pStyle w:val="BodyText"/>
        <w:tabs>
          <w:tab w:val="left" w:pos="2268"/>
        </w:tabs>
        <w:rPr>
          <w:rFonts w:ascii="Verdana" w:hAnsi="Verdana"/>
        </w:rPr>
      </w:pPr>
      <w:r>
        <w:rPr>
          <w:rFonts w:ascii="Verdana" w:hAnsi="Verdana"/>
        </w:rPr>
        <w:tab/>
      </w:r>
      <w:r>
        <w:rPr>
          <w:rFonts w:ascii="Verdana" w:hAnsi="Verdana"/>
        </w:rPr>
        <w:tab/>
      </w:r>
      <w:r>
        <w:rPr>
          <w:rFonts w:ascii="Verdana" w:hAnsi="Verdana"/>
        </w:rPr>
        <w:tab/>
      </w:r>
    </w:p>
    <w:p w14:paraId="3945AB26" w14:textId="77777777" w:rsidR="00911768" w:rsidRDefault="00911768">
      <w:pPr>
        <w:pStyle w:val="BodyText"/>
        <w:tabs>
          <w:tab w:val="left" w:pos="2268"/>
        </w:tabs>
        <w:spacing w:before="120"/>
        <w:rPr>
          <w:rFonts w:ascii="Verdana" w:hAnsi="Verdana"/>
          <w:i/>
          <w:sz w:val="22"/>
        </w:rPr>
      </w:pPr>
      <w:r>
        <w:rPr>
          <w:rFonts w:ascii="Verdana" w:hAnsi="Verdana"/>
          <w:i/>
          <w:sz w:val="22"/>
        </w:rPr>
        <w:t>Název díla:</w:t>
      </w:r>
    </w:p>
    <w:p w14:paraId="40C3A09B" w14:textId="77777777" w:rsidR="00825FE3" w:rsidRDefault="00825FE3" w:rsidP="000350C9">
      <w:pPr>
        <w:pStyle w:val="BodyText"/>
        <w:tabs>
          <w:tab w:val="left" w:pos="2268"/>
        </w:tabs>
        <w:rPr>
          <w:rFonts w:ascii="Verdana" w:hAnsi="Verdana"/>
          <w:i/>
          <w:sz w:val="22"/>
        </w:rPr>
      </w:pPr>
    </w:p>
    <w:p w14:paraId="39E5EEDA" w14:textId="53BB8759" w:rsidR="004A5C18" w:rsidRDefault="00A23C4B" w:rsidP="002200D4">
      <w:pPr>
        <w:pStyle w:val="Header"/>
        <w:spacing w:before="120" w:line="360" w:lineRule="auto"/>
        <w:jc w:val="center"/>
        <w:rPr>
          <w:rFonts w:ascii="Verdana" w:hAnsi="Verdana"/>
          <w:b/>
          <w:sz w:val="32"/>
        </w:rPr>
      </w:pPr>
      <w:r w:rsidRPr="00A23C4B">
        <w:rPr>
          <w:rFonts w:ascii="Verdana" w:hAnsi="Verdana"/>
          <w:b/>
          <w:sz w:val="32"/>
        </w:rPr>
        <w:t>Intenzifikace ČOV Chelčice</w:t>
      </w:r>
      <w:r w:rsidR="004A5C18" w:rsidRPr="004A5C18">
        <w:rPr>
          <w:rFonts w:ascii="Verdana" w:hAnsi="Verdana"/>
          <w:b/>
          <w:sz w:val="32"/>
        </w:rPr>
        <w:t xml:space="preserve"> – projektová činnost</w:t>
      </w:r>
    </w:p>
    <w:p w14:paraId="1F5D7DA8" w14:textId="17116ADE" w:rsidR="00911768" w:rsidRPr="001A67A4" w:rsidRDefault="00586053" w:rsidP="006415AB">
      <w:pPr>
        <w:pStyle w:val="BodyText"/>
        <w:tabs>
          <w:tab w:val="left" w:pos="2268"/>
        </w:tabs>
        <w:spacing w:before="120" w:after="120" w:line="360" w:lineRule="auto"/>
        <w:jc w:val="left"/>
        <w:rPr>
          <w:rFonts w:ascii="Verdana" w:hAnsi="Verdana"/>
          <w:sz w:val="20"/>
        </w:rPr>
      </w:pPr>
      <w:r>
        <w:rPr>
          <w:rFonts w:ascii="Verdana" w:hAnsi="Verdana"/>
          <w:i/>
          <w:sz w:val="22"/>
        </w:rPr>
        <w:t>Místo</w:t>
      </w:r>
      <w:r w:rsidR="008904FB">
        <w:rPr>
          <w:rFonts w:ascii="Verdana" w:hAnsi="Verdana"/>
          <w:i/>
          <w:sz w:val="22"/>
        </w:rPr>
        <w:t xml:space="preserve"> plnění </w:t>
      </w:r>
      <w:r>
        <w:rPr>
          <w:rFonts w:ascii="Verdana" w:hAnsi="Verdana"/>
          <w:i/>
          <w:sz w:val="22"/>
        </w:rPr>
        <w:t xml:space="preserve">díla:   </w:t>
      </w:r>
      <w:r w:rsidR="00825FE3">
        <w:rPr>
          <w:rFonts w:ascii="Verdana" w:hAnsi="Verdana"/>
          <w:i/>
          <w:sz w:val="22"/>
        </w:rPr>
        <w:tab/>
      </w:r>
      <w:proofErr w:type="spellStart"/>
      <w:r w:rsidR="004B1D24">
        <w:rPr>
          <w:rFonts w:ascii="Verdana" w:hAnsi="Verdana"/>
          <w:i/>
          <w:sz w:val="22"/>
        </w:rPr>
        <w:t>k.ú</w:t>
      </w:r>
      <w:proofErr w:type="spellEnd"/>
      <w:r w:rsidR="0030009A">
        <w:rPr>
          <w:rFonts w:ascii="Verdana" w:hAnsi="Verdana"/>
          <w:i/>
          <w:sz w:val="22"/>
        </w:rPr>
        <w:t xml:space="preserve">. </w:t>
      </w:r>
      <w:r w:rsidR="00A23C4B" w:rsidRPr="00A23C4B">
        <w:rPr>
          <w:rFonts w:ascii="Verdana" w:hAnsi="Verdana"/>
          <w:i/>
          <w:sz w:val="22"/>
        </w:rPr>
        <w:t xml:space="preserve">Chelčice, okr. </w:t>
      </w:r>
      <w:r w:rsidR="00A23C4B">
        <w:rPr>
          <w:rFonts w:ascii="Verdana" w:hAnsi="Verdana"/>
          <w:i/>
          <w:sz w:val="22"/>
        </w:rPr>
        <w:t>Strakonice</w:t>
      </w:r>
      <w:r w:rsidR="00A23C4B" w:rsidRPr="00A23C4B">
        <w:rPr>
          <w:rFonts w:ascii="Verdana" w:hAnsi="Verdana"/>
          <w:i/>
          <w:sz w:val="22"/>
        </w:rPr>
        <w:t>, JČ kraj.</w:t>
      </w:r>
      <w:r w:rsidR="006E2D88">
        <w:rPr>
          <w:rFonts w:ascii="Verdana" w:hAnsi="Verdana"/>
          <w:i/>
          <w:sz w:val="22"/>
        </w:rPr>
        <w:tab/>
      </w:r>
      <w:r w:rsidR="006E2D88" w:rsidRPr="001A67A4">
        <w:rPr>
          <w:rFonts w:ascii="Verdana" w:hAnsi="Verdana"/>
          <w:sz w:val="20"/>
        </w:rPr>
        <w:tab/>
      </w:r>
      <w:r w:rsidR="006E2D88" w:rsidRPr="001A67A4">
        <w:rPr>
          <w:rFonts w:ascii="Verdana" w:hAnsi="Verdana"/>
          <w:sz w:val="20"/>
        </w:rPr>
        <w:tab/>
      </w:r>
    </w:p>
    <w:p w14:paraId="60AA471C" w14:textId="77777777" w:rsidR="00DA1440" w:rsidRDefault="00911768" w:rsidP="00DA1440">
      <w:pPr>
        <w:pStyle w:val="BodyText"/>
        <w:tabs>
          <w:tab w:val="left" w:pos="2268"/>
        </w:tabs>
        <w:spacing w:before="360"/>
        <w:jc w:val="center"/>
        <w:rPr>
          <w:rFonts w:ascii="Verdana" w:hAnsi="Verdana"/>
          <w:b/>
        </w:rPr>
      </w:pPr>
      <w:r>
        <w:rPr>
          <w:rFonts w:ascii="Verdana" w:hAnsi="Verdana"/>
          <w:b/>
        </w:rPr>
        <w:t>1.</w:t>
      </w:r>
      <w:r w:rsidR="008904FB">
        <w:rPr>
          <w:rFonts w:ascii="Verdana" w:hAnsi="Verdana"/>
          <w:b/>
        </w:rPr>
        <w:t xml:space="preserve"> </w:t>
      </w:r>
      <w:r>
        <w:rPr>
          <w:rFonts w:ascii="Verdana" w:hAnsi="Verdana"/>
          <w:b/>
        </w:rPr>
        <w:t>Smluvní strany</w:t>
      </w:r>
    </w:p>
    <w:p w14:paraId="7F76D609" w14:textId="77777777" w:rsidR="00DA1440" w:rsidRPr="001A67A4" w:rsidRDefault="00DA1440" w:rsidP="006415AB">
      <w:pPr>
        <w:pStyle w:val="BodyText"/>
        <w:tabs>
          <w:tab w:val="left" w:pos="2268"/>
        </w:tabs>
        <w:rPr>
          <w:rFonts w:ascii="Verdana" w:hAnsi="Verdana"/>
          <w:sz w:val="22"/>
        </w:rPr>
      </w:pPr>
    </w:p>
    <w:p w14:paraId="0CFE0172" w14:textId="3B9E9AB3" w:rsidR="00911768" w:rsidRPr="00FC3C57" w:rsidRDefault="00911768" w:rsidP="009449E6">
      <w:pPr>
        <w:pStyle w:val="BodyText"/>
        <w:numPr>
          <w:ilvl w:val="1"/>
          <w:numId w:val="9"/>
        </w:numPr>
        <w:tabs>
          <w:tab w:val="clear" w:pos="720"/>
          <w:tab w:val="num" w:pos="567"/>
          <w:tab w:val="left" w:pos="2268"/>
        </w:tabs>
        <w:spacing w:before="120" w:line="240" w:lineRule="atLeast"/>
        <w:rPr>
          <w:rFonts w:ascii="Verdana" w:hAnsi="Verdana"/>
          <w:b/>
          <w:sz w:val="22"/>
        </w:rPr>
      </w:pPr>
      <w:r w:rsidRPr="00FC3C57">
        <w:rPr>
          <w:rFonts w:ascii="Verdana" w:hAnsi="Verdana"/>
          <w:b/>
          <w:sz w:val="22"/>
        </w:rPr>
        <w:t>Objed</w:t>
      </w:r>
      <w:r w:rsidR="00586053" w:rsidRPr="00FC3C57">
        <w:rPr>
          <w:rFonts w:ascii="Verdana" w:hAnsi="Verdana"/>
          <w:b/>
          <w:sz w:val="22"/>
        </w:rPr>
        <w:t>natel:</w:t>
      </w:r>
      <w:r w:rsidR="00586053" w:rsidRPr="00FC3C57">
        <w:rPr>
          <w:rFonts w:ascii="Verdana" w:hAnsi="Verdana"/>
          <w:b/>
          <w:sz w:val="22"/>
        </w:rPr>
        <w:tab/>
      </w:r>
      <w:r w:rsidR="004A5C18">
        <w:rPr>
          <w:rFonts w:ascii="Verdana" w:hAnsi="Verdana"/>
          <w:b/>
          <w:sz w:val="22"/>
        </w:rPr>
        <w:t xml:space="preserve">Obec </w:t>
      </w:r>
      <w:r w:rsidR="00A23C4B" w:rsidRPr="00A23C4B">
        <w:rPr>
          <w:rFonts w:ascii="Verdana" w:hAnsi="Verdana"/>
          <w:b/>
          <w:sz w:val="22"/>
        </w:rPr>
        <w:t>Chelčice</w:t>
      </w:r>
    </w:p>
    <w:p w14:paraId="5C1593E4" w14:textId="6D30A1AC" w:rsidR="00911768" w:rsidRDefault="00586053" w:rsidP="0030009A">
      <w:pPr>
        <w:pStyle w:val="BodyText"/>
        <w:tabs>
          <w:tab w:val="left" w:pos="2268"/>
        </w:tabs>
        <w:spacing w:line="320" w:lineRule="atLeast"/>
        <w:rPr>
          <w:rFonts w:ascii="Verdana" w:hAnsi="Verdana"/>
          <w:sz w:val="20"/>
        </w:rPr>
      </w:pPr>
      <w:r w:rsidRPr="00FC3C57">
        <w:rPr>
          <w:rFonts w:ascii="Verdana" w:hAnsi="Verdana"/>
          <w:sz w:val="20"/>
        </w:rPr>
        <w:tab/>
      </w:r>
      <w:r w:rsidR="00A23C4B" w:rsidRPr="00A23C4B">
        <w:rPr>
          <w:rFonts w:ascii="Verdana" w:hAnsi="Verdana"/>
          <w:sz w:val="20"/>
        </w:rPr>
        <w:t>Chelčice 123, 389 01 Vodňany</w:t>
      </w:r>
    </w:p>
    <w:p w14:paraId="42D7873E" w14:textId="05D80658" w:rsidR="00911768" w:rsidRDefault="002200D4">
      <w:pPr>
        <w:pStyle w:val="BodyText"/>
        <w:tabs>
          <w:tab w:val="left" w:pos="2268"/>
        </w:tabs>
        <w:spacing w:before="120" w:line="360" w:lineRule="auto"/>
        <w:rPr>
          <w:rFonts w:ascii="Verdana" w:hAnsi="Verdana"/>
          <w:sz w:val="20"/>
        </w:rPr>
      </w:pPr>
      <w:r>
        <w:rPr>
          <w:rFonts w:ascii="Verdana" w:hAnsi="Verdana"/>
          <w:sz w:val="20"/>
        </w:rPr>
        <w:t>statutární zástupce</w:t>
      </w:r>
      <w:r w:rsidR="00586053">
        <w:rPr>
          <w:rFonts w:ascii="Verdana" w:hAnsi="Verdana"/>
          <w:sz w:val="20"/>
        </w:rPr>
        <w:t>:</w:t>
      </w:r>
      <w:r w:rsidR="00656CCF">
        <w:rPr>
          <w:rFonts w:ascii="Verdana" w:hAnsi="Verdana"/>
          <w:sz w:val="20"/>
        </w:rPr>
        <w:tab/>
      </w:r>
      <w:r w:rsidR="00A23C4B" w:rsidRPr="00A23C4B">
        <w:rPr>
          <w:rFonts w:ascii="Verdana" w:hAnsi="Verdana"/>
          <w:sz w:val="20"/>
        </w:rPr>
        <w:t xml:space="preserve">Jiří </w:t>
      </w:r>
      <w:proofErr w:type="spellStart"/>
      <w:r w:rsidR="00A23C4B" w:rsidRPr="00A23C4B">
        <w:rPr>
          <w:rFonts w:ascii="Verdana" w:hAnsi="Verdana"/>
          <w:sz w:val="20"/>
        </w:rPr>
        <w:t>Iral</w:t>
      </w:r>
      <w:proofErr w:type="spellEnd"/>
      <w:r w:rsidR="00920F96" w:rsidRPr="00920F96">
        <w:rPr>
          <w:rFonts w:ascii="Verdana" w:hAnsi="Verdana"/>
          <w:sz w:val="20"/>
        </w:rPr>
        <w:t>, starost</w:t>
      </w:r>
      <w:r>
        <w:rPr>
          <w:rFonts w:ascii="Verdana" w:hAnsi="Verdana"/>
          <w:sz w:val="20"/>
        </w:rPr>
        <w:t>a</w:t>
      </w:r>
    </w:p>
    <w:p w14:paraId="616C2133" w14:textId="2750CC69" w:rsidR="00911768" w:rsidRDefault="00586053">
      <w:pPr>
        <w:pStyle w:val="BodyText"/>
        <w:tabs>
          <w:tab w:val="left" w:pos="2268"/>
        </w:tabs>
        <w:spacing w:before="120" w:line="360" w:lineRule="auto"/>
        <w:rPr>
          <w:rFonts w:ascii="Verdana" w:hAnsi="Verdana"/>
          <w:sz w:val="20"/>
        </w:rPr>
      </w:pPr>
      <w:r>
        <w:rPr>
          <w:rFonts w:ascii="Verdana" w:hAnsi="Verdana"/>
          <w:sz w:val="20"/>
        </w:rPr>
        <w:t>IČ:</w:t>
      </w:r>
      <w:r>
        <w:rPr>
          <w:rFonts w:ascii="Verdana" w:hAnsi="Verdana"/>
          <w:sz w:val="20"/>
        </w:rPr>
        <w:tab/>
      </w:r>
      <w:r w:rsidR="00A23C4B" w:rsidRPr="00A23C4B">
        <w:rPr>
          <w:rFonts w:ascii="Verdana" w:hAnsi="Verdana"/>
          <w:sz w:val="20"/>
        </w:rPr>
        <w:t>00251241</w:t>
      </w:r>
    </w:p>
    <w:p w14:paraId="0C428CE7" w14:textId="616CCE9C" w:rsidR="00911768" w:rsidRDefault="00586053">
      <w:pPr>
        <w:pStyle w:val="BodyText"/>
        <w:tabs>
          <w:tab w:val="left" w:pos="2268"/>
        </w:tabs>
        <w:spacing w:before="120" w:line="360" w:lineRule="auto"/>
        <w:rPr>
          <w:rFonts w:ascii="Verdana" w:hAnsi="Verdana"/>
          <w:sz w:val="20"/>
        </w:rPr>
      </w:pPr>
      <w:r>
        <w:rPr>
          <w:rFonts w:ascii="Verdana" w:hAnsi="Verdana"/>
          <w:sz w:val="20"/>
        </w:rPr>
        <w:t>DIČ:</w:t>
      </w:r>
      <w:r>
        <w:rPr>
          <w:rFonts w:ascii="Verdana" w:hAnsi="Verdana"/>
          <w:sz w:val="20"/>
        </w:rPr>
        <w:tab/>
      </w:r>
      <w:r w:rsidR="004A5C18">
        <w:rPr>
          <w:rFonts w:ascii="Verdana" w:hAnsi="Verdana"/>
          <w:sz w:val="20"/>
        </w:rPr>
        <w:t>není plátce DPH</w:t>
      </w:r>
    </w:p>
    <w:p w14:paraId="7024388E" w14:textId="2F5FED51" w:rsidR="00911768" w:rsidRPr="00056B3F" w:rsidRDefault="00586053">
      <w:pPr>
        <w:pStyle w:val="BodyText"/>
        <w:tabs>
          <w:tab w:val="left" w:pos="2268"/>
        </w:tabs>
        <w:spacing w:before="120" w:line="360" w:lineRule="auto"/>
        <w:rPr>
          <w:rFonts w:ascii="Verdana" w:hAnsi="Verdana"/>
          <w:sz w:val="20"/>
        </w:rPr>
      </w:pPr>
      <w:r>
        <w:rPr>
          <w:rFonts w:ascii="Verdana" w:hAnsi="Verdana"/>
          <w:sz w:val="20"/>
        </w:rPr>
        <w:t>Bankovní spojení:</w:t>
      </w:r>
      <w:r>
        <w:rPr>
          <w:rFonts w:ascii="Verdana" w:hAnsi="Verdana"/>
          <w:sz w:val="20"/>
        </w:rPr>
        <w:tab/>
      </w:r>
      <w:r w:rsidR="00A23C4B" w:rsidRPr="00A23C4B">
        <w:rPr>
          <w:rFonts w:ascii="Verdana" w:hAnsi="Verdana"/>
          <w:sz w:val="20"/>
        </w:rPr>
        <w:t>Komerční banka, a.s.</w:t>
      </w:r>
      <w:r w:rsidR="00386DD1" w:rsidRPr="00E10ED1">
        <w:rPr>
          <w:rFonts w:ascii="Verdana" w:hAnsi="Verdana"/>
          <w:sz w:val="20"/>
        </w:rPr>
        <w:t xml:space="preserve"> </w:t>
      </w:r>
      <w:r w:rsidR="00A23C4B" w:rsidRPr="00A23C4B">
        <w:rPr>
          <w:rFonts w:ascii="Verdana" w:hAnsi="Verdana"/>
          <w:sz w:val="20"/>
        </w:rPr>
        <w:t>5029-291/0100</w:t>
      </w:r>
    </w:p>
    <w:p w14:paraId="389A9A18" w14:textId="77777777" w:rsidR="00911768" w:rsidRDefault="00911768" w:rsidP="006415AB">
      <w:pPr>
        <w:pStyle w:val="BodyText"/>
        <w:tabs>
          <w:tab w:val="left" w:pos="2268"/>
        </w:tabs>
        <w:rPr>
          <w:rFonts w:ascii="Verdana" w:hAnsi="Verdana"/>
          <w:sz w:val="22"/>
        </w:rPr>
      </w:pPr>
    </w:p>
    <w:p w14:paraId="1E1663F6" w14:textId="6B8E432B" w:rsidR="00911768" w:rsidRDefault="00DF1571" w:rsidP="009449E6">
      <w:pPr>
        <w:pStyle w:val="BodyText"/>
        <w:numPr>
          <w:ilvl w:val="1"/>
          <w:numId w:val="9"/>
        </w:numPr>
        <w:tabs>
          <w:tab w:val="clear" w:pos="720"/>
          <w:tab w:val="num" w:pos="567"/>
          <w:tab w:val="left" w:pos="2268"/>
        </w:tabs>
        <w:spacing w:before="120" w:line="240" w:lineRule="atLeast"/>
        <w:rPr>
          <w:rFonts w:ascii="Verdana" w:hAnsi="Verdana"/>
          <w:b/>
          <w:sz w:val="22"/>
        </w:rPr>
      </w:pPr>
      <w:r>
        <w:rPr>
          <w:rFonts w:ascii="Verdana" w:hAnsi="Verdana"/>
          <w:b/>
          <w:sz w:val="22"/>
        </w:rPr>
        <w:t>Dodavatel</w:t>
      </w:r>
      <w:r w:rsidR="00586053">
        <w:rPr>
          <w:rFonts w:ascii="Verdana" w:hAnsi="Verdana"/>
          <w:b/>
          <w:sz w:val="22"/>
        </w:rPr>
        <w:t xml:space="preserve">: </w:t>
      </w:r>
      <w:r w:rsidR="00E65A30">
        <w:rPr>
          <w:rFonts w:ascii="Verdana" w:hAnsi="Verdana"/>
          <w:b/>
          <w:sz w:val="22"/>
        </w:rPr>
        <w:tab/>
      </w:r>
      <w:r w:rsidR="006648ED" w:rsidRPr="006648ED">
        <w:rPr>
          <w:rFonts w:ascii="Verdana" w:hAnsi="Verdana"/>
          <w:b/>
          <w:sz w:val="22"/>
          <w:highlight w:val="yellow"/>
        </w:rPr>
        <w:t>_______________</w:t>
      </w:r>
    </w:p>
    <w:p w14:paraId="5C0594A7" w14:textId="77777777" w:rsidR="00911768" w:rsidRDefault="00911768">
      <w:pPr>
        <w:pStyle w:val="BodyText"/>
        <w:tabs>
          <w:tab w:val="left" w:pos="2268"/>
        </w:tabs>
        <w:spacing w:line="320" w:lineRule="atLeast"/>
        <w:rPr>
          <w:rFonts w:ascii="Verdana" w:hAnsi="Verdana"/>
          <w:sz w:val="20"/>
        </w:rPr>
      </w:pPr>
      <w:r>
        <w:rPr>
          <w:rFonts w:ascii="Verdana" w:hAnsi="Verdana"/>
          <w:sz w:val="20"/>
        </w:rPr>
        <w:tab/>
      </w:r>
      <w:r w:rsidR="00DA1440">
        <w:rPr>
          <w:rFonts w:ascii="Verdana" w:hAnsi="Verdana"/>
          <w:sz w:val="20"/>
        </w:rPr>
        <w:t xml:space="preserve"> </w:t>
      </w:r>
      <w:r>
        <w:rPr>
          <w:rFonts w:ascii="Verdana" w:hAnsi="Verdana"/>
          <w:sz w:val="20"/>
        </w:rPr>
        <w:t xml:space="preserve"> </w:t>
      </w:r>
    </w:p>
    <w:p w14:paraId="5D24C506" w14:textId="77777777" w:rsidR="00911768" w:rsidRDefault="00911768">
      <w:pPr>
        <w:pStyle w:val="BodyText"/>
        <w:tabs>
          <w:tab w:val="left" w:pos="2268"/>
        </w:tabs>
        <w:spacing w:line="240" w:lineRule="atLeast"/>
        <w:rPr>
          <w:rFonts w:ascii="Verdana" w:hAnsi="Verdana"/>
          <w:sz w:val="20"/>
        </w:rPr>
      </w:pPr>
      <w:r>
        <w:rPr>
          <w:rFonts w:ascii="Verdana" w:hAnsi="Verdana"/>
          <w:sz w:val="20"/>
        </w:rPr>
        <w:t xml:space="preserve">                           </w:t>
      </w:r>
      <w:r>
        <w:rPr>
          <w:rFonts w:ascii="Verdana" w:hAnsi="Verdana"/>
          <w:sz w:val="20"/>
        </w:rPr>
        <w:tab/>
      </w:r>
      <w:r w:rsidR="00DA1440">
        <w:rPr>
          <w:rFonts w:ascii="Verdana" w:hAnsi="Verdana"/>
          <w:sz w:val="20"/>
        </w:rPr>
        <w:t xml:space="preserve"> </w:t>
      </w:r>
    </w:p>
    <w:p w14:paraId="66A768C5" w14:textId="093B21A1" w:rsidR="00911768" w:rsidRDefault="002200D4">
      <w:pPr>
        <w:pStyle w:val="BodyText"/>
        <w:tabs>
          <w:tab w:val="left" w:pos="2268"/>
        </w:tabs>
        <w:spacing w:before="120" w:line="240" w:lineRule="atLeast"/>
        <w:rPr>
          <w:rFonts w:ascii="Verdana" w:hAnsi="Verdana"/>
          <w:sz w:val="20"/>
        </w:rPr>
      </w:pPr>
      <w:r>
        <w:rPr>
          <w:rFonts w:ascii="Verdana" w:hAnsi="Verdana"/>
          <w:sz w:val="20"/>
        </w:rPr>
        <w:t>statutární zástupce</w:t>
      </w:r>
      <w:r w:rsidR="00911768">
        <w:rPr>
          <w:rFonts w:ascii="Verdana" w:hAnsi="Verdana"/>
          <w:sz w:val="20"/>
        </w:rPr>
        <w:t xml:space="preserve">: </w:t>
      </w:r>
      <w:r w:rsidR="00911768">
        <w:rPr>
          <w:rFonts w:ascii="Verdana" w:hAnsi="Verdana"/>
          <w:b/>
          <w:sz w:val="20"/>
        </w:rPr>
        <w:t xml:space="preserve"> </w:t>
      </w:r>
      <w:r w:rsidR="00E65A30">
        <w:rPr>
          <w:rFonts w:ascii="Verdana" w:hAnsi="Verdana"/>
          <w:b/>
          <w:sz w:val="20"/>
        </w:rPr>
        <w:tab/>
      </w:r>
      <w:r w:rsidR="006648ED" w:rsidRPr="006648ED">
        <w:rPr>
          <w:rFonts w:ascii="Verdana" w:hAnsi="Verdana"/>
          <w:sz w:val="20"/>
          <w:highlight w:val="yellow"/>
        </w:rPr>
        <w:t>___________</w:t>
      </w:r>
      <w:r w:rsidR="00E65A30">
        <w:rPr>
          <w:rFonts w:ascii="Verdana" w:hAnsi="Verdana"/>
          <w:b/>
          <w:sz w:val="20"/>
        </w:rPr>
        <w:tab/>
      </w:r>
      <w:r w:rsidR="00911768">
        <w:rPr>
          <w:rFonts w:ascii="Verdana" w:hAnsi="Verdana"/>
          <w:b/>
          <w:sz w:val="20"/>
        </w:rPr>
        <w:tab/>
      </w:r>
      <w:r w:rsidR="00DA1440">
        <w:rPr>
          <w:rFonts w:ascii="Verdana" w:hAnsi="Verdana"/>
          <w:sz w:val="20"/>
        </w:rPr>
        <w:t xml:space="preserve"> </w:t>
      </w:r>
      <w:r w:rsidR="00AA0F91">
        <w:rPr>
          <w:rFonts w:ascii="Verdana" w:hAnsi="Verdana"/>
          <w:sz w:val="20"/>
        </w:rPr>
        <w:t xml:space="preserve"> </w:t>
      </w:r>
      <w:r w:rsidR="00E65A30">
        <w:rPr>
          <w:rFonts w:ascii="Verdana" w:hAnsi="Verdana"/>
          <w:sz w:val="20"/>
        </w:rPr>
        <w:t xml:space="preserve">               </w:t>
      </w:r>
    </w:p>
    <w:p w14:paraId="0EEFFA25" w14:textId="77777777" w:rsidR="00911768" w:rsidRDefault="00911768">
      <w:pPr>
        <w:pStyle w:val="BodyText"/>
        <w:tabs>
          <w:tab w:val="left" w:pos="2268"/>
        </w:tabs>
        <w:spacing w:before="120" w:line="240" w:lineRule="atLeast"/>
      </w:pPr>
      <w:r>
        <w:rPr>
          <w:sz w:val="20"/>
        </w:rPr>
        <w:tab/>
      </w:r>
      <w:r>
        <w:t xml:space="preserve">                                </w:t>
      </w:r>
    </w:p>
    <w:p w14:paraId="275C08FA" w14:textId="77777777" w:rsidR="00911768" w:rsidRDefault="00AA0F91">
      <w:pPr>
        <w:pStyle w:val="BodyText"/>
        <w:tabs>
          <w:tab w:val="left" w:pos="2268"/>
        </w:tabs>
        <w:spacing w:line="240" w:lineRule="atLeast"/>
        <w:rPr>
          <w:rFonts w:ascii="Verdana" w:hAnsi="Verdana"/>
          <w:sz w:val="20"/>
        </w:rPr>
      </w:pPr>
      <w:r>
        <w:rPr>
          <w:rFonts w:ascii="Verdana" w:hAnsi="Verdana"/>
          <w:sz w:val="20"/>
        </w:rPr>
        <w:t xml:space="preserve">IČ:  </w:t>
      </w:r>
      <w:r>
        <w:rPr>
          <w:rFonts w:ascii="Verdana" w:hAnsi="Verdana"/>
          <w:sz w:val="20"/>
        </w:rPr>
        <w:tab/>
      </w:r>
      <w:r w:rsidR="006648ED" w:rsidRPr="006648ED">
        <w:rPr>
          <w:rFonts w:ascii="Verdana" w:hAnsi="Verdana"/>
          <w:sz w:val="20"/>
          <w:highlight w:val="yellow"/>
        </w:rPr>
        <w:t>___________</w:t>
      </w:r>
      <w:r w:rsidR="00DA1440">
        <w:rPr>
          <w:rFonts w:ascii="Verdana" w:hAnsi="Verdana"/>
          <w:sz w:val="20"/>
        </w:rPr>
        <w:t xml:space="preserve"> </w:t>
      </w:r>
    </w:p>
    <w:p w14:paraId="10D126C1" w14:textId="77777777" w:rsidR="00911768" w:rsidRDefault="00AA0F91">
      <w:pPr>
        <w:pStyle w:val="BodyText"/>
        <w:tabs>
          <w:tab w:val="left" w:pos="2268"/>
        </w:tabs>
        <w:spacing w:before="120" w:line="360" w:lineRule="auto"/>
        <w:rPr>
          <w:rFonts w:ascii="Verdana" w:hAnsi="Verdana"/>
          <w:sz w:val="20"/>
        </w:rPr>
      </w:pPr>
      <w:r>
        <w:rPr>
          <w:rFonts w:ascii="Verdana" w:hAnsi="Verdana"/>
          <w:sz w:val="20"/>
        </w:rPr>
        <w:t xml:space="preserve">DIČ:  </w:t>
      </w:r>
      <w:r>
        <w:rPr>
          <w:rFonts w:ascii="Verdana" w:hAnsi="Verdana"/>
          <w:sz w:val="20"/>
        </w:rPr>
        <w:tab/>
      </w:r>
      <w:r w:rsidR="006648ED" w:rsidRPr="006648ED">
        <w:rPr>
          <w:rFonts w:ascii="Verdana" w:hAnsi="Verdana"/>
          <w:sz w:val="20"/>
          <w:highlight w:val="yellow"/>
        </w:rPr>
        <w:t>___________</w:t>
      </w:r>
      <w:r w:rsidR="00DA1440">
        <w:rPr>
          <w:rFonts w:ascii="Verdana" w:hAnsi="Verdana"/>
          <w:sz w:val="20"/>
        </w:rPr>
        <w:t xml:space="preserve"> </w:t>
      </w:r>
    </w:p>
    <w:p w14:paraId="42C87BFA" w14:textId="77777777" w:rsidR="00911768" w:rsidRDefault="00911768">
      <w:pPr>
        <w:pStyle w:val="BodyText"/>
        <w:tabs>
          <w:tab w:val="left" w:pos="2268"/>
        </w:tabs>
        <w:spacing w:before="120" w:line="360" w:lineRule="auto"/>
        <w:rPr>
          <w:rFonts w:ascii="Verdana" w:hAnsi="Verdana"/>
          <w:sz w:val="20"/>
        </w:rPr>
      </w:pPr>
      <w:r>
        <w:rPr>
          <w:rFonts w:ascii="Verdana" w:hAnsi="Verdana"/>
          <w:sz w:val="20"/>
        </w:rPr>
        <w:t>B</w:t>
      </w:r>
      <w:r w:rsidR="00AA0F91">
        <w:rPr>
          <w:rFonts w:ascii="Verdana" w:hAnsi="Verdana"/>
          <w:sz w:val="20"/>
        </w:rPr>
        <w:t>ankovní spojení</w:t>
      </w:r>
      <w:r>
        <w:rPr>
          <w:rFonts w:ascii="Verdana" w:hAnsi="Verdana"/>
          <w:sz w:val="20"/>
        </w:rPr>
        <w:t xml:space="preserve">:   </w:t>
      </w:r>
      <w:r w:rsidR="00E65A30">
        <w:rPr>
          <w:rFonts w:ascii="Verdana" w:hAnsi="Verdana"/>
          <w:sz w:val="20"/>
        </w:rPr>
        <w:tab/>
      </w:r>
      <w:r w:rsidR="006648ED" w:rsidRPr="006648ED">
        <w:rPr>
          <w:rFonts w:ascii="Verdana" w:hAnsi="Verdana"/>
          <w:sz w:val="20"/>
          <w:highlight w:val="yellow"/>
        </w:rPr>
        <w:t>___________</w:t>
      </w:r>
      <w:r>
        <w:rPr>
          <w:rFonts w:ascii="Verdana" w:hAnsi="Verdana"/>
          <w:sz w:val="20"/>
        </w:rPr>
        <w:tab/>
      </w:r>
      <w:r w:rsidR="00DA1440">
        <w:rPr>
          <w:rFonts w:ascii="Verdana" w:hAnsi="Verdana"/>
          <w:sz w:val="20"/>
        </w:rPr>
        <w:t xml:space="preserve"> </w:t>
      </w:r>
    </w:p>
    <w:p w14:paraId="2048F2B3" w14:textId="77777777" w:rsidR="00911768" w:rsidRDefault="00AA0F91">
      <w:pPr>
        <w:pStyle w:val="BodyText"/>
        <w:tabs>
          <w:tab w:val="left" w:pos="2268"/>
        </w:tabs>
        <w:spacing w:before="120" w:line="360" w:lineRule="auto"/>
        <w:rPr>
          <w:rFonts w:ascii="Verdana" w:hAnsi="Verdana"/>
          <w:sz w:val="20"/>
        </w:rPr>
      </w:pPr>
      <w:r>
        <w:rPr>
          <w:rFonts w:ascii="Verdana" w:hAnsi="Verdana"/>
          <w:sz w:val="20"/>
        </w:rPr>
        <w:t>Registrace</w:t>
      </w:r>
      <w:r w:rsidR="00911768">
        <w:rPr>
          <w:rFonts w:ascii="Verdana" w:hAnsi="Verdana"/>
          <w:sz w:val="20"/>
        </w:rPr>
        <w:t xml:space="preserve">:  </w:t>
      </w:r>
      <w:r w:rsidR="00911768">
        <w:rPr>
          <w:rFonts w:ascii="Verdana" w:hAnsi="Verdana"/>
          <w:sz w:val="20"/>
        </w:rPr>
        <w:tab/>
      </w:r>
      <w:r w:rsidR="006648ED" w:rsidRPr="006648ED">
        <w:rPr>
          <w:rFonts w:ascii="Verdana" w:hAnsi="Verdana"/>
          <w:sz w:val="20"/>
          <w:highlight w:val="yellow"/>
        </w:rPr>
        <w:t>___________</w:t>
      </w:r>
      <w:r w:rsidR="00DA1440">
        <w:rPr>
          <w:rFonts w:ascii="Verdana" w:hAnsi="Verdana"/>
          <w:sz w:val="20"/>
        </w:rPr>
        <w:t xml:space="preserve"> </w:t>
      </w:r>
    </w:p>
    <w:p w14:paraId="34C2A515" w14:textId="77777777" w:rsidR="002200D4" w:rsidRDefault="002200D4" w:rsidP="00524A3F">
      <w:pPr>
        <w:pStyle w:val="BodyText"/>
        <w:tabs>
          <w:tab w:val="left" w:pos="2268"/>
        </w:tabs>
        <w:rPr>
          <w:rFonts w:ascii="Verdana" w:hAnsi="Verdana"/>
          <w:sz w:val="20"/>
        </w:rPr>
      </w:pPr>
    </w:p>
    <w:p w14:paraId="1A667E7C" w14:textId="74EB23F8" w:rsidR="009449E6" w:rsidRDefault="009449E6" w:rsidP="009449E6">
      <w:pPr>
        <w:pStyle w:val="BodyText"/>
        <w:numPr>
          <w:ilvl w:val="0"/>
          <w:numId w:val="12"/>
        </w:numPr>
        <w:tabs>
          <w:tab w:val="left" w:pos="567"/>
        </w:tabs>
        <w:spacing w:before="120" w:line="240" w:lineRule="atLeast"/>
        <w:rPr>
          <w:rFonts w:ascii="Verdana" w:hAnsi="Verdana"/>
          <w:sz w:val="20"/>
        </w:rPr>
      </w:pPr>
      <w:r w:rsidRPr="00131667">
        <w:rPr>
          <w:rFonts w:ascii="Verdana" w:hAnsi="Verdana"/>
          <w:sz w:val="20"/>
        </w:rPr>
        <w:t>Statutární orgány (příp. další osoby oprávněné k podpisu smlouvy) uvedené v záhlaví smlouvy prohlašují, že jsou oprávněny v souladu s obecn</w:t>
      </w:r>
      <w:r w:rsidR="006F1D6E">
        <w:rPr>
          <w:rFonts w:ascii="Verdana" w:hAnsi="Verdana"/>
          <w:sz w:val="20"/>
        </w:rPr>
        <w:t>ě závaznými právními předpisy a </w:t>
      </w:r>
      <w:r w:rsidRPr="00131667">
        <w:rPr>
          <w:rFonts w:ascii="Verdana" w:hAnsi="Verdana"/>
          <w:sz w:val="20"/>
        </w:rPr>
        <w:t>vnitřními předpisy příslušné smluvní strany podepsat bez dalšího tuto smlouvu o dílo.</w:t>
      </w:r>
    </w:p>
    <w:p w14:paraId="690F0ED2" w14:textId="11788B55" w:rsidR="00911768" w:rsidRPr="009449E6" w:rsidRDefault="00911768" w:rsidP="00454E63">
      <w:pPr>
        <w:pStyle w:val="BodyText"/>
        <w:numPr>
          <w:ilvl w:val="0"/>
          <w:numId w:val="14"/>
        </w:numPr>
        <w:tabs>
          <w:tab w:val="left" w:pos="567"/>
        </w:tabs>
        <w:spacing w:before="120" w:line="240" w:lineRule="atLeast"/>
        <w:rPr>
          <w:rFonts w:ascii="Verdana" w:hAnsi="Verdana"/>
          <w:sz w:val="20"/>
        </w:rPr>
      </w:pPr>
      <w:r w:rsidRPr="009449E6">
        <w:rPr>
          <w:rFonts w:ascii="Verdana" w:hAnsi="Verdana"/>
          <w:sz w:val="20"/>
        </w:rPr>
        <w:t xml:space="preserve">Při operativním řízení činnosti </w:t>
      </w:r>
      <w:r w:rsidR="004A5C18">
        <w:rPr>
          <w:rFonts w:ascii="Verdana" w:hAnsi="Verdana"/>
          <w:sz w:val="20"/>
        </w:rPr>
        <w:t>v průběhu realizace díla</w:t>
      </w:r>
      <w:r w:rsidRPr="009449E6">
        <w:rPr>
          <w:rFonts w:ascii="Verdana" w:hAnsi="Verdana"/>
          <w:sz w:val="20"/>
        </w:rPr>
        <w:t xml:space="preserve">, </w:t>
      </w:r>
      <w:r w:rsidR="004A5C18">
        <w:rPr>
          <w:rFonts w:ascii="Verdana" w:hAnsi="Verdana"/>
          <w:sz w:val="20"/>
        </w:rPr>
        <w:t>zejména pak při projednání jednotlivých etap plnění díla</w:t>
      </w:r>
      <w:r w:rsidR="00083F71">
        <w:rPr>
          <w:rFonts w:ascii="Verdana" w:hAnsi="Verdana"/>
          <w:sz w:val="20"/>
        </w:rPr>
        <w:t>,</w:t>
      </w:r>
      <w:r w:rsidR="004A5C18">
        <w:rPr>
          <w:rFonts w:ascii="Verdana" w:hAnsi="Verdana"/>
          <w:sz w:val="20"/>
        </w:rPr>
        <w:t xml:space="preserve"> </w:t>
      </w:r>
      <w:r w:rsidRPr="009449E6">
        <w:rPr>
          <w:rFonts w:ascii="Verdana" w:hAnsi="Verdana"/>
          <w:sz w:val="20"/>
        </w:rPr>
        <w:t>zastupují vždy každý samostatně:</w:t>
      </w:r>
    </w:p>
    <w:p w14:paraId="01B87BD7" w14:textId="77777777" w:rsidR="00911768" w:rsidRDefault="00911768" w:rsidP="00454E63">
      <w:pPr>
        <w:pStyle w:val="BodyText"/>
        <w:tabs>
          <w:tab w:val="left" w:pos="2268"/>
        </w:tabs>
        <w:spacing w:before="120"/>
        <w:rPr>
          <w:rFonts w:ascii="Verdana" w:hAnsi="Verdana"/>
          <w:b/>
          <w:sz w:val="20"/>
        </w:rPr>
      </w:pPr>
      <w:r>
        <w:rPr>
          <w:rFonts w:ascii="Verdana" w:hAnsi="Verdana"/>
          <w:b/>
          <w:sz w:val="20"/>
        </w:rPr>
        <w:t>Objednatele:</w:t>
      </w:r>
    </w:p>
    <w:p w14:paraId="1D7389A6" w14:textId="15A8BE7C" w:rsidR="00911768" w:rsidRDefault="00911768" w:rsidP="006415AB">
      <w:pPr>
        <w:pStyle w:val="BodyText"/>
        <w:tabs>
          <w:tab w:val="left" w:pos="2268"/>
        </w:tabs>
        <w:spacing w:before="60"/>
        <w:rPr>
          <w:rFonts w:ascii="Verdana" w:hAnsi="Verdana"/>
          <w:sz w:val="20"/>
        </w:rPr>
      </w:pPr>
      <w:r>
        <w:rPr>
          <w:rFonts w:ascii="Verdana" w:hAnsi="Verdana"/>
          <w:sz w:val="20"/>
        </w:rPr>
        <w:t>ve věcech smluv</w:t>
      </w:r>
      <w:r w:rsidR="00586053">
        <w:rPr>
          <w:rFonts w:ascii="Verdana" w:hAnsi="Verdana"/>
          <w:sz w:val="20"/>
        </w:rPr>
        <w:t>ních:</w:t>
      </w:r>
      <w:r w:rsidR="00586053">
        <w:rPr>
          <w:rFonts w:ascii="Verdana" w:hAnsi="Verdana"/>
          <w:sz w:val="20"/>
        </w:rPr>
        <w:tab/>
      </w:r>
      <w:r w:rsidR="00AA0F91">
        <w:rPr>
          <w:rFonts w:ascii="Verdana" w:hAnsi="Verdana"/>
          <w:sz w:val="20"/>
        </w:rPr>
        <w:tab/>
      </w:r>
      <w:r w:rsidR="00D84875" w:rsidRPr="00A23C4B">
        <w:rPr>
          <w:rFonts w:ascii="Verdana" w:hAnsi="Verdana"/>
          <w:sz w:val="20"/>
        </w:rPr>
        <w:t xml:space="preserve">Jiří </w:t>
      </w:r>
      <w:proofErr w:type="spellStart"/>
      <w:r w:rsidR="00D84875" w:rsidRPr="00A23C4B">
        <w:rPr>
          <w:rFonts w:ascii="Verdana" w:hAnsi="Verdana"/>
          <w:sz w:val="20"/>
        </w:rPr>
        <w:t>Iral</w:t>
      </w:r>
      <w:proofErr w:type="spellEnd"/>
      <w:r w:rsidR="000979CF" w:rsidRPr="00920F96">
        <w:rPr>
          <w:rFonts w:ascii="Verdana" w:hAnsi="Verdana"/>
          <w:sz w:val="20"/>
        </w:rPr>
        <w:t>, starost</w:t>
      </w:r>
      <w:r w:rsidR="000979CF">
        <w:rPr>
          <w:rFonts w:ascii="Verdana" w:hAnsi="Verdana"/>
          <w:sz w:val="20"/>
        </w:rPr>
        <w:t>a</w:t>
      </w:r>
    </w:p>
    <w:p w14:paraId="32BA8894" w14:textId="77777777" w:rsidR="00161EA1" w:rsidRDefault="00161EA1" w:rsidP="006415AB">
      <w:pPr>
        <w:pStyle w:val="BodyText"/>
        <w:tabs>
          <w:tab w:val="left" w:pos="2268"/>
        </w:tabs>
        <w:spacing w:before="60"/>
        <w:ind w:left="2832" w:hanging="2832"/>
        <w:rPr>
          <w:rFonts w:ascii="Verdana" w:hAnsi="Verdana"/>
          <w:sz w:val="20"/>
        </w:rPr>
      </w:pPr>
      <w:r>
        <w:rPr>
          <w:rFonts w:ascii="Verdana" w:hAnsi="Verdana"/>
          <w:sz w:val="20"/>
        </w:rPr>
        <w:t xml:space="preserve">ve věcech technických:   </w:t>
      </w:r>
      <w:r>
        <w:rPr>
          <w:rFonts w:ascii="Verdana" w:hAnsi="Verdana"/>
          <w:sz w:val="20"/>
        </w:rPr>
        <w:tab/>
        <w:t>______________________</w:t>
      </w:r>
    </w:p>
    <w:p w14:paraId="39165322" w14:textId="07D33DC3" w:rsidR="00161EA1" w:rsidRDefault="00161EA1" w:rsidP="00161EA1">
      <w:pPr>
        <w:pStyle w:val="BodyText"/>
        <w:tabs>
          <w:tab w:val="left" w:pos="2268"/>
        </w:tabs>
        <w:ind w:left="2832" w:hanging="2832"/>
        <w:rPr>
          <w:rFonts w:ascii="Verdana" w:hAnsi="Verdana"/>
          <w:sz w:val="20"/>
        </w:rPr>
      </w:pPr>
      <w:r>
        <w:rPr>
          <w:rFonts w:ascii="Verdana" w:hAnsi="Verdana"/>
          <w:sz w:val="20"/>
        </w:rPr>
        <w:t>[</w:t>
      </w:r>
      <w:r w:rsidR="004A5C18">
        <w:rPr>
          <w:rFonts w:ascii="Verdana" w:hAnsi="Verdana"/>
          <w:sz w:val="20"/>
        </w:rPr>
        <w:t xml:space="preserve">odpovědná osoba bude </w:t>
      </w:r>
      <w:r>
        <w:rPr>
          <w:rFonts w:ascii="Verdana" w:hAnsi="Verdana"/>
          <w:sz w:val="20"/>
        </w:rPr>
        <w:t>stanoven</w:t>
      </w:r>
      <w:r w:rsidR="004A5C18">
        <w:rPr>
          <w:rFonts w:ascii="Verdana" w:hAnsi="Verdana"/>
          <w:sz w:val="20"/>
        </w:rPr>
        <w:t>a</w:t>
      </w:r>
      <w:r>
        <w:rPr>
          <w:rFonts w:ascii="Verdana" w:hAnsi="Verdana"/>
          <w:sz w:val="20"/>
        </w:rPr>
        <w:t xml:space="preserve"> nejpozději ke dni </w:t>
      </w:r>
      <w:r w:rsidR="004A5C18">
        <w:rPr>
          <w:rFonts w:ascii="Verdana" w:hAnsi="Verdana"/>
          <w:sz w:val="20"/>
        </w:rPr>
        <w:t>zahájení prací na díle</w:t>
      </w:r>
      <w:r>
        <w:rPr>
          <w:rFonts w:ascii="Verdana" w:hAnsi="Verdana"/>
          <w:sz w:val="20"/>
        </w:rPr>
        <w:t>]</w:t>
      </w:r>
    </w:p>
    <w:p w14:paraId="53F76E1F" w14:textId="47B9A007" w:rsidR="00911768" w:rsidRDefault="00DF1571" w:rsidP="00454E63">
      <w:pPr>
        <w:pStyle w:val="BodyText"/>
        <w:tabs>
          <w:tab w:val="left" w:pos="2268"/>
        </w:tabs>
        <w:spacing w:before="120"/>
        <w:rPr>
          <w:rFonts w:ascii="Verdana" w:hAnsi="Verdana"/>
          <w:b/>
          <w:sz w:val="20"/>
        </w:rPr>
      </w:pPr>
      <w:r>
        <w:rPr>
          <w:rFonts w:ascii="Verdana" w:hAnsi="Verdana"/>
          <w:b/>
          <w:sz w:val="20"/>
        </w:rPr>
        <w:lastRenderedPageBreak/>
        <w:t>Dodavatele</w:t>
      </w:r>
      <w:r w:rsidR="00911768">
        <w:rPr>
          <w:rFonts w:ascii="Verdana" w:hAnsi="Verdana"/>
          <w:b/>
          <w:sz w:val="20"/>
        </w:rPr>
        <w:t>:</w:t>
      </w:r>
    </w:p>
    <w:p w14:paraId="56487493" w14:textId="77777777" w:rsidR="00911768" w:rsidRDefault="00AA0F91" w:rsidP="008621D2">
      <w:pPr>
        <w:pStyle w:val="BodyText"/>
        <w:tabs>
          <w:tab w:val="left" w:pos="2552"/>
        </w:tabs>
        <w:rPr>
          <w:rFonts w:ascii="Verdana" w:hAnsi="Verdana"/>
          <w:sz w:val="20"/>
        </w:rPr>
      </w:pPr>
      <w:r>
        <w:rPr>
          <w:rFonts w:ascii="Verdana" w:hAnsi="Verdana"/>
          <w:sz w:val="20"/>
        </w:rPr>
        <w:t>ve věcech smluvních</w:t>
      </w:r>
      <w:r w:rsidR="001874FC">
        <w:rPr>
          <w:rFonts w:ascii="Verdana" w:hAnsi="Verdana"/>
          <w:sz w:val="20"/>
        </w:rPr>
        <w:t xml:space="preserve">:    </w:t>
      </w:r>
      <w:r>
        <w:rPr>
          <w:rFonts w:ascii="Verdana" w:hAnsi="Verdana"/>
          <w:sz w:val="20"/>
        </w:rPr>
        <w:tab/>
      </w:r>
      <w:r>
        <w:rPr>
          <w:rFonts w:ascii="Verdana" w:hAnsi="Verdana"/>
          <w:sz w:val="20"/>
        </w:rPr>
        <w:tab/>
      </w:r>
      <w:r w:rsidR="006648ED" w:rsidRPr="006648ED">
        <w:rPr>
          <w:rFonts w:ascii="Verdana" w:hAnsi="Verdana"/>
          <w:sz w:val="20"/>
          <w:highlight w:val="yellow"/>
        </w:rPr>
        <w:t>___________</w:t>
      </w:r>
      <w:r w:rsidR="001874FC">
        <w:rPr>
          <w:rFonts w:ascii="Verdana" w:hAnsi="Verdana"/>
          <w:sz w:val="20"/>
        </w:rPr>
        <w:t xml:space="preserve">, </w:t>
      </w:r>
      <w:r w:rsidR="006648ED" w:rsidRPr="006648ED">
        <w:rPr>
          <w:rFonts w:ascii="Verdana" w:hAnsi="Verdana"/>
          <w:sz w:val="20"/>
          <w:highlight w:val="yellow"/>
        </w:rPr>
        <w:t>___________</w:t>
      </w:r>
      <w:r w:rsidR="008621D2">
        <w:rPr>
          <w:rFonts w:ascii="Verdana" w:hAnsi="Verdana"/>
          <w:sz w:val="20"/>
        </w:rPr>
        <w:t xml:space="preserve">, </w:t>
      </w:r>
      <w:r w:rsidR="00911768">
        <w:rPr>
          <w:rFonts w:ascii="Verdana" w:hAnsi="Verdana"/>
          <w:sz w:val="20"/>
        </w:rPr>
        <w:t xml:space="preserve">tel. </w:t>
      </w:r>
      <w:r w:rsidR="006648ED" w:rsidRPr="006648ED">
        <w:rPr>
          <w:rFonts w:ascii="Verdana" w:hAnsi="Verdana"/>
          <w:sz w:val="20"/>
          <w:highlight w:val="yellow"/>
        </w:rPr>
        <w:t>___________</w:t>
      </w:r>
    </w:p>
    <w:p w14:paraId="6FA5CB0D" w14:textId="77777777" w:rsidR="00911768" w:rsidRDefault="00AA0F91" w:rsidP="00083F71">
      <w:pPr>
        <w:pStyle w:val="BodyText"/>
        <w:tabs>
          <w:tab w:val="left" w:pos="2268"/>
        </w:tabs>
        <w:spacing w:before="60"/>
        <w:rPr>
          <w:rFonts w:ascii="Verdana" w:hAnsi="Verdana"/>
          <w:sz w:val="20"/>
        </w:rPr>
      </w:pPr>
      <w:r>
        <w:rPr>
          <w:rFonts w:ascii="Verdana" w:hAnsi="Verdana"/>
          <w:sz w:val="20"/>
        </w:rPr>
        <w:t>ve věcech technických</w:t>
      </w:r>
      <w:r w:rsidR="00911768">
        <w:rPr>
          <w:rFonts w:ascii="Verdana" w:hAnsi="Verdana"/>
          <w:sz w:val="20"/>
        </w:rPr>
        <w:t xml:space="preserve">:    </w:t>
      </w:r>
      <w:r>
        <w:rPr>
          <w:rFonts w:ascii="Verdana" w:hAnsi="Verdana"/>
          <w:sz w:val="20"/>
        </w:rPr>
        <w:tab/>
      </w:r>
      <w:r w:rsidR="006648ED" w:rsidRPr="006648ED">
        <w:rPr>
          <w:rFonts w:ascii="Verdana" w:hAnsi="Verdana"/>
          <w:sz w:val="20"/>
          <w:highlight w:val="yellow"/>
        </w:rPr>
        <w:t>___________</w:t>
      </w:r>
      <w:r>
        <w:rPr>
          <w:rFonts w:ascii="Verdana" w:hAnsi="Verdana"/>
          <w:sz w:val="20"/>
        </w:rPr>
        <w:t xml:space="preserve">, </w:t>
      </w:r>
      <w:r w:rsidR="006648ED" w:rsidRPr="006648ED">
        <w:rPr>
          <w:rFonts w:ascii="Verdana" w:hAnsi="Verdana"/>
          <w:sz w:val="20"/>
          <w:highlight w:val="yellow"/>
        </w:rPr>
        <w:t>___________</w:t>
      </w:r>
      <w:r>
        <w:rPr>
          <w:rFonts w:ascii="Verdana" w:hAnsi="Verdana"/>
          <w:sz w:val="20"/>
        </w:rPr>
        <w:t xml:space="preserve">, tel. </w:t>
      </w:r>
      <w:r w:rsidR="006648ED" w:rsidRPr="006648ED">
        <w:rPr>
          <w:rFonts w:ascii="Verdana" w:hAnsi="Verdana"/>
          <w:sz w:val="20"/>
          <w:highlight w:val="yellow"/>
        </w:rPr>
        <w:t>___________</w:t>
      </w:r>
    </w:p>
    <w:p w14:paraId="2A737B6B" w14:textId="77777777" w:rsidR="00911768" w:rsidRDefault="00911768" w:rsidP="00454E63">
      <w:pPr>
        <w:pStyle w:val="BodyText"/>
        <w:tabs>
          <w:tab w:val="left" w:pos="2268"/>
        </w:tabs>
        <w:spacing w:before="120"/>
        <w:rPr>
          <w:rFonts w:ascii="Verdana" w:hAnsi="Verdana"/>
          <w:sz w:val="20"/>
        </w:rPr>
      </w:pPr>
      <w:r>
        <w:rPr>
          <w:rFonts w:ascii="Verdana" w:hAnsi="Verdana"/>
          <w:sz w:val="20"/>
        </w:rPr>
        <w:t>Toto zmocnění trvá až do písemného odvolání. Změ</w:t>
      </w:r>
      <w:r w:rsidR="00AA0F91">
        <w:rPr>
          <w:rFonts w:ascii="Verdana" w:hAnsi="Verdana"/>
          <w:sz w:val="20"/>
        </w:rPr>
        <w:t>ny v zastoupení budou uvedeny v </w:t>
      </w:r>
      <w:r>
        <w:rPr>
          <w:rFonts w:ascii="Verdana" w:hAnsi="Verdana"/>
          <w:sz w:val="20"/>
        </w:rPr>
        <w:t>dodatku ke smlouvě, účinné jsou však již od okamžiku, kdy byl druhé smluvní straně předložen písemný doklad o jejich provedení.</w:t>
      </w:r>
    </w:p>
    <w:p w14:paraId="2B52819A" w14:textId="77777777" w:rsidR="00911768" w:rsidRDefault="009449E6" w:rsidP="009B33E6">
      <w:pPr>
        <w:pStyle w:val="BodyText"/>
        <w:tabs>
          <w:tab w:val="left" w:pos="2268"/>
        </w:tabs>
        <w:spacing w:before="480"/>
        <w:jc w:val="center"/>
        <w:rPr>
          <w:rFonts w:ascii="Verdana" w:hAnsi="Verdana"/>
          <w:b/>
        </w:rPr>
      </w:pPr>
      <w:r>
        <w:rPr>
          <w:rFonts w:ascii="Verdana" w:hAnsi="Verdana"/>
          <w:b/>
        </w:rPr>
        <w:t>2. Předmět smlouvy</w:t>
      </w:r>
    </w:p>
    <w:p w14:paraId="28BCE248" w14:textId="3AF9D179" w:rsidR="008E7CC7" w:rsidRPr="00131667" w:rsidRDefault="00DF1571" w:rsidP="008E7CC7">
      <w:pPr>
        <w:pStyle w:val="BodyText"/>
        <w:numPr>
          <w:ilvl w:val="0"/>
          <w:numId w:val="16"/>
        </w:numPr>
        <w:tabs>
          <w:tab w:val="left" w:pos="567"/>
        </w:tabs>
        <w:spacing w:before="120" w:line="240" w:lineRule="atLeast"/>
        <w:rPr>
          <w:rFonts w:ascii="Verdana" w:hAnsi="Verdana"/>
          <w:sz w:val="20"/>
        </w:rPr>
      </w:pPr>
      <w:r>
        <w:rPr>
          <w:rFonts w:ascii="Verdana" w:hAnsi="Verdana"/>
          <w:sz w:val="20"/>
        </w:rPr>
        <w:t>Dodavatel</w:t>
      </w:r>
      <w:r w:rsidR="008E7CC7" w:rsidRPr="00131667">
        <w:rPr>
          <w:rFonts w:ascii="Verdana" w:hAnsi="Verdana"/>
          <w:sz w:val="20"/>
        </w:rPr>
        <w:t xml:space="preserve"> se touto smlouvou zavazuje provést pro objednatele dílo:</w:t>
      </w:r>
    </w:p>
    <w:p w14:paraId="6EAC2FDB" w14:textId="27F15F31" w:rsidR="001904A1" w:rsidRDefault="001904A1" w:rsidP="00FA45F5">
      <w:pPr>
        <w:pStyle w:val="Header"/>
        <w:spacing w:before="120"/>
        <w:jc w:val="center"/>
        <w:rPr>
          <w:rFonts w:ascii="Verdana" w:hAnsi="Verdana"/>
          <w:b/>
          <w:sz w:val="28"/>
        </w:rPr>
      </w:pPr>
      <w:r>
        <w:rPr>
          <w:rFonts w:ascii="Verdana" w:hAnsi="Verdana"/>
          <w:b/>
          <w:sz w:val="28"/>
        </w:rPr>
        <w:t>„</w:t>
      </w:r>
      <w:r w:rsidR="00DF1571" w:rsidRPr="00DF1571">
        <w:rPr>
          <w:rFonts w:ascii="Verdana" w:hAnsi="Verdana"/>
          <w:b/>
          <w:sz w:val="28"/>
        </w:rPr>
        <w:t xml:space="preserve">Intenzifikace ČOV Chelčice </w:t>
      </w:r>
      <w:r w:rsidR="00A36061" w:rsidRPr="00A36061">
        <w:rPr>
          <w:rFonts w:ascii="Verdana" w:hAnsi="Verdana"/>
          <w:b/>
          <w:sz w:val="28"/>
        </w:rPr>
        <w:t>– projektová činnost</w:t>
      </w:r>
      <w:r>
        <w:rPr>
          <w:rFonts w:ascii="Verdana" w:hAnsi="Verdana"/>
          <w:b/>
          <w:sz w:val="28"/>
        </w:rPr>
        <w:t>“</w:t>
      </w:r>
    </w:p>
    <w:p w14:paraId="7F5DF6FC" w14:textId="77777777" w:rsidR="006833F7" w:rsidRPr="00131667" w:rsidRDefault="006833F7" w:rsidP="00524A3F">
      <w:pPr>
        <w:pStyle w:val="BodyText"/>
        <w:tabs>
          <w:tab w:val="left" w:pos="2268"/>
        </w:tabs>
        <w:spacing w:before="120"/>
        <w:rPr>
          <w:rFonts w:ascii="Verdana" w:hAnsi="Verdana"/>
          <w:sz w:val="20"/>
        </w:rPr>
      </w:pPr>
      <w:r w:rsidRPr="00131667">
        <w:rPr>
          <w:rFonts w:ascii="Verdana" w:hAnsi="Verdana"/>
          <w:sz w:val="20"/>
        </w:rPr>
        <w:t>(dále jen „dílo“)</w:t>
      </w:r>
    </w:p>
    <w:p w14:paraId="32508D81" w14:textId="64885388" w:rsidR="00A36061" w:rsidRDefault="006833F7" w:rsidP="00524A3F">
      <w:pPr>
        <w:pStyle w:val="BodyText"/>
        <w:tabs>
          <w:tab w:val="left" w:pos="2268"/>
        </w:tabs>
        <w:spacing w:before="120"/>
        <w:rPr>
          <w:rFonts w:ascii="Verdana" w:hAnsi="Verdana"/>
          <w:sz w:val="20"/>
        </w:rPr>
      </w:pPr>
      <w:r w:rsidRPr="00131667">
        <w:rPr>
          <w:rFonts w:ascii="Verdana" w:hAnsi="Verdana"/>
          <w:sz w:val="20"/>
        </w:rPr>
        <w:t>v</w:t>
      </w:r>
      <w:r w:rsidR="00A36061">
        <w:rPr>
          <w:rFonts w:ascii="Verdana" w:hAnsi="Verdana"/>
          <w:sz w:val="20"/>
        </w:rPr>
        <w:t> následujícím rozsahu</w:t>
      </w:r>
      <w:r w:rsidR="00F4577A">
        <w:rPr>
          <w:rFonts w:ascii="Verdana" w:hAnsi="Verdana"/>
          <w:sz w:val="20"/>
        </w:rPr>
        <w:t xml:space="preserve"> vyhotovení</w:t>
      </w:r>
      <w:r w:rsidR="00A36061">
        <w:rPr>
          <w:rFonts w:ascii="Verdana" w:hAnsi="Verdana"/>
          <w:sz w:val="20"/>
        </w:rPr>
        <w:t>:</w:t>
      </w:r>
    </w:p>
    <w:p w14:paraId="01E75DBC" w14:textId="77777777" w:rsidR="00A36061" w:rsidRPr="00A36061" w:rsidRDefault="00A36061" w:rsidP="004F2977">
      <w:pPr>
        <w:pStyle w:val="BodyText"/>
        <w:numPr>
          <w:ilvl w:val="0"/>
          <w:numId w:val="34"/>
        </w:numPr>
        <w:tabs>
          <w:tab w:val="left" w:pos="2268"/>
        </w:tabs>
        <w:spacing w:before="60"/>
        <w:ind w:left="714" w:hanging="357"/>
        <w:rPr>
          <w:rFonts w:ascii="Verdana" w:hAnsi="Verdana"/>
          <w:sz w:val="20"/>
        </w:rPr>
      </w:pPr>
      <w:r w:rsidRPr="00A36061">
        <w:rPr>
          <w:rFonts w:ascii="Verdana" w:hAnsi="Verdana"/>
          <w:sz w:val="20"/>
        </w:rPr>
        <w:t>výškopisné a polohopisné geodetické zaměření pro projekt;</w:t>
      </w:r>
    </w:p>
    <w:p w14:paraId="2403ACD2" w14:textId="77777777" w:rsidR="00A36061" w:rsidRPr="00A36061" w:rsidRDefault="00A36061" w:rsidP="004F2977">
      <w:pPr>
        <w:pStyle w:val="BodyText"/>
        <w:numPr>
          <w:ilvl w:val="0"/>
          <w:numId w:val="34"/>
        </w:numPr>
        <w:tabs>
          <w:tab w:val="left" w:pos="2268"/>
        </w:tabs>
        <w:spacing w:before="60"/>
        <w:ind w:left="714" w:hanging="357"/>
        <w:rPr>
          <w:rFonts w:ascii="Verdana" w:hAnsi="Verdana"/>
          <w:sz w:val="20"/>
        </w:rPr>
      </w:pPr>
      <w:r w:rsidRPr="00A36061">
        <w:rPr>
          <w:rFonts w:ascii="Verdana" w:hAnsi="Verdana"/>
          <w:sz w:val="20"/>
        </w:rPr>
        <w:t>projektová dokumentace pro vydání územního rozhodnutí;</w:t>
      </w:r>
    </w:p>
    <w:p w14:paraId="3C09BE9F" w14:textId="77777777" w:rsidR="00A36061" w:rsidRPr="00A36061" w:rsidRDefault="00A36061" w:rsidP="004F2977">
      <w:pPr>
        <w:pStyle w:val="BodyText"/>
        <w:numPr>
          <w:ilvl w:val="0"/>
          <w:numId w:val="34"/>
        </w:numPr>
        <w:tabs>
          <w:tab w:val="left" w:pos="2268"/>
        </w:tabs>
        <w:spacing w:before="60"/>
        <w:ind w:left="714" w:hanging="357"/>
        <w:rPr>
          <w:rFonts w:ascii="Verdana" w:hAnsi="Verdana"/>
          <w:sz w:val="20"/>
        </w:rPr>
      </w:pPr>
      <w:r w:rsidRPr="00A36061">
        <w:rPr>
          <w:rFonts w:ascii="Verdana" w:hAnsi="Verdana"/>
          <w:sz w:val="20"/>
        </w:rPr>
        <w:t>inženýrská činnost pro vydání územního rozhodnutí;</w:t>
      </w:r>
    </w:p>
    <w:p w14:paraId="5CE2AB6F" w14:textId="77777777" w:rsidR="00A36061" w:rsidRPr="00A36061" w:rsidRDefault="00A36061" w:rsidP="004F2977">
      <w:pPr>
        <w:pStyle w:val="BodyText"/>
        <w:numPr>
          <w:ilvl w:val="0"/>
          <w:numId w:val="34"/>
        </w:numPr>
        <w:tabs>
          <w:tab w:val="left" w:pos="2268"/>
        </w:tabs>
        <w:spacing w:before="60"/>
        <w:ind w:left="714" w:hanging="357"/>
        <w:rPr>
          <w:rFonts w:ascii="Verdana" w:hAnsi="Verdana"/>
          <w:sz w:val="20"/>
        </w:rPr>
      </w:pPr>
      <w:r w:rsidRPr="00A36061">
        <w:rPr>
          <w:rFonts w:ascii="Verdana" w:hAnsi="Verdana"/>
          <w:sz w:val="20"/>
        </w:rPr>
        <w:t>projektová dokumentace pro vydání stavebního povolení;</w:t>
      </w:r>
    </w:p>
    <w:p w14:paraId="7ED79AB6" w14:textId="77777777" w:rsidR="00A36061" w:rsidRPr="00A36061" w:rsidRDefault="00A36061" w:rsidP="004F2977">
      <w:pPr>
        <w:pStyle w:val="BodyText"/>
        <w:numPr>
          <w:ilvl w:val="0"/>
          <w:numId w:val="34"/>
        </w:numPr>
        <w:tabs>
          <w:tab w:val="left" w:pos="2268"/>
        </w:tabs>
        <w:spacing w:before="60"/>
        <w:ind w:left="714" w:hanging="357"/>
        <w:rPr>
          <w:rFonts w:ascii="Verdana" w:hAnsi="Verdana"/>
          <w:sz w:val="20"/>
        </w:rPr>
      </w:pPr>
      <w:r w:rsidRPr="00A36061">
        <w:rPr>
          <w:rFonts w:ascii="Verdana" w:hAnsi="Verdana"/>
          <w:sz w:val="20"/>
        </w:rPr>
        <w:t>inženýrská činnost pro vydání stavebního povolení;</w:t>
      </w:r>
    </w:p>
    <w:p w14:paraId="30572CB5" w14:textId="10A44D13" w:rsidR="00A36061" w:rsidRPr="00A36061" w:rsidRDefault="00A36061" w:rsidP="004F2977">
      <w:pPr>
        <w:pStyle w:val="BodyText"/>
        <w:numPr>
          <w:ilvl w:val="0"/>
          <w:numId w:val="34"/>
        </w:numPr>
        <w:tabs>
          <w:tab w:val="left" w:pos="2268"/>
        </w:tabs>
        <w:spacing w:before="60"/>
        <w:ind w:left="714" w:hanging="357"/>
        <w:rPr>
          <w:rFonts w:ascii="Verdana" w:hAnsi="Verdana"/>
          <w:sz w:val="20"/>
        </w:rPr>
      </w:pPr>
      <w:r w:rsidRPr="00A36061">
        <w:rPr>
          <w:rFonts w:ascii="Verdana" w:hAnsi="Verdana"/>
          <w:sz w:val="20"/>
        </w:rPr>
        <w:t xml:space="preserve">projektová dokumentace pro provedení stavby a výběr </w:t>
      </w:r>
      <w:r w:rsidR="009963FE">
        <w:rPr>
          <w:rFonts w:ascii="Verdana" w:hAnsi="Verdana"/>
          <w:sz w:val="20"/>
        </w:rPr>
        <w:t>dodava</w:t>
      </w:r>
      <w:r w:rsidRPr="00A36061">
        <w:rPr>
          <w:rFonts w:ascii="Verdana" w:hAnsi="Verdana"/>
          <w:sz w:val="20"/>
        </w:rPr>
        <w:t>tele stavby včetně výkazu výměr dle vyhlášky 230/2012 Sb. v platném znění a srovnávacího rozpočtu;</w:t>
      </w:r>
    </w:p>
    <w:p w14:paraId="1B5AE782" w14:textId="40E79274" w:rsidR="00A36061" w:rsidRPr="00A36061" w:rsidRDefault="00A36061" w:rsidP="004F2977">
      <w:pPr>
        <w:pStyle w:val="BodyText"/>
        <w:numPr>
          <w:ilvl w:val="0"/>
          <w:numId w:val="34"/>
        </w:numPr>
        <w:tabs>
          <w:tab w:val="left" w:pos="2268"/>
        </w:tabs>
        <w:spacing w:before="60"/>
        <w:ind w:left="714" w:hanging="357"/>
        <w:rPr>
          <w:rFonts w:ascii="Verdana" w:hAnsi="Verdana"/>
          <w:sz w:val="20"/>
        </w:rPr>
      </w:pPr>
      <w:r w:rsidRPr="00A36061">
        <w:rPr>
          <w:rFonts w:ascii="Verdana" w:hAnsi="Verdana"/>
          <w:sz w:val="20"/>
        </w:rPr>
        <w:t>výkon autorského dozoru proje</w:t>
      </w:r>
      <w:r w:rsidR="002D2FD4">
        <w:rPr>
          <w:rFonts w:ascii="Verdana" w:hAnsi="Verdana"/>
          <w:sz w:val="20"/>
        </w:rPr>
        <w:t>ktanta po dobu realizace stavby;</w:t>
      </w:r>
    </w:p>
    <w:p w14:paraId="52D919A8" w14:textId="4669332C" w:rsidR="006833F7" w:rsidRPr="00131667" w:rsidRDefault="006833F7" w:rsidP="00524A3F">
      <w:pPr>
        <w:pStyle w:val="BodyText"/>
        <w:tabs>
          <w:tab w:val="left" w:pos="2268"/>
        </w:tabs>
        <w:spacing w:before="120"/>
        <w:rPr>
          <w:rFonts w:ascii="Verdana" w:hAnsi="Verdana"/>
          <w:sz w:val="20"/>
        </w:rPr>
      </w:pPr>
      <w:r w:rsidRPr="00131667">
        <w:rPr>
          <w:rFonts w:ascii="Verdana" w:hAnsi="Verdana"/>
          <w:sz w:val="20"/>
        </w:rPr>
        <w:t>a v souladu s nab</w:t>
      </w:r>
      <w:r>
        <w:rPr>
          <w:rFonts w:ascii="Verdana" w:hAnsi="Verdana"/>
          <w:sz w:val="20"/>
        </w:rPr>
        <w:t xml:space="preserve">ídkou </w:t>
      </w:r>
      <w:r w:rsidR="00DF1571">
        <w:rPr>
          <w:rFonts w:ascii="Verdana" w:hAnsi="Verdana"/>
          <w:sz w:val="20"/>
        </w:rPr>
        <w:t>dodavatele</w:t>
      </w:r>
      <w:r>
        <w:rPr>
          <w:rFonts w:ascii="Verdana" w:hAnsi="Verdana"/>
          <w:sz w:val="20"/>
        </w:rPr>
        <w:t xml:space="preserve"> předloženou v zadávacím řízení na </w:t>
      </w:r>
      <w:r w:rsidR="00D53FCD">
        <w:rPr>
          <w:rFonts w:ascii="Verdana" w:hAnsi="Verdana"/>
          <w:sz w:val="20"/>
        </w:rPr>
        <w:t xml:space="preserve">veřejnou </w:t>
      </w:r>
      <w:r>
        <w:rPr>
          <w:rFonts w:ascii="Verdana" w:hAnsi="Verdana"/>
          <w:sz w:val="20"/>
        </w:rPr>
        <w:t>zakázku malého rozsahu</w:t>
      </w:r>
      <w:r w:rsidRPr="00131667">
        <w:rPr>
          <w:rFonts w:ascii="Verdana" w:hAnsi="Verdana"/>
          <w:sz w:val="20"/>
        </w:rPr>
        <w:t>.</w:t>
      </w:r>
    </w:p>
    <w:p w14:paraId="5410F6EC" w14:textId="4A2CC4BC" w:rsidR="00A36061" w:rsidRDefault="00A36061" w:rsidP="00520F7A">
      <w:pPr>
        <w:pStyle w:val="BodyText"/>
        <w:numPr>
          <w:ilvl w:val="0"/>
          <w:numId w:val="16"/>
        </w:numPr>
        <w:tabs>
          <w:tab w:val="left" w:pos="567"/>
        </w:tabs>
        <w:spacing w:before="120" w:line="240" w:lineRule="atLeast"/>
        <w:rPr>
          <w:rFonts w:ascii="Verdana" w:hAnsi="Verdana"/>
          <w:sz w:val="20"/>
        </w:rPr>
      </w:pPr>
      <w:r w:rsidRPr="00A36061">
        <w:rPr>
          <w:rFonts w:ascii="Verdana" w:hAnsi="Verdana"/>
          <w:sz w:val="20"/>
        </w:rPr>
        <w:t xml:space="preserve">Každý stupeň projektové dokumentace bude předán v papírové podobě v 6-ti </w:t>
      </w:r>
      <w:proofErr w:type="spellStart"/>
      <w:r w:rsidRPr="00A36061">
        <w:rPr>
          <w:rFonts w:ascii="Verdana" w:hAnsi="Verdana"/>
          <w:sz w:val="20"/>
        </w:rPr>
        <w:t>paré</w:t>
      </w:r>
      <w:proofErr w:type="spellEnd"/>
      <w:r w:rsidRPr="00A36061">
        <w:rPr>
          <w:rFonts w:ascii="Verdana" w:hAnsi="Verdana"/>
          <w:sz w:val="20"/>
        </w:rPr>
        <w:t>, včetně kompletního rozsahu dokumentace v digitální podobě 1x na CD</w:t>
      </w:r>
      <w:r w:rsidR="0076372E">
        <w:rPr>
          <w:rFonts w:ascii="Verdana" w:hAnsi="Verdana"/>
          <w:sz w:val="20"/>
        </w:rPr>
        <w:t>/DVD</w:t>
      </w:r>
      <w:r w:rsidRPr="00A36061">
        <w:rPr>
          <w:rFonts w:ascii="Verdana" w:hAnsi="Verdana"/>
          <w:sz w:val="20"/>
        </w:rPr>
        <w:t xml:space="preserve"> nosiči.</w:t>
      </w:r>
    </w:p>
    <w:p w14:paraId="5D93F730" w14:textId="69BBD8E1" w:rsidR="0097058C" w:rsidRDefault="00DF1571" w:rsidP="0097058C">
      <w:pPr>
        <w:pStyle w:val="BodyText"/>
        <w:numPr>
          <w:ilvl w:val="0"/>
          <w:numId w:val="16"/>
        </w:numPr>
        <w:tabs>
          <w:tab w:val="left" w:pos="567"/>
        </w:tabs>
        <w:spacing w:before="120" w:line="240" w:lineRule="atLeast"/>
        <w:rPr>
          <w:rFonts w:ascii="Verdana" w:hAnsi="Verdana"/>
          <w:sz w:val="20"/>
        </w:rPr>
      </w:pPr>
      <w:r>
        <w:rPr>
          <w:rFonts w:ascii="Verdana" w:hAnsi="Verdana"/>
          <w:sz w:val="20"/>
        </w:rPr>
        <w:t>Dodava</w:t>
      </w:r>
      <w:r w:rsidR="0097058C" w:rsidRPr="00131667">
        <w:rPr>
          <w:rFonts w:ascii="Verdana" w:hAnsi="Verdana"/>
          <w:sz w:val="20"/>
        </w:rPr>
        <w:t xml:space="preserve">tel se dále zavazuje, že zakázku nepostoupí jinému </w:t>
      </w:r>
      <w:r>
        <w:rPr>
          <w:rFonts w:ascii="Verdana" w:hAnsi="Verdana"/>
          <w:sz w:val="20"/>
        </w:rPr>
        <w:t>dodava</w:t>
      </w:r>
      <w:r w:rsidR="0097058C" w:rsidRPr="00131667">
        <w:rPr>
          <w:rFonts w:ascii="Verdana" w:hAnsi="Verdana"/>
          <w:sz w:val="20"/>
        </w:rPr>
        <w:t xml:space="preserve">teli a ani nezmění další </w:t>
      </w:r>
      <w:r>
        <w:rPr>
          <w:rFonts w:ascii="Verdana" w:hAnsi="Verdana"/>
          <w:sz w:val="20"/>
        </w:rPr>
        <w:t>dodava</w:t>
      </w:r>
      <w:r w:rsidR="0097058C" w:rsidRPr="00131667">
        <w:rPr>
          <w:rFonts w:ascii="Verdana" w:hAnsi="Verdana"/>
          <w:sz w:val="20"/>
        </w:rPr>
        <w:t xml:space="preserve">tele – </w:t>
      </w:r>
      <w:r>
        <w:rPr>
          <w:rFonts w:ascii="Verdana" w:hAnsi="Verdana"/>
          <w:sz w:val="20"/>
        </w:rPr>
        <w:t>pod</w:t>
      </w:r>
      <w:r w:rsidR="0097058C" w:rsidRPr="00131667">
        <w:rPr>
          <w:rFonts w:ascii="Verdana" w:hAnsi="Verdana"/>
          <w:sz w:val="20"/>
        </w:rPr>
        <w:t xml:space="preserve">dodavatele – uvedené v nabídce. Porušení tohoto pravidla může být důvodem pro odstoupení objednatele od smlouvy. Veškeré náklady spojené s případnou změnou </w:t>
      </w:r>
      <w:r w:rsidR="00135418">
        <w:rPr>
          <w:rFonts w:ascii="Verdana" w:hAnsi="Verdana"/>
          <w:sz w:val="20"/>
        </w:rPr>
        <w:t>pod</w:t>
      </w:r>
      <w:r w:rsidR="0097058C" w:rsidRPr="00131667">
        <w:rPr>
          <w:rFonts w:ascii="Verdana" w:hAnsi="Verdana"/>
          <w:sz w:val="20"/>
        </w:rPr>
        <w:t xml:space="preserve">dodavatelů nese </w:t>
      </w:r>
      <w:r>
        <w:rPr>
          <w:rFonts w:ascii="Verdana" w:hAnsi="Verdana"/>
          <w:sz w:val="20"/>
        </w:rPr>
        <w:t>dodava</w:t>
      </w:r>
      <w:r w:rsidR="0097058C" w:rsidRPr="00131667">
        <w:rPr>
          <w:rFonts w:ascii="Verdana" w:hAnsi="Verdana"/>
          <w:sz w:val="20"/>
        </w:rPr>
        <w:t>tel.</w:t>
      </w:r>
    </w:p>
    <w:p w14:paraId="3EBBFAE5" w14:textId="1CE6181B" w:rsidR="00A36061" w:rsidRDefault="00A36061" w:rsidP="0097058C">
      <w:pPr>
        <w:pStyle w:val="BodyText"/>
        <w:numPr>
          <w:ilvl w:val="0"/>
          <w:numId w:val="16"/>
        </w:numPr>
        <w:tabs>
          <w:tab w:val="left" w:pos="567"/>
        </w:tabs>
        <w:spacing w:before="120" w:line="240" w:lineRule="atLeast"/>
        <w:rPr>
          <w:rFonts w:ascii="Verdana" w:hAnsi="Verdana"/>
          <w:sz w:val="20"/>
        </w:rPr>
      </w:pPr>
      <w:r w:rsidRPr="00A36061">
        <w:rPr>
          <w:rFonts w:ascii="Verdana" w:hAnsi="Verdana"/>
          <w:sz w:val="20"/>
        </w:rPr>
        <w:t xml:space="preserve">Případná změna </w:t>
      </w:r>
      <w:r w:rsidR="00DF1571">
        <w:rPr>
          <w:rFonts w:ascii="Verdana" w:hAnsi="Verdana"/>
          <w:sz w:val="20"/>
        </w:rPr>
        <w:t>pod</w:t>
      </w:r>
      <w:r w:rsidR="00DF1571" w:rsidRPr="00131667">
        <w:rPr>
          <w:rFonts w:ascii="Verdana" w:hAnsi="Verdana"/>
          <w:sz w:val="20"/>
        </w:rPr>
        <w:t>dodavatele</w:t>
      </w:r>
      <w:r w:rsidRPr="00A36061">
        <w:rPr>
          <w:rFonts w:ascii="Verdana" w:hAnsi="Verdana"/>
          <w:sz w:val="20"/>
        </w:rPr>
        <w:t xml:space="preserve">, prostřednictvím kterého </w:t>
      </w:r>
      <w:r w:rsidR="00DF1571">
        <w:rPr>
          <w:rFonts w:ascii="Verdana" w:hAnsi="Verdana"/>
          <w:sz w:val="20"/>
        </w:rPr>
        <w:t>dodava</w:t>
      </w:r>
      <w:r w:rsidRPr="00A36061">
        <w:rPr>
          <w:rFonts w:ascii="Verdana" w:hAnsi="Verdana"/>
          <w:sz w:val="20"/>
        </w:rPr>
        <w:t>tel prokazoval svoji kvalifikaci v souladu se zadávacími podmínkami veřejné zakázky, musí být odsouhlasena objednatelem.</w:t>
      </w:r>
    </w:p>
    <w:p w14:paraId="7E0EE1AB" w14:textId="68B0B19B" w:rsidR="003B0CAB" w:rsidRPr="00131667" w:rsidRDefault="00DF1571" w:rsidP="003B0CAB">
      <w:pPr>
        <w:pStyle w:val="BodyText"/>
        <w:numPr>
          <w:ilvl w:val="0"/>
          <w:numId w:val="16"/>
        </w:numPr>
        <w:tabs>
          <w:tab w:val="left" w:pos="567"/>
        </w:tabs>
        <w:spacing w:before="120" w:line="240" w:lineRule="atLeast"/>
        <w:rPr>
          <w:rFonts w:ascii="Verdana" w:hAnsi="Verdana"/>
          <w:sz w:val="20"/>
        </w:rPr>
      </w:pPr>
      <w:r>
        <w:rPr>
          <w:rFonts w:ascii="Verdana" w:hAnsi="Verdana"/>
          <w:sz w:val="20"/>
        </w:rPr>
        <w:t>Dodava</w:t>
      </w:r>
      <w:r w:rsidR="003B0CAB" w:rsidRPr="00131667">
        <w:rPr>
          <w:rFonts w:ascii="Verdana" w:hAnsi="Verdana"/>
          <w:sz w:val="20"/>
        </w:rPr>
        <w:t xml:space="preserve">tel postupuje při provádění díla samostatně při respektování </w:t>
      </w:r>
      <w:r w:rsidR="00A36061">
        <w:rPr>
          <w:rFonts w:ascii="Verdana" w:hAnsi="Verdana"/>
          <w:sz w:val="20"/>
        </w:rPr>
        <w:t xml:space="preserve">platné legislativy,  technických norem </w:t>
      </w:r>
      <w:r w:rsidR="00A36061" w:rsidRPr="00131667">
        <w:rPr>
          <w:rFonts w:ascii="Verdana" w:hAnsi="Verdana"/>
          <w:sz w:val="20"/>
        </w:rPr>
        <w:t>a obecně závazných právních předpisů</w:t>
      </w:r>
      <w:r w:rsidR="00A36061">
        <w:rPr>
          <w:rFonts w:ascii="Verdana" w:hAnsi="Verdana"/>
          <w:sz w:val="20"/>
        </w:rPr>
        <w:t>.</w:t>
      </w:r>
    </w:p>
    <w:p w14:paraId="4F614224" w14:textId="77777777" w:rsidR="00911768" w:rsidRDefault="00911768" w:rsidP="009B33E6">
      <w:pPr>
        <w:pStyle w:val="BodyText"/>
        <w:tabs>
          <w:tab w:val="left" w:pos="2268"/>
        </w:tabs>
        <w:spacing w:before="480"/>
        <w:jc w:val="center"/>
        <w:rPr>
          <w:rFonts w:ascii="Verdana" w:hAnsi="Verdana"/>
          <w:b/>
        </w:rPr>
      </w:pPr>
      <w:r>
        <w:rPr>
          <w:rFonts w:ascii="Verdana" w:hAnsi="Verdana"/>
          <w:b/>
        </w:rPr>
        <w:t>3. Čas plnění</w:t>
      </w:r>
    </w:p>
    <w:p w14:paraId="3904AEC9" w14:textId="0B142C5D" w:rsidR="00184558" w:rsidRPr="004F2977" w:rsidRDefault="00F969C5" w:rsidP="000F2EAF">
      <w:pPr>
        <w:pStyle w:val="BodyText"/>
        <w:numPr>
          <w:ilvl w:val="0"/>
          <w:numId w:val="17"/>
        </w:numPr>
        <w:tabs>
          <w:tab w:val="left" w:pos="567"/>
        </w:tabs>
        <w:spacing w:before="120" w:after="60" w:line="240" w:lineRule="atLeast"/>
        <w:rPr>
          <w:rFonts w:ascii="Verdana" w:hAnsi="Verdana"/>
          <w:sz w:val="20"/>
        </w:rPr>
      </w:pPr>
      <w:r w:rsidRPr="00131667">
        <w:rPr>
          <w:rFonts w:ascii="Verdana" w:hAnsi="Verdana"/>
          <w:sz w:val="20"/>
        </w:rPr>
        <w:t xml:space="preserve">Dílo bude provedeno v termínech dle požadavku objednatele a odsouhlasených </w:t>
      </w:r>
      <w:r w:rsidR="00DF1571">
        <w:rPr>
          <w:rFonts w:ascii="Verdana" w:hAnsi="Verdana"/>
          <w:sz w:val="20"/>
        </w:rPr>
        <w:t>dodavate</w:t>
      </w:r>
      <w:r w:rsidRPr="00131667">
        <w:rPr>
          <w:rFonts w:ascii="Verdana" w:hAnsi="Verdana"/>
          <w:sz w:val="20"/>
        </w:rPr>
        <w:t>lem takto:</w:t>
      </w:r>
    </w:p>
    <w:tbl>
      <w:tblPr>
        <w:tblW w:w="9214" w:type="dxa"/>
        <w:tblInd w:w="212" w:type="dxa"/>
        <w:tblBorders>
          <w:top w:val="single" w:sz="12" w:space="0" w:color="008080"/>
          <w:left w:val="single" w:sz="12" w:space="0" w:color="008080"/>
          <w:bottom w:val="single" w:sz="12" w:space="0" w:color="008080"/>
          <w:right w:val="single" w:sz="12" w:space="0" w:color="008080"/>
          <w:insideH w:val="single" w:sz="8" w:space="0" w:color="008080"/>
        </w:tblBorders>
        <w:tblLayout w:type="fixed"/>
        <w:tblCellMar>
          <w:left w:w="70" w:type="dxa"/>
          <w:right w:w="70" w:type="dxa"/>
        </w:tblCellMar>
        <w:tblLook w:val="00A0" w:firstRow="1" w:lastRow="0" w:firstColumn="1" w:lastColumn="0" w:noHBand="0" w:noVBand="0"/>
      </w:tblPr>
      <w:tblGrid>
        <w:gridCol w:w="7229"/>
        <w:gridCol w:w="1985"/>
      </w:tblGrid>
      <w:tr w:rsidR="00184558" w:rsidRPr="00A36061" w14:paraId="2112050C" w14:textId="77777777" w:rsidTr="006415AB">
        <w:tc>
          <w:tcPr>
            <w:tcW w:w="7229" w:type="dxa"/>
            <w:tcBorders>
              <w:top w:val="single" w:sz="12" w:space="0" w:color="008080"/>
              <w:bottom w:val="single" w:sz="8" w:space="0" w:color="008080"/>
            </w:tcBorders>
            <w:shd w:val="pct10" w:color="auto" w:fill="FFFFFF"/>
          </w:tcPr>
          <w:p w14:paraId="6D508B4F" w14:textId="77777777" w:rsidR="00184558" w:rsidRPr="00A36061" w:rsidRDefault="00184558" w:rsidP="00184558">
            <w:pPr>
              <w:rPr>
                <w:rFonts w:ascii="Verdana" w:hAnsi="Verdana"/>
                <w:i/>
                <w:color w:val="800000"/>
                <w:sz w:val="22"/>
                <w:szCs w:val="22"/>
              </w:rPr>
            </w:pPr>
            <w:r w:rsidRPr="00A36061">
              <w:rPr>
                <w:rFonts w:ascii="Verdana" w:hAnsi="Verdana"/>
                <w:i/>
                <w:color w:val="800000"/>
                <w:sz w:val="22"/>
                <w:szCs w:val="22"/>
              </w:rPr>
              <w:t>Popis</w:t>
            </w:r>
          </w:p>
        </w:tc>
        <w:tc>
          <w:tcPr>
            <w:tcW w:w="1985" w:type="dxa"/>
            <w:tcBorders>
              <w:top w:val="single" w:sz="12" w:space="0" w:color="008080"/>
              <w:bottom w:val="single" w:sz="8" w:space="0" w:color="008080"/>
            </w:tcBorders>
            <w:shd w:val="pct10" w:color="auto" w:fill="FFFFFF"/>
          </w:tcPr>
          <w:p w14:paraId="45FD4A23" w14:textId="77777777" w:rsidR="00184558" w:rsidRPr="00A36061" w:rsidRDefault="00184558" w:rsidP="00184558">
            <w:pPr>
              <w:jc w:val="right"/>
              <w:rPr>
                <w:rFonts w:ascii="Verdana" w:hAnsi="Verdana"/>
                <w:b/>
                <w:i/>
                <w:color w:val="800000"/>
                <w:sz w:val="22"/>
                <w:szCs w:val="22"/>
              </w:rPr>
            </w:pPr>
            <w:r w:rsidRPr="00A36061">
              <w:rPr>
                <w:rFonts w:ascii="Verdana" w:hAnsi="Verdana"/>
                <w:b/>
                <w:i/>
                <w:color w:val="800000"/>
                <w:sz w:val="22"/>
                <w:szCs w:val="22"/>
              </w:rPr>
              <w:t>Termín</w:t>
            </w:r>
          </w:p>
        </w:tc>
      </w:tr>
      <w:tr w:rsidR="00184558" w:rsidRPr="00A36061" w14:paraId="000BECC4" w14:textId="77777777" w:rsidTr="006415AB">
        <w:tc>
          <w:tcPr>
            <w:tcW w:w="7229" w:type="dxa"/>
            <w:tcBorders>
              <w:top w:val="single" w:sz="8" w:space="0" w:color="008080"/>
              <w:bottom w:val="single" w:sz="8" w:space="0" w:color="008080"/>
            </w:tcBorders>
            <w:shd w:val="clear" w:color="auto" w:fill="FFFFFF"/>
          </w:tcPr>
          <w:p w14:paraId="4B585927" w14:textId="51271ABF" w:rsidR="00184558" w:rsidRPr="00A36061" w:rsidRDefault="00A36061" w:rsidP="006415AB">
            <w:pPr>
              <w:spacing w:before="60"/>
              <w:rPr>
                <w:rFonts w:ascii="Verdana" w:hAnsi="Verdana"/>
                <w:b/>
              </w:rPr>
            </w:pPr>
            <w:r w:rsidRPr="00A36061">
              <w:rPr>
                <w:rFonts w:ascii="Verdana" w:hAnsi="Verdana"/>
                <w:b/>
              </w:rPr>
              <w:t>Zahájení plnění díla</w:t>
            </w:r>
          </w:p>
        </w:tc>
        <w:tc>
          <w:tcPr>
            <w:tcW w:w="1985" w:type="dxa"/>
            <w:tcBorders>
              <w:top w:val="single" w:sz="8" w:space="0" w:color="008080"/>
              <w:bottom w:val="single" w:sz="8" w:space="0" w:color="008080"/>
            </w:tcBorders>
            <w:shd w:val="clear" w:color="auto" w:fill="FFFFFF"/>
          </w:tcPr>
          <w:p w14:paraId="17610510" w14:textId="77933BA7" w:rsidR="00184558" w:rsidRPr="00A36061" w:rsidRDefault="003271BF" w:rsidP="006415AB">
            <w:pPr>
              <w:spacing w:before="60"/>
              <w:ind w:left="360"/>
              <w:jc w:val="right"/>
              <w:rPr>
                <w:rFonts w:ascii="Verdana" w:hAnsi="Verdana"/>
                <w:b/>
              </w:rPr>
            </w:pPr>
            <w:r>
              <w:rPr>
                <w:rFonts w:ascii="Verdana" w:hAnsi="Verdana"/>
                <w:b/>
              </w:rPr>
              <w:t>01</w:t>
            </w:r>
            <w:r w:rsidR="00184558" w:rsidRPr="00A36061">
              <w:rPr>
                <w:rFonts w:ascii="Verdana" w:hAnsi="Verdana"/>
                <w:b/>
              </w:rPr>
              <w:t xml:space="preserve">. </w:t>
            </w:r>
            <w:r>
              <w:rPr>
                <w:rFonts w:ascii="Verdana" w:hAnsi="Verdana"/>
                <w:b/>
              </w:rPr>
              <w:t>05</w:t>
            </w:r>
            <w:r w:rsidR="00184558" w:rsidRPr="00A36061">
              <w:rPr>
                <w:rFonts w:ascii="Verdana" w:hAnsi="Verdana"/>
                <w:b/>
              </w:rPr>
              <w:t>. 201</w:t>
            </w:r>
            <w:r w:rsidR="00DF1571">
              <w:rPr>
                <w:rFonts w:ascii="Verdana" w:hAnsi="Verdana"/>
                <w:b/>
              </w:rPr>
              <w:t>7</w:t>
            </w:r>
          </w:p>
        </w:tc>
      </w:tr>
      <w:tr w:rsidR="00184558" w:rsidRPr="00A36061" w14:paraId="25470360" w14:textId="77777777" w:rsidTr="006415AB">
        <w:tc>
          <w:tcPr>
            <w:tcW w:w="7229" w:type="dxa"/>
            <w:tcBorders>
              <w:top w:val="single" w:sz="8" w:space="0" w:color="008080"/>
              <w:bottom w:val="single" w:sz="8" w:space="0" w:color="008080"/>
            </w:tcBorders>
            <w:shd w:val="clear" w:color="auto" w:fill="FFFFFF"/>
          </w:tcPr>
          <w:p w14:paraId="6486C649" w14:textId="16BECC2C" w:rsidR="00184558" w:rsidRPr="00A36061" w:rsidRDefault="00A36061" w:rsidP="006415AB">
            <w:pPr>
              <w:spacing w:before="60"/>
              <w:rPr>
                <w:rFonts w:ascii="Verdana" w:hAnsi="Verdana"/>
                <w:b/>
              </w:rPr>
            </w:pPr>
            <w:r w:rsidRPr="00A36061">
              <w:rPr>
                <w:rFonts w:ascii="Verdana" w:hAnsi="Verdana"/>
                <w:b/>
              </w:rPr>
              <w:t>Vyhotovení projektové dokumentace pro územní ro</w:t>
            </w:r>
            <w:r>
              <w:rPr>
                <w:rFonts w:ascii="Verdana" w:hAnsi="Verdana"/>
                <w:b/>
              </w:rPr>
              <w:t>z</w:t>
            </w:r>
            <w:r w:rsidRPr="00A36061">
              <w:rPr>
                <w:rFonts w:ascii="Verdana" w:hAnsi="Verdana"/>
                <w:b/>
              </w:rPr>
              <w:t>hodnutí</w:t>
            </w:r>
          </w:p>
        </w:tc>
        <w:tc>
          <w:tcPr>
            <w:tcW w:w="1985" w:type="dxa"/>
            <w:tcBorders>
              <w:top w:val="single" w:sz="8" w:space="0" w:color="008080"/>
              <w:bottom w:val="single" w:sz="8" w:space="0" w:color="008080"/>
            </w:tcBorders>
            <w:shd w:val="clear" w:color="auto" w:fill="FFFFFF"/>
          </w:tcPr>
          <w:p w14:paraId="2171C95F" w14:textId="033BC955" w:rsidR="00184558" w:rsidRPr="00A36061" w:rsidRDefault="003271BF" w:rsidP="006415AB">
            <w:pPr>
              <w:spacing w:before="60"/>
              <w:jc w:val="right"/>
              <w:rPr>
                <w:rFonts w:ascii="Verdana" w:hAnsi="Verdana"/>
                <w:b/>
              </w:rPr>
            </w:pPr>
            <w:r>
              <w:rPr>
                <w:rFonts w:ascii="Verdana" w:hAnsi="Verdana"/>
                <w:b/>
              </w:rPr>
              <w:t>31</w:t>
            </w:r>
            <w:r w:rsidR="00184558" w:rsidRPr="00A36061">
              <w:rPr>
                <w:rFonts w:ascii="Verdana" w:hAnsi="Verdana"/>
                <w:b/>
              </w:rPr>
              <w:t xml:space="preserve">. </w:t>
            </w:r>
            <w:r>
              <w:rPr>
                <w:rFonts w:ascii="Verdana" w:hAnsi="Verdana"/>
                <w:b/>
              </w:rPr>
              <w:t>05</w:t>
            </w:r>
            <w:r w:rsidR="00184558" w:rsidRPr="00A36061">
              <w:rPr>
                <w:rFonts w:ascii="Verdana" w:hAnsi="Verdana"/>
                <w:b/>
              </w:rPr>
              <w:t>. 201</w:t>
            </w:r>
            <w:r w:rsidR="00DF1571">
              <w:rPr>
                <w:rFonts w:ascii="Verdana" w:hAnsi="Verdana"/>
                <w:b/>
              </w:rPr>
              <w:t>7</w:t>
            </w:r>
            <w:r w:rsidR="00184558" w:rsidRPr="00A36061">
              <w:rPr>
                <w:rFonts w:ascii="Verdana" w:hAnsi="Verdana"/>
                <w:b/>
              </w:rPr>
              <w:t xml:space="preserve">           </w:t>
            </w:r>
          </w:p>
        </w:tc>
      </w:tr>
      <w:tr w:rsidR="006415AB" w:rsidRPr="00A36061" w14:paraId="1B56768F" w14:textId="77777777" w:rsidTr="006415AB">
        <w:tc>
          <w:tcPr>
            <w:tcW w:w="7229" w:type="dxa"/>
            <w:tcBorders>
              <w:top w:val="single" w:sz="8" w:space="0" w:color="008080"/>
              <w:bottom w:val="single" w:sz="8" w:space="0" w:color="008080"/>
            </w:tcBorders>
            <w:shd w:val="clear" w:color="auto" w:fill="FFFFFF"/>
          </w:tcPr>
          <w:p w14:paraId="4E70D141" w14:textId="3BDCA5F7" w:rsidR="006415AB" w:rsidRPr="00A36061" w:rsidRDefault="006415AB" w:rsidP="006415AB">
            <w:pPr>
              <w:spacing w:before="60"/>
              <w:rPr>
                <w:rFonts w:ascii="Verdana" w:hAnsi="Verdana"/>
                <w:b/>
              </w:rPr>
            </w:pPr>
            <w:r w:rsidRPr="006415AB">
              <w:rPr>
                <w:rFonts w:ascii="Verdana" w:hAnsi="Verdana"/>
                <w:b/>
              </w:rPr>
              <w:t>Zajištění platného územního rozhodnutí v nabytí právní moci</w:t>
            </w:r>
          </w:p>
        </w:tc>
        <w:tc>
          <w:tcPr>
            <w:tcW w:w="1985" w:type="dxa"/>
            <w:tcBorders>
              <w:top w:val="single" w:sz="8" w:space="0" w:color="008080"/>
              <w:bottom w:val="single" w:sz="8" w:space="0" w:color="008080"/>
            </w:tcBorders>
            <w:shd w:val="clear" w:color="auto" w:fill="FFFFFF"/>
          </w:tcPr>
          <w:p w14:paraId="59187BE9" w14:textId="7B050809" w:rsidR="006415AB" w:rsidRPr="00A36061" w:rsidRDefault="003271BF" w:rsidP="006415AB">
            <w:pPr>
              <w:spacing w:before="60"/>
              <w:ind w:left="360"/>
              <w:jc w:val="right"/>
              <w:rPr>
                <w:rFonts w:ascii="Verdana" w:hAnsi="Verdana"/>
                <w:b/>
              </w:rPr>
            </w:pPr>
            <w:r>
              <w:rPr>
                <w:rFonts w:ascii="Verdana" w:hAnsi="Verdana"/>
                <w:b/>
              </w:rPr>
              <w:t>10</w:t>
            </w:r>
            <w:r w:rsidR="006415AB" w:rsidRPr="00A36061">
              <w:rPr>
                <w:rFonts w:ascii="Verdana" w:hAnsi="Verdana"/>
                <w:b/>
              </w:rPr>
              <w:t xml:space="preserve">. </w:t>
            </w:r>
            <w:r>
              <w:rPr>
                <w:rFonts w:ascii="Verdana" w:hAnsi="Verdana"/>
                <w:b/>
              </w:rPr>
              <w:t>07</w:t>
            </w:r>
            <w:r w:rsidR="00DF1571">
              <w:rPr>
                <w:rFonts w:ascii="Verdana" w:hAnsi="Verdana"/>
                <w:b/>
              </w:rPr>
              <w:t>. 2017</w:t>
            </w:r>
            <w:r w:rsidR="006415AB" w:rsidRPr="00A36061">
              <w:rPr>
                <w:rFonts w:ascii="Verdana" w:hAnsi="Verdana"/>
                <w:b/>
              </w:rPr>
              <w:t xml:space="preserve">           </w:t>
            </w:r>
          </w:p>
        </w:tc>
      </w:tr>
      <w:tr w:rsidR="006415AB" w:rsidRPr="00A36061" w14:paraId="6F4A251C" w14:textId="77777777" w:rsidTr="00D97365">
        <w:tc>
          <w:tcPr>
            <w:tcW w:w="7229" w:type="dxa"/>
            <w:tcBorders>
              <w:top w:val="single" w:sz="8" w:space="0" w:color="008080"/>
              <w:bottom w:val="single" w:sz="8" w:space="0" w:color="008080"/>
            </w:tcBorders>
            <w:shd w:val="clear" w:color="auto" w:fill="FFFFFF"/>
          </w:tcPr>
          <w:p w14:paraId="794A232C" w14:textId="2F26618A" w:rsidR="006415AB" w:rsidRPr="00A36061" w:rsidRDefault="006415AB" w:rsidP="006415AB">
            <w:pPr>
              <w:spacing w:before="60"/>
              <w:rPr>
                <w:rFonts w:ascii="Verdana" w:hAnsi="Verdana"/>
                <w:b/>
              </w:rPr>
            </w:pPr>
            <w:r w:rsidRPr="006415AB">
              <w:rPr>
                <w:rFonts w:ascii="Verdana" w:hAnsi="Verdana"/>
                <w:b/>
              </w:rPr>
              <w:t>Vyhotovení projektové dokumentace pro stavební povolení</w:t>
            </w:r>
          </w:p>
        </w:tc>
        <w:tc>
          <w:tcPr>
            <w:tcW w:w="1985" w:type="dxa"/>
            <w:tcBorders>
              <w:top w:val="single" w:sz="8" w:space="0" w:color="008080"/>
              <w:bottom w:val="single" w:sz="8" w:space="0" w:color="008080"/>
            </w:tcBorders>
            <w:shd w:val="clear" w:color="auto" w:fill="FFFFFF"/>
          </w:tcPr>
          <w:p w14:paraId="2C345914" w14:textId="55108005" w:rsidR="006415AB" w:rsidRPr="00A36061" w:rsidRDefault="00002C9F" w:rsidP="006415AB">
            <w:pPr>
              <w:spacing w:before="60"/>
              <w:ind w:left="360"/>
              <w:jc w:val="right"/>
              <w:rPr>
                <w:rFonts w:ascii="Verdana" w:hAnsi="Verdana"/>
                <w:b/>
              </w:rPr>
            </w:pPr>
            <w:r>
              <w:rPr>
                <w:rFonts w:ascii="Verdana" w:hAnsi="Verdana"/>
                <w:b/>
              </w:rPr>
              <w:t>31</w:t>
            </w:r>
            <w:r w:rsidR="006415AB" w:rsidRPr="00A36061">
              <w:rPr>
                <w:rFonts w:ascii="Verdana" w:hAnsi="Verdana"/>
                <w:b/>
              </w:rPr>
              <w:t xml:space="preserve">. </w:t>
            </w:r>
            <w:r w:rsidR="003271BF">
              <w:rPr>
                <w:rFonts w:ascii="Verdana" w:hAnsi="Verdana"/>
                <w:b/>
              </w:rPr>
              <w:t>08</w:t>
            </w:r>
            <w:r w:rsidR="006415AB" w:rsidRPr="00A36061">
              <w:rPr>
                <w:rFonts w:ascii="Verdana" w:hAnsi="Verdana"/>
                <w:b/>
              </w:rPr>
              <w:t>.</w:t>
            </w:r>
            <w:r w:rsidR="006415AB">
              <w:rPr>
                <w:rFonts w:ascii="Verdana" w:hAnsi="Verdana"/>
                <w:b/>
              </w:rPr>
              <w:t xml:space="preserve"> 2017</w:t>
            </w:r>
            <w:r w:rsidR="006415AB" w:rsidRPr="00A36061">
              <w:rPr>
                <w:rFonts w:ascii="Verdana" w:hAnsi="Verdana"/>
                <w:b/>
              </w:rPr>
              <w:t xml:space="preserve">           </w:t>
            </w:r>
          </w:p>
        </w:tc>
      </w:tr>
      <w:tr w:rsidR="00184558" w:rsidRPr="00A36061" w14:paraId="41B8D379" w14:textId="77777777" w:rsidTr="006415AB">
        <w:tc>
          <w:tcPr>
            <w:tcW w:w="7229" w:type="dxa"/>
            <w:tcBorders>
              <w:top w:val="single" w:sz="8" w:space="0" w:color="008080"/>
              <w:bottom w:val="single" w:sz="8" w:space="0" w:color="008080"/>
            </w:tcBorders>
            <w:shd w:val="clear" w:color="auto" w:fill="FFFFFF"/>
          </w:tcPr>
          <w:p w14:paraId="305946C1" w14:textId="2133C1AA" w:rsidR="00184558" w:rsidRPr="00A36061" w:rsidRDefault="006415AB" w:rsidP="006415AB">
            <w:pPr>
              <w:spacing w:before="60"/>
              <w:rPr>
                <w:rFonts w:ascii="Verdana" w:hAnsi="Verdana"/>
                <w:b/>
              </w:rPr>
            </w:pPr>
            <w:r w:rsidRPr="006415AB">
              <w:rPr>
                <w:rFonts w:ascii="Verdana" w:hAnsi="Verdana"/>
                <w:b/>
              </w:rPr>
              <w:t>Zajištění platného stavebního povolení v nabytí právní moci</w:t>
            </w:r>
          </w:p>
        </w:tc>
        <w:tc>
          <w:tcPr>
            <w:tcW w:w="1985" w:type="dxa"/>
            <w:tcBorders>
              <w:top w:val="single" w:sz="8" w:space="0" w:color="008080"/>
              <w:bottom w:val="single" w:sz="8" w:space="0" w:color="008080"/>
            </w:tcBorders>
            <w:shd w:val="clear" w:color="auto" w:fill="FFFFFF"/>
          </w:tcPr>
          <w:p w14:paraId="6BFC1B86" w14:textId="170F341B" w:rsidR="00184558" w:rsidRPr="00A36061" w:rsidRDefault="003271BF" w:rsidP="006415AB">
            <w:pPr>
              <w:spacing w:before="60"/>
              <w:ind w:left="360"/>
              <w:jc w:val="right"/>
              <w:rPr>
                <w:rFonts w:ascii="Verdana" w:hAnsi="Verdana"/>
                <w:b/>
              </w:rPr>
            </w:pPr>
            <w:r>
              <w:rPr>
                <w:rFonts w:ascii="Verdana" w:hAnsi="Verdana"/>
                <w:b/>
              </w:rPr>
              <w:t>05</w:t>
            </w:r>
            <w:r w:rsidR="00184558" w:rsidRPr="00A36061">
              <w:rPr>
                <w:rFonts w:ascii="Verdana" w:hAnsi="Verdana"/>
                <w:b/>
              </w:rPr>
              <w:t xml:space="preserve">. </w:t>
            </w:r>
            <w:r>
              <w:rPr>
                <w:rFonts w:ascii="Verdana" w:hAnsi="Verdana"/>
                <w:b/>
              </w:rPr>
              <w:t>10</w:t>
            </w:r>
            <w:r w:rsidR="00184558" w:rsidRPr="00A36061">
              <w:rPr>
                <w:rFonts w:ascii="Verdana" w:hAnsi="Verdana"/>
                <w:b/>
              </w:rPr>
              <w:t>.</w:t>
            </w:r>
            <w:r w:rsidR="006415AB">
              <w:rPr>
                <w:rFonts w:ascii="Verdana" w:hAnsi="Verdana"/>
                <w:b/>
              </w:rPr>
              <w:t xml:space="preserve"> 2017</w:t>
            </w:r>
            <w:r w:rsidR="00184558" w:rsidRPr="00A36061">
              <w:rPr>
                <w:rFonts w:ascii="Verdana" w:hAnsi="Verdana"/>
                <w:b/>
              </w:rPr>
              <w:t xml:space="preserve">           </w:t>
            </w:r>
          </w:p>
        </w:tc>
      </w:tr>
      <w:tr w:rsidR="00184558" w:rsidRPr="00A36061" w14:paraId="29CFA29C" w14:textId="77777777" w:rsidTr="000A3E8B">
        <w:tc>
          <w:tcPr>
            <w:tcW w:w="7229" w:type="dxa"/>
            <w:tcBorders>
              <w:top w:val="single" w:sz="8" w:space="0" w:color="008080"/>
              <w:bottom w:val="single" w:sz="8" w:space="0" w:color="008080"/>
            </w:tcBorders>
            <w:shd w:val="clear" w:color="auto" w:fill="FFFFFF"/>
          </w:tcPr>
          <w:p w14:paraId="6A95A318" w14:textId="75F9547E" w:rsidR="00184558" w:rsidRPr="00A36061" w:rsidRDefault="006415AB" w:rsidP="00424263">
            <w:pPr>
              <w:spacing w:before="60"/>
              <w:rPr>
                <w:rFonts w:ascii="Verdana" w:hAnsi="Verdana"/>
                <w:b/>
              </w:rPr>
            </w:pPr>
            <w:r w:rsidRPr="006415AB">
              <w:rPr>
                <w:rFonts w:ascii="Verdana" w:hAnsi="Verdana"/>
                <w:b/>
              </w:rPr>
              <w:t xml:space="preserve">Vyhotovení projektové dokumentace pro provedení stavby </w:t>
            </w:r>
            <w:r w:rsidR="00E71C52">
              <w:rPr>
                <w:rFonts w:ascii="Verdana" w:hAnsi="Verdana"/>
                <w:b/>
              </w:rPr>
              <w:t>a </w:t>
            </w:r>
            <w:r w:rsidRPr="006415AB">
              <w:rPr>
                <w:rFonts w:ascii="Verdana" w:hAnsi="Verdana"/>
                <w:b/>
              </w:rPr>
              <w:t xml:space="preserve">výběr </w:t>
            </w:r>
            <w:r w:rsidR="00424263">
              <w:rPr>
                <w:rFonts w:ascii="Verdana" w:hAnsi="Verdana"/>
                <w:b/>
              </w:rPr>
              <w:t>dodava</w:t>
            </w:r>
            <w:r w:rsidRPr="006415AB">
              <w:rPr>
                <w:rFonts w:ascii="Verdana" w:hAnsi="Verdana"/>
                <w:b/>
              </w:rPr>
              <w:t xml:space="preserve">tele stavby včetně výkazu výměr dle vyhlášky </w:t>
            </w:r>
            <w:r w:rsidR="004F2977">
              <w:rPr>
                <w:rFonts w:ascii="Verdana" w:hAnsi="Verdana"/>
                <w:b/>
              </w:rPr>
              <w:t xml:space="preserve">č. </w:t>
            </w:r>
            <w:r w:rsidRPr="006415AB">
              <w:rPr>
                <w:rFonts w:ascii="Verdana" w:hAnsi="Verdana"/>
                <w:b/>
              </w:rPr>
              <w:t>230/2012 Sb. v platném znění a srovnávacího rozpočtu</w:t>
            </w:r>
          </w:p>
        </w:tc>
        <w:tc>
          <w:tcPr>
            <w:tcW w:w="1985" w:type="dxa"/>
            <w:tcBorders>
              <w:top w:val="single" w:sz="8" w:space="0" w:color="008080"/>
              <w:bottom w:val="single" w:sz="8" w:space="0" w:color="008080"/>
            </w:tcBorders>
            <w:shd w:val="clear" w:color="auto" w:fill="FFFFFF"/>
            <w:vAlign w:val="bottom"/>
          </w:tcPr>
          <w:p w14:paraId="099EBD44" w14:textId="6CB63275" w:rsidR="00184558" w:rsidRPr="00A36061" w:rsidRDefault="003271BF" w:rsidP="000A3E8B">
            <w:pPr>
              <w:spacing w:before="60"/>
              <w:ind w:left="360"/>
              <w:jc w:val="right"/>
              <w:rPr>
                <w:rFonts w:ascii="Verdana" w:hAnsi="Verdana"/>
                <w:b/>
              </w:rPr>
            </w:pPr>
            <w:r>
              <w:rPr>
                <w:rFonts w:ascii="Verdana" w:hAnsi="Verdana"/>
                <w:b/>
              </w:rPr>
              <w:t>31</w:t>
            </w:r>
            <w:r w:rsidR="00184558" w:rsidRPr="00A36061">
              <w:rPr>
                <w:rFonts w:ascii="Verdana" w:hAnsi="Verdana"/>
                <w:b/>
              </w:rPr>
              <w:t xml:space="preserve">. </w:t>
            </w:r>
            <w:r>
              <w:rPr>
                <w:rFonts w:ascii="Verdana" w:hAnsi="Verdana"/>
                <w:b/>
              </w:rPr>
              <w:t>10</w:t>
            </w:r>
            <w:bookmarkStart w:id="0" w:name="_GoBack"/>
            <w:bookmarkEnd w:id="0"/>
            <w:r w:rsidR="00184558" w:rsidRPr="00A36061">
              <w:rPr>
                <w:rFonts w:ascii="Verdana" w:hAnsi="Verdana"/>
                <w:b/>
              </w:rPr>
              <w:t>. 201</w:t>
            </w:r>
            <w:r w:rsidR="006415AB">
              <w:rPr>
                <w:rFonts w:ascii="Verdana" w:hAnsi="Verdana"/>
                <w:b/>
              </w:rPr>
              <w:t>7</w:t>
            </w:r>
          </w:p>
        </w:tc>
      </w:tr>
    </w:tbl>
    <w:p w14:paraId="4E981B9C" w14:textId="2AFA4C09" w:rsidR="00C63F41" w:rsidRDefault="00C63F41" w:rsidP="00F969C5">
      <w:pPr>
        <w:pStyle w:val="BodyText"/>
        <w:numPr>
          <w:ilvl w:val="0"/>
          <w:numId w:val="17"/>
        </w:numPr>
        <w:tabs>
          <w:tab w:val="left" w:pos="567"/>
        </w:tabs>
        <w:spacing w:before="120" w:line="240" w:lineRule="atLeast"/>
        <w:rPr>
          <w:rFonts w:ascii="Verdana" w:hAnsi="Verdana"/>
          <w:sz w:val="20"/>
        </w:rPr>
      </w:pPr>
      <w:r w:rsidRPr="00C63F41">
        <w:rPr>
          <w:rFonts w:ascii="Verdana" w:hAnsi="Verdana"/>
          <w:sz w:val="20"/>
        </w:rPr>
        <w:lastRenderedPageBreak/>
        <w:t xml:space="preserve">Autorský dozor projektanta bude vykonáván </w:t>
      </w:r>
      <w:r w:rsidR="00936113">
        <w:rPr>
          <w:rFonts w:ascii="Verdana" w:hAnsi="Verdana"/>
          <w:sz w:val="20"/>
        </w:rPr>
        <w:t>dodavatelem</w:t>
      </w:r>
      <w:r w:rsidRPr="00C63F41">
        <w:rPr>
          <w:rFonts w:ascii="Verdana" w:hAnsi="Verdana"/>
          <w:sz w:val="20"/>
        </w:rPr>
        <w:t xml:space="preserve"> po celou dobu realizace stavby, účastí projektanta na kontrolních dn</w:t>
      </w:r>
      <w:r w:rsidR="00936113">
        <w:rPr>
          <w:rFonts w:ascii="Verdana" w:hAnsi="Verdana"/>
          <w:sz w:val="20"/>
        </w:rPr>
        <w:t>ech, 2 x měsíčně po dobu max. 6</w:t>
      </w:r>
      <w:r w:rsidRPr="00C63F41">
        <w:rPr>
          <w:rFonts w:ascii="Verdana" w:hAnsi="Verdana"/>
          <w:sz w:val="20"/>
        </w:rPr>
        <w:t xml:space="preserve"> měsíců.</w:t>
      </w:r>
    </w:p>
    <w:p w14:paraId="51D9383A" w14:textId="4FB37212" w:rsidR="00F969C5" w:rsidRPr="00131667" w:rsidRDefault="00C63F41" w:rsidP="00F969C5">
      <w:pPr>
        <w:pStyle w:val="BodyText"/>
        <w:numPr>
          <w:ilvl w:val="0"/>
          <w:numId w:val="17"/>
        </w:numPr>
        <w:tabs>
          <w:tab w:val="left" w:pos="567"/>
        </w:tabs>
        <w:spacing w:before="120" w:line="240" w:lineRule="atLeast"/>
        <w:rPr>
          <w:rFonts w:ascii="Verdana" w:hAnsi="Verdana"/>
          <w:sz w:val="20"/>
        </w:rPr>
      </w:pPr>
      <w:r w:rsidRPr="00C63F41">
        <w:rPr>
          <w:rFonts w:ascii="Verdana" w:hAnsi="Verdana"/>
          <w:sz w:val="20"/>
        </w:rPr>
        <w:t>Termíny mohou být upraveny v návaznosti na nové požadavky objednatele, a to písemným dodatkem k této smlouvě vypracovaným na základě dohody smluvních stran.</w:t>
      </w:r>
    </w:p>
    <w:p w14:paraId="117D32A0" w14:textId="46286575" w:rsidR="00F969C5" w:rsidRDefault="00F969C5" w:rsidP="00F969C5">
      <w:pPr>
        <w:pStyle w:val="BodyText"/>
        <w:numPr>
          <w:ilvl w:val="0"/>
          <w:numId w:val="17"/>
        </w:numPr>
        <w:tabs>
          <w:tab w:val="left" w:pos="567"/>
        </w:tabs>
        <w:spacing w:before="120" w:line="240" w:lineRule="atLeast"/>
        <w:rPr>
          <w:rFonts w:ascii="Verdana" w:hAnsi="Verdana"/>
          <w:sz w:val="20"/>
        </w:rPr>
      </w:pPr>
      <w:r w:rsidRPr="00131667">
        <w:rPr>
          <w:rFonts w:ascii="Verdana" w:hAnsi="Verdana"/>
          <w:sz w:val="20"/>
        </w:rPr>
        <w:t xml:space="preserve">Pokud </w:t>
      </w:r>
      <w:r w:rsidR="00936113">
        <w:rPr>
          <w:rFonts w:ascii="Verdana" w:hAnsi="Verdana"/>
          <w:sz w:val="20"/>
        </w:rPr>
        <w:t>dodavatel</w:t>
      </w:r>
      <w:r w:rsidRPr="00131667">
        <w:rPr>
          <w:rFonts w:ascii="Verdana" w:hAnsi="Verdana"/>
          <w:sz w:val="20"/>
        </w:rPr>
        <w:t xml:space="preserve"> během plnění zjistí okolnosti, které brání včasnému předání díla, musí bez zbytečného odkladu písemně uvědomit objednatele o předpokládaném zpoždění, jeho pravděpodobném trvání a příčině.</w:t>
      </w:r>
    </w:p>
    <w:p w14:paraId="23149FD1" w14:textId="77777777" w:rsidR="00911768" w:rsidRDefault="00911768" w:rsidP="009B33E6">
      <w:pPr>
        <w:pStyle w:val="BodyText"/>
        <w:tabs>
          <w:tab w:val="left" w:pos="2268"/>
        </w:tabs>
        <w:spacing w:before="480"/>
        <w:jc w:val="center"/>
        <w:rPr>
          <w:rFonts w:ascii="Verdana" w:hAnsi="Verdana"/>
          <w:b/>
        </w:rPr>
      </w:pPr>
      <w:r>
        <w:rPr>
          <w:rFonts w:ascii="Verdana" w:hAnsi="Verdana"/>
          <w:b/>
        </w:rPr>
        <w:t>4. Cena díla</w:t>
      </w:r>
    </w:p>
    <w:p w14:paraId="3AFDAC12" w14:textId="3041CB17" w:rsidR="005023D4" w:rsidRDefault="005023D4" w:rsidP="005023D4">
      <w:pPr>
        <w:pStyle w:val="BodyText"/>
        <w:numPr>
          <w:ilvl w:val="0"/>
          <w:numId w:val="18"/>
        </w:numPr>
        <w:tabs>
          <w:tab w:val="left" w:pos="567"/>
        </w:tabs>
        <w:spacing w:before="120" w:line="240" w:lineRule="atLeast"/>
        <w:rPr>
          <w:rFonts w:ascii="Verdana" w:hAnsi="Verdana"/>
          <w:sz w:val="20"/>
        </w:rPr>
      </w:pPr>
      <w:r w:rsidRPr="00131667">
        <w:rPr>
          <w:rFonts w:ascii="Verdana" w:hAnsi="Verdana"/>
          <w:sz w:val="20"/>
        </w:rPr>
        <w:t xml:space="preserve">Strany se dohodly na ceně díla takto: </w:t>
      </w:r>
    </w:p>
    <w:p w14:paraId="15EF1850" w14:textId="77777777" w:rsidR="0018456A" w:rsidRDefault="0018456A" w:rsidP="0018456A">
      <w:pPr>
        <w:pStyle w:val="BodyText"/>
        <w:tabs>
          <w:tab w:val="left" w:pos="567"/>
        </w:tabs>
        <w:rPr>
          <w:rFonts w:ascii="Verdana" w:hAnsi="Verdana"/>
          <w:sz w:val="20"/>
        </w:rPr>
      </w:pPr>
    </w:p>
    <w:tbl>
      <w:tblPr>
        <w:tblW w:w="0" w:type="auto"/>
        <w:tblInd w:w="70" w:type="dxa"/>
        <w:tblBorders>
          <w:top w:val="single" w:sz="12" w:space="0" w:color="008080"/>
          <w:left w:val="single" w:sz="6" w:space="0" w:color="008080"/>
          <w:bottom w:val="single" w:sz="12" w:space="0" w:color="008080"/>
          <w:right w:val="single" w:sz="6" w:space="0" w:color="008080"/>
          <w:insideH w:val="nil"/>
          <w:insideV w:val="nil"/>
        </w:tblBorders>
        <w:tblLayout w:type="fixed"/>
        <w:tblCellMar>
          <w:left w:w="70" w:type="dxa"/>
          <w:right w:w="70" w:type="dxa"/>
        </w:tblCellMar>
        <w:tblLook w:val="00A0" w:firstRow="1" w:lastRow="0" w:firstColumn="1" w:lastColumn="0" w:noHBand="0" w:noVBand="0"/>
      </w:tblPr>
      <w:tblGrid>
        <w:gridCol w:w="1843"/>
        <w:gridCol w:w="4961"/>
        <w:gridCol w:w="2552"/>
      </w:tblGrid>
      <w:tr w:rsidR="0018456A" w14:paraId="563CB96A" w14:textId="77777777" w:rsidTr="005B3A8E">
        <w:trPr>
          <w:cantSplit/>
          <w:trHeight w:val="60"/>
        </w:trPr>
        <w:tc>
          <w:tcPr>
            <w:tcW w:w="1843" w:type="dxa"/>
            <w:tcBorders>
              <w:top w:val="single" w:sz="12" w:space="0" w:color="008080"/>
              <w:left w:val="single" w:sz="12" w:space="0" w:color="008080"/>
              <w:bottom w:val="single" w:sz="12" w:space="0" w:color="008080"/>
              <w:right w:val="nil"/>
            </w:tcBorders>
            <w:shd w:val="pct10" w:color="auto" w:fill="FFFFFF"/>
          </w:tcPr>
          <w:p w14:paraId="1209220A" w14:textId="77777777" w:rsidR="0018456A" w:rsidRPr="0018456A" w:rsidRDefault="0018456A" w:rsidP="0079692B">
            <w:pPr>
              <w:pStyle w:val="Heading5"/>
              <w:jc w:val="left"/>
              <w:rPr>
                <w:rFonts w:ascii="Verdana" w:hAnsi="Verdana"/>
                <w:sz w:val="22"/>
                <w:szCs w:val="22"/>
              </w:rPr>
            </w:pPr>
            <w:r w:rsidRPr="0018456A">
              <w:rPr>
                <w:rFonts w:ascii="Verdana" w:hAnsi="Verdana"/>
                <w:sz w:val="22"/>
                <w:szCs w:val="22"/>
              </w:rPr>
              <w:t>Název akce:</w:t>
            </w:r>
          </w:p>
        </w:tc>
        <w:tc>
          <w:tcPr>
            <w:tcW w:w="7513" w:type="dxa"/>
            <w:gridSpan w:val="2"/>
            <w:tcBorders>
              <w:top w:val="single" w:sz="12" w:space="0" w:color="008080"/>
              <w:left w:val="nil"/>
              <w:bottom w:val="single" w:sz="12" w:space="0" w:color="008080"/>
              <w:right w:val="single" w:sz="12" w:space="0" w:color="008080"/>
            </w:tcBorders>
            <w:shd w:val="pct10" w:color="auto" w:fill="FFFFFF"/>
          </w:tcPr>
          <w:p w14:paraId="4EACCCE1" w14:textId="4A7B1B4D" w:rsidR="0018456A" w:rsidRPr="00936113" w:rsidRDefault="00936113" w:rsidP="0079692B">
            <w:pPr>
              <w:pStyle w:val="Heading5"/>
              <w:jc w:val="left"/>
              <w:rPr>
                <w:rFonts w:ascii="Verdana" w:hAnsi="Verdana"/>
                <w:sz w:val="22"/>
                <w:szCs w:val="22"/>
              </w:rPr>
            </w:pPr>
            <w:r w:rsidRPr="00936113">
              <w:rPr>
                <w:rFonts w:ascii="Verdana" w:hAnsi="Verdana"/>
                <w:sz w:val="22"/>
                <w:szCs w:val="22"/>
              </w:rPr>
              <w:t>Intenzifikace ČOV Chelčice</w:t>
            </w:r>
            <w:r w:rsidR="0018456A" w:rsidRPr="0018456A">
              <w:rPr>
                <w:rFonts w:ascii="Verdana" w:hAnsi="Verdana"/>
                <w:sz w:val="22"/>
                <w:szCs w:val="22"/>
              </w:rPr>
              <w:t xml:space="preserve"> – projektová činnost</w:t>
            </w:r>
          </w:p>
        </w:tc>
      </w:tr>
      <w:tr w:rsidR="0018456A" w:rsidRPr="00C35B59" w14:paraId="770DBF9A" w14:textId="77777777" w:rsidTr="005B3A8E">
        <w:trPr>
          <w:trHeight w:val="50"/>
        </w:trPr>
        <w:tc>
          <w:tcPr>
            <w:tcW w:w="6804" w:type="dxa"/>
            <w:gridSpan w:val="2"/>
            <w:tcBorders>
              <w:top w:val="single" w:sz="12" w:space="0" w:color="008080"/>
              <w:left w:val="single" w:sz="12" w:space="0" w:color="008080"/>
              <w:bottom w:val="single" w:sz="12" w:space="0" w:color="008080"/>
            </w:tcBorders>
          </w:tcPr>
          <w:p w14:paraId="72A20400" w14:textId="77777777" w:rsidR="0018456A" w:rsidRPr="002C198B" w:rsidRDefault="0018456A" w:rsidP="0079692B">
            <w:pPr>
              <w:rPr>
                <w:rFonts w:ascii="Verdana" w:hAnsi="Verdana"/>
                <w:b/>
                <w:sz w:val="8"/>
                <w:szCs w:val="8"/>
              </w:rPr>
            </w:pPr>
          </w:p>
        </w:tc>
        <w:tc>
          <w:tcPr>
            <w:tcW w:w="2552" w:type="dxa"/>
            <w:tcBorders>
              <w:top w:val="single" w:sz="12" w:space="0" w:color="008080"/>
              <w:bottom w:val="single" w:sz="12" w:space="0" w:color="008080"/>
              <w:right w:val="single" w:sz="12" w:space="0" w:color="008080"/>
            </w:tcBorders>
          </w:tcPr>
          <w:p w14:paraId="4C8074CD" w14:textId="77777777" w:rsidR="0018456A" w:rsidRPr="00C35B59" w:rsidRDefault="0018456A" w:rsidP="0079692B">
            <w:pPr>
              <w:jc w:val="right"/>
              <w:rPr>
                <w:rFonts w:ascii="Verdana" w:hAnsi="Verdana"/>
                <w:snapToGrid w:val="0"/>
                <w:color w:val="000000"/>
                <w:sz w:val="8"/>
                <w:szCs w:val="8"/>
              </w:rPr>
            </w:pPr>
          </w:p>
        </w:tc>
      </w:tr>
      <w:tr w:rsidR="0018456A" w14:paraId="7CCCE40B" w14:textId="77777777" w:rsidTr="005B3A8E">
        <w:trPr>
          <w:trHeight w:val="50"/>
        </w:trPr>
        <w:tc>
          <w:tcPr>
            <w:tcW w:w="6804" w:type="dxa"/>
            <w:gridSpan w:val="2"/>
            <w:tcBorders>
              <w:top w:val="single" w:sz="12" w:space="0" w:color="008080"/>
              <w:left w:val="single" w:sz="12" w:space="0" w:color="008080"/>
              <w:bottom w:val="single" w:sz="12" w:space="0" w:color="008080"/>
            </w:tcBorders>
          </w:tcPr>
          <w:p w14:paraId="657C5CB2" w14:textId="77777777" w:rsidR="0018456A" w:rsidRPr="002C198B" w:rsidRDefault="0018456A" w:rsidP="0079692B">
            <w:pPr>
              <w:rPr>
                <w:rFonts w:ascii="Verdana" w:hAnsi="Verdana"/>
                <w:b/>
              </w:rPr>
            </w:pPr>
            <w:r>
              <w:rPr>
                <w:rFonts w:ascii="Verdana" w:hAnsi="Verdana"/>
              </w:rPr>
              <w:t xml:space="preserve">- </w:t>
            </w:r>
            <w:r w:rsidRPr="002C198B">
              <w:rPr>
                <w:rFonts w:ascii="Verdana" w:hAnsi="Verdana"/>
              </w:rPr>
              <w:t>výškopisné a polohopisné geodetické zaměření pro projekt</w:t>
            </w:r>
          </w:p>
        </w:tc>
        <w:tc>
          <w:tcPr>
            <w:tcW w:w="2552" w:type="dxa"/>
            <w:tcBorders>
              <w:top w:val="single" w:sz="12" w:space="0" w:color="008080"/>
              <w:bottom w:val="single" w:sz="12" w:space="0" w:color="008080"/>
              <w:right w:val="single" w:sz="12" w:space="0" w:color="008080"/>
            </w:tcBorders>
          </w:tcPr>
          <w:p w14:paraId="6EFD0C47" w14:textId="77777777" w:rsidR="0018456A" w:rsidRPr="002C198B" w:rsidRDefault="0018456A" w:rsidP="0079692B">
            <w:pPr>
              <w:jc w:val="right"/>
              <w:rPr>
                <w:rFonts w:ascii="Verdana" w:hAnsi="Verdana"/>
                <w:snapToGrid w:val="0"/>
                <w:color w:val="000000"/>
              </w:rPr>
            </w:pPr>
            <w:r>
              <w:rPr>
                <w:rFonts w:ascii="Verdana" w:hAnsi="Verdana"/>
                <w:b/>
                <w:highlight w:val="yellow"/>
              </w:rPr>
              <w:t>_______</w:t>
            </w:r>
            <w:r w:rsidRPr="002C198B">
              <w:rPr>
                <w:rFonts w:ascii="Verdana" w:hAnsi="Verdana"/>
                <w:b/>
                <w:snapToGrid w:val="0"/>
                <w:color w:val="000000"/>
              </w:rPr>
              <w:t>,- Kč</w:t>
            </w:r>
          </w:p>
        </w:tc>
      </w:tr>
      <w:tr w:rsidR="0018456A" w14:paraId="055B08E2" w14:textId="77777777" w:rsidTr="005B3A8E">
        <w:trPr>
          <w:trHeight w:val="50"/>
        </w:trPr>
        <w:tc>
          <w:tcPr>
            <w:tcW w:w="6804" w:type="dxa"/>
            <w:gridSpan w:val="2"/>
            <w:tcBorders>
              <w:top w:val="single" w:sz="12" w:space="0" w:color="008080"/>
              <w:left w:val="single" w:sz="12" w:space="0" w:color="008080"/>
              <w:bottom w:val="single" w:sz="12" w:space="0" w:color="008080"/>
            </w:tcBorders>
          </w:tcPr>
          <w:p w14:paraId="2E7A6237" w14:textId="2B554A22" w:rsidR="0018456A" w:rsidRPr="002C198B" w:rsidRDefault="0018456A" w:rsidP="0018456A">
            <w:pPr>
              <w:rPr>
                <w:rFonts w:ascii="Verdana" w:hAnsi="Verdana"/>
                <w:b/>
              </w:rPr>
            </w:pPr>
            <w:r>
              <w:rPr>
                <w:rFonts w:ascii="Verdana" w:hAnsi="Verdana"/>
              </w:rPr>
              <w:t xml:space="preserve">- </w:t>
            </w:r>
            <w:r w:rsidRPr="002C198B">
              <w:rPr>
                <w:rFonts w:ascii="Verdana" w:hAnsi="Verdana"/>
              </w:rPr>
              <w:t xml:space="preserve">projektová dokumentace pro vydání </w:t>
            </w:r>
            <w:r>
              <w:rPr>
                <w:rFonts w:ascii="Verdana" w:hAnsi="Verdana"/>
              </w:rPr>
              <w:t>územního rozhodnutí</w:t>
            </w:r>
          </w:p>
        </w:tc>
        <w:tc>
          <w:tcPr>
            <w:tcW w:w="2552" w:type="dxa"/>
            <w:tcBorders>
              <w:top w:val="single" w:sz="12" w:space="0" w:color="008080"/>
              <w:bottom w:val="single" w:sz="12" w:space="0" w:color="008080"/>
              <w:right w:val="single" w:sz="12" w:space="0" w:color="008080"/>
            </w:tcBorders>
          </w:tcPr>
          <w:p w14:paraId="281694E6" w14:textId="77777777" w:rsidR="0018456A" w:rsidRDefault="0018456A" w:rsidP="0079692B">
            <w:pPr>
              <w:jc w:val="right"/>
              <w:rPr>
                <w:rFonts w:ascii="Verdana" w:hAnsi="Verdana"/>
                <w:snapToGrid w:val="0"/>
                <w:color w:val="000000"/>
              </w:rPr>
            </w:pPr>
            <w:r>
              <w:rPr>
                <w:rFonts w:ascii="Verdana" w:hAnsi="Verdana"/>
                <w:b/>
                <w:highlight w:val="yellow"/>
              </w:rPr>
              <w:t>_______</w:t>
            </w:r>
            <w:r w:rsidRPr="002C198B">
              <w:rPr>
                <w:rFonts w:ascii="Verdana" w:hAnsi="Verdana"/>
                <w:b/>
                <w:snapToGrid w:val="0"/>
                <w:color w:val="000000"/>
              </w:rPr>
              <w:t>,- Kč</w:t>
            </w:r>
          </w:p>
        </w:tc>
      </w:tr>
      <w:tr w:rsidR="0018456A" w14:paraId="51223CB6" w14:textId="77777777" w:rsidTr="005B3A8E">
        <w:trPr>
          <w:trHeight w:val="50"/>
        </w:trPr>
        <w:tc>
          <w:tcPr>
            <w:tcW w:w="6804" w:type="dxa"/>
            <w:gridSpan w:val="2"/>
            <w:tcBorders>
              <w:top w:val="single" w:sz="12" w:space="0" w:color="008080"/>
              <w:left w:val="single" w:sz="12" w:space="0" w:color="008080"/>
              <w:bottom w:val="single" w:sz="12" w:space="0" w:color="008080"/>
            </w:tcBorders>
          </w:tcPr>
          <w:p w14:paraId="10708AF7" w14:textId="2BF0B540" w:rsidR="0018456A" w:rsidRPr="002C198B" w:rsidRDefault="0018456A" w:rsidP="0079692B">
            <w:pPr>
              <w:rPr>
                <w:rFonts w:ascii="Verdana" w:hAnsi="Verdana"/>
                <w:b/>
              </w:rPr>
            </w:pPr>
            <w:r>
              <w:rPr>
                <w:rFonts w:ascii="Verdana" w:hAnsi="Verdana"/>
              </w:rPr>
              <w:t xml:space="preserve">- </w:t>
            </w:r>
            <w:r w:rsidRPr="002C198B">
              <w:rPr>
                <w:rFonts w:ascii="Verdana" w:hAnsi="Verdana"/>
              </w:rPr>
              <w:t xml:space="preserve">inženýrská činnost pro vydání </w:t>
            </w:r>
            <w:r>
              <w:rPr>
                <w:rFonts w:ascii="Verdana" w:hAnsi="Verdana"/>
              </w:rPr>
              <w:t>územního rozhodnutí</w:t>
            </w:r>
          </w:p>
        </w:tc>
        <w:tc>
          <w:tcPr>
            <w:tcW w:w="2552" w:type="dxa"/>
            <w:tcBorders>
              <w:top w:val="single" w:sz="12" w:space="0" w:color="008080"/>
              <w:bottom w:val="single" w:sz="12" w:space="0" w:color="008080"/>
              <w:right w:val="single" w:sz="12" w:space="0" w:color="008080"/>
            </w:tcBorders>
          </w:tcPr>
          <w:p w14:paraId="488FD66F" w14:textId="77777777" w:rsidR="0018456A" w:rsidRDefault="0018456A" w:rsidP="0079692B">
            <w:pPr>
              <w:jc w:val="right"/>
              <w:rPr>
                <w:rFonts w:ascii="Verdana" w:hAnsi="Verdana"/>
                <w:snapToGrid w:val="0"/>
                <w:color w:val="000000"/>
              </w:rPr>
            </w:pPr>
            <w:r>
              <w:rPr>
                <w:rFonts w:ascii="Verdana" w:hAnsi="Verdana"/>
                <w:b/>
                <w:highlight w:val="yellow"/>
              </w:rPr>
              <w:t>_______</w:t>
            </w:r>
            <w:r w:rsidRPr="002C198B">
              <w:rPr>
                <w:rFonts w:ascii="Verdana" w:hAnsi="Verdana"/>
                <w:b/>
                <w:snapToGrid w:val="0"/>
                <w:color w:val="000000"/>
              </w:rPr>
              <w:t>,- Kč</w:t>
            </w:r>
          </w:p>
        </w:tc>
      </w:tr>
      <w:tr w:rsidR="0018456A" w14:paraId="6FB94B99" w14:textId="77777777" w:rsidTr="005B3A8E">
        <w:trPr>
          <w:trHeight w:val="50"/>
        </w:trPr>
        <w:tc>
          <w:tcPr>
            <w:tcW w:w="6804" w:type="dxa"/>
            <w:gridSpan w:val="2"/>
            <w:tcBorders>
              <w:top w:val="single" w:sz="12" w:space="0" w:color="008080"/>
              <w:left w:val="single" w:sz="12" w:space="0" w:color="008080"/>
              <w:bottom w:val="single" w:sz="12" w:space="0" w:color="008080"/>
            </w:tcBorders>
          </w:tcPr>
          <w:p w14:paraId="5B557BB2" w14:textId="77777777" w:rsidR="0018456A" w:rsidRPr="002C198B" w:rsidRDefault="0018456A" w:rsidP="0079692B">
            <w:pPr>
              <w:rPr>
                <w:rFonts w:ascii="Verdana" w:hAnsi="Verdana"/>
                <w:b/>
              </w:rPr>
            </w:pPr>
            <w:r>
              <w:rPr>
                <w:rFonts w:ascii="Verdana" w:hAnsi="Verdana"/>
              </w:rPr>
              <w:t xml:space="preserve">- </w:t>
            </w:r>
            <w:r w:rsidRPr="002C198B">
              <w:rPr>
                <w:rFonts w:ascii="Verdana" w:hAnsi="Verdana"/>
              </w:rPr>
              <w:t>projektová dokumentace pro vydání stavebního povolení</w:t>
            </w:r>
          </w:p>
        </w:tc>
        <w:tc>
          <w:tcPr>
            <w:tcW w:w="2552" w:type="dxa"/>
            <w:tcBorders>
              <w:top w:val="single" w:sz="12" w:space="0" w:color="008080"/>
              <w:bottom w:val="single" w:sz="12" w:space="0" w:color="008080"/>
              <w:right w:val="single" w:sz="12" w:space="0" w:color="008080"/>
            </w:tcBorders>
          </w:tcPr>
          <w:p w14:paraId="797745AF" w14:textId="77777777" w:rsidR="0018456A" w:rsidRDefault="0018456A" w:rsidP="0079692B">
            <w:pPr>
              <w:jc w:val="right"/>
              <w:rPr>
                <w:rFonts w:ascii="Verdana" w:hAnsi="Verdana"/>
                <w:snapToGrid w:val="0"/>
                <w:color w:val="000000"/>
              </w:rPr>
            </w:pPr>
            <w:r>
              <w:rPr>
                <w:rFonts w:ascii="Verdana" w:hAnsi="Verdana"/>
                <w:b/>
                <w:highlight w:val="yellow"/>
              </w:rPr>
              <w:t>_______</w:t>
            </w:r>
            <w:r w:rsidRPr="002C198B">
              <w:rPr>
                <w:rFonts w:ascii="Verdana" w:hAnsi="Verdana"/>
                <w:b/>
                <w:snapToGrid w:val="0"/>
                <w:color w:val="000000"/>
              </w:rPr>
              <w:t>,- Kč</w:t>
            </w:r>
          </w:p>
        </w:tc>
      </w:tr>
      <w:tr w:rsidR="0018456A" w14:paraId="3E134F5F" w14:textId="77777777" w:rsidTr="005B3A8E">
        <w:trPr>
          <w:trHeight w:val="50"/>
        </w:trPr>
        <w:tc>
          <w:tcPr>
            <w:tcW w:w="6804" w:type="dxa"/>
            <w:gridSpan w:val="2"/>
            <w:tcBorders>
              <w:top w:val="single" w:sz="12" w:space="0" w:color="008080"/>
              <w:left w:val="single" w:sz="12" w:space="0" w:color="008080"/>
              <w:bottom w:val="single" w:sz="12" w:space="0" w:color="008080"/>
            </w:tcBorders>
          </w:tcPr>
          <w:p w14:paraId="329624B1" w14:textId="77777777" w:rsidR="0018456A" w:rsidRPr="002C198B" w:rsidRDefault="0018456A" w:rsidP="0079692B">
            <w:pPr>
              <w:rPr>
                <w:rFonts w:ascii="Verdana" w:hAnsi="Verdana"/>
                <w:b/>
              </w:rPr>
            </w:pPr>
            <w:r>
              <w:rPr>
                <w:rFonts w:ascii="Verdana" w:hAnsi="Verdana"/>
              </w:rPr>
              <w:t xml:space="preserve">- </w:t>
            </w:r>
            <w:r w:rsidRPr="002C198B">
              <w:rPr>
                <w:rFonts w:ascii="Verdana" w:hAnsi="Verdana"/>
              </w:rPr>
              <w:t>inženýrská činnost pro vydání stavebního povolení</w:t>
            </w:r>
          </w:p>
        </w:tc>
        <w:tc>
          <w:tcPr>
            <w:tcW w:w="2552" w:type="dxa"/>
            <w:tcBorders>
              <w:top w:val="single" w:sz="12" w:space="0" w:color="008080"/>
              <w:bottom w:val="single" w:sz="12" w:space="0" w:color="008080"/>
              <w:right w:val="single" w:sz="12" w:space="0" w:color="008080"/>
            </w:tcBorders>
          </w:tcPr>
          <w:p w14:paraId="450A7ABC" w14:textId="77777777" w:rsidR="0018456A" w:rsidRDefault="0018456A" w:rsidP="0079692B">
            <w:pPr>
              <w:jc w:val="right"/>
              <w:rPr>
                <w:rFonts w:ascii="Verdana" w:hAnsi="Verdana"/>
                <w:snapToGrid w:val="0"/>
                <w:color w:val="000000"/>
              </w:rPr>
            </w:pPr>
            <w:r>
              <w:rPr>
                <w:rFonts w:ascii="Verdana" w:hAnsi="Verdana"/>
                <w:b/>
                <w:highlight w:val="yellow"/>
              </w:rPr>
              <w:t>_______</w:t>
            </w:r>
            <w:r w:rsidRPr="002C198B">
              <w:rPr>
                <w:rFonts w:ascii="Verdana" w:hAnsi="Verdana"/>
                <w:b/>
                <w:snapToGrid w:val="0"/>
                <w:color w:val="000000"/>
              </w:rPr>
              <w:t>,- Kč</w:t>
            </w:r>
          </w:p>
        </w:tc>
      </w:tr>
      <w:tr w:rsidR="0018456A" w14:paraId="3E0BAD81" w14:textId="77777777" w:rsidTr="005B3A8E">
        <w:trPr>
          <w:trHeight w:val="50"/>
        </w:trPr>
        <w:tc>
          <w:tcPr>
            <w:tcW w:w="6804" w:type="dxa"/>
            <w:gridSpan w:val="2"/>
            <w:tcBorders>
              <w:top w:val="single" w:sz="12" w:space="0" w:color="008080"/>
              <w:left w:val="single" w:sz="12" w:space="0" w:color="008080"/>
              <w:bottom w:val="single" w:sz="12" w:space="0" w:color="008080"/>
            </w:tcBorders>
          </w:tcPr>
          <w:p w14:paraId="05D8B786" w14:textId="506302F7" w:rsidR="0018456A" w:rsidRPr="002C198B" w:rsidRDefault="0018456A" w:rsidP="008D3CEA">
            <w:pPr>
              <w:rPr>
                <w:rFonts w:ascii="Verdana" w:hAnsi="Verdana"/>
                <w:b/>
              </w:rPr>
            </w:pPr>
            <w:r>
              <w:rPr>
                <w:rFonts w:ascii="Verdana" w:hAnsi="Verdana"/>
              </w:rPr>
              <w:t xml:space="preserve">- </w:t>
            </w:r>
            <w:r w:rsidRPr="002C198B">
              <w:rPr>
                <w:rFonts w:ascii="Verdana" w:hAnsi="Verdana"/>
              </w:rPr>
              <w:t xml:space="preserve">projektová dokumentace pro provedení stavby a výběr </w:t>
            </w:r>
            <w:r w:rsidR="008D3CEA">
              <w:rPr>
                <w:rFonts w:ascii="Verdana" w:hAnsi="Verdana"/>
              </w:rPr>
              <w:t>dodavatele</w:t>
            </w:r>
            <w:r w:rsidRPr="002C198B">
              <w:rPr>
                <w:rFonts w:ascii="Verdana" w:hAnsi="Verdana"/>
              </w:rPr>
              <w:t xml:space="preserve"> stavby včetně výk</w:t>
            </w:r>
            <w:r>
              <w:rPr>
                <w:rFonts w:ascii="Verdana" w:hAnsi="Verdana"/>
              </w:rPr>
              <w:t>azu výměr dle vyhlášky 230/2012 </w:t>
            </w:r>
            <w:r w:rsidRPr="002C198B">
              <w:rPr>
                <w:rFonts w:ascii="Verdana" w:hAnsi="Verdana"/>
              </w:rPr>
              <w:t>Sb. v platném znění a srovnávacího rozpočtu</w:t>
            </w:r>
          </w:p>
        </w:tc>
        <w:tc>
          <w:tcPr>
            <w:tcW w:w="2552" w:type="dxa"/>
            <w:tcBorders>
              <w:top w:val="single" w:sz="12" w:space="0" w:color="008080"/>
              <w:bottom w:val="single" w:sz="12" w:space="0" w:color="008080"/>
              <w:right w:val="single" w:sz="12" w:space="0" w:color="008080"/>
            </w:tcBorders>
          </w:tcPr>
          <w:p w14:paraId="66053225" w14:textId="77777777" w:rsidR="0018456A" w:rsidRDefault="0018456A" w:rsidP="0079692B">
            <w:pPr>
              <w:jc w:val="right"/>
              <w:rPr>
                <w:rFonts w:ascii="Verdana" w:hAnsi="Verdana"/>
                <w:highlight w:val="yellow"/>
              </w:rPr>
            </w:pPr>
          </w:p>
          <w:p w14:paraId="7061A48F" w14:textId="77777777" w:rsidR="0018456A" w:rsidRDefault="0018456A" w:rsidP="0079692B">
            <w:pPr>
              <w:jc w:val="right"/>
              <w:rPr>
                <w:rFonts w:ascii="Verdana" w:hAnsi="Verdana"/>
                <w:highlight w:val="yellow"/>
              </w:rPr>
            </w:pPr>
          </w:p>
          <w:p w14:paraId="6CF2EA19" w14:textId="77777777" w:rsidR="0018456A" w:rsidRDefault="0018456A" w:rsidP="0079692B">
            <w:pPr>
              <w:jc w:val="right"/>
              <w:rPr>
                <w:rFonts w:ascii="Verdana" w:hAnsi="Verdana"/>
                <w:snapToGrid w:val="0"/>
                <w:color w:val="000000"/>
              </w:rPr>
            </w:pPr>
            <w:r>
              <w:rPr>
                <w:rFonts w:ascii="Verdana" w:hAnsi="Verdana"/>
                <w:b/>
                <w:highlight w:val="yellow"/>
              </w:rPr>
              <w:t>_______</w:t>
            </w:r>
            <w:r w:rsidRPr="002C198B">
              <w:rPr>
                <w:rFonts w:ascii="Verdana" w:hAnsi="Verdana"/>
                <w:b/>
                <w:snapToGrid w:val="0"/>
                <w:color w:val="000000"/>
              </w:rPr>
              <w:t>,- Kč</w:t>
            </w:r>
          </w:p>
        </w:tc>
      </w:tr>
      <w:tr w:rsidR="0018456A" w14:paraId="7E27BE62" w14:textId="77777777" w:rsidTr="005B3A8E">
        <w:trPr>
          <w:trHeight w:val="50"/>
        </w:trPr>
        <w:tc>
          <w:tcPr>
            <w:tcW w:w="6804" w:type="dxa"/>
            <w:gridSpan w:val="2"/>
            <w:tcBorders>
              <w:top w:val="single" w:sz="12" w:space="0" w:color="008080"/>
              <w:left w:val="single" w:sz="12" w:space="0" w:color="008080"/>
              <w:bottom w:val="single" w:sz="12" w:space="0" w:color="008080"/>
            </w:tcBorders>
          </w:tcPr>
          <w:p w14:paraId="610C0168" w14:textId="77777777" w:rsidR="0018456A" w:rsidRPr="002C198B" w:rsidRDefault="0018456A" w:rsidP="0079692B">
            <w:pPr>
              <w:rPr>
                <w:rFonts w:ascii="Verdana" w:hAnsi="Verdana"/>
                <w:b/>
              </w:rPr>
            </w:pPr>
            <w:r>
              <w:rPr>
                <w:rFonts w:ascii="Verdana" w:hAnsi="Verdana"/>
              </w:rPr>
              <w:t xml:space="preserve">- </w:t>
            </w:r>
            <w:r w:rsidRPr="002C198B">
              <w:rPr>
                <w:rFonts w:ascii="Verdana" w:hAnsi="Verdana"/>
              </w:rPr>
              <w:t>výkon autorského dozoru projektanta po dobu realizace stavby</w:t>
            </w:r>
          </w:p>
        </w:tc>
        <w:tc>
          <w:tcPr>
            <w:tcW w:w="2552" w:type="dxa"/>
            <w:tcBorders>
              <w:top w:val="single" w:sz="12" w:space="0" w:color="008080"/>
              <w:bottom w:val="single" w:sz="12" w:space="0" w:color="008080"/>
              <w:right w:val="single" w:sz="12" w:space="0" w:color="008080"/>
            </w:tcBorders>
          </w:tcPr>
          <w:p w14:paraId="249EE0EE" w14:textId="77777777" w:rsidR="0018456A" w:rsidRDefault="0018456A" w:rsidP="0079692B">
            <w:pPr>
              <w:jc w:val="right"/>
              <w:rPr>
                <w:rFonts w:ascii="Verdana" w:hAnsi="Verdana"/>
                <w:snapToGrid w:val="0"/>
                <w:color w:val="000000"/>
              </w:rPr>
            </w:pPr>
            <w:r>
              <w:rPr>
                <w:rFonts w:ascii="Verdana" w:hAnsi="Verdana"/>
                <w:b/>
                <w:highlight w:val="yellow"/>
              </w:rPr>
              <w:t>_______</w:t>
            </w:r>
            <w:r w:rsidRPr="002C198B">
              <w:rPr>
                <w:rFonts w:ascii="Verdana" w:hAnsi="Verdana"/>
                <w:b/>
                <w:snapToGrid w:val="0"/>
                <w:color w:val="000000"/>
              </w:rPr>
              <w:t>,- Kč</w:t>
            </w:r>
          </w:p>
        </w:tc>
      </w:tr>
      <w:tr w:rsidR="0018456A" w14:paraId="39F15281" w14:textId="77777777" w:rsidTr="005B3A8E">
        <w:trPr>
          <w:trHeight w:val="50"/>
        </w:trPr>
        <w:tc>
          <w:tcPr>
            <w:tcW w:w="6804" w:type="dxa"/>
            <w:gridSpan w:val="2"/>
            <w:tcBorders>
              <w:top w:val="single" w:sz="12" w:space="0" w:color="008080"/>
              <w:left w:val="single" w:sz="12" w:space="0" w:color="008080"/>
              <w:bottom w:val="single" w:sz="12" w:space="0" w:color="008080"/>
            </w:tcBorders>
            <w:shd w:val="pct10" w:color="auto" w:fill="FFFFFF"/>
          </w:tcPr>
          <w:p w14:paraId="55BFB115" w14:textId="77777777" w:rsidR="0018456A" w:rsidRDefault="0018456A" w:rsidP="0079692B">
            <w:pPr>
              <w:rPr>
                <w:rFonts w:ascii="Verdana" w:hAnsi="Verdana"/>
                <w:b/>
                <w:sz w:val="24"/>
              </w:rPr>
            </w:pPr>
            <w:r>
              <w:rPr>
                <w:rFonts w:ascii="Verdana" w:hAnsi="Verdana"/>
                <w:b/>
                <w:sz w:val="24"/>
              </w:rPr>
              <w:t>Cena celkem bez DPH</w:t>
            </w:r>
          </w:p>
        </w:tc>
        <w:tc>
          <w:tcPr>
            <w:tcW w:w="2552" w:type="dxa"/>
            <w:tcBorders>
              <w:top w:val="single" w:sz="12" w:space="0" w:color="008080"/>
              <w:bottom w:val="single" w:sz="12" w:space="0" w:color="008080"/>
              <w:right w:val="single" w:sz="12" w:space="0" w:color="008080"/>
            </w:tcBorders>
            <w:shd w:val="pct10" w:color="auto" w:fill="FFFFFF"/>
          </w:tcPr>
          <w:p w14:paraId="35F959A8" w14:textId="77777777" w:rsidR="0018456A" w:rsidRPr="00251E3D" w:rsidRDefault="0018456A" w:rsidP="0079692B">
            <w:pPr>
              <w:jc w:val="right"/>
              <w:rPr>
                <w:rFonts w:ascii="Verdana" w:hAnsi="Verdana"/>
                <w:b/>
                <w:sz w:val="24"/>
                <w:szCs w:val="24"/>
              </w:rPr>
            </w:pPr>
            <w:r w:rsidRPr="00251E3D">
              <w:rPr>
                <w:rFonts w:ascii="Verdana" w:hAnsi="Verdana"/>
                <w:b/>
                <w:sz w:val="24"/>
                <w:szCs w:val="24"/>
                <w:highlight w:val="yellow"/>
              </w:rPr>
              <w:t>_______</w:t>
            </w:r>
            <w:r w:rsidRPr="00251E3D">
              <w:rPr>
                <w:rFonts w:ascii="Verdana" w:hAnsi="Verdana"/>
                <w:b/>
                <w:snapToGrid w:val="0"/>
                <w:color w:val="000000"/>
                <w:sz w:val="24"/>
                <w:szCs w:val="24"/>
              </w:rPr>
              <w:t>,- Kč</w:t>
            </w:r>
          </w:p>
        </w:tc>
      </w:tr>
      <w:tr w:rsidR="0018456A" w14:paraId="1834159D" w14:textId="77777777" w:rsidTr="005B3A8E">
        <w:trPr>
          <w:trHeight w:val="50"/>
        </w:trPr>
        <w:tc>
          <w:tcPr>
            <w:tcW w:w="6804" w:type="dxa"/>
            <w:gridSpan w:val="2"/>
            <w:tcBorders>
              <w:top w:val="nil"/>
              <w:left w:val="single" w:sz="12" w:space="0" w:color="008080"/>
              <w:bottom w:val="single" w:sz="12" w:space="0" w:color="008080"/>
            </w:tcBorders>
          </w:tcPr>
          <w:p w14:paraId="79F6FBD9" w14:textId="77777777" w:rsidR="0018456A" w:rsidRPr="00771CAB" w:rsidRDefault="0018456A" w:rsidP="0079692B">
            <w:pPr>
              <w:pStyle w:val="Heading3"/>
              <w:spacing w:before="0" w:after="0"/>
              <w:rPr>
                <w:rFonts w:ascii="Verdana" w:hAnsi="Verdana"/>
              </w:rPr>
            </w:pPr>
            <w:r w:rsidRPr="00771CAB">
              <w:rPr>
                <w:rFonts w:ascii="Verdana" w:hAnsi="Verdana"/>
              </w:rPr>
              <w:t>DPH 21 %</w:t>
            </w:r>
          </w:p>
        </w:tc>
        <w:tc>
          <w:tcPr>
            <w:tcW w:w="2552" w:type="dxa"/>
            <w:tcBorders>
              <w:top w:val="nil"/>
              <w:bottom w:val="single" w:sz="12" w:space="0" w:color="008080"/>
              <w:right w:val="single" w:sz="12" w:space="0" w:color="008080"/>
            </w:tcBorders>
          </w:tcPr>
          <w:p w14:paraId="13289DA2" w14:textId="77777777" w:rsidR="0018456A" w:rsidRPr="00981831" w:rsidRDefault="0018456A" w:rsidP="0079692B">
            <w:pPr>
              <w:jc w:val="right"/>
              <w:rPr>
                <w:rFonts w:ascii="Verdana" w:hAnsi="Verdana"/>
                <w:b/>
                <w:sz w:val="24"/>
                <w:szCs w:val="24"/>
              </w:rPr>
            </w:pPr>
            <w:r>
              <w:rPr>
                <w:rFonts w:ascii="Verdana" w:hAnsi="Verdana"/>
                <w:b/>
                <w:snapToGrid w:val="0"/>
                <w:color w:val="000000"/>
                <w:sz w:val="24"/>
              </w:rPr>
              <w:t xml:space="preserve">   </w:t>
            </w:r>
            <w:r w:rsidRPr="00981831">
              <w:rPr>
                <w:rFonts w:ascii="Verdana" w:hAnsi="Verdana"/>
                <w:sz w:val="24"/>
                <w:szCs w:val="24"/>
                <w:highlight w:val="yellow"/>
              </w:rPr>
              <w:t>_______</w:t>
            </w:r>
            <w:r w:rsidRPr="00981831">
              <w:rPr>
                <w:rFonts w:ascii="Verdana" w:hAnsi="Verdana"/>
                <w:snapToGrid w:val="0"/>
                <w:color w:val="000000"/>
                <w:sz w:val="24"/>
                <w:szCs w:val="24"/>
              </w:rPr>
              <w:t>,- Kč</w:t>
            </w:r>
          </w:p>
        </w:tc>
      </w:tr>
      <w:tr w:rsidR="0018456A" w14:paraId="44C35DB7" w14:textId="77777777" w:rsidTr="005B3A8E">
        <w:trPr>
          <w:trHeight w:val="60"/>
        </w:trPr>
        <w:tc>
          <w:tcPr>
            <w:tcW w:w="6804" w:type="dxa"/>
            <w:gridSpan w:val="2"/>
            <w:tcBorders>
              <w:top w:val="single" w:sz="12" w:space="0" w:color="008080"/>
              <w:left w:val="single" w:sz="12" w:space="0" w:color="008080"/>
              <w:bottom w:val="single" w:sz="12" w:space="0" w:color="008080"/>
            </w:tcBorders>
            <w:shd w:val="pct10" w:color="auto" w:fill="auto"/>
          </w:tcPr>
          <w:p w14:paraId="212DDFA2" w14:textId="77777777" w:rsidR="0018456A" w:rsidRDefault="0018456A" w:rsidP="0079692B">
            <w:pPr>
              <w:rPr>
                <w:rFonts w:ascii="Verdana" w:hAnsi="Verdana"/>
                <w:b/>
                <w:sz w:val="24"/>
              </w:rPr>
            </w:pPr>
            <w:r>
              <w:rPr>
                <w:rFonts w:ascii="Verdana" w:hAnsi="Verdana"/>
                <w:b/>
                <w:sz w:val="24"/>
              </w:rPr>
              <w:t xml:space="preserve">Cena celkem včetně DPH </w:t>
            </w:r>
          </w:p>
        </w:tc>
        <w:tc>
          <w:tcPr>
            <w:tcW w:w="2552" w:type="dxa"/>
            <w:tcBorders>
              <w:top w:val="single" w:sz="12" w:space="0" w:color="008080"/>
              <w:bottom w:val="single" w:sz="12" w:space="0" w:color="008080"/>
              <w:right w:val="single" w:sz="12" w:space="0" w:color="008080"/>
            </w:tcBorders>
            <w:shd w:val="pct10" w:color="auto" w:fill="auto"/>
          </w:tcPr>
          <w:p w14:paraId="77E91B25" w14:textId="77777777" w:rsidR="0018456A" w:rsidRPr="00981831" w:rsidRDefault="0018456A" w:rsidP="0079692B">
            <w:pPr>
              <w:jc w:val="right"/>
              <w:rPr>
                <w:rFonts w:ascii="Verdana" w:hAnsi="Verdana"/>
                <w:b/>
                <w:sz w:val="24"/>
                <w:szCs w:val="24"/>
              </w:rPr>
            </w:pPr>
            <w:r w:rsidRPr="00981831">
              <w:rPr>
                <w:rFonts w:ascii="Verdana" w:hAnsi="Verdana"/>
                <w:b/>
                <w:sz w:val="24"/>
                <w:szCs w:val="24"/>
                <w:highlight w:val="yellow"/>
              </w:rPr>
              <w:t>_______</w:t>
            </w:r>
            <w:r w:rsidRPr="00981831">
              <w:rPr>
                <w:rFonts w:ascii="Verdana" w:hAnsi="Verdana"/>
                <w:b/>
                <w:sz w:val="24"/>
                <w:szCs w:val="24"/>
              </w:rPr>
              <w:t xml:space="preserve">,- Kč </w:t>
            </w:r>
          </w:p>
        </w:tc>
      </w:tr>
    </w:tbl>
    <w:p w14:paraId="34FFB338" w14:textId="77777777" w:rsidR="0018456A" w:rsidRPr="00131667" w:rsidRDefault="0018456A" w:rsidP="005B3A8E">
      <w:pPr>
        <w:pStyle w:val="BodyText"/>
        <w:tabs>
          <w:tab w:val="left" w:pos="567"/>
        </w:tabs>
        <w:rPr>
          <w:rFonts w:ascii="Verdana" w:hAnsi="Verdana"/>
          <w:sz w:val="20"/>
        </w:rPr>
      </w:pPr>
    </w:p>
    <w:p w14:paraId="56939A8D" w14:textId="320C4347" w:rsidR="00911768" w:rsidRDefault="00911768" w:rsidP="004F74F0">
      <w:pPr>
        <w:pStyle w:val="BodyText"/>
        <w:tabs>
          <w:tab w:val="left" w:pos="2268"/>
        </w:tabs>
        <w:rPr>
          <w:rFonts w:ascii="Verdana" w:hAnsi="Verdana"/>
          <w:sz w:val="20"/>
        </w:rPr>
      </w:pPr>
      <w:r>
        <w:rPr>
          <w:rFonts w:ascii="Verdana" w:hAnsi="Verdana"/>
          <w:sz w:val="20"/>
        </w:rPr>
        <w:t>DPH</w:t>
      </w:r>
      <w:r w:rsidR="00F35A4C">
        <w:rPr>
          <w:rFonts w:ascii="Verdana" w:hAnsi="Verdana"/>
          <w:sz w:val="20"/>
        </w:rPr>
        <w:t xml:space="preserve"> bude účtovaná dle zákona o DPH</w:t>
      </w:r>
      <w:r>
        <w:rPr>
          <w:rFonts w:ascii="Verdana" w:hAnsi="Verdana"/>
          <w:sz w:val="20"/>
        </w:rPr>
        <w:t xml:space="preserve"> č. 235/2004 ve znění platném ke dni vystavení příslušné faktury.</w:t>
      </w:r>
    </w:p>
    <w:p w14:paraId="779CF90C" w14:textId="3C5A1F80" w:rsidR="00911768" w:rsidRDefault="00911768" w:rsidP="005023D4">
      <w:pPr>
        <w:pStyle w:val="BodyText"/>
        <w:numPr>
          <w:ilvl w:val="0"/>
          <w:numId w:val="18"/>
        </w:numPr>
        <w:tabs>
          <w:tab w:val="left" w:pos="567"/>
        </w:tabs>
        <w:spacing w:before="120" w:line="240" w:lineRule="atLeast"/>
        <w:rPr>
          <w:rFonts w:ascii="Verdana" w:hAnsi="Verdana"/>
          <w:sz w:val="20"/>
        </w:rPr>
      </w:pPr>
      <w:r>
        <w:rPr>
          <w:rFonts w:ascii="Verdana" w:hAnsi="Verdana"/>
          <w:sz w:val="20"/>
        </w:rPr>
        <w:t>Cena díla je nejvýše přípustná a obsahuje veš</w:t>
      </w:r>
      <w:r w:rsidR="004354AD">
        <w:rPr>
          <w:rFonts w:ascii="Verdana" w:hAnsi="Verdana"/>
          <w:sz w:val="20"/>
        </w:rPr>
        <w:t>keré nezbytné náklady k úplné a </w:t>
      </w:r>
      <w:r>
        <w:rPr>
          <w:rFonts w:ascii="Verdana" w:hAnsi="Verdana"/>
          <w:sz w:val="20"/>
        </w:rPr>
        <w:t>řádné realizaci</w:t>
      </w:r>
      <w:r w:rsidR="00AA0F91">
        <w:rPr>
          <w:rFonts w:ascii="Verdana" w:hAnsi="Verdana"/>
          <w:sz w:val="20"/>
        </w:rPr>
        <w:t xml:space="preserve"> díla</w:t>
      </w:r>
      <w:r w:rsidR="00F35A4C">
        <w:rPr>
          <w:rFonts w:ascii="Verdana" w:hAnsi="Verdana"/>
          <w:sz w:val="20"/>
        </w:rPr>
        <w:t>.</w:t>
      </w:r>
    </w:p>
    <w:p w14:paraId="3601AD18" w14:textId="51F9C1E4" w:rsidR="00911768" w:rsidRDefault="00911768" w:rsidP="005023D4">
      <w:pPr>
        <w:pStyle w:val="BodyText"/>
        <w:numPr>
          <w:ilvl w:val="0"/>
          <w:numId w:val="18"/>
        </w:numPr>
        <w:tabs>
          <w:tab w:val="left" w:pos="567"/>
        </w:tabs>
        <w:spacing w:before="120" w:line="240" w:lineRule="atLeast"/>
        <w:rPr>
          <w:rFonts w:ascii="Verdana" w:hAnsi="Verdana"/>
          <w:sz w:val="20"/>
        </w:rPr>
      </w:pPr>
      <w:r>
        <w:rPr>
          <w:rFonts w:ascii="Verdana" w:hAnsi="Verdana"/>
          <w:sz w:val="20"/>
        </w:rPr>
        <w:t>Cena se může změnit písemnou dohodou obou smluvních stran, v případě změny technického řešení vyvolaného objednatelem či novými skutečnostmi, které nebylo možno předpokládat při podpisu smlouvy.</w:t>
      </w:r>
    </w:p>
    <w:p w14:paraId="795A3D18" w14:textId="77777777" w:rsidR="00911768" w:rsidRPr="00FC074B" w:rsidRDefault="00911768" w:rsidP="009B33E6">
      <w:pPr>
        <w:pStyle w:val="BodyText"/>
        <w:tabs>
          <w:tab w:val="left" w:pos="2268"/>
        </w:tabs>
        <w:spacing w:before="480"/>
        <w:jc w:val="center"/>
        <w:rPr>
          <w:rFonts w:ascii="Verdana" w:hAnsi="Verdana"/>
          <w:b/>
        </w:rPr>
      </w:pPr>
      <w:r>
        <w:rPr>
          <w:rFonts w:ascii="Verdana" w:hAnsi="Verdana"/>
          <w:b/>
        </w:rPr>
        <w:t xml:space="preserve">5. Platební </w:t>
      </w:r>
      <w:r w:rsidR="00FC074B">
        <w:rPr>
          <w:rFonts w:ascii="Verdana" w:hAnsi="Verdana"/>
          <w:b/>
        </w:rPr>
        <w:t>podmínky</w:t>
      </w:r>
      <w:r>
        <w:rPr>
          <w:rFonts w:ascii="Verdana" w:hAnsi="Verdana"/>
          <w:sz w:val="20"/>
        </w:rPr>
        <w:t xml:space="preserve"> </w:t>
      </w:r>
    </w:p>
    <w:p w14:paraId="5FFCAA29" w14:textId="77777777" w:rsidR="00476CB2" w:rsidRDefault="00476CB2" w:rsidP="00476CB2">
      <w:pPr>
        <w:pStyle w:val="BodyText"/>
        <w:numPr>
          <w:ilvl w:val="0"/>
          <w:numId w:val="19"/>
        </w:numPr>
        <w:tabs>
          <w:tab w:val="left" w:pos="567"/>
        </w:tabs>
        <w:spacing w:before="120" w:line="240" w:lineRule="atLeast"/>
        <w:rPr>
          <w:rFonts w:ascii="Verdana" w:hAnsi="Verdana"/>
          <w:sz w:val="20"/>
        </w:rPr>
      </w:pPr>
      <w:r w:rsidRPr="00131667">
        <w:rPr>
          <w:rFonts w:ascii="Verdana" w:hAnsi="Verdana"/>
          <w:sz w:val="20"/>
        </w:rPr>
        <w:t>Objednatel nebude poskytovat zálohy.</w:t>
      </w:r>
    </w:p>
    <w:p w14:paraId="7C11FDD6" w14:textId="778F2F18" w:rsidR="004602B1" w:rsidRDefault="0005769A" w:rsidP="00476CB2">
      <w:pPr>
        <w:pStyle w:val="BodyText"/>
        <w:numPr>
          <w:ilvl w:val="0"/>
          <w:numId w:val="19"/>
        </w:numPr>
        <w:tabs>
          <w:tab w:val="left" w:pos="567"/>
        </w:tabs>
        <w:spacing w:before="120" w:line="240" w:lineRule="atLeast"/>
        <w:rPr>
          <w:rFonts w:ascii="Verdana" w:hAnsi="Verdana"/>
          <w:sz w:val="20"/>
        </w:rPr>
      </w:pPr>
      <w:r>
        <w:rPr>
          <w:rFonts w:ascii="Verdana" w:hAnsi="Verdana"/>
          <w:sz w:val="20"/>
        </w:rPr>
        <w:t xml:space="preserve">Provedené práce budou </w:t>
      </w:r>
      <w:r w:rsidR="00E2021C">
        <w:rPr>
          <w:rFonts w:ascii="Verdana" w:hAnsi="Verdana"/>
          <w:sz w:val="20"/>
        </w:rPr>
        <w:t>dodava</w:t>
      </w:r>
      <w:r>
        <w:rPr>
          <w:rFonts w:ascii="Verdana" w:hAnsi="Verdana"/>
          <w:sz w:val="20"/>
        </w:rPr>
        <w:t>telem fakturovány jednorázově, po předání celého rozsahu předmětu plnění díla objednateli</w:t>
      </w:r>
      <w:r w:rsidR="004602B1">
        <w:rPr>
          <w:rFonts w:ascii="Verdana" w:hAnsi="Verdana"/>
          <w:sz w:val="20"/>
        </w:rPr>
        <w:t xml:space="preserve"> s výjimkou výkonu funkce autorského dozoru projektanta, který bude fakturován pravidelně, měsíčně po dobu realizace výstavby.</w:t>
      </w:r>
    </w:p>
    <w:p w14:paraId="15C84534" w14:textId="5943F95F" w:rsidR="0005769A" w:rsidRDefault="0005769A" w:rsidP="00476CB2">
      <w:pPr>
        <w:pStyle w:val="BodyText"/>
        <w:numPr>
          <w:ilvl w:val="0"/>
          <w:numId w:val="19"/>
        </w:numPr>
        <w:tabs>
          <w:tab w:val="left" w:pos="567"/>
        </w:tabs>
        <w:spacing w:before="120" w:line="240" w:lineRule="atLeast"/>
        <w:rPr>
          <w:rFonts w:ascii="Verdana" w:hAnsi="Verdana"/>
          <w:sz w:val="20"/>
        </w:rPr>
      </w:pPr>
      <w:r>
        <w:rPr>
          <w:rFonts w:ascii="Verdana" w:hAnsi="Verdana"/>
          <w:sz w:val="20"/>
        </w:rPr>
        <w:t xml:space="preserve">Faktura – daňový doklad na cenu díla, </w:t>
      </w:r>
      <w:r w:rsidR="004602B1">
        <w:rPr>
          <w:rFonts w:ascii="Verdana" w:hAnsi="Verdana"/>
          <w:sz w:val="20"/>
        </w:rPr>
        <w:t>musí být vystavena po předání a </w:t>
      </w:r>
      <w:r>
        <w:rPr>
          <w:rFonts w:ascii="Verdana" w:hAnsi="Verdana"/>
          <w:sz w:val="20"/>
        </w:rPr>
        <w:t>převzetí všech částí dokončeného díla, přičemž je dnem uskutečnění zdanitelného plnění na díle den podpisu protokolu o předání a převzetí dokončeného díla zástupci obou smluvních stran. Faktura – daňový doklad musí být vystaven do 10 dnů ode dne uskutečnění zdanitelného plnění.</w:t>
      </w:r>
    </w:p>
    <w:p w14:paraId="2B0C9F73" w14:textId="3E0F60EB" w:rsidR="0005769A" w:rsidRPr="00131667" w:rsidRDefault="0005769A" w:rsidP="00476CB2">
      <w:pPr>
        <w:pStyle w:val="BodyText"/>
        <w:numPr>
          <w:ilvl w:val="0"/>
          <w:numId w:val="19"/>
        </w:numPr>
        <w:tabs>
          <w:tab w:val="left" w:pos="567"/>
        </w:tabs>
        <w:spacing w:before="120" w:line="240" w:lineRule="atLeast"/>
        <w:rPr>
          <w:rFonts w:ascii="Verdana" w:hAnsi="Verdana"/>
          <w:sz w:val="20"/>
        </w:rPr>
      </w:pPr>
      <w:r>
        <w:rPr>
          <w:rFonts w:ascii="Verdana" w:hAnsi="Verdana"/>
          <w:sz w:val="20"/>
        </w:rPr>
        <w:t xml:space="preserve">Splatnost faktury je </w:t>
      </w:r>
      <w:r w:rsidRPr="0005769A">
        <w:rPr>
          <w:rFonts w:ascii="Verdana" w:hAnsi="Verdana"/>
          <w:b/>
          <w:sz w:val="20"/>
        </w:rPr>
        <w:t>28 dnů</w:t>
      </w:r>
      <w:r>
        <w:rPr>
          <w:rFonts w:ascii="Verdana" w:hAnsi="Verdana"/>
          <w:sz w:val="20"/>
        </w:rPr>
        <w:t xml:space="preserve"> od doručení faktury objednateli. V pochybnostech se má za to, že faktura byla doručena do tří dnů po odeslání.</w:t>
      </w:r>
    </w:p>
    <w:p w14:paraId="1DD6CBA7" w14:textId="03ADD653" w:rsidR="00911768" w:rsidRDefault="00911768" w:rsidP="00BD7342">
      <w:pPr>
        <w:pStyle w:val="BodyText"/>
        <w:numPr>
          <w:ilvl w:val="0"/>
          <w:numId w:val="19"/>
        </w:numPr>
        <w:tabs>
          <w:tab w:val="left" w:pos="567"/>
        </w:tabs>
        <w:spacing w:before="120" w:line="240" w:lineRule="atLeast"/>
        <w:rPr>
          <w:rFonts w:ascii="Verdana" w:hAnsi="Verdana"/>
          <w:sz w:val="20"/>
        </w:rPr>
      </w:pPr>
      <w:r>
        <w:rPr>
          <w:rFonts w:ascii="Verdana" w:hAnsi="Verdana"/>
          <w:sz w:val="20"/>
        </w:rPr>
        <w:t>Podkladem pro zaplacení provedených p</w:t>
      </w:r>
      <w:r w:rsidR="00AA0F91">
        <w:rPr>
          <w:rFonts w:ascii="Verdana" w:hAnsi="Verdana"/>
          <w:sz w:val="20"/>
        </w:rPr>
        <w:t>rací je faktura – daňový doklad</w:t>
      </w:r>
      <w:r>
        <w:rPr>
          <w:rFonts w:ascii="Verdana" w:hAnsi="Verdana"/>
          <w:sz w:val="20"/>
        </w:rPr>
        <w:t>.</w:t>
      </w:r>
    </w:p>
    <w:p w14:paraId="62EB4750" w14:textId="77777777" w:rsidR="007B6B47" w:rsidRDefault="00911768" w:rsidP="00FC074B">
      <w:pPr>
        <w:pStyle w:val="BodyText"/>
        <w:tabs>
          <w:tab w:val="left" w:pos="2268"/>
        </w:tabs>
        <w:spacing w:before="120"/>
        <w:rPr>
          <w:rFonts w:ascii="Verdana" w:hAnsi="Verdana"/>
          <w:sz w:val="20"/>
        </w:rPr>
      </w:pPr>
      <w:r>
        <w:rPr>
          <w:rFonts w:ascii="Verdana" w:hAnsi="Verdana"/>
          <w:sz w:val="20"/>
        </w:rPr>
        <w:t>Tento účetní - daňový</w:t>
      </w:r>
      <w:r w:rsidR="00AA0F91">
        <w:rPr>
          <w:rFonts w:ascii="Verdana" w:hAnsi="Verdana"/>
          <w:sz w:val="20"/>
        </w:rPr>
        <w:t xml:space="preserve"> doklad musí obsahovat veškeré</w:t>
      </w:r>
      <w:r>
        <w:rPr>
          <w:rFonts w:ascii="Verdana" w:hAnsi="Verdana"/>
          <w:sz w:val="20"/>
        </w:rPr>
        <w:t xml:space="preserve"> </w:t>
      </w:r>
      <w:r w:rsidR="00C813A4">
        <w:rPr>
          <w:rFonts w:ascii="Verdana" w:hAnsi="Verdana"/>
          <w:sz w:val="20"/>
        </w:rPr>
        <w:t xml:space="preserve">náležitosti podle § 28 odst.2. </w:t>
      </w:r>
      <w:r w:rsidR="006E3626">
        <w:rPr>
          <w:rFonts w:ascii="Verdana" w:hAnsi="Verdana"/>
          <w:sz w:val="20"/>
        </w:rPr>
        <w:t>Z</w:t>
      </w:r>
      <w:r>
        <w:rPr>
          <w:rFonts w:ascii="Verdana" w:hAnsi="Verdana"/>
          <w:sz w:val="20"/>
        </w:rPr>
        <w:t>ákona č. 235/2004 Sb.</w:t>
      </w:r>
      <w:r w:rsidR="00AA0F91">
        <w:rPr>
          <w:rFonts w:ascii="Verdana" w:hAnsi="Verdana"/>
          <w:sz w:val="20"/>
        </w:rPr>
        <w:t xml:space="preserve"> o DPH v platném znění</w:t>
      </w:r>
      <w:r w:rsidR="00FC074B">
        <w:rPr>
          <w:rFonts w:ascii="Verdana" w:hAnsi="Verdana"/>
          <w:sz w:val="20"/>
        </w:rPr>
        <w:t>.</w:t>
      </w:r>
    </w:p>
    <w:p w14:paraId="22577289" w14:textId="7F3E8040" w:rsidR="00911768" w:rsidRDefault="00911768" w:rsidP="00BD7342">
      <w:pPr>
        <w:pStyle w:val="BodyText"/>
        <w:numPr>
          <w:ilvl w:val="0"/>
          <w:numId w:val="19"/>
        </w:numPr>
        <w:tabs>
          <w:tab w:val="left" w:pos="567"/>
        </w:tabs>
        <w:spacing w:before="120" w:line="240" w:lineRule="atLeast"/>
        <w:rPr>
          <w:rFonts w:ascii="Verdana" w:hAnsi="Verdana"/>
          <w:sz w:val="20"/>
        </w:rPr>
      </w:pPr>
      <w:r>
        <w:rPr>
          <w:rFonts w:ascii="Verdana" w:hAnsi="Verdana"/>
          <w:sz w:val="20"/>
        </w:rPr>
        <w:lastRenderedPageBreak/>
        <w:t>Pokud nebude mít faktura požadované náležitosti, vyhrazuje si objednatel právo ji vrátit před ukončením lhůty splatnosti k opravě nebo pře</w:t>
      </w:r>
      <w:r w:rsidR="00BD7342">
        <w:rPr>
          <w:rFonts w:ascii="Verdana" w:hAnsi="Verdana"/>
          <w:sz w:val="20"/>
        </w:rPr>
        <w:t xml:space="preserve">pracování. V takovém případě se </w:t>
      </w:r>
      <w:r w:rsidRPr="00BD7342">
        <w:rPr>
          <w:rFonts w:ascii="Verdana" w:hAnsi="Verdana"/>
          <w:sz w:val="20"/>
        </w:rPr>
        <w:t>přeruší doba splatnosti a nová lhůta splatnosti započne běžet dnem doručen</w:t>
      </w:r>
      <w:r w:rsidR="00D46AD6">
        <w:rPr>
          <w:rFonts w:ascii="Verdana" w:hAnsi="Verdana"/>
          <w:sz w:val="20"/>
        </w:rPr>
        <w:t>í opravené faktury objednateli.</w:t>
      </w:r>
    </w:p>
    <w:p w14:paraId="79632A64" w14:textId="274B2C30" w:rsidR="00911768" w:rsidRDefault="0079692B" w:rsidP="009B33E6">
      <w:pPr>
        <w:pStyle w:val="BodyText"/>
        <w:tabs>
          <w:tab w:val="left" w:pos="2268"/>
        </w:tabs>
        <w:spacing w:before="480"/>
        <w:jc w:val="center"/>
        <w:rPr>
          <w:rFonts w:ascii="Verdana" w:hAnsi="Verdana"/>
          <w:b/>
        </w:rPr>
      </w:pPr>
      <w:r>
        <w:rPr>
          <w:rFonts w:ascii="Verdana" w:hAnsi="Verdana"/>
          <w:b/>
        </w:rPr>
        <w:t>6</w:t>
      </w:r>
      <w:r w:rsidR="00911768">
        <w:rPr>
          <w:rFonts w:ascii="Verdana" w:hAnsi="Verdana"/>
          <w:b/>
        </w:rPr>
        <w:t>. Spolupráce při provádění díla</w:t>
      </w:r>
    </w:p>
    <w:p w14:paraId="17716DB8" w14:textId="44BC7C4B" w:rsidR="0079692B" w:rsidRDefault="0079692B" w:rsidP="00B4712D">
      <w:pPr>
        <w:pStyle w:val="BodyText"/>
        <w:numPr>
          <w:ilvl w:val="0"/>
          <w:numId w:val="8"/>
        </w:numPr>
        <w:tabs>
          <w:tab w:val="left" w:pos="567"/>
        </w:tabs>
        <w:spacing w:before="120" w:line="240" w:lineRule="atLeast"/>
        <w:rPr>
          <w:rFonts w:ascii="Verdana" w:hAnsi="Verdana"/>
          <w:sz w:val="20"/>
        </w:rPr>
      </w:pPr>
      <w:r w:rsidRPr="00F638A2">
        <w:rPr>
          <w:rFonts w:ascii="Verdana" w:hAnsi="Verdana"/>
          <w:sz w:val="20"/>
        </w:rPr>
        <w:t xml:space="preserve">Smluvní strany se zavazují vyvinout veškeré úsilí </w:t>
      </w:r>
      <w:r>
        <w:rPr>
          <w:rFonts w:ascii="Verdana" w:hAnsi="Verdana"/>
          <w:sz w:val="20"/>
        </w:rPr>
        <w:t>potřebné pro úspěšnou</w:t>
      </w:r>
      <w:r w:rsidRPr="00F638A2">
        <w:rPr>
          <w:rFonts w:ascii="Verdana" w:hAnsi="Verdana"/>
          <w:sz w:val="20"/>
        </w:rPr>
        <w:t xml:space="preserve"> realizaci</w:t>
      </w:r>
      <w:r>
        <w:rPr>
          <w:rFonts w:ascii="Verdana" w:hAnsi="Verdana"/>
          <w:sz w:val="20"/>
        </w:rPr>
        <w:t xml:space="preserve"> díla a to v rozsahu, který lze vzhledem k jejich smluvnímu postavení očekávat.</w:t>
      </w:r>
    </w:p>
    <w:p w14:paraId="0DF92749" w14:textId="06DA62B0" w:rsidR="0079692B" w:rsidRDefault="0079692B" w:rsidP="00B4712D">
      <w:pPr>
        <w:pStyle w:val="BodyText"/>
        <w:numPr>
          <w:ilvl w:val="0"/>
          <w:numId w:val="8"/>
        </w:numPr>
        <w:tabs>
          <w:tab w:val="left" w:pos="567"/>
        </w:tabs>
        <w:spacing w:before="120" w:line="240" w:lineRule="atLeast"/>
        <w:rPr>
          <w:rFonts w:ascii="Verdana" w:hAnsi="Verdana"/>
          <w:sz w:val="20"/>
        </w:rPr>
      </w:pPr>
      <w:r w:rsidRPr="00BB04AE">
        <w:rPr>
          <w:rFonts w:ascii="Verdana" w:hAnsi="Verdana"/>
          <w:sz w:val="20"/>
        </w:rPr>
        <w:t xml:space="preserve">Spolupůsobení objednatele je podstatnou povinností a na jejím plnění závisí včasné </w:t>
      </w:r>
      <w:r>
        <w:rPr>
          <w:rFonts w:ascii="Verdana" w:hAnsi="Verdana"/>
          <w:sz w:val="20"/>
        </w:rPr>
        <w:t>a </w:t>
      </w:r>
      <w:r w:rsidRPr="00BB04AE">
        <w:rPr>
          <w:rFonts w:ascii="Verdana" w:hAnsi="Verdana"/>
          <w:sz w:val="20"/>
        </w:rPr>
        <w:t xml:space="preserve">řádné splnění závazků </w:t>
      </w:r>
      <w:r w:rsidR="00E2021C">
        <w:rPr>
          <w:rFonts w:ascii="Verdana" w:hAnsi="Verdana"/>
          <w:sz w:val="20"/>
        </w:rPr>
        <w:t>dodava</w:t>
      </w:r>
      <w:r w:rsidRPr="00BB04AE">
        <w:rPr>
          <w:rFonts w:ascii="Verdana" w:hAnsi="Verdana"/>
          <w:sz w:val="20"/>
        </w:rPr>
        <w:t xml:space="preserve">tele. Po dobu prodlení objednatele s poskytnutím </w:t>
      </w:r>
      <w:r>
        <w:rPr>
          <w:rFonts w:ascii="Verdana" w:hAnsi="Verdana"/>
          <w:sz w:val="20"/>
        </w:rPr>
        <w:t>součinnosti</w:t>
      </w:r>
      <w:r w:rsidRPr="00BB04AE">
        <w:rPr>
          <w:rFonts w:ascii="Verdana" w:hAnsi="Verdana"/>
          <w:sz w:val="20"/>
        </w:rPr>
        <w:t xml:space="preserve"> není </w:t>
      </w:r>
      <w:r w:rsidR="00E2021C">
        <w:rPr>
          <w:rFonts w:ascii="Verdana" w:hAnsi="Verdana"/>
          <w:sz w:val="20"/>
        </w:rPr>
        <w:t>dodava</w:t>
      </w:r>
      <w:r w:rsidRPr="00BB04AE">
        <w:rPr>
          <w:rFonts w:ascii="Verdana" w:hAnsi="Verdana"/>
          <w:sz w:val="20"/>
        </w:rPr>
        <w:t>tel v prodlení s</w:t>
      </w:r>
      <w:r>
        <w:rPr>
          <w:rFonts w:ascii="Verdana" w:hAnsi="Verdana"/>
          <w:sz w:val="20"/>
        </w:rPr>
        <w:t xml:space="preserve"> termínem předání předmětu díla dle čl. 3. </w:t>
      </w:r>
      <w:proofErr w:type="spellStart"/>
      <w:r>
        <w:rPr>
          <w:rFonts w:ascii="Verdana" w:hAnsi="Verdana"/>
          <w:sz w:val="20"/>
        </w:rPr>
        <w:t>SoD</w:t>
      </w:r>
      <w:proofErr w:type="spellEnd"/>
      <w:r>
        <w:rPr>
          <w:rFonts w:ascii="Verdana" w:hAnsi="Verdana"/>
          <w:sz w:val="20"/>
        </w:rPr>
        <w:t>.</w:t>
      </w:r>
    </w:p>
    <w:p w14:paraId="36C6EA53" w14:textId="4BE815CB" w:rsidR="0079692B" w:rsidRDefault="0079692B" w:rsidP="00B4712D">
      <w:pPr>
        <w:pStyle w:val="BodyText"/>
        <w:numPr>
          <w:ilvl w:val="0"/>
          <w:numId w:val="8"/>
        </w:numPr>
        <w:tabs>
          <w:tab w:val="left" w:pos="567"/>
        </w:tabs>
        <w:spacing w:before="120" w:line="240" w:lineRule="atLeast"/>
        <w:rPr>
          <w:rFonts w:ascii="Verdana" w:hAnsi="Verdana"/>
          <w:sz w:val="20"/>
        </w:rPr>
      </w:pPr>
      <w:r w:rsidRPr="00435813">
        <w:rPr>
          <w:rFonts w:ascii="Verdana" w:hAnsi="Verdana"/>
          <w:sz w:val="20"/>
        </w:rPr>
        <w:t>Pokud</w:t>
      </w:r>
      <w:r>
        <w:rPr>
          <w:rFonts w:ascii="Verdana" w:hAnsi="Verdana"/>
          <w:sz w:val="20"/>
        </w:rPr>
        <w:t xml:space="preserve"> </w:t>
      </w:r>
      <w:r w:rsidRPr="00435813">
        <w:rPr>
          <w:rFonts w:ascii="Verdana" w:hAnsi="Verdana"/>
          <w:sz w:val="20"/>
        </w:rPr>
        <w:t>jsou kterékoliv ze smluvních stran znám</w:t>
      </w:r>
      <w:r>
        <w:rPr>
          <w:rFonts w:ascii="Verdana" w:hAnsi="Verdana"/>
          <w:sz w:val="20"/>
        </w:rPr>
        <w:t>y</w:t>
      </w:r>
      <w:r w:rsidRPr="00435813">
        <w:rPr>
          <w:rFonts w:ascii="Verdana" w:hAnsi="Verdana"/>
          <w:sz w:val="20"/>
        </w:rPr>
        <w:t xml:space="preserve"> skutečnosti, které ji brání nebo budou bránit, aby dosáhla svým smluvním povinnostem, sdělí tuto skutečnost neprodleně písemně druhé smluvní straně. Smluvní strany se dále zavazují neprodleně odstranit v rámci svých možností všechny okolnosti, které jsou na jejich straně a které brání splně</w:t>
      </w:r>
      <w:r>
        <w:rPr>
          <w:rFonts w:ascii="Verdana" w:hAnsi="Verdana"/>
          <w:sz w:val="20"/>
        </w:rPr>
        <w:t>ní jejich smluvních povinností.</w:t>
      </w:r>
    </w:p>
    <w:p w14:paraId="2198FA25" w14:textId="44C8B49C" w:rsidR="0079692B" w:rsidRDefault="00771CAB" w:rsidP="00B4712D">
      <w:pPr>
        <w:pStyle w:val="BodyText"/>
        <w:numPr>
          <w:ilvl w:val="0"/>
          <w:numId w:val="8"/>
        </w:numPr>
        <w:tabs>
          <w:tab w:val="left" w:pos="567"/>
        </w:tabs>
        <w:spacing w:before="120" w:line="240" w:lineRule="atLeast"/>
        <w:rPr>
          <w:rFonts w:ascii="Verdana" w:hAnsi="Verdana"/>
          <w:sz w:val="20"/>
        </w:rPr>
      </w:pPr>
      <w:r w:rsidRPr="00771CAB">
        <w:rPr>
          <w:rFonts w:ascii="Verdana" w:hAnsi="Verdana"/>
          <w:sz w:val="20"/>
        </w:rPr>
        <w:t>Návrh projektového řešení musí být v průběhu realizac</w:t>
      </w:r>
      <w:r>
        <w:rPr>
          <w:rFonts w:ascii="Verdana" w:hAnsi="Verdana"/>
          <w:sz w:val="20"/>
        </w:rPr>
        <w:t>e díla pravidelně konzultován s </w:t>
      </w:r>
      <w:r w:rsidRPr="00771CAB">
        <w:rPr>
          <w:rFonts w:ascii="Verdana" w:hAnsi="Verdana"/>
          <w:sz w:val="20"/>
        </w:rPr>
        <w:t>objednatelem, zpravidla 1x měsíčně.</w:t>
      </w:r>
    </w:p>
    <w:p w14:paraId="02AA7C8C" w14:textId="5108C8A7" w:rsidR="0079692B" w:rsidRDefault="0079692B" w:rsidP="00B4712D">
      <w:pPr>
        <w:pStyle w:val="BodyText"/>
        <w:numPr>
          <w:ilvl w:val="0"/>
          <w:numId w:val="8"/>
        </w:numPr>
        <w:tabs>
          <w:tab w:val="left" w:pos="567"/>
        </w:tabs>
        <w:spacing w:before="120" w:line="240" w:lineRule="atLeast"/>
        <w:rPr>
          <w:rFonts w:ascii="Verdana" w:hAnsi="Verdana"/>
          <w:sz w:val="20"/>
        </w:rPr>
      </w:pPr>
      <w:r>
        <w:rPr>
          <w:rFonts w:ascii="Verdana" w:hAnsi="Verdana"/>
          <w:sz w:val="20"/>
        </w:rPr>
        <w:t>Součásti plnění díla je rovněž výkon autorského dozoru projektanta při vlastní realizaci stavebních prací. Tento autorský dozor bude probíhat zprav</w:t>
      </w:r>
      <w:r w:rsidR="00E2021C">
        <w:rPr>
          <w:rFonts w:ascii="Verdana" w:hAnsi="Verdana"/>
          <w:sz w:val="20"/>
        </w:rPr>
        <w:t>idla 2x měsíčně, po dobu max. 6 </w:t>
      </w:r>
      <w:r>
        <w:rPr>
          <w:rFonts w:ascii="Verdana" w:hAnsi="Verdana"/>
          <w:sz w:val="20"/>
        </w:rPr>
        <w:t xml:space="preserve">měsíců. Zástupce </w:t>
      </w:r>
      <w:r w:rsidR="00E2021C">
        <w:rPr>
          <w:rFonts w:ascii="Verdana" w:hAnsi="Verdana"/>
          <w:sz w:val="20"/>
        </w:rPr>
        <w:t>dodava</w:t>
      </w:r>
      <w:r>
        <w:rPr>
          <w:rFonts w:ascii="Verdana" w:hAnsi="Verdana"/>
          <w:sz w:val="20"/>
        </w:rPr>
        <w:t xml:space="preserve">tele, který bude vykonávat autorský dozor projektanta, musí být přítomen zejména při předání a převzetí díla. Pokud v průběhu realizace </w:t>
      </w:r>
      <w:r w:rsidR="00771CAB">
        <w:rPr>
          <w:rFonts w:ascii="Verdana" w:hAnsi="Verdana"/>
          <w:sz w:val="20"/>
        </w:rPr>
        <w:t>stavby</w:t>
      </w:r>
      <w:r>
        <w:rPr>
          <w:rFonts w:ascii="Verdana" w:hAnsi="Verdana"/>
          <w:sz w:val="20"/>
        </w:rPr>
        <w:t xml:space="preserve"> vyvstane nutnost konzultace s projektantem díla i mimo tento rozsah, dostaví se osoba vykonávající autorský dozor na základě výzvy objednatele k příslušnému jednání bez zbytečného odkladu.</w:t>
      </w:r>
    </w:p>
    <w:p w14:paraId="67AF2F69" w14:textId="1829A11D" w:rsidR="00911768" w:rsidRDefault="000B1702" w:rsidP="009B33E6">
      <w:pPr>
        <w:pStyle w:val="BodyText"/>
        <w:tabs>
          <w:tab w:val="left" w:pos="2268"/>
        </w:tabs>
        <w:spacing w:before="480"/>
        <w:jc w:val="center"/>
        <w:rPr>
          <w:rFonts w:ascii="Verdana" w:hAnsi="Verdana"/>
          <w:b/>
        </w:rPr>
      </w:pPr>
      <w:r>
        <w:rPr>
          <w:rFonts w:ascii="Verdana" w:hAnsi="Verdana"/>
          <w:b/>
        </w:rPr>
        <w:t>7</w:t>
      </w:r>
      <w:r w:rsidR="00911768">
        <w:rPr>
          <w:rFonts w:ascii="Verdana" w:hAnsi="Verdana"/>
          <w:b/>
        </w:rPr>
        <w:t>. Záruční doba</w:t>
      </w:r>
    </w:p>
    <w:p w14:paraId="7C749850" w14:textId="02971088" w:rsidR="000B1702" w:rsidRDefault="00E2021C" w:rsidP="005C577D">
      <w:pPr>
        <w:pStyle w:val="BodyText"/>
        <w:numPr>
          <w:ilvl w:val="0"/>
          <w:numId w:val="36"/>
        </w:numPr>
        <w:tabs>
          <w:tab w:val="left" w:pos="567"/>
        </w:tabs>
        <w:spacing w:before="120" w:line="240" w:lineRule="atLeast"/>
        <w:rPr>
          <w:rFonts w:ascii="Verdana" w:hAnsi="Verdana"/>
          <w:sz w:val="20"/>
        </w:rPr>
      </w:pPr>
      <w:r>
        <w:rPr>
          <w:rFonts w:ascii="Verdana" w:hAnsi="Verdana"/>
          <w:sz w:val="20"/>
        </w:rPr>
        <w:t>Dodava</w:t>
      </w:r>
      <w:r w:rsidR="000B1702">
        <w:rPr>
          <w:rFonts w:ascii="Verdana" w:hAnsi="Verdana"/>
          <w:sz w:val="20"/>
        </w:rPr>
        <w:t>tel ručí za úplné a kvalitní provedení díla v souladu s platnou legislativou, ČSN a dohodnutými standardy. Odpovědnost za vady díla se řídí touto smlouvou a příslušnými ustanoveními občanského zákoníku.</w:t>
      </w:r>
      <w:r w:rsidR="00557FE2" w:rsidRPr="00131667">
        <w:rPr>
          <w:rFonts w:ascii="Verdana" w:hAnsi="Verdana"/>
          <w:sz w:val="20"/>
        </w:rPr>
        <w:t xml:space="preserve"> </w:t>
      </w:r>
    </w:p>
    <w:p w14:paraId="014A9187" w14:textId="08F733CD" w:rsidR="000B1702" w:rsidRDefault="000B1702" w:rsidP="005C577D">
      <w:pPr>
        <w:pStyle w:val="BodyText"/>
        <w:numPr>
          <w:ilvl w:val="0"/>
          <w:numId w:val="36"/>
        </w:numPr>
        <w:tabs>
          <w:tab w:val="left" w:pos="567"/>
        </w:tabs>
        <w:spacing w:before="120" w:line="240" w:lineRule="atLeast"/>
        <w:rPr>
          <w:rFonts w:ascii="Verdana" w:hAnsi="Verdana"/>
          <w:sz w:val="20"/>
        </w:rPr>
      </w:pPr>
      <w:r>
        <w:rPr>
          <w:rFonts w:ascii="Verdana" w:hAnsi="Verdana"/>
          <w:sz w:val="20"/>
        </w:rPr>
        <w:t>Na zhotovené dílo se poskytuje záruka za jakost v délce:</w:t>
      </w:r>
    </w:p>
    <w:p w14:paraId="0E8B065C" w14:textId="14725425" w:rsidR="000B1702" w:rsidRDefault="000B1702" w:rsidP="00A27BCF">
      <w:pPr>
        <w:pStyle w:val="BodyText"/>
        <w:numPr>
          <w:ilvl w:val="0"/>
          <w:numId w:val="37"/>
        </w:numPr>
        <w:spacing w:before="60" w:line="240" w:lineRule="atLeast"/>
        <w:ind w:left="714" w:hanging="357"/>
        <w:rPr>
          <w:rFonts w:ascii="Verdana" w:hAnsi="Verdana"/>
          <w:sz w:val="20"/>
        </w:rPr>
      </w:pPr>
      <w:r>
        <w:rPr>
          <w:rFonts w:ascii="Verdana" w:hAnsi="Verdana"/>
          <w:sz w:val="20"/>
        </w:rPr>
        <w:t xml:space="preserve">u projektové dokumentace a inženýrské činnosti </w:t>
      </w:r>
      <w:r w:rsidRPr="00AC72EE">
        <w:rPr>
          <w:rFonts w:ascii="Verdana" w:hAnsi="Verdana"/>
          <w:sz w:val="20"/>
        </w:rPr>
        <w:t xml:space="preserve">pro vydání </w:t>
      </w:r>
      <w:r>
        <w:rPr>
          <w:rFonts w:ascii="Verdana" w:hAnsi="Verdana"/>
          <w:sz w:val="20"/>
        </w:rPr>
        <w:t>územního rozhodnutí</w:t>
      </w:r>
    </w:p>
    <w:p w14:paraId="1681D9C0" w14:textId="71808CE7" w:rsidR="000B1702" w:rsidRDefault="000B1702" w:rsidP="00E84B56">
      <w:pPr>
        <w:pStyle w:val="BodyText"/>
        <w:spacing w:before="60" w:line="240" w:lineRule="atLeast"/>
        <w:ind w:left="720"/>
        <w:rPr>
          <w:rFonts w:ascii="Verdana" w:hAnsi="Verdana"/>
          <w:sz w:val="20"/>
        </w:rPr>
      </w:pPr>
      <w:r w:rsidRPr="00AC72EE">
        <w:rPr>
          <w:rFonts w:ascii="Verdana" w:hAnsi="Verdana"/>
          <w:b/>
          <w:sz w:val="20"/>
        </w:rPr>
        <w:t xml:space="preserve">až do doby nabytí právní moci </w:t>
      </w:r>
      <w:r>
        <w:rPr>
          <w:rFonts w:ascii="Verdana" w:hAnsi="Verdana"/>
          <w:b/>
          <w:sz w:val="20"/>
        </w:rPr>
        <w:t>územního rozhodnutí,</w:t>
      </w:r>
    </w:p>
    <w:p w14:paraId="5E073704" w14:textId="23051EF8" w:rsidR="000B1702" w:rsidRDefault="000B1702" w:rsidP="00E84B56">
      <w:pPr>
        <w:pStyle w:val="BodyText"/>
        <w:numPr>
          <w:ilvl w:val="0"/>
          <w:numId w:val="37"/>
        </w:numPr>
        <w:spacing w:before="120" w:line="240" w:lineRule="atLeast"/>
        <w:ind w:left="714" w:hanging="357"/>
        <w:rPr>
          <w:rFonts w:ascii="Verdana" w:hAnsi="Verdana"/>
          <w:sz w:val="20"/>
        </w:rPr>
      </w:pPr>
      <w:r>
        <w:rPr>
          <w:rFonts w:ascii="Verdana" w:hAnsi="Verdana"/>
          <w:sz w:val="20"/>
        </w:rPr>
        <w:t xml:space="preserve">u projektové dokumentace a inženýrské činnosti </w:t>
      </w:r>
      <w:r w:rsidRPr="00AC72EE">
        <w:rPr>
          <w:rFonts w:ascii="Verdana" w:hAnsi="Verdana"/>
          <w:sz w:val="20"/>
        </w:rPr>
        <w:t>pro vydání stavebního povolení</w:t>
      </w:r>
    </w:p>
    <w:p w14:paraId="080CD5F4" w14:textId="6BAA6EF4" w:rsidR="000B1702" w:rsidRDefault="000B1702" w:rsidP="00E84B56">
      <w:pPr>
        <w:pStyle w:val="BodyText"/>
        <w:spacing w:before="60" w:line="240" w:lineRule="atLeast"/>
        <w:ind w:left="720"/>
        <w:rPr>
          <w:rFonts w:ascii="Verdana" w:hAnsi="Verdana"/>
          <w:sz w:val="20"/>
        </w:rPr>
      </w:pPr>
      <w:r w:rsidRPr="00AC72EE">
        <w:rPr>
          <w:rFonts w:ascii="Verdana" w:hAnsi="Verdana"/>
          <w:b/>
          <w:sz w:val="20"/>
        </w:rPr>
        <w:t>až do doby nabytí právní moci stavebního povolení</w:t>
      </w:r>
      <w:r>
        <w:rPr>
          <w:rFonts w:ascii="Verdana" w:hAnsi="Verdana"/>
          <w:b/>
          <w:sz w:val="20"/>
        </w:rPr>
        <w:t>,</w:t>
      </w:r>
    </w:p>
    <w:p w14:paraId="103DFAB1" w14:textId="5C4EFE07" w:rsidR="000B1702" w:rsidRDefault="000B1702" w:rsidP="000B1702">
      <w:pPr>
        <w:pStyle w:val="BodyText"/>
        <w:numPr>
          <w:ilvl w:val="0"/>
          <w:numId w:val="37"/>
        </w:numPr>
        <w:spacing w:before="120" w:line="240" w:lineRule="atLeast"/>
        <w:rPr>
          <w:rFonts w:ascii="Verdana" w:hAnsi="Verdana"/>
          <w:sz w:val="20"/>
        </w:rPr>
      </w:pPr>
      <w:r>
        <w:rPr>
          <w:rFonts w:ascii="Verdana" w:hAnsi="Verdana"/>
          <w:sz w:val="20"/>
        </w:rPr>
        <w:t>u projektové</w:t>
      </w:r>
      <w:r w:rsidRPr="002C198B">
        <w:rPr>
          <w:rFonts w:ascii="Verdana" w:hAnsi="Verdana"/>
          <w:sz w:val="20"/>
        </w:rPr>
        <w:t xml:space="preserve"> dokumentace pro provedení stavby a výběr </w:t>
      </w:r>
      <w:r w:rsidR="00E2021C">
        <w:rPr>
          <w:rFonts w:ascii="Verdana" w:hAnsi="Verdana"/>
          <w:sz w:val="20"/>
        </w:rPr>
        <w:t>dodava</w:t>
      </w:r>
      <w:r w:rsidRPr="002C198B">
        <w:rPr>
          <w:rFonts w:ascii="Verdana" w:hAnsi="Verdana"/>
          <w:sz w:val="20"/>
        </w:rPr>
        <w:t>tele stavby včetně</w:t>
      </w:r>
      <w:r w:rsidRPr="00AC72EE">
        <w:rPr>
          <w:rFonts w:ascii="Verdana" w:hAnsi="Verdana"/>
          <w:sz w:val="20"/>
        </w:rPr>
        <w:t xml:space="preserve"> výkazu výměr dle vyhlášky 230/2012 Sb. v platném znění</w:t>
      </w:r>
    </w:p>
    <w:p w14:paraId="32BF9E4B" w14:textId="44027052" w:rsidR="000B1702" w:rsidRDefault="000B1702" w:rsidP="00E84B56">
      <w:pPr>
        <w:pStyle w:val="BodyText"/>
        <w:spacing w:before="60" w:line="240" w:lineRule="atLeast"/>
        <w:ind w:left="720"/>
        <w:rPr>
          <w:rFonts w:ascii="Verdana" w:hAnsi="Verdana"/>
          <w:sz w:val="20"/>
        </w:rPr>
      </w:pPr>
      <w:r w:rsidRPr="00AC72EE">
        <w:rPr>
          <w:rFonts w:ascii="Verdana" w:hAnsi="Verdana"/>
          <w:b/>
          <w:sz w:val="20"/>
        </w:rPr>
        <w:t xml:space="preserve">až do doby </w:t>
      </w:r>
      <w:r>
        <w:rPr>
          <w:rFonts w:ascii="Verdana" w:hAnsi="Verdana"/>
          <w:b/>
          <w:sz w:val="20"/>
        </w:rPr>
        <w:t>řádné kolaudace stavby.</w:t>
      </w:r>
    </w:p>
    <w:p w14:paraId="08F8D597" w14:textId="4F1C2326" w:rsidR="000B1702" w:rsidRDefault="000B1702" w:rsidP="005C577D">
      <w:pPr>
        <w:pStyle w:val="BodyText"/>
        <w:numPr>
          <w:ilvl w:val="0"/>
          <w:numId w:val="36"/>
        </w:numPr>
        <w:tabs>
          <w:tab w:val="left" w:pos="567"/>
        </w:tabs>
        <w:spacing w:before="120" w:line="240" w:lineRule="atLeast"/>
        <w:rPr>
          <w:rFonts w:ascii="Verdana" w:hAnsi="Verdana"/>
          <w:sz w:val="20"/>
        </w:rPr>
      </w:pPr>
      <w:r>
        <w:rPr>
          <w:rFonts w:ascii="Verdana" w:hAnsi="Verdana"/>
          <w:sz w:val="20"/>
        </w:rPr>
        <w:t xml:space="preserve">Objednatel je povinen vady písemně reklamovat u </w:t>
      </w:r>
      <w:r w:rsidR="00E2021C">
        <w:rPr>
          <w:rFonts w:ascii="Verdana" w:hAnsi="Verdana"/>
          <w:sz w:val="20"/>
        </w:rPr>
        <w:t>dodava</w:t>
      </w:r>
      <w:r>
        <w:rPr>
          <w:rFonts w:ascii="Verdana" w:hAnsi="Verdana"/>
          <w:sz w:val="20"/>
        </w:rPr>
        <w:t>tele zápisem o vadě bez zbytečného prodlení po jejich zjištění nejpozději do konce záruční doby.</w:t>
      </w:r>
    </w:p>
    <w:p w14:paraId="5F8BE09F" w14:textId="75849D03" w:rsidR="000B1702" w:rsidRDefault="00E2021C" w:rsidP="005C577D">
      <w:pPr>
        <w:pStyle w:val="BodyText"/>
        <w:numPr>
          <w:ilvl w:val="0"/>
          <w:numId w:val="36"/>
        </w:numPr>
        <w:tabs>
          <w:tab w:val="left" w:pos="567"/>
        </w:tabs>
        <w:spacing w:before="120" w:line="240" w:lineRule="atLeast"/>
        <w:rPr>
          <w:rFonts w:ascii="Verdana" w:hAnsi="Verdana"/>
          <w:sz w:val="20"/>
        </w:rPr>
      </w:pPr>
      <w:r>
        <w:rPr>
          <w:rFonts w:ascii="Verdana" w:hAnsi="Verdana"/>
          <w:sz w:val="20"/>
        </w:rPr>
        <w:t>Dodava</w:t>
      </w:r>
      <w:r w:rsidR="000B1702">
        <w:rPr>
          <w:rFonts w:ascii="Verdana" w:hAnsi="Verdana"/>
          <w:sz w:val="20"/>
        </w:rPr>
        <w:t xml:space="preserve">tel je povinen zajistit odstranění reklamovaných vad bezodkladně. Náklady na odstranění vad ve sporných případech nese </w:t>
      </w:r>
      <w:r>
        <w:rPr>
          <w:rFonts w:ascii="Verdana" w:hAnsi="Verdana"/>
          <w:sz w:val="20"/>
        </w:rPr>
        <w:t>dodava</w:t>
      </w:r>
      <w:r w:rsidR="000B1702">
        <w:rPr>
          <w:rFonts w:ascii="Verdana" w:hAnsi="Verdana"/>
          <w:sz w:val="20"/>
        </w:rPr>
        <w:t>tel až do rozhodnutí soudu.</w:t>
      </w:r>
    </w:p>
    <w:p w14:paraId="5458CF2A" w14:textId="3EECB15E" w:rsidR="004D53C8" w:rsidRPr="00131667" w:rsidRDefault="004D53C8" w:rsidP="005C577D">
      <w:pPr>
        <w:pStyle w:val="BodyText"/>
        <w:numPr>
          <w:ilvl w:val="0"/>
          <w:numId w:val="36"/>
        </w:numPr>
        <w:tabs>
          <w:tab w:val="left" w:pos="567"/>
        </w:tabs>
        <w:spacing w:before="120" w:line="240" w:lineRule="atLeast"/>
        <w:rPr>
          <w:rFonts w:ascii="Verdana" w:hAnsi="Verdana"/>
          <w:sz w:val="20"/>
        </w:rPr>
      </w:pPr>
      <w:r w:rsidRPr="00131667">
        <w:rPr>
          <w:rFonts w:ascii="Verdana" w:hAnsi="Verdana"/>
          <w:sz w:val="20"/>
        </w:rPr>
        <w:t xml:space="preserve">V případě reklamace prací objednatelem, je reklamační místo u </w:t>
      </w:r>
      <w:r w:rsidR="00E2021C">
        <w:rPr>
          <w:rFonts w:ascii="Verdana" w:hAnsi="Verdana"/>
          <w:sz w:val="20"/>
        </w:rPr>
        <w:t>dodava</w:t>
      </w:r>
      <w:r w:rsidRPr="00131667">
        <w:rPr>
          <w:rFonts w:ascii="Verdana" w:hAnsi="Verdana"/>
          <w:sz w:val="20"/>
        </w:rPr>
        <w:t>tele toto:</w:t>
      </w:r>
    </w:p>
    <w:p w14:paraId="040C4F31" w14:textId="77777777" w:rsidR="00911768" w:rsidRDefault="00911768">
      <w:pPr>
        <w:pStyle w:val="BodyText"/>
        <w:tabs>
          <w:tab w:val="left" w:pos="2268"/>
        </w:tabs>
        <w:spacing w:before="120"/>
        <w:rPr>
          <w:rFonts w:ascii="Verdana" w:hAnsi="Verdana"/>
          <w:b/>
          <w:sz w:val="20"/>
        </w:rPr>
      </w:pPr>
      <w:r>
        <w:rPr>
          <w:rFonts w:ascii="Verdana" w:hAnsi="Verdana"/>
          <w:b/>
          <w:sz w:val="20"/>
        </w:rPr>
        <w:tab/>
      </w:r>
    </w:p>
    <w:p w14:paraId="6746CB2A" w14:textId="2AAE73ED" w:rsidR="00911768" w:rsidRDefault="00C319BB" w:rsidP="0000751C">
      <w:pPr>
        <w:pStyle w:val="BodyText"/>
        <w:tabs>
          <w:tab w:val="left" w:pos="2268"/>
        </w:tabs>
        <w:spacing w:before="120"/>
        <w:jc w:val="center"/>
        <w:rPr>
          <w:rFonts w:ascii="Verdana" w:hAnsi="Verdana"/>
          <w:b/>
          <w:sz w:val="20"/>
        </w:rPr>
      </w:pPr>
      <w:r w:rsidRPr="00056C53">
        <w:rPr>
          <w:rFonts w:ascii="Verdana" w:hAnsi="Verdana"/>
          <w:b/>
          <w:sz w:val="20"/>
          <w:highlight w:val="yellow"/>
        </w:rPr>
        <w:t xml:space="preserve">(adresa </w:t>
      </w:r>
      <w:r w:rsidR="00E2021C">
        <w:rPr>
          <w:rFonts w:ascii="Verdana" w:hAnsi="Verdana"/>
          <w:b/>
          <w:sz w:val="20"/>
          <w:highlight w:val="yellow"/>
        </w:rPr>
        <w:t>dodava</w:t>
      </w:r>
      <w:r w:rsidRPr="00056C53">
        <w:rPr>
          <w:rFonts w:ascii="Verdana" w:hAnsi="Verdana"/>
          <w:b/>
          <w:sz w:val="20"/>
          <w:highlight w:val="yellow"/>
        </w:rPr>
        <w:t>tele)</w:t>
      </w:r>
    </w:p>
    <w:p w14:paraId="21ECE539" w14:textId="427BB35D" w:rsidR="00911768" w:rsidRDefault="00911768">
      <w:pPr>
        <w:pStyle w:val="BodyText"/>
        <w:tabs>
          <w:tab w:val="left" w:pos="2268"/>
        </w:tabs>
        <w:spacing w:before="120"/>
        <w:rPr>
          <w:rFonts w:ascii="Verdana" w:hAnsi="Verdana"/>
          <w:sz w:val="20"/>
        </w:rPr>
      </w:pPr>
      <w:r>
        <w:rPr>
          <w:rFonts w:ascii="Verdana" w:hAnsi="Verdana"/>
          <w:sz w:val="20"/>
        </w:rPr>
        <w:t xml:space="preserve">Veškeré činnosti související s projednáním reklamace, včetně podpisu dohod o vyřízení reklamace, zajišťují zástupci </w:t>
      </w:r>
      <w:r w:rsidR="00086958">
        <w:rPr>
          <w:rFonts w:ascii="Verdana" w:hAnsi="Verdana"/>
          <w:sz w:val="20"/>
        </w:rPr>
        <w:t xml:space="preserve">objednatele a </w:t>
      </w:r>
      <w:r w:rsidR="00E2021C">
        <w:rPr>
          <w:rFonts w:ascii="Verdana" w:hAnsi="Verdana"/>
          <w:sz w:val="20"/>
        </w:rPr>
        <w:t>dodava</w:t>
      </w:r>
      <w:r>
        <w:rPr>
          <w:rFonts w:ascii="Verdana" w:hAnsi="Verdana"/>
          <w:sz w:val="20"/>
        </w:rPr>
        <w:t xml:space="preserve">tele uvedení v čl. 1 této smlouvy. </w:t>
      </w:r>
    </w:p>
    <w:p w14:paraId="182282D1" w14:textId="4518E4E0" w:rsidR="00911768" w:rsidRDefault="00FE0DD1" w:rsidP="009B33E6">
      <w:pPr>
        <w:pStyle w:val="BodyText"/>
        <w:tabs>
          <w:tab w:val="left" w:pos="2268"/>
        </w:tabs>
        <w:spacing w:before="480"/>
        <w:jc w:val="center"/>
        <w:rPr>
          <w:rFonts w:ascii="Verdana" w:hAnsi="Verdana"/>
          <w:b/>
        </w:rPr>
      </w:pPr>
      <w:r>
        <w:rPr>
          <w:rFonts w:ascii="Verdana" w:hAnsi="Verdana"/>
          <w:b/>
        </w:rPr>
        <w:lastRenderedPageBreak/>
        <w:t>8</w:t>
      </w:r>
      <w:r w:rsidR="00911768">
        <w:rPr>
          <w:rFonts w:ascii="Verdana" w:hAnsi="Verdana"/>
          <w:b/>
        </w:rPr>
        <w:t>. Smluvní pokuty, odpovědnost za škody</w:t>
      </w:r>
    </w:p>
    <w:p w14:paraId="0867D198" w14:textId="77777777" w:rsidR="00DE607B" w:rsidRPr="00131667" w:rsidRDefault="00DE607B" w:rsidP="005C577D">
      <w:pPr>
        <w:pStyle w:val="BodyText"/>
        <w:numPr>
          <w:ilvl w:val="0"/>
          <w:numId w:val="39"/>
        </w:numPr>
        <w:tabs>
          <w:tab w:val="left" w:pos="567"/>
        </w:tabs>
        <w:spacing w:before="120" w:line="240" w:lineRule="atLeast"/>
        <w:rPr>
          <w:rFonts w:ascii="Verdana" w:hAnsi="Verdana"/>
          <w:sz w:val="20"/>
        </w:rPr>
      </w:pPr>
      <w:r w:rsidRPr="00131667">
        <w:rPr>
          <w:rFonts w:ascii="Verdana" w:hAnsi="Verdana"/>
          <w:sz w:val="20"/>
        </w:rPr>
        <w:t xml:space="preserve">V případě prodlení kterékoli strany s plněním peněžitého závazku má oprávněná strana právo na smluvní pokutu ve výši </w:t>
      </w:r>
      <w:r w:rsidRPr="00131667">
        <w:rPr>
          <w:rFonts w:ascii="Verdana" w:hAnsi="Verdana"/>
          <w:b/>
          <w:sz w:val="20"/>
        </w:rPr>
        <w:t>0,02 %</w:t>
      </w:r>
      <w:r w:rsidRPr="00131667">
        <w:rPr>
          <w:rFonts w:ascii="Verdana" w:hAnsi="Verdana"/>
          <w:sz w:val="20"/>
        </w:rPr>
        <w:t xml:space="preserve"> z dlužné částky za každý den prodlení. </w:t>
      </w:r>
    </w:p>
    <w:p w14:paraId="7014EB21" w14:textId="3BA947B6" w:rsidR="00911768" w:rsidRDefault="00911768" w:rsidP="005C577D">
      <w:pPr>
        <w:pStyle w:val="BodyText"/>
        <w:numPr>
          <w:ilvl w:val="0"/>
          <w:numId w:val="39"/>
        </w:numPr>
        <w:tabs>
          <w:tab w:val="left" w:pos="567"/>
        </w:tabs>
        <w:spacing w:before="120" w:line="240" w:lineRule="atLeast"/>
        <w:rPr>
          <w:rFonts w:ascii="Verdana" w:hAnsi="Verdana"/>
          <w:sz w:val="20"/>
        </w:rPr>
      </w:pPr>
      <w:r>
        <w:rPr>
          <w:rFonts w:ascii="Verdana" w:hAnsi="Verdana"/>
          <w:sz w:val="20"/>
        </w:rPr>
        <w:t xml:space="preserve">Za nedokončení díla ve smluveném termínu </w:t>
      </w:r>
      <w:r w:rsidR="00437663" w:rsidRPr="00131667">
        <w:rPr>
          <w:rFonts w:ascii="Verdana" w:hAnsi="Verdana"/>
          <w:sz w:val="20"/>
        </w:rPr>
        <w:t xml:space="preserve">je možné stanovit smluvní pokutu </w:t>
      </w:r>
      <w:r w:rsidR="006F1D6E">
        <w:rPr>
          <w:rFonts w:ascii="Verdana" w:hAnsi="Verdana"/>
          <w:sz w:val="20"/>
        </w:rPr>
        <w:t>ve </w:t>
      </w:r>
      <w:r>
        <w:rPr>
          <w:rFonts w:ascii="Verdana" w:hAnsi="Verdana"/>
          <w:sz w:val="20"/>
        </w:rPr>
        <w:t xml:space="preserve">výši </w:t>
      </w:r>
      <w:r w:rsidR="00612A51" w:rsidRPr="00DE607B">
        <w:rPr>
          <w:rFonts w:ascii="Verdana" w:hAnsi="Verdana"/>
          <w:b/>
          <w:sz w:val="20"/>
        </w:rPr>
        <w:t>0,</w:t>
      </w:r>
      <w:r w:rsidR="00B71B20">
        <w:rPr>
          <w:rFonts w:ascii="Verdana" w:hAnsi="Verdana"/>
          <w:b/>
          <w:sz w:val="20"/>
        </w:rPr>
        <w:t>1</w:t>
      </w:r>
      <w:r w:rsidR="00612A51" w:rsidRPr="00DE607B">
        <w:rPr>
          <w:rFonts w:ascii="Verdana" w:hAnsi="Verdana"/>
          <w:b/>
          <w:sz w:val="20"/>
        </w:rPr>
        <w:t xml:space="preserve"> </w:t>
      </w:r>
      <w:r w:rsidRPr="00DE607B">
        <w:rPr>
          <w:rFonts w:ascii="Verdana" w:hAnsi="Verdana"/>
          <w:b/>
          <w:sz w:val="20"/>
        </w:rPr>
        <w:t>%</w:t>
      </w:r>
      <w:r w:rsidR="00E709F6">
        <w:rPr>
          <w:rFonts w:ascii="Verdana" w:hAnsi="Verdana"/>
          <w:sz w:val="20"/>
        </w:rPr>
        <w:t xml:space="preserve"> </w:t>
      </w:r>
      <w:r w:rsidR="007B7B4B">
        <w:rPr>
          <w:rFonts w:ascii="Verdana" w:hAnsi="Verdana"/>
          <w:sz w:val="20"/>
        </w:rPr>
        <w:t xml:space="preserve">z ceny díla </w:t>
      </w:r>
      <w:r w:rsidR="00E709F6">
        <w:rPr>
          <w:rFonts w:ascii="Verdana" w:hAnsi="Verdana"/>
          <w:sz w:val="20"/>
        </w:rPr>
        <w:t>za</w:t>
      </w:r>
      <w:r>
        <w:rPr>
          <w:rFonts w:ascii="Verdana" w:hAnsi="Verdana"/>
          <w:sz w:val="20"/>
        </w:rPr>
        <w:t xml:space="preserve"> každý započatý den prodlení, až do data </w:t>
      </w:r>
      <w:r w:rsidR="007B7B4B">
        <w:rPr>
          <w:rFonts w:ascii="Verdana" w:hAnsi="Verdana"/>
          <w:sz w:val="20"/>
        </w:rPr>
        <w:t>podepsání protokolu o </w:t>
      </w:r>
      <w:r w:rsidR="006F1D6E">
        <w:rPr>
          <w:rFonts w:ascii="Verdana" w:hAnsi="Verdana"/>
          <w:sz w:val="20"/>
        </w:rPr>
        <w:t>předání a </w:t>
      </w:r>
      <w:r>
        <w:rPr>
          <w:rFonts w:ascii="Verdana" w:hAnsi="Verdana"/>
          <w:sz w:val="20"/>
        </w:rPr>
        <w:t xml:space="preserve">převzetí. Pokutu není povinen </w:t>
      </w:r>
      <w:r w:rsidR="00F5314B">
        <w:rPr>
          <w:rFonts w:ascii="Verdana" w:hAnsi="Verdana"/>
          <w:sz w:val="20"/>
        </w:rPr>
        <w:t>dodava</w:t>
      </w:r>
      <w:r>
        <w:rPr>
          <w:rFonts w:ascii="Verdana" w:hAnsi="Verdana"/>
          <w:sz w:val="20"/>
        </w:rPr>
        <w:t xml:space="preserve">tel platit v </w:t>
      </w:r>
      <w:r w:rsidR="00086958">
        <w:rPr>
          <w:rFonts w:ascii="Verdana" w:hAnsi="Verdana"/>
          <w:sz w:val="20"/>
        </w:rPr>
        <w:t>případě, že prodlení vzniklo na </w:t>
      </w:r>
      <w:r>
        <w:rPr>
          <w:rFonts w:ascii="Verdana" w:hAnsi="Verdana"/>
          <w:sz w:val="20"/>
        </w:rPr>
        <w:t>straně objednatele, nebo z důvodu vyšší moci.</w:t>
      </w:r>
    </w:p>
    <w:p w14:paraId="409563AE" w14:textId="37CC6983" w:rsidR="00FE0DD1" w:rsidRDefault="00FE0DD1" w:rsidP="005C577D">
      <w:pPr>
        <w:pStyle w:val="BodyText"/>
        <w:numPr>
          <w:ilvl w:val="0"/>
          <w:numId w:val="39"/>
        </w:numPr>
        <w:tabs>
          <w:tab w:val="left" w:pos="567"/>
        </w:tabs>
        <w:spacing w:before="120" w:line="240" w:lineRule="atLeast"/>
        <w:rPr>
          <w:rFonts w:ascii="Verdana" w:hAnsi="Verdana"/>
          <w:sz w:val="20"/>
        </w:rPr>
      </w:pPr>
      <w:r>
        <w:rPr>
          <w:rFonts w:ascii="Verdana" w:hAnsi="Verdana"/>
          <w:sz w:val="20"/>
        </w:rPr>
        <w:t xml:space="preserve">Pro případ prodlení s odstraněním reklamovaných vad v termínu, který byl určen na základě dohody objednatele a </w:t>
      </w:r>
      <w:r w:rsidR="00F5314B">
        <w:rPr>
          <w:rFonts w:ascii="Verdana" w:hAnsi="Verdana"/>
          <w:sz w:val="20"/>
        </w:rPr>
        <w:t>dodava</w:t>
      </w:r>
      <w:r>
        <w:rPr>
          <w:rFonts w:ascii="Verdana" w:hAnsi="Verdana"/>
          <w:sz w:val="20"/>
        </w:rPr>
        <w:t>tele díla, se stanoví</w:t>
      </w:r>
      <w:r>
        <w:rPr>
          <w:rFonts w:ascii="Verdana" w:hAnsi="Verdana"/>
          <w:color w:val="FF0000"/>
          <w:sz w:val="20"/>
        </w:rPr>
        <w:t xml:space="preserve"> </w:t>
      </w:r>
      <w:r>
        <w:rPr>
          <w:rFonts w:ascii="Verdana" w:hAnsi="Verdana"/>
          <w:sz w:val="20"/>
        </w:rPr>
        <w:t xml:space="preserve">pokuta ve výši </w:t>
      </w:r>
      <w:r>
        <w:rPr>
          <w:rFonts w:ascii="Verdana" w:hAnsi="Verdana"/>
          <w:b/>
          <w:sz w:val="20"/>
        </w:rPr>
        <w:t>1000,- Kč</w:t>
      </w:r>
      <w:r>
        <w:rPr>
          <w:rFonts w:ascii="Verdana" w:hAnsi="Verdana"/>
          <w:sz w:val="20"/>
        </w:rPr>
        <w:t xml:space="preserve"> za každý den prodlení.</w:t>
      </w:r>
    </w:p>
    <w:p w14:paraId="64E6C0C8" w14:textId="77777777" w:rsidR="00FE0DD1" w:rsidRDefault="00FE0DD1" w:rsidP="005C577D">
      <w:pPr>
        <w:pStyle w:val="BodyText"/>
        <w:numPr>
          <w:ilvl w:val="0"/>
          <w:numId w:val="39"/>
        </w:numPr>
        <w:tabs>
          <w:tab w:val="left" w:pos="567"/>
        </w:tabs>
        <w:spacing w:before="120" w:line="240" w:lineRule="atLeast"/>
        <w:rPr>
          <w:rFonts w:ascii="Verdana" w:hAnsi="Verdana"/>
          <w:sz w:val="20"/>
        </w:rPr>
      </w:pPr>
      <w:r>
        <w:rPr>
          <w:rFonts w:ascii="Verdana" w:hAnsi="Verdana"/>
          <w:sz w:val="20"/>
        </w:rPr>
        <w:t xml:space="preserve">Smluvní pokuta je splatná </w:t>
      </w:r>
      <w:r w:rsidRPr="002974E6">
        <w:rPr>
          <w:rFonts w:ascii="Verdana" w:hAnsi="Verdana"/>
          <w:sz w:val="20"/>
        </w:rPr>
        <w:t xml:space="preserve">do 30 dnů od data, kdy byla povinné straně doručena písemná výzva k jejímu zaplacení. </w:t>
      </w:r>
    </w:p>
    <w:p w14:paraId="79F6F964" w14:textId="324FBFFB" w:rsidR="00FE0DD1" w:rsidRDefault="00F5314B" w:rsidP="005C577D">
      <w:pPr>
        <w:pStyle w:val="BodyText"/>
        <w:numPr>
          <w:ilvl w:val="0"/>
          <w:numId w:val="39"/>
        </w:numPr>
        <w:tabs>
          <w:tab w:val="left" w:pos="567"/>
        </w:tabs>
        <w:spacing w:before="120" w:line="240" w:lineRule="atLeast"/>
        <w:rPr>
          <w:rFonts w:ascii="Verdana" w:hAnsi="Verdana"/>
          <w:sz w:val="20"/>
        </w:rPr>
      </w:pPr>
      <w:r>
        <w:rPr>
          <w:rFonts w:ascii="Verdana" w:hAnsi="Verdana"/>
          <w:sz w:val="20"/>
        </w:rPr>
        <w:t>Dodavatel</w:t>
      </w:r>
      <w:r w:rsidR="00FE0DD1" w:rsidRPr="00A317B4">
        <w:rPr>
          <w:rFonts w:ascii="Verdana" w:hAnsi="Verdana"/>
          <w:sz w:val="20"/>
        </w:rPr>
        <w:t xml:space="preserve"> bude mít po celou dobu plnění díla </w:t>
      </w:r>
      <w:r w:rsidR="00FE0DD1" w:rsidRPr="003F19CF">
        <w:rPr>
          <w:rFonts w:ascii="Verdana" w:hAnsi="Verdana"/>
          <w:sz w:val="20"/>
        </w:rPr>
        <w:t xml:space="preserve">sjednáno pojištění proti škodám způsobeným jeho činností, včetně možných škod způsobených jeho pracovníky, a to ve výši odpovídající možným rizikům </w:t>
      </w:r>
      <w:r w:rsidR="00FE0DD1">
        <w:rPr>
          <w:rFonts w:ascii="Verdana" w:hAnsi="Verdana"/>
          <w:sz w:val="20"/>
        </w:rPr>
        <w:t>ve vztahu k charakteru prováděných prací</w:t>
      </w:r>
      <w:r w:rsidR="00FE0DD1" w:rsidRPr="003F19CF">
        <w:rPr>
          <w:rFonts w:ascii="Verdana" w:hAnsi="Verdana"/>
          <w:sz w:val="20"/>
        </w:rPr>
        <w:t>.</w:t>
      </w:r>
    </w:p>
    <w:p w14:paraId="0B7E5AAF" w14:textId="598502AE" w:rsidR="00DE607B" w:rsidRPr="00131667" w:rsidRDefault="00DE607B" w:rsidP="00DE607B">
      <w:pPr>
        <w:pStyle w:val="BodyText"/>
        <w:tabs>
          <w:tab w:val="left" w:pos="2268"/>
        </w:tabs>
        <w:spacing w:before="120"/>
        <w:rPr>
          <w:rFonts w:ascii="Verdana" w:hAnsi="Verdana"/>
          <w:b/>
          <w:sz w:val="20"/>
        </w:rPr>
      </w:pPr>
      <w:r w:rsidRPr="00131667">
        <w:rPr>
          <w:rFonts w:ascii="Verdana" w:hAnsi="Verdana"/>
          <w:b/>
          <w:sz w:val="20"/>
        </w:rPr>
        <w:t xml:space="preserve">Pojistnou smlouvu je povinen </w:t>
      </w:r>
      <w:r w:rsidR="00F5314B">
        <w:rPr>
          <w:rFonts w:ascii="Verdana" w:hAnsi="Verdana"/>
          <w:b/>
          <w:sz w:val="20"/>
        </w:rPr>
        <w:t>dodava</w:t>
      </w:r>
      <w:r w:rsidRPr="00131667">
        <w:rPr>
          <w:rFonts w:ascii="Verdana" w:hAnsi="Verdana"/>
          <w:b/>
          <w:sz w:val="20"/>
        </w:rPr>
        <w:t xml:space="preserve">tel předložit na vyžádání objednateli </w:t>
      </w:r>
      <w:r>
        <w:rPr>
          <w:rFonts w:ascii="Verdana" w:hAnsi="Verdana"/>
          <w:b/>
          <w:sz w:val="20"/>
        </w:rPr>
        <w:t xml:space="preserve">kdykoliv </w:t>
      </w:r>
      <w:r w:rsidRPr="00131667">
        <w:rPr>
          <w:rFonts w:ascii="Verdana" w:hAnsi="Verdana"/>
          <w:b/>
          <w:sz w:val="20"/>
        </w:rPr>
        <w:t>po celou dobu trvání této smlouvy o dílo.</w:t>
      </w:r>
    </w:p>
    <w:p w14:paraId="21C35645" w14:textId="3CD006C9" w:rsidR="00911768" w:rsidRDefault="00FE0DD1" w:rsidP="009B33E6">
      <w:pPr>
        <w:pStyle w:val="BodyText"/>
        <w:tabs>
          <w:tab w:val="left" w:pos="2268"/>
        </w:tabs>
        <w:spacing w:before="480"/>
        <w:jc w:val="center"/>
        <w:rPr>
          <w:rFonts w:ascii="Verdana" w:hAnsi="Verdana"/>
          <w:b/>
        </w:rPr>
      </w:pPr>
      <w:r>
        <w:rPr>
          <w:rFonts w:ascii="Verdana" w:hAnsi="Verdana"/>
          <w:b/>
        </w:rPr>
        <w:t>9</w:t>
      </w:r>
      <w:r w:rsidR="00911768">
        <w:rPr>
          <w:rFonts w:ascii="Verdana" w:hAnsi="Verdana"/>
          <w:b/>
        </w:rPr>
        <w:t xml:space="preserve">. </w:t>
      </w:r>
      <w:r>
        <w:rPr>
          <w:rFonts w:ascii="Verdana" w:hAnsi="Verdana"/>
          <w:b/>
        </w:rPr>
        <w:t xml:space="preserve">Prohlášení </w:t>
      </w:r>
      <w:r w:rsidR="00F5314B">
        <w:rPr>
          <w:rFonts w:ascii="Verdana" w:hAnsi="Verdana"/>
          <w:b/>
        </w:rPr>
        <w:t>dodava</w:t>
      </w:r>
      <w:r>
        <w:rPr>
          <w:rFonts w:ascii="Verdana" w:hAnsi="Verdana"/>
          <w:b/>
        </w:rPr>
        <w:t>tele</w:t>
      </w:r>
    </w:p>
    <w:p w14:paraId="1E60B5BC" w14:textId="29D80686" w:rsidR="00FE0DD1" w:rsidRPr="00FE0DD1" w:rsidRDefault="00F5314B" w:rsidP="005C577D">
      <w:pPr>
        <w:pStyle w:val="BodyText"/>
        <w:numPr>
          <w:ilvl w:val="0"/>
          <w:numId w:val="41"/>
        </w:numPr>
        <w:tabs>
          <w:tab w:val="left" w:pos="567"/>
        </w:tabs>
        <w:spacing w:before="120" w:line="240" w:lineRule="atLeast"/>
        <w:rPr>
          <w:rFonts w:ascii="Verdana" w:hAnsi="Verdana" w:cs="Arial"/>
          <w:color w:val="000000"/>
          <w:sz w:val="20"/>
        </w:rPr>
      </w:pPr>
      <w:r>
        <w:rPr>
          <w:rFonts w:ascii="Verdana" w:hAnsi="Verdana"/>
          <w:sz w:val="20"/>
        </w:rPr>
        <w:t>Dodava</w:t>
      </w:r>
      <w:r w:rsidR="00FE0DD1" w:rsidRPr="00DC09F1">
        <w:rPr>
          <w:rFonts w:ascii="Verdana" w:hAnsi="Verdana"/>
          <w:sz w:val="20"/>
        </w:rPr>
        <w:t xml:space="preserve">tel prohlašuje, že je oprávněn provádět činnost, která je předmětem díla </w:t>
      </w:r>
      <w:r w:rsidR="00FE0DD1">
        <w:rPr>
          <w:rFonts w:ascii="Verdana" w:hAnsi="Verdana"/>
          <w:sz w:val="20"/>
        </w:rPr>
        <w:t>a je</w:t>
      </w:r>
      <w:r w:rsidR="00FE0DD1" w:rsidRPr="00DC09F1">
        <w:rPr>
          <w:rFonts w:ascii="Verdana" w:hAnsi="Verdana"/>
          <w:sz w:val="20"/>
        </w:rPr>
        <w:t xml:space="preserve"> pro tuto činnost v plném rozsahu kvalifikován.</w:t>
      </w:r>
    </w:p>
    <w:p w14:paraId="0828E19C" w14:textId="7C58FE53" w:rsidR="00FE0DD1" w:rsidRPr="00FE0DD1" w:rsidRDefault="00F5314B" w:rsidP="005C577D">
      <w:pPr>
        <w:pStyle w:val="BodyText"/>
        <w:numPr>
          <w:ilvl w:val="0"/>
          <w:numId w:val="41"/>
        </w:numPr>
        <w:tabs>
          <w:tab w:val="left" w:pos="567"/>
        </w:tabs>
        <w:spacing w:before="120" w:line="240" w:lineRule="atLeast"/>
        <w:rPr>
          <w:rFonts w:ascii="Verdana" w:hAnsi="Verdana" w:cs="Arial"/>
          <w:color w:val="000000"/>
          <w:sz w:val="20"/>
        </w:rPr>
      </w:pPr>
      <w:r>
        <w:rPr>
          <w:rFonts w:ascii="Verdana" w:hAnsi="Verdana"/>
          <w:sz w:val="20"/>
        </w:rPr>
        <w:t>Dodava</w:t>
      </w:r>
      <w:r w:rsidRPr="00DC09F1">
        <w:rPr>
          <w:rFonts w:ascii="Verdana" w:hAnsi="Verdana"/>
          <w:sz w:val="20"/>
        </w:rPr>
        <w:t>tel</w:t>
      </w:r>
      <w:r w:rsidR="00FE0DD1">
        <w:rPr>
          <w:rFonts w:ascii="Verdana" w:hAnsi="Verdana"/>
          <w:sz w:val="20"/>
        </w:rPr>
        <w:t xml:space="preserve"> se zavazuje,</w:t>
      </w:r>
      <w:r w:rsidR="00FE0DD1" w:rsidRPr="00DC09F1">
        <w:rPr>
          <w:rFonts w:ascii="Verdana" w:hAnsi="Verdana"/>
          <w:sz w:val="20"/>
        </w:rPr>
        <w:t xml:space="preserve"> že zajistí, aby provádění díla bylo zabezpečeno oprávněnou osobou nebo osobami v souladu s ustanovením zák. č. 183/2006 Sb. a zák. č. 360/1992 Sb., ve znění pozdějších předpisů.</w:t>
      </w:r>
    </w:p>
    <w:p w14:paraId="40A1E28F" w14:textId="2AF3A69D" w:rsidR="00FE0DD1" w:rsidRPr="00FE0DD1" w:rsidRDefault="00F5314B" w:rsidP="005C577D">
      <w:pPr>
        <w:pStyle w:val="BodyText"/>
        <w:numPr>
          <w:ilvl w:val="0"/>
          <w:numId w:val="41"/>
        </w:numPr>
        <w:tabs>
          <w:tab w:val="left" w:pos="567"/>
        </w:tabs>
        <w:spacing w:before="120" w:line="240" w:lineRule="atLeast"/>
        <w:rPr>
          <w:rFonts w:ascii="Verdana" w:hAnsi="Verdana" w:cs="Arial"/>
          <w:color w:val="000000"/>
          <w:sz w:val="20"/>
        </w:rPr>
      </w:pPr>
      <w:r>
        <w:rPr>
          <w:rFonts w:ascii="Verdana" w:hAnsi="Verdana"/>
          <w:sz w:val="20"/>
        </w:rPr>
        <w:t>Dodava</w:t>
      </w:r>
      <w:r w:rsidRPr="00DC09F1">
        <w:rPr>
          <w:rFonts w:ascii="Verdana" w:hAnsi="Verdana"/>
          <w:sz w:val="20"/>
        </w:rPr>
        <w:t>tel</w:t>
      </w:r>
      <w:r w:rsidR="00FE0DD1" w:rsidRPr="00DC09F1">
        <w:rPr>
          <w:rFonts w:ascii="Verdana" w:hAnsi="Verdana"/>
          <w:sz w:val="20"/>
        </w:rPr>
        <w:t xml:space="preserve"> zajistí, aby odborné práce a činnosti, které nemá zapsány v obchodním rejstříku</w:t>
      </w:r>
      <w:r w:rsidR="00FE0DD1">
        <w:rPr>
          <w:rFonts w:ascii="Verdana" w:hAnsi="Verdana"/>
          <w:sz w:val="20"/>
        </w:rPr>
        <w:t>,</w:t>
      </w:r>
      <w:r w:rsidR="00FE0DD1" w:rsidRPr="00DC09F1">
        <w:rPr>
          <w:rFonts w:ascii="Verdana" w:hAnsi="Verdana"/>
          <w:sz w:val="20"/>
        </w:rPr>
        <w:t xml:space="preserve"> nebo na které nemá vystaveno příslušné živnostenské ne</w:t>
      </w:r>
      <w:r w:rsidR="00FE0DD1">
        <w:rPr>
          <w:rFonts w:ascii="Verdana" w:hAnsi="Verdana"/>
          <w:sz w:val="20"/>
        </w:rPr>
        <w:t>bo jiné podnikatelské oprávnění</w:t>
      </w:r>
      <w:r w:rsidR="00FE0DD1" w:rsidRPr="00DC09F1">
        <w:rPr>
          <w:rFonts w:ascii="Verdana" w:hAnsi="Verdana"/>
          <w:sz w:val="20"/>
        </w:rPr>
        <w:t xml:space="preserve">, </w:t>
      </w:r>
      <w:r w:rsidR="00FE0DD1">
        <w:rPr>
          <w:rFonts w:ascii="Verdana" w:hAnsi="Verdana"/>
          <w:sz w:val="20"/>
        </w:rPr>
        <w:t xml:space="preserve">byly provedeny </w:t>
      </w:r>
      <w:r>
        <w:rPr>
          <w:rFonts w:ascii="Verdana" w:hAnsi="Verdana"/>
          <w:sz w:val="20"/>
        </w:rPr>
        <w:t>pod</w:t>
      </w:r>
      <w:r w:rsidR="00FE0DD1" w:rsidRPr="00DC09F1">
        <w:rPr>
          <w:rFonts w:ascii="Verdana" w:hAnsi="Verdana"/>
          <w:sz w:val="20"/>
        </w:rPr>
        <w:t>dodavatel</w:t>
      </w:r>
      <w:r w:rsidR="00FE0DD1">
        <w:rPr>
          <w:rFonts w:ascii="Verdana" w:hAnsi="Verdana"/>
          <w:sz w:val="20"/>
        </w:rPr>
        <w:t>em</w:t>
      </w:r>
      <w:r w:rsidR="00FE0DD1" w:rsidRPr="00DC09F1">
        <w:rPr>
          <w:rFonts w:ascii="Verdana" w:hAnsi="Verdana"/>
          <w:sz w:val="20"/>
        </w:rPr>
        <w:t xml:space="preserve"> s odpovídající odbornou způsobilostí.</w:t>
      </w:r>
    </w:p>
    <w:p w14:paraId="546B504E" w14:textId="507CAA82" w:rsidR="00DE607B" w:rsidRPr="00131667" w:rsidRDefault="006F199F" w:rsidP="00DE607B">
      <w:pPr>
        <w:pStyle w:val="BodyText"/>
        <w:tabs>
          <w:tab w:val="left" w:pos="2268"/>
        </w:tabs>
        <w:spacing w:before="480"/>
        <w:jc w:val="center"/>
        <w:rPr>
          <w:rFonts w:ascii="Verdana" w:hAnsi="Verdana"/>
          <w:b/>
        </w:rPr>
      </w:pPr>
      <w:r>
        <w:rPr>
          <w:rFonts w:ascii="Verdana" w:hAnsi="Verdana"/>
          <w:b/>
        </w:rPr>
        <w:t>10</w:t>
      </w:r>
      <w:r w:rsidR="00DE607B" w:rsidRPr="00131667">
        <w:rPr>
          <w:rFonts w:ascii="Verdana" w:hAnsi="Verdana"/>
          <w:b/>
        </w:rPr>
        <w:t>.  Odstoupení od smlouvy</w:t>
      </w:r>
    </w:p>
    <w:p w14:paraId="33F4A364" w14:textId="525E1A99" w:rsidR="00DE607B" w:rsidRPr="00131667" w:rsidRDefault="00F5314B" w:rsidP="005C577D">
      <w:pPr>
        <w:pStyle w:val="BodyText"/>
        <w:numPr>
          <w:ilvl w:val="0"/>
          <w:numId w:val="44"/>
        </w:numPr>
        <w:tabs>
          <w:tab w:val="left" w:pos="567"/>
        </w:tabs>
        <w:spacing w:before="120" w:line="240" w:lineRule="atLeast"/>
        <w:rPr>
          <w:rFonts w:ascii="Verdana" w:hAnsi="Verdana" w:cs="Arial"/>
          <w:color w:val="000000"/>
          <w:sz w:val="20"/>
        </w:rPr>
      </w:pPr>
      <w:r>
        <w:rPr>
          <w:rFonts w:ascii="Verdana" w:hAnsi="Verdana"/>
          <w:sz w:val="20"/>
        </w:rPr>
        <w:t>Dodava</w:t>
      </w:r>
      <w:r w:rsidRPr="00DC09F1">
        <w:rPr>
          <w:rFonts w:ascii="Verdana" w:hAnsi="Verdana"/>
          <w:sz w:val="20"/>
        </w:rPr>
        <w:t>tel</w:t>
      </w:r>
      <w:r w:rsidR="00DE607B" w:rsidRPr="00131667">
        <w:rPr>
          <w:rFonts w:ascii="Verdana" w:hAnsi="Verdana" w:cs="Arial"/>
          <w:color w:val="000000"/>
          <w:sz w:val="20"/>
        </w:rPr>
        <w:t xml:space="preserve"> i objednatel mohou odstoupit od smlouvy v souladu s ustanovením § 2002 Občanského zákoníku, a to zejména z důvodu hrubého neplnění smluvních závazků druhou stranou. </w:t>
      </w:r>
    </w:p>
    <w:p w14:paraId="4B2D121D" w14:textId="6953A0A8" w:rsidR="00DE607B" w:rsidRPr="00131667" w:rsidRDefault="00DE607B" w:rsidP="00DE607B">
      <w:pPr>
        <w:pStyle w:val="BodyText"/>
        <w:tabs>
          <w:tab w:val="left" w:pos="709"/>
        </w:tabs>
        <w:spacing w:before="120" w:line="240" w:lineRule="atLeast"/>
        <w:rPr>
          <w:rFonts w:ascii="Verdana" w:hAnsi="Verdana"/>
          <w:sz w:val="20"/>
        </w:rPr>
      </w:pPr>
      <w:r w:rsidRPr="00131667">
        <w:rPr>
          <w:rFonts w:ascii="Verdana" w:hAnsi="Verdana"/>
          <w:sz w:val="20"/>
        </w:rPr>
        <w:t>Odstoupení od smlouvy je vždy podmíněno písemným vyrozuměním druhé smluv</w:t>
      </w:r>
      <w:r w:rsidR="00771CAB">
        <w:rPr>
          <w:rFonts w:ascii="Verdana" w:hAnsi="Verdana"/>
          <w:sz w:val="20"/>
        </w:rPr>
        <w:t>n</w:t>
      </w:r>
      <w:r w:rsidRPr="00131667">
        <w:rPr>
          <w:rFonts w:ascii="Verdana" w:hAnsi="Verdana"/>
          <w:sz w:val="20"/>
        </w:rPr>
        <w:t>í strany.</w:t>
      </w:r>
    </w:p>
    <w:p w14:paraId="1B1CB3C3" w14:textId="77777777" w:rsidR="00DE607B" w:rsidRPr="00131667" w:rsidRDefault="00DE607B" w:rsidP="005C577D">
      <w:pPr>
        <w:pStyle w:val="BodyText"/>
        <w:numPr>
          <w:ilvl w:val="0"/>
          <w:numId w:val="44"/>
        </w:numPr>
        <w:tabs>
          <w:tab w:val="left" w:pos="567"/>
        </w:tabs>
        <w:spacing w:before="120" w:line="240" w:lineRule="atLeast"/>
        <w:rPr>
          <w:rFonts w:ascii="Verdana" w:hAnsi="Verdana" w:cs="Arial"/>
          <w:color w:val="000000"/>
          <w:sz w:val="20"/>
        </w:rPr>
      </w:pPr>
      <w:r w:rsidRPr="00131667">
        <w:rPr>
          <w:rFonts w:ascii="Verdana" w:hAnsi="Verdana" w:cs="Arial"/>
          <w:color w:val="000000"/>
          <w:sz w:val="20"/>
        </w:rPr>
        <w:t>Objednatel může odstoupit od smlouvy zejména pokud:</w:t>
      </w:r>
    </w:p>
    <w:p w14:paraId="3728EF6C" w14:textId="6F4E3780" w:rsidR="00DE607B" w:rsidRPr="00131667" w:rsidRDefault="00F5314B" w:rsidP="00431009">
      <w:pPr>
        <w:pStyle w:val="BodyText"/>
        <w:numPr>
          <w:ilvl w:val="0"/>
          <w:numId w:val="2"/>
        </w:numPr>
        <w:tabs>
          <w:tab w:val="left" w:pos="709"/>
          <w:tab w:val="left" w:pos="2268"/>
        </w:tabs>
        <w:spacing w:before="60"/>
        <w:ind w:left="284"/>
        <w:rPr>
          <w:rFonts w:ascii="Verdana" w:hAnsi="Verdana"/>
          <w:sz w:val="20"/>
        </w:rPr>
      </w:pPr>
      <w:r>
        <w:rPr>
          <w:rFonts w:ascii="Verdana" w:hAnsi="Verdana"/>
          <w:sz w:val="20"/>
        </w:rPr>
        <w:t>dodava</w:t>
      </w:r>
      <w:r w:rsidRPr="00DC09F1">
        <w:rPr>
          <w:rFonts w:ascii="Verdana" w:hAnsi="Verdana"/>
          <w:sz w:val="20"/>
        </w:rPr>
        <w:t>tel</w:t>
      </w:r>
      <w:r w:rsidR="00DE607B" w:rsidRPr="00131667">
        <w:rPr>
          <w:rFonts w:ascii="Verdana" w:hAnsi="Verdana"/>
          <w:sz w:val="20"/>
        </w:rPr>
        <w:t xml:space="preserve"> upadl do insolvence,</w:t>
      </w:r>
    </w:p>
    <w:p w14:paraId="1453F9A4" w14:textId="6E808C3C" w:rsidR="00DE607B" w:rsidRPr="00131667" w:rsidRDefault="00F5314B" w:rsidP="00431009">
      <w:pPr>
        <w:pStyle w:val="BodyText"/>
        <w:numPr>
          <w:ilvl w:val="0"/>
          <w:numId w:val="2"/>
        </w:numPr>
        <w:tabs>
          <w:tab w:val="left" w:pos="709"/>
          <w:tab w:val="left" w:pos="2268"/>
        </w:tabs>
        <w:spacing w:before="60"/>
        <w:ind w:left="284"/>
        <w:rPr>
          <w:rFonts w:ascii="Verdana" w:hAnsi="Verdana"/>
          <w:sz w:val="20"/>
        </w:rPr>
      </w:pPr>
      <w:r>
        <w:rPr>
          <w:rFonts w:ascii="Verdana" w:hAnsi="Verdana"/>
          <w:sz w:val="20"/>
        </w:rPr>
        <w:t>dodava</w:t>
      </w:r>
      <w:r w:rsidRPr="00DC09F1">
        <w:rPr>
          <w:rFonts w:ascii="Verdana" w:hAnsi="Verdana"/>
          <w:sz w:val="20"/>
        </w:rPr>
        <w:t>tel</w:t>
      </w:r>
      <w:r w:rsidR="00DE607B" w:rsidRPr="00131667">
        <w:rPr>
          <w:rFonts w:ascii="Verdana" w:hAnsi="Verdana"/>
          <w:sz w:val="20"/>
        </w:rPr>
        <w:t xml:space="preserve"> je v podstatném prodlení se zhotovením díla (&gt; 30 kalendářních dnů),</w:t>
      </w:r>
    </w:p>
    <w:p w14:paraId="749CCBA3" w14:textId="3E9A92F3" w:rsidR="00DE607B" w:rsidRPr="00131667" w:rsidRDefault="00DE607B" w:rsidP="00431009">
      <w:pPr>
        <w:pStyle w:val="BodyText"/>
        <w:tabs>
          <w:tab w:val="left" w:pos="709"/>
          <w:tab w:val="left" w:pos="2268"/>
        </w:tabs>
        <w:spacing w:before="60"/>
        <w:ind w:left="284"/>
        <w:rPr>
          <w:rFonts w:ascii="Verdana" w:hAnsi="Verdana"/>
          <w:sz w:val="20"/>
        </w:rPr>
      </w:pPr>
      <w:r w:rsidRPr="00131667">
        <w:rPr>
          <w:rFonts w:ascii="Verdana" w:hAnsi="Verdana"/>
          <w:sz w:val="20"/>
        </w:rPr>
        <w:t xml:space="preserve">avšak teprve poté, kdy na hrubé neplnění smluvních závazků </w:t>
      </w:r>
      <w:r w:rsidR="00F5314B">
        <w:rPr>
          <w:rFonts w:ascii="Verdana" w:hAnsi="Verdana"/>
          <w:sz w:val="20"/>
        </w:rPr>
        <w:t>dodava</w:t>
      </w:r>
      <w:r w:rsidR="00F5314B" w:rsidRPr="00DC09F1">
        <w:rPr>
          <w:rFonts w:ascii="Verdana" w:hAnsi="Verdana"/>
          <w:sz w:val="20"/>
        </w:rPr>
        <w:t>tel</w:t>
      </w:r>
      <w:r w:rsidRPr="00131667">
        <w:rPr>
          <w:rFonts w:ascii="Verdana" w:hAnsi="Verdana"/>
          <w:sz w:val="20"/>
        </w:rPr>
        <w:t>e předem písemně upozornil a poskytl odpovídající lhůtu k nápravě.</w:t>
      </w:r>
    </w:p>
    <w:p w14:paraId="3E3D1BDC" w14:textId="4E3BE079" w:rsidR="00DE607B" w:rsidRPr="00131667" w:rsidRDefault="00F5314B" w:rsidP="005C577D">
      <w:pPr>
        <w:pStyle w:val="BodyText"/>
        <w:numPr>
          <w:ilvl w:val="0"/>
          <w:numId w:val="44"/>
        </w:numPr>
        <w:tabs>
          <w:tab w:val="left" w:pos="567"/>
        </w:tabs>
        <w:spacing w:before="120" w:line="240" w:lineRule="atLeast"/>
        <w:rPr>
          <w:rFonts w:ascii="Verdana" w:hAnsi="Verdana" w:cs="Arial"/>
          <w:color w:val="000000"/>
          <w:sz w:val="20"/>
        </w:rPr>
      </w:pPr>
      <w:r>
        <w:rPr>
          <w:rFonts w:ascii="Verdana" w:hAnsi="Verdana"/>
          <w:sz w:val="20"/>
        </w:rPr>
        <w:t>Dodava</w:t>
      </w:r>
      <w:r w:rsidRPr="00DC09F1">
        <w:rPr>
          <w:rFonts w:ascii="Verdana" w:hAnsi="Verdana"/>
          <w:sz w:val="20"/>
        </w:rPr>
        <w:t>tel</w:t>
      </w:r>
      <w:r w:rsidR="00DE607B" w:rsidRPr="00131667">
        <w:rPr>
          <w:rFonts w:ascii="Verdana" w:hAnsi="Verdana" w:cs="Arial"/>
          <w:color w:val="000000"/>
          <w:sz w:val="20"/>
        </w:rPr>
        <w:t xml:space="preserve"> může odstoupit od smlouvy především pokud je objednatel v prodlení s placením podle této smlouvy delším než 60 dnů, avšak teprve poté, kdy na hrubé neplnění smluvních závazků objednatele předem písemně upozornil a poskytl odpovídající lhůtu k nápravě.</w:t>
      </w:r>
    </w:p>
    <w:p w14:paraId="49629346" w14:textId="77777777" w:rsidR="00DE607B" w:rsidRPr="00131667" w:rsidRDefault="00DE607B" w:rsidP="005C577D">
      <w:pPr>
        <w:pStyle w:val="BodyText"/>
        <w:numPr>
          <w:ilvl w:val="0"/>
          <w:numId w:val="44"/>
        </w:numPr>
        <w:tabs>
          <w:tab w:val="left" w:pos="567"/>
        </w:tabs>
        <w:spacing w:before="120" w:line="240" w:lineRule="atLeast"/>
        <w:rPr>
          <w:rFonts w:ascii="Verdana" w:hAnsi="Verdana" w:cs="Arial"/>
          <w:color w:val="000000"/>
          <w:sz w:val="20"/>
        </w:rPr>
      </w:pPr>
      <w:r w:rsidRPr="00131667">
        <w:rPr>
          <w:rFonts w:ascii="Verdana" w:hAnsi="Verdana" w:cs="Arial"/>
          <w:color w:val="000000"/>
          <w:sz w:val="20"/>
        </w:rPr>
        <w:t>Odstoupením od smlouvy zanikají všechna práva a povinnosti stran ze smlouvy, s výjimkou nároku na náhradu škody vzniklé porušením smlouvy a nároku na sjednané smluvní pokuty.</w:t>
      </w:r>
    </w:p>
    <w:p w14:paraId="65B8C1CA" w14:textId="385C4FCA" w:rsidR="00DE607B" w:rsidRDefault="00DE607B" w:rsidP="005C577D">
      <w:pPr>
        <w:pStyle w:val="BodyText"/>
        <w:numPr>
          <w:ilvl w:val="0"/>
          <w:numId w:val="44"/>
        </w:numPr>
        <w:tabs>
          <w:tab w:val="left" w:pos="567"/>
        </w:tabs>
        <w:spacing w:before="120" w:line="240" w:lineRule="atLeast"/>
        <w:rPr>
          <w:rFonts w:ascii="Verdana" w:hAnsi="Verdana" w:cs="Arial"/>
          <w:color w:val="000000"/>
          <w:sz w:val="20"/>
        </w:rPr>
      </w:pPr>
      <w:r w:rsidRPr="00131667">
        <w:rPr>
          <w:rFonts w:ascii="Verdana" w:hAnsi="Verdana" w:cs="Arial"/>
          <w:color w:val="000000"/>
          <w:sz w:val="20"/>
        </w:rPr>
        <w:t xml:space="preserve">V případě odstoupení od smlouvy je objednatel povinen uhradit </w:t>
      </w:r>
      <w:r w:rsidR="00F5314B">
        <w:rPr>
          <w:rFonts w:ascii="Verdana" w:hAnsi="Verdana"/>
          <w:sz w:val="20"/>
        </w:rPr>
        <w:t>dodava</w:t>
      </w:r>
      <w:r w:rsidR="00F5314B" w:rsidRPr="00DC09F1">
        <w:rPr>
          <w:rFonts w:ascii="Verdana" w:hAnsi="Verdana"/>
          <w:sz w:val="20"/>
        </w:rPr>
        <w:t>tel</w:t>
      </w:r>
      <w:r w:rsidR="00F5314B">
        <w:rPr>
          <w:rFonts w:ascii="Verdana" w:hAnsi="Verdana"/>
          <w:sz w:val="20"/>
        </w:rPr>
        <w:t>i</w:t>
      </w:r>
      <w:r w:rsidRPr="00131667">
        <w:rPr>
          <w:rFonts w:ascii="Verdana" w:hAnsi="Verdana" w:cs="Arial"/>
          <w:color w:val="000000"/>
          <w:sz w:val="20"/>
        </w:rPr>
        <w:t xml:space="preserve"> také hodnotu prací, které dosud nebyly fakturovány</w:t>
      </w:r>
      <w:r w:rsidR="0077480B">
        <w:rPr>
          <w:rFonts w:ascii="Verdana" w:hAnsi="Verdana" w:cs="Arial"/>
          <w:color w:val="000000"/>
          <w:sz w:val="20"/>
        </w:rPr>
        <w:t>, ovšem vždy pouze při ukončení prací na příslušné etapě díla (</w:t>
      </w:r>
      <w:r w:rsidR="009868F4">
        <w:rPr>
          <w:rFonts w:ascii="Verdana" w:hAnsi="Verdana" w:cs="Arial"/>
          <w:color w:val="000000"/>
          <w:sz w:val="20"/>
        </w:rPr>
        <w:t>po nabytí právní moci územního rozhodnutí, stavebního</w:t>
      </w:r>
      <w:r w:rsidR="0077480B">
        <w:rPr>
          <w:rFonts w:ascii="Verdana" w:hAnsi="Verdana" w:cs="Arial"/>
          <w:color w:val="000000"/>
          <w:sz w:val="20"/>
        </w:rPr>
        <w:t xml:space="preserve"> povolení, </w:t>
      </w:r>
      <w:r w:rsidR="009868F4">
        <w:rPr>
          <w:rFonts w:ascii="Verdana" w:hAnsi="Verdana" w:cs="Arial"/>
          <w:color w:val="000000"/>
          <w:sz w:val="20"/>
        </w:rPr>
        <w:t>po předání</w:t>
      </w:r>
      <w:r w:rsidR="0077480B">
        <w:rPr>
          <w:rFonts w:ascii="Verdana" w:hAnsi="Verdana" w:cs="Arial"/>
          <w:color w:val="000000"/>
          <w:sz w:val="20"/>
        </w:rPr>
        <w:t xml:space="preserve"> prováděcí projektové dokumentace)</w:t>
      </w:r>
      <w:r w:rsidRPr="00131667">
        <w:rPr>
          <w:rFonts w:ascii="Verdana" w:hAnsi="Verdana" w:cs="Arial"/>
          <w:color w:val="000000"/>
          <w:sz w:val="20"/>
        </w:rPr>
        <w:t>.</w:t>
      </w:r>
    </w:p>
    <w:p w14:paraId="3410D03C" w14:textId="32A9632E" w:rsidR="00DE607B" w:rsidRPr="00131667" w:rsidRDefault="006F199F" w:rsidP="00DE607B">
      <w:pPr>
        <w:pStyle w:val="BodyText"/>
        <w:tabs>
          <w:tab w:val="left" w:pos="2268"/>
        </w:tabs>
        <w:spacing w:before="480"/>
        <w:jc w:val="center"/>
        <w:rPr>
          <w:rFonts w:ascii="Verdana" w:hAnsi="Verdana"/>
          <w:b/>
        </w:rPr>
      </w:pPr>
      <w:r>
        <w:rPr>
          <w:rFonts w:ascii="Verdana" w:hAnsi="Verdana"/>
          <w:b/>
        </w:rPr>
        <w:lastRenderedPageBreak/>
        <w:t>11</w:t>
      </w:r>
      <w:r w:rsidR="00DE607B" w:rsidRPr="00131667">
        <w:rPr>
          <w:rFonts w:ascii="Verdana" w:hAnsi="Verdana"/>
          <w:b/>
        </w:rPr>
        <w:t>.  Závěrečná ujednání</w:t>
      </w:r>
    </w:p>
    <w:p w14:paraId="04116D56" w14:textId="387EDD0C" w:rsidR="00DE607B" w:rsidRPr="00131667" w:rsidRDefault="00DE607B" w:rsidP="005C577D">
      <w:pPr>
        <w:pStyle w:val="BodyText"/>
        <w:numPr>
          <w:ilvl w:val="0"/>
          <w:numId w:val="46"/>
        </w:numPr>
        <w:tabs>
          <w:tab w:val="left" w:pos="567"/>
        </w:tabs>
        <w:spacing w:before="120" w:line="240" w:lineRule="atLeast"/>
        <w:rPr>
          <w:rFonts w:ascii="Verdana" w:hAnsi="Verdana" w:cs="Arial"/>
          <w:color w:val="000000"/>
          <w:sz w:val="20"/>
        </w:rPr>
      </w:pPr>
      <w:r w:rsidRPr="00131667">
        <w:rPr>
          <w:rFonts w:ascii="Verdana" w:hAnsi="Verdana" w:cs="Arial"/>
          <w:color w:val="000000"/>
          <w:sz w:val="20"/>
        </w:rPr>
        <w:t xml:space="preserve">Smlouva nabývá platnosti a účinnosti podpisem smluvních stran. Vyhotovuje se ve </w:t>
      </w:r>
      <w:r w:rsidR="006F199F">
        <w:rPr>
          <w:rFonts w:ascii="Verdana" w:hAnsi="Verdana" w:cs="Arial"/>
          <w:color w:val="000000"/>
          <w:sz w:val="20"/>
        </w:rPr>
        <w:t>dvou</w:t>
      </w:r>
      <w:r w:rsidRPr="00131667">
        <w:rPr>
          <w:rFonts w:ascii="Verdana" w:hAnsi="Verdana" w:cs="Arial"/>
          <w:color w:val="000000"/>
          <w:sz w:val="20"/>
        </w:rPr>
        <w:t xml:space="preserve"> stejnopisech, z nichž každá ze smluvních stran obdrží </w:t>
      </w:r>
      <w:r w:rsidR="006F199F">
        <w:rPr>
          <w:rFonts w:ascii="Verdana" w:hAnsi="Verdana" w:cs="Arial"/>
          <w:color w:val="000000"/>
          <w:sz w:val="20"/>
        </w:rPr>
        <w:t>jedno potvrzené</w:t>
      </w:r>
      <w:r w:rsidRPr="00131667">
        <w:rPr>
          <w:rFonts w:ascii="Verdana" w:hAnsi="Verdana" w:cs="Arial"/>
          <w:color w:val="000000"/>
          <w:sz w:val="20"/>
        </w:rPr>
        <w:t xml:space="preserve"> vyhotovení.</w:t>
      </w:r>
    </w:p>
    <w:p w14:paraId="2B9C200F" w14:textId="77777777" w:rsidR="00DE607B" w:rsidRPr="00131667" w:rsidRDefault="00DE607B" w:rsidP="005C577D">
      <w:pPr>
        <w:pStyle w:val="BodyText"/>
        <w:numPr>
          <w:ilvl w:val="0"/>
          <w:numId w:val="46"/>
        </w:numPr>
        <w:tabs>
          <w:tab w:val="left" w:pos="567"/>
        </w:tabs>
        <w:spacing w:before="120" w:line="240" w:lineRule="atLeast"/>
        <w:rPr>
          <w:rFonts w:ascii="Verdana" w:hAnsi="Verdana" w:cs="Arial"/>
          <w:color w:val="000000"/>
          <w:sz w:val="20"/>
        </w:rPr>
      </w:pPr>
      <w:r w:rsidRPr="00131667">
        <w:rPr>
          <w:rFonts w:ascii="Verdana" w:hAnsi="Verdana" w:cs="Arial"/>
          <w:color w:val="000000"/>
          <w:sz w:val="20"/>
        </w:rPr>
        <w:t>Smluvní strany níže svým podpisem stvrzují, že si smlouvu před jejím podpisem přečetly, s jejím obsahem souhlasí, a tato je sepsána podle jejich pravé a skutečné vůle, srozumitelně a určitě, nikoli v tísni za nápadně nevýhodných podmínek.</w:t>
      </w:r>
    </w:p>
    <w:p w14:paraId="1F86B28C" w14:textId="77777777" w:rsidR="00DE607B" w:rsidRPr="00131667" w:rsidRDefault="00DE607B" w:rsidP="005C577D">
      <w:pPr>
        <w:pStyle w:val="BodyText"/>
        <w:numPr>
          <w:ilvl w:val="0"/>
          <w:numId w:val="46"/>
        </w:numPr>
        <w:tabs>
          <w:tab w:val="left" w:pos="567"/>
        </w:tabs>
        <w:spacing w:before="120" w:line="240" w:lineRule="atLeast"/>
        <w:rPr>
          <w:rFonts w:ascii="Verdana" w:hAnsi="Verdana" w:cs="Arial"/>
          <w:color w:val="000000"/>
          <w:sz w:val="20"/>
        </w:rPr>
      </w:pPr>
      <w:r w:rsidRPr="00131667">
        <w:rPr>
          <w:rFonts w:ascii="Verdana" w:hAnsi="Verdana" w:cs="Arial"/>
          <w:color w:val="000000"/>
          <w:sz w:val="20"/>
        </w:rPr>
        <w:t>Tato smlouva a vztahy z ní vyplývající se řídí právním řádem České republiky, zejména příslušnými ustanoveními zák. č. 89/2012 Sb., občanský zákoník, ve znění pozdějších předpisů.</w:t>
      </w:r>
    </w:p>
    <w:p w14:paraId="0D7C6933" w14:textId="77777777" w:rsidR="00DE607B" w:rsidRPr="00131667" w:rsidRDefault="00DE607B" w:rsidP="005C577D">
      <w:pPr>
        <w:pStyle w:val="BodyText"/>
        <w:numPr>
          <w:ilvl w:val="0"/>
          <w:numId w:val="46"/>
        </w:numPr>
        <w:tabs>
          <w:tab w:val="left" w:pos="567"/>
        </w:tabs>
        <w:spacing w:before="120" w:line="240" w:lineRule="atLeast"/>
        <w:rPr>
          <w:rFonts w:ascii="Verdana" w:hAnsi="Verdana" w:cs="Arial"/>
          <w:color w:val="000000"/>
          <w:sz w:val="20"/>
        </w:rPr>
      </w:pPr>
      <w:r w:rsidRPr="00131667">
        <w:rPr>
          <w:rFonts w:ascii="Verdana" w:hAnsi="Verdana" w:cs="Arial"/>
          <w:color w:val="000000"/>
          <w:sz w:val="20"/>
        </w:rPr>
        <w:t>Sporné záležitosti, které vyplynou ze smlouvy, je třeba řešit právní cestou u příslušných soudů. Veškeré spory se řídí právním řádem České republiky.</w:t>
      </w:r>
    </w:p>
    <w:p w14:paraId="78DC6FD0" w14:textId="77777777" w:rsidR="00DE607B" w:rsidRPr="00131667" w:rsidRDefault="00DE607B" w:rsidP="005C577D">
      <w:pPr>
        <w:pStyle w:val="BodyText"/>
        <w:numPr>
          <w:ilvl w:val="0"/>
          <w:numId w:val="46"/>
        </w:numPr>
        <w:tabs>
          <w:tab w:val="left" w:pos="567"/>
        </w:tabs>
        <w:spacing w:before="120" w:line="240" w:lineRule="atLeast"/>
        <w:rPr>
          <w:rFonts w:ascii="Verdana" w:hAnsi="Verdana" w:cs="Arial"/>
          <w:color w:val="000000"/>
          <w:sz w:val="20"/>
        </w:rPr>
      </w:pPr>
      <w:r w:rsidRPr="00131667">
        <w:rPr>
          <w:rFonts w:ascii="Verdana" w:hAnsi="Verdana" w:cs="Arial"/>
          <w:color w:val="000000"/>
          <w:sz w:val="20"/>
        </w:rPr>
        <w:t>Je-li nebo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3BBA77CC" w14:textId="77777777" w:rsidR="00DE607B" w:rsidRDefault="00DE607B" w:rsidP="005C577D">
      <w:pPr>
        <w:pStyle w:val="BodyText"/>
        <w:numPr>
          <w:ilvl w:val="0"/>
          <w:numId w:val="46"/>
        </w:numPr>
        <w:tabs>
          <w:tab w:val="left" w:pos="567"/>
        </w:tabs>
        <w:spacing w:before="120" w:line="240" w:lineRule="atLeast"/>
        <w:rPr>
          <w:rFonts w:ascii="Verdana" w:hAnsi="Verdana" w:cs="Arial"/>
          <w:color w:val="000000"/>
          <w:sz w:val="20"/>
        </w:rPr>
      </w:pPr>
      <w:r w:rsidRPr="00131667">
        <w:rPr>
          <w:rFonts w:ascii="Verdana" w:hAnsi="Verdana" w:cs="Arial"/>
          <w:color w:val="000000"/>
          <w:sz w:val="20"/>
        </w:rPr>
        <w:t>Měnit nebo doplňovat text smlouvy je možné jen formou písemných vzestupně číslovaných dodatků podepsaných zástupci obou smluvních stran. Smluvní strany sjednávají, že § 564 zákona č. 89/2012 Sb., občanský zákoník, ve znění pozdějších předpisů se nepoužije, tzn., měnit nebo doplňovat text smlouvy je možné pouze formou písemných dodatků podepsaných oběma smluvními stranami. Možnost měnit smlouvu jinou formou smluvní strany vylučují.</w:t>
      </w:r>
    </w:p>
    <w:p w14:paraId="2940614E" w14:textId="77777777" w:rsidR="001173D4" w:rsidRDefault="001173D4" w:rsidP="002C0641">
      <w:pPr>
        <w:pStyle w:val="BodyText"/>
        <w:tabs>
          <w:tab w:val="left" w:pos="567"/>
        </w:tabs>
        <w:spacing w:before="120" w:line="240" w:lineRule="atLeast"/>
        <w:rPr>
          <w:rFonts w:ascii="Verdana" w:hAnsi="Verdana"/>
          <w:sz w:val="20"/>
        </w:rPr>
      </w:pPr>
    </w:p>
    <w:p w14:paraId="44716D31" w14:textId="77777777" w:rsidR="005347B2" w:rsidRDefault="005347B2" w:rsidP="002C0641">
      <w:pPr>
        <w:pStyle w:val="BodyText"/>
        <w:tabs>
          <w:tab w:val="left" w:pos="567"/>
        </w:tabs>
        <w:spacing w:before="120" w:line="240" w:lineRule="atLeast"/>
        <w:rPr>
          <w:rFonts w:ascii="Verdana" w:hAnsi="Verdana"/>
          <w:sz w:val="20"/>
        </w:rPr>
      </w:pPr>
    </w:p>
    <w:p w14:paraId="4E76D4D4" w14:textId="77777777" w:rsidR="005347B2" w:rsidRDefault="005347B2" w:rsidP="002C0641">
      <w:pPr>
        <w:pStyle w:val="BodyText"/>
        <w:tabs>
          <w:tab w:val="left" w:pos="567"/>
        </w:tabs>
        <w:spacing w:before="120" w:line="240" w:lineRule="atLeast"/>
        <w:rPr>
          <w:rFonts w:ascii="Verdana" w:hAnsi="Verdana"/>
          <w:sz w:val="20"/>
        </w:rPr>
      </w:pPr>
    </w:p>
    <w:p w14:paraId="61667DBC" w14:textId="0F41A58A" w:rsidR="00911768" w:rsidRDefault="00804B31" w:rsidP="00804B31">
      <w:pPr>
        <w:tabs>
          <w:tab w:val="left" w:pos="2268"/>
          <w:tab w:val="left" w:pos="4820"/>
        </w:tabs>
        <w:spacing w:before="120"/>
        <w:ind w:firstLine="142"/>
        <w:rPr>
          <w:rFonts w:ascii="Verdana" w:hAnsi="Verdana"/>
        </w:rPr>
      </w:pPr>
      <w:r>
        <w:rPr>
          <w:rFonts w:ascii="Verdana" w:hAnsi="Verdana"/>
        </w:rPr>
        <w:t>V</w:t>
      </w:r>
      <w:r w:rsidR="006F199F">
        <w:rPr>
          <w:rFonts w:ascii="Verdana" w:hAnsi="Verdana"/>
        </w:rPr>
        <w:t> </w:t>
      </w:r>
      <w:r w:rsidR="000F23BD">
        <w:rPr>
          <w:rFonts w:ascii="Verdana" w:hAnsi="Verdana"/>
        </w:rPr>
        <w:t>Chelčicích</w:t>
      </w:r>
      <w:r w:rsidR="00444747">
        <w:rPr>
          <w:rFonts w:ascii="Verdana" w:hAnsi="Verdana"/>
        </w:rPr>
        <w:t>, dne</w:t>
      </w:r>
      <w:r w:rsidR="00444747">
        <w:rPr>
          <w:rFonts w:ascii="Verdana" w:hAnsi="Verdana"/>
        </w:rPr>
        <w:tab/>
      </w:r>
      <w:r w:rsidR="006F199F">
        <w:rPr>
          <w:rFonts w:ascii="Verdana" w:hAnsi="Verdana"/>
        </w:rPr>
        <w:tab/>
      </w:r>
      <w:r w:rsidR="00911768">
        <w:rPr>
          <w:rFonts w:ascii="Verdana" w:hAnsi="Verdana"/>
        </w:rPr>
        <w:t>V </w:t>
      </w:r>
      <w:r w:rsidR="008205D7" w:rsidRPr="006648ED">
        <w:rPr>
          <w:rFonts w:ascii="Verdana" w:hAnsi="Verdana"/>
          <w:highlight w:val="yellow"/>
        </w:rPr>
        <w:t>___________</w:t>
      </w:r>
      <w:r w:rsidR="00911768">
        <w:rPr>
          <w:rFonts w:ascii="Verdana" w:hAnsi="Verdana"/>
        </w:rPr>
        <w:t>, dne</w:t>
      </w:r>
    </w:p>
    <w:tbl>
      <w:tblPr>
        <w:tblW w:w="0" w:type="auto"/>
        <w:tblLayout w:type="fixed"/>
        <w:tblCellMar>
          <w:left w:w="70" w:type="dxa"/>
          <w:right w:w="70" w:type="dxa"/>
        </w:tblCellMar>
        <w:tblLook w:val="0000" w:firstRow="0" w:lastRow="0" w:firstColumn="0" w:lastColumn="0" w:noHBand="0" w:noVBand="0"/>
      </w:tblPr>
      <w:tblGrid>
        <w:gridCol w:w="4519"/>
        <w:gridCol w:w="4519"/>
      </w:tblGrid>
      <w:tr w:rsidR="00911768" w14:paraId="0C9B5780" w14:textId="77777777" w:rsidTr="00181E01">
        <w:trPr>
          <w:trHeight w:val="2511"/>
        </w:trPr>
        <w:tc>
          <w:tcPr>
            <w:tcW w:w="4519" w:type="dxa"/>
          </w:tcPr>
          <w:p w14:paraId="33F27881" w14:textId="77777777" w:rsidR="00911768" w:rsidRDefault="00911768">
            <w:pPr>
              <w:tabs>
                <w:tab w:val="left" w:pos="0"/>
              </w:tabs>
              <w:ind w:firstLine="284"/>
              <w:jc w:val="center"/>
              <w:rPr>
                <w:rFonts w:ascii="Verdana" w:hAnsi="Verdana"/>
              </w:rPr>
            </w:pPr>
          </w:p>
          <w:p w14:paraId="7805B338" w14:textId="77777777" w:rsidR="00911768" w:rsidRDefault="00E709F6" w:rsidP="00804B31">
            <w:pPr>
              <w:tabs>
                <w:tab w:val="left" w:pos="0"/>
              </w:tabs>
              <w:ind w:firstLine="142"/>
              <w:rPr>
                <w:rFonts w:ascii="Verdana" w:hAnsi="Verdana"/>
              </w:rPr>
            </w:pPr>
            <w:r>
              <w:rPr>
                <w:rFonts w:ascii="Verdana" w:hAnsi="Verdana"/>
              </w:rPr>
              <w:t xml:space="preserve">Za </w:t>
            </w:r>
            <w:r w:rsidR="004D1049">
              <w:rPr>
                <w:rFonts w:ascii="Verdana" w:hAnsi="Verdana"/>
              </w:rPr>
              <w:t>objednatele</w:t>
            </w:r>
            <w:r w:rsidR="00911768">
              <w:rPr>
                <w:rFonts w:ascii="Verdana" w:hAnsi="Verdana"/>
              </w:rPr>
              <w:t>:</w:t>
            </w:r>
          </w:p>
          <w:p w14:paraId="0DB95AB1" w14:textId="77777777" w:rsidR="00911768" w:rsidRDefault="00911768">
            <w:pPr>
              <w:tabs>
                <w:tab w:val="left" w:pos="0"/>
              </w:tabs>
              <w:ind w:right="-70"/>
              <w:jc w:val="center"/>
              <w:rPr>
                <w:rFonts w:ascii="Verdana" w:hAnsi="Verdana"/>
              </w:rPr>
            </w:pPr>
          </w:p>
          <w:p w14:paraId="1AD8E8C8" w14:textId="77777777" w:rsidR="00911768" w:rsidRDefault="004D1049">
            <w:pPr>
              <w:tabs>
                <w:tab w:val="left" w:pos="0"/>
              </w:tabs>
              <w:ind w:right="-70"/>
              <w:jc w:val="center"/>
              <w:rPr>
                <w:rFonts w:ascii="Verdana" w:hAnsi="Verdana"/>
              </w:rPr>
            </w:pPr>
            <w:r>
              <w:rPr>
                <w:rFonts w:ascii="Verdana" w:hAnsi="Verdana"/>
              </w:rPr>
              <w:t xml:space="preserve"> </w:t>
            </w:r>
          </w:p>
          <w:p w14:paraId="0E670824" w14:textId="77777777" w:rsidR="00D2139C" w:rsidRDefault="00D2139C">
            <w:pPr>
              <w:tabs>
                <w:tab w:val="left" w:pos="0"/>
              </w:tabs>
              <w:jc w:val="center"/>
              <w:rPr>
                <w:rFonts w:ascii="Verdana" w:hAnsi="Verdana"/>
              </w:rPr>
            </w:pPr>
          </w:p>
          <w:p w14:paraId="21B00B7F" w14:textId="77777777" w:rsidR="00D2139C" w:rsidRDefault="00D2139C">
            <w:pPr>
              <w:tabs>
                <w:tab w:val="left" w:pos="0"/>
              </w:tabs>
              <w:jc w:val="center"/>
              <w:rPr>
                <w:rFonts w:ascii="Verdana" w:hAnsi="Verdana"/>
              </w:rPr>
            </w:pPr>
          </w:p>
          <w:p w14:paraId="79B5C65F" w14:textId="77777777" w:rsidR="00D2139C" w:rsidRDefault="00D2139C">
            <w:pPr>
              <w:tabs>
                <w:tab w:val="left" w:pos="0"/>
              </w:tabs>
              <w:jc w:val="center"/>
              <w:rPr>
                <w:rFonts w:ascii="Verdana" w:hAnsi="Verdana"/>
              </w:rPr>
            </w:pPr>
          </w:p>
          <w:p w14:paraId="4D883667" w14:textId="77777777" w:rsidR="001874FC" w:rsidRDefault="00911768" w:rsidP="001874FC">
            <w:pPr>
              <w:tabs>
                <w:tab w:val="left" w:pos="0"/>
              </w:tabs>
              <w:jc w:val="center"/>
              <w:rPr>
                <w:rFonts w:ascii="Verdana" w:hAnsi="Verdana"/>
              </w:rPr>
            </w:pPr>
            <w:r>
              <w:rPr>
                <w:rFonts w:ascii="Verdana" w:hAnsi="Verdana"/>
              </w:rPr>
              <w:t>…………………………………………………</w:t>
            </w:r>
          </w:p>
          <w:p w14:paraId="0FB284ED" w14:textId="7A8EA6FF" w:rsidR="000F23BD" w:rsidRDefault="000F23BD" w:rsidP="000F23BD">
            <w:pPr>
              <w:tabs>
                <w:tab w:val="left" w:pos="0"/>
              </w:tabs>
              <w:jc w:val="center"/>
              <w:rPr>
                <w:rFonts w:ascii="Verdana" w:hAnsi="Verdana"/>
              </w:rPr>
            </w:pPr>
            <w:r>
              <w:rPr>
                <w:rFonts w:ascii="Verdana" w:hAnsi="Verdana"/>
              </w:rPr>
              <w:t xml:space="preserve">Jiří </w:t>
            </w:r>
            <w:proofErr w:type="spellStart"/>
            <w:r>
              <w:rPr>
                <w:rFonts w:ascii="Verdana" w:hAnsi="Verdana"/>
              </w:rPr>
              <w:t>Iral</w:t>
            </w:r>
            <w:proofErr w:type="spellEnd"/>
          </w:p>
          <w:p w14:paraId="7D9BEC0D" w14:textId="4EA22F18" w:rsidR="00804B31" w:rsidRDefault="000F23BD" w:rsidP="000F23BD">
            <w:pPr>
              <w:tabs>
                <w:tab w:val="left" w:pos="0"/>
              </w:tabs>
              <w:jc w:val="center"/>
              <w:rPr>
                <w:rFonts w:ascii="Verdana" w:hAnsi="Verdana"/>
              </w:rPr>
            </w:pPr>
            <w:r>
              <w:rPr>
                <w:rFonts w:ascii="Verdana" w:hAnsi="Verdana"/>
              </w:rPr>
              <w:t>starosta obce Chelčice</w:t>
            </w:r>
          </w:p>
          <w:p w14:paraId="61BB985F" w14:textId="4141ADBA" w:rsidR="00911768" w:rsidRDefault="00911768" w:rsidP="00804B31">
            <w:pPr>
              <w:tabs>
                <w:tab w:val="left" w:pos="0"/>
              </w:tabs>
              <w:jc w:val="center"/>
              <w:rPr>
                <w:rFonts w:ascii="Verdana" w:hAnsi="Verdana"/>
              </w:rPr>
            </w:pPr>
          </w:p>
        </w:tc>
        <w:tc>
          <w:tcPr>
            <w:tcW w:w="4519" w:type="dxa"/>
          </w:tcPr>
          <w:p w14:paraId="74D152D8" w14:textId="77777777" w:rsidR="00911768" w:rsidRDefault="00911768">
            <w:pPr>
              <w:tabs>
                <w:tab w:val="left" w:pos="0"/>
              </w:tabs>
              <w:jc w:val="center"/>
              <w:rPr>
                <w:rFonts w:ascii="Verdana" w:hAnsi="Verdana"/>
              </w:rPr>
            </w:pPr>
          </w:p>
          <w:p w14:paraId="1D641C9C" w14:textId="75680EF7" w:rsidR="00911768" w:rsidRDefault="009766C3" w:rsidP="00FD3FDB">
            <w:pPr>
              <w:tabs>
                <w:tab w:val="left" w:pos="233"/>
              </w:tabs>
              <w:ind w:left="233"/>
              <w:rPr>
                <w:rFonts w:ascii="Verdana" w:hAnsi="Verdana"/>
              </w:rPr>
            </w:pPr>
            <w:r>
              <w:rPr>
                <w:rFonts w:ascii="Verdana" w:hAnsi="Verdana"/>
              </w:rPr>
              <w:t xml:space="preserve"> </w:t>
            </w:r>
            <w:r w:rsidR="002C0641">
              <w:rPr>
                <w:rFonts w:ascii="Verdana" w:hAnsi="Verdana"/>
              </w:rPr>
              <w:t>Za</w:t>
            </w:r>
            <w:r w:rsidR="00E709F6">
              <w:rPr>
                <w:rFonts w:ascii="Verdana" w:hAnsi="Verdana"/>
              </w:rPr>
              <w:t xml:space="preserve"> </w:t>
            </w:r>
            <w:r w:rsidR="000F23BD">
              <w:rPr>
                <w:rFonts w:ascii="Verdana" w:hAnsi="Verdana"/>
              </w:rPr>
              <w:t>dodava</w:t>
            </w:r>
            <w:r w:rsidR="004D1049">
              <w:rPr>
                <w:rFonts w:ascii="Verdana" w:hAnsi="Verdana"/>
              </w:rPr>
              <w:t>tele</w:t>
            </w:r>
            <w:r w:rsidR="00911768">
              <w:rPr>
                <w:rFonts w:ascii="Verdana" w:hAnsi="Verdana"/>
              </w:rPr>
              <w:t>:</w:t>
            </w:r>
          </w:p>
          <w:p w14:paraId="24AA5521" w14:textId="77777777" w:rsidR="00911768" w:rsidRDefault="00911768">
            <w:pPr>
              <w:tabs>
                <w:tab w:val="left" w:pos="0"/>
              </w:tabs>
              <w:jc w:val="center"/>
              <w:rPr>
                <w:rFonts w:ascii="Verdana" w:hAnsi="Verdana"/>
              </w:rPr>
            </w:pPr>
          </w:p>
          <w:p w14:paraId="35909F44" w14:textId="77777777" w:rsidR="008621D2" w:rsidRDefault="008621D2" w:rsidP="00181E01">
            <w:pPr>
              <w:tabs>
                <w:tab w:val="left" w:pos="0"/>
              </w:tabs>
              <w:rPr>
                <w:rFonts w:ascii="Verdana" w:hAnsi="Verdana"/>
              </w:rPr>
            </w:pPr>
            <w:r>
              <w:rPr>
                <w:rFonts w:ascii="Verdana" w:hAnsi="Verdana"/>
              </w:rPr>
              <w:t xml:space="preserve">                     </w:t>
            </w:r>
            <w:r w:rsidR="004D1049">
              <w:rPr>
                <w:rFonts w:ascii="Verdana" w:hAnsi="Verdana"/>
              </w:rPr>
              <w:t xml:space="preserve"> </w:t>
            </w:r>
          </w:p>
          <w:p w14:paraId="083ACA19" w14:textId="77777777" w:rsidR="008621D2" w:rsidRDefault="008621D2">
            <w:pPr>
              <w:tabs>
                <w:tab w:val="left" w:pos="0"/>
              </w:tabs>
              <w:jc w:val="center"/>
              <w:rPr>
                <w:rFonts w:ascii="Verdana" w:hAnsi="Verdana"/>
              </w:rPr>
            </w:pPr>
          </w:p>
          <w:p w14:paraId="5267E51E" w14:textId="77777777" w:rsidR="008621D2" w:rsidRDefault="008621D2">
            <w:pPr>
              <w:tabs>
                <w:tab w:val="left" w:pos="0"/>
              </w:tabs>
              <w:jc w:val="center"/>
              <w:rPr>
                <w:rFonts w:ascii="Verdana" w:hAnsi="Verdana"/>
              </w:rPr>
            </w:pPr>
          </w:p>
          <w:p w14:paraId="76CD8709" w14:textId="77777777" w:rsidR="004D1049" w:rsidRDefault="004D1049">
            <w:pPr>
              <w:tabs>
                <w:tab w:val="left" w:pos="0"/>
              </w:tabs>
              <w:jc w:val="center"/>
              <w:rPr>
                <w:rFonts w:ascii="Verdana" w:hAnsi="Verdana"/>
              </w:rPr>
            </w:pPr>
          </w:p>
          <w:p w14:paraId="45C26DFD" w14:textId="77777777" w:rsidR="00911768" w:rsidRDefault="00911768">
            <w:pPr>
              <w:tabs>
                <w:tab w:val="left" w:pos="0"/>
              </w:tabs>
              <w:jc w:val="center"/>
              <w:rPr>
                <w:rFonts w:ascii="Verdana" w:hAnsi="Verdana"/>
              </w:rPr>
            </w:pPr>
            <w:r>
              <w:rPr>
                <w:rFonts w:ascii="Verdana" w:hAnsi="Verdana"/>
              </w:rPr>
              <w:t>……………………</w:t>
            </w:r>
            <w:r w:rsidR="003339BC">
              <w:rPr>
                <w:rFonts w:ascii="Verdana" w:hAnsi="Verdana"/>
              </w:rPr>
              <w:t>………………..</w:t>
            </w:r>
            <w:r>
              <w:rPr>
                <w:rFonts w:ascii="Verdana" w:hAnsi="Verdana"/>
              </w:rPr>
              <w:t>………….</w:t>
            </w:r>
          </w:p>
          <w:p w14:paraId="4F02575B" w14:textId="77777777" w:rsidR="003F3D68" w:rsidRPr="003F3D68" w:rsidRDefault="003F3D68" w:rsidP="003F3D68">
            <w:pPr>
              <w:tabs>
                <w:tab w:val="left" w:pos="0"/>
              </w:tabs>
              <w:jc w:val="center"/>
              <w:rPr>
                <w:rFonts w:ascii="Verdana" w:hAnsi="Verdana"/>
                <w:highlight w:val="yellow"/>
              </w:rPr>
            </w:pPr>
            <w:r w:rsidRPr="003F3D68">
              <w:rPr>
                <w:rFonts w:ascii="Verdana" w:hAnsi="Verdana"/>
                <w:highlight w:val="yellow"/>
              </w:rPr>
              <w:t xml:space="preserve">(podpis a jméno osoby oprávněné </w:t>
            </w:r>
          </w:p>
          <w:p w14:paraId="27DE0CBC" w14:textId="58B79B86" w:rsidR="00911768" w:rsidRDefault="003F3D68" w:rsidP="000F23BD">
            <w:pPr>
              <w:tabs>
                <w:tab w:val="left" w:pos="0"/>
              </w:tabs>
              <w:jc w:val="center"/>
              <w:rPr>
                <w:rFonts w:ascii="Verdana" w:hAnsi="Verdana"/>
              </w:rPr>
            </w:pPr>
            <w:r w:rsidRPr="003F3D68">
              <w:rPr>
                <w:rFonts w:ascii="Verdana" w:hAnsi="Verdana"/>
                <w:highlight w:val="yellow"/>
              </w:rPr>
              <w:t xml:space="preserve">jednat za </w:t>
            </w:r>
            <w:r w:rsidR="000F23BD">
              <w:rPr>
                <w:rFonts w:ascii="Verdana" w:hAnsi="Verdana"/>
                <w:highlight w:val="yellow"/>
              </w:rPr>
              <w:t>dodavatele</w:t>
            </w:r>
            <w:r w:rsidRPr="003F3D68">
              <w:rPr>
                <w:rFonts w:ascii="Verdana" w:hAnsi="Verdana"/>
                <w:highlight w:val="yellow"/>
              </w:rPr>
              <w:t>)</w:t>
            </w:r>
            <w:r w:rsidR="008621D2">
              <w:rPr>
                <w:rFonts w:ascii="Verdana" w:hAnsi="Verdana"/>
              </w:rPr>
              <w:t xml:space="preserve"> </w:t>
            </w:r>
          </w:p>
        </w:tc>
      </w:tr>
    </w:tbl>
    <w:p w14:paraId="3E787CC0" w14:textId="77777777" w:rsidR="00911768" w:rsidRPr="00C07E84" w:rsidRDefault="00911768" w:rsidP="00C07E84">
      <w:pPr>
        <w:pStyle w:val="Header"/>
        <w:tabs>
          <w:tab w:val="clear" w:pos="4536"/>
          <w:tab w:val="clear" w:pos="9072"/>
        </w:tabs>
        <w:rPr>
          <w:rFonts w:ascii="Verdana" w:hAnsi="Verdana"/>
        </w:rPr>
      </w:pPr>
    </w:p>
    <w:sectPr w:rsidR="00911768" w:rsidRPr="00C07E84" w:rsidSect="00EA1AAB">
      <w:headerReference w:type="default" r:id="rId9"/>
      <w:footerReference w:type="default" r:id="rId10"/>
      <w:type w:val="continuous"/>
      <w:pgSz w:w="11906" w:h="16838"/>
      <w:pgMar w:top="1418" w:right="1134" w:bottom="851" w:left="1418" w:header="709" w:footer="62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48D25" w14:textId="77777777" w:rsidR="009206B9" w:rsidRDefault="009206B9">
      <w:r>
        <w:separator/>
      </w:r>
    </w:p>
  </w:endnote>
  <w:endnote w:type="continuationSeparator" w:id="0">
    <w:p w14:paraId="11D26553" w14:textId="77777777" w:rsidR="009206B9" w:rsidRDefault="0092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D4F31" w14:textId="77777777" w:rsidR="009206B9" w:rsidRPr="00531D6B" w:rsidRDefault="009206B9" w:rsidP="009449E6">
    <w:pPr>
      <w:pStyle w:val="Footer"/>
      <w:jc w:val="right"/>
      <w:rPr>
        <w:rFonts w:ascii="Verdana" w:hAnsi="Verdana"/>
        <w:color w:val="7F7F7F" w:themeColor="text1" w:themeTint="80"/>
        <w:sz w:val="16"/>
      </w:rPr>
    </w:pPr>
    <w:r w:rsidRPr="00531D6B">
      <w:rPr>
        <w:rFonts w:ascii="Verdana" w:hAnsi="Verdana"/>
        <w:color w:val="7F7F7F" w:themeColor="text1" w:themeTint="80"/>
        <w:sz w:val="16"/>
      </w:rPr>
      <w:t xml:space="preserve">Strana </w:t>
    </w:r>
    <w:r w:rsidRPr="00531D6B">
      <w:rPr>
        <w:rFonts w:ascii="Verdana" w:hAnsi="Verdana"/>
        <w:color w:val="7F7F7F" w:themeColor="text1" w:themeTint="80"/>
        <w:sz w:val="16"/>
      </w:rPr>
      <w:fldChar w:fldCharType="begin"/>
    </w:r>
    <w:r w:rsidRPr="00531D6B">
      <w:rPr>
        <w:rFonts w:ascii="Verdana" w:hAnsi="Verdana"/>
        <w:color w:val="7F7F7F" w:themeColor="text1" w:themeTint="80"/>
        <w:sz w:val="16"/>
      </w:rPr>
      <w:instrText xml:space="preserve"> PAGE </w:instrText>
    </w:r>
    <w:r w:rsidRPr="00531D6B">
      <w:rPr>
        <w:rFonts w:ascii="Verdana" w:hAnsi="Verdana"/>
        <w:color w:val="7F7F7F" w:themeColor="text1" w:themeTint="80"/>
        <w:sz w:val="16"/>
      </w:rPr>
      <w:fldChar w:fldCharType="separate"/>
    </w:r>
    <w:r w:rsidR="00A33EDB">
      <w:rPr>
        <w:rFonts w:ascii="Verdana" w:hAnsi="Verdana"/>
        <w:noProof/>
        <w:color w:val="7F7F7F" w:themeColor="text1" w:themeTint="80"/>
        <w:sz w:val="16"/>
      </w:rPr>
      <w:t>6</w:t>
    </w:r>
    <w:r w:rsidRPr="00531D6B">
      <w:rPr>
        <w:rFonts w:ascii="Verdana" w:hAnsi="Verdana"/>
        <w:color w:val="7F7F7F" w:themeColor="text1" w:themeTint="80"/>
        <w:sz w:val="16"/>
      </w:rPr>
      <w:fldChar w:fldCharType="end"/>
    </w:r>
    <w:r w:rsidRPr="00531D6B">
      <w:rPr>
        <w:rFonts w:ascii="Verdana" w:hAnsi="Verdana"/>
        <w:color w:val="7F7F7F" w:themeColor="text1" w:themeTint="80"/>
        <w:sz w:val="16"/>
      </w:rPr>
      <w:t xml:space="preserve"> (celkem </w:t>
    </w:r>
    <w:r w:rsidRPr="00531D6B">
      <w:rPr>
        <w:rFonts w:ascii="Verdana" w:hAnsi="Verdana"/>
        <w:color w:val="7F7F7F" w:themeColor="text1" w:themeTint="80"/>
        <w:sz w:val="16"/>
      </w:rPr>
      <w:fldChar w:fldCharType="begin"/>
    </w:r>
    <w:r w:rsidRPr="00531D6B">
      <w:rPr>
        <w:rFonts w:ascii="Verdana" w:hAnsi="Verdana"/>
        <w:color w:val="7F7F7F" w:themeColor="text1" w:themeTint="80"/>
        <w:sz w:val="16"/>
      </w:rPr>
      <w:instrText xml:space="preserve"> NUMPAGES </w:instrText>
    </w:r>
    <w:r w:rsidRPr="00531D6B">
      <w:rPr>
        <w:rFonts w:ascii="Verdana" w:hAnsi="Verdana"/>
        <w:color w:val="7F7F7F" w:themeColor="text1" w:themeTint="80"/>
        <w:sz w:val="16"/>
      </w:rPr>
      <w:fldChar w:fldCharType="separate"/>
    </w:r>
    <w:r w:rsidR="00A33EDB">
      <w:rPr>
        <w:rFonts w:ascii="Verdana" w:hAnsi="Verdana"/>
        <w:noProof/>
        <w:color w:val="7F7F7F" w:themeColor="text1" w:themeTint="80"/>
        <w:sz w:val="16"/>
      </w:rPr>
      <w:t>6</w:t>
    </w:r>
    <w:r w:rsidRPr="00531D6B">
      <w:rPr>
        <w:rFonts w:ascii="Verdana" w:hAnsi="Verdana"/>
        <w:color w:val="7F7F7F" w:themeColor="text1" w:themeTint="80"/>
        <w:sz w:val="16"/>
      </w:rPr>
      <w:fldChar w:fldCharType="end"/>
    </w:r>
    <w:r w:rsidRPr="00531D6B">
      <w:rPr>
        <w:rFonts w:ascii="Verdana" w:hAnsi="Verdana"/>
        <w:color w:val="7F7F7F" w:themeColor="text1" w:themeTint="80"/>
        <w:sz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40BDF" w14:textId="77777777" w:rsidR="009206B9" w:rsidRDefault="009206B9">
      <w:r>
        <w:separator/>
      </w:r>
    </w:p>
  </w:footnote>
  <w:footnote w:type="continuationSeparator" w:id="0">
    <w:p w14:paraId="416877BB" w14:textId="77777777" w:rsidR="009206B9" w:rsidRDefault="009206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71D88" w14:textId="6572EC1E" w:rsidR="009206B9" w:rsidRPr="009449E6" w:rsidRDefault="009206B9">
    <w:pPr>
      <w:pStyle w:val="Header"/>
      <w:jc w:val="center"/>
      <w:rPr>
        <w:rFonts w:ascii="Verdana" w:hAnsi="Verdana"/>
        <w:color w:val="7F7F7F" w:themeColor="text1" w:themeTint="80"/>
      </w:rPr>
    </w:pPr>
    <w:r w:rsidRPr="0030009A">
      <w:rPr>
        <w:rFonts w:ascii="Verdana" w:hAnsi="Verdana"/>
        <w:noProof/>
        <w:color w:val="7F7F7F" w:themeColor="text1" w:themeTint="80"/>
        <w:lang w:val="en-US" w:eastAsia="en-US"/>
      </w:rPr>
      <mc:AlternateContent>
        <mc:Choice Requires="wps">
          <w:drawing>
            <wp:anchor distT="0" distB="0" distL="114300" distR="114300" simplePos="0" relativeHeight="251657728" behindDoc="0" locked="0" layoutInCell="0" allowOverlap="1" wp14:anchorId="08ADEA2C" wp14:editId="12FD454C">
              <wp:simplePos x="0" y="0"/>
              <wp:positionH relativeFrom="column">
                <wp:posOffset>-48260</wp:posOffset>
              </wp:positionH>
              <wp:positionV relativeFrom="paragraph">
                <wp:posOffset>238760</wp:posOffset>
              </wp:positionV>
              <wp:extent cx="576072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8.8pt" to="449.8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I1EgIAACg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" o:allowincell="f"/>
          </w:pict>
        </mc:Fallback>
      </mc:AlternateContent>
    </w:r>
    <w:proofErr w:type="spellStart"/>
    <w:r w:rsidRPr="009449E6">
      <w:rPr>
        <w:rFonts w:ascii="Verdana" w:hAnsi="Verdana"/>
        <w:color w:val="7F7F7F" w:themeColor="text1" w:themeTint="80"/>
      </w:rPr>
      <w:t>SoD</w:t>
    </w:r>
    <w:proofErr w:type="spellEnd"/>
    <w:r w:rsidRPr="009449E6">
      <w:rPr>
        <w:rFonts w:ascii="Verdana" w:hAnsi="Verdana"/>
        <w:color w:val="7F7F7F" w:themeColor="text1" w:themeTint="80"/>
      </w:rPr>
      <w:t xml:space="preserve"> „</w:t>
    </w:r>
    <w:r w:rsidRPr="00A23C4B">
      <w:rPr>
        <w:rFonts w:ascii="Verdana" w:hAnsi="Verdana"/>
        <w:color w:val="7F7F7F" w:themeColor="text1" w:themeTint="80"/>
      </w:rPr>
      <w:t>Intenzifikace ČOV Chelčice</w:t>
    </w:r>
    <w:r>
      <w:rPr>
        <w:rFonts w:ascii="Verdana" w:hAnsi="Verdana"/>
        <w:color w:val="7F7F7F" w:themeColor="text1" w:themeTint="80"/>
      </w:rPr>
      <w:t xml:space="preserve"> – projektová činnost</w:t>
    </w:r>
    <w:r w:rsidRPr="009449E6">
      <w:rPr>
        <w:rFonts w:ascii="Verdana" w:hAnsi="Verdana"/>
        <w:color w:val="7F7F7F" w:themeColor="text1" w:themeTint="80"/>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051B83"/>
    <w:multiLevelType w:val="multilevel"/>
    <w:tmpl w:val="84EAA5B6"/>
    <w:lvl w:ilvl="0">
      <w:start w:val="1"/>
      <w:numFmt w:val="decimal"/>
      <w:lvlText w:val="19.%1."/>
      <w:lvlJc w:val="left"/>
      <w:pPr>
        <w:tabs>
          <w:tab w:val="num" w:pos="72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E16B48"/>
    <w:multiLevelType w:val="hybridMultilevel"/>
    <w:tmpl w:val="03868F70"/>
    <w:lvl w:ilvl="0" w:tplc="281068F0">
      <w:start w:val="1"/>
      <w:numFmt w:val="decimal"/>
      <w:lvlText w:val="9.%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569D1"/>
    <w:multiLevelType w:val="hybridMultilevel"/>
    <w:tmpl w:val="C9B0DA80"/>
    <w:lvl w:ilvl="0" w:tplc="0AE43A3E">
      <w:start w:val="1"/>
      <w:numFmt w:val="lowerLetter"/>
      <w:lvlText w:val="%1)"/>
      <w:lvlJc w:val="left"/>
      <w:pPr>
        <w:ind w:left="930" w:hanging="360"/>
      </w:pPr>
      <w:rPr>
        <w:rFonts w:hint="default"/>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4">
    <w:nsid w:val="0B8347F9"/>
    <w:multiLevelType w:val="singleLevel"/>
    <w:tmpl w:val="E6726672"/>
    <w:lvl w:ilvl="0">
      <w:start w:val="1"/>
      <w:numFmt w:val="decimal"/>
      <w:lvlText w:val="11.%1."/>
      <w:lvlJc w:val="left"/>
      <w:pPr>
        <w:tabs>
          <w:tab w:val="num" w:pos="720"/>
        </w:tabs>
        <w:ind w:left="0" w:firstLine="0"/>
      </w:pPr>
    </w:lvl>
  </w:abstractNum>
  <w:abstractNum w:abstractNumId="5">
    <w:nsid w:val="0C831EF9"/>
    <w:multiLevelType w:val="hybridMultilevel"/>
    <w:tmpl w:val="DAE4EA92"/>
    <w:lvl w:ilvl="0" w:tplc="B2CE3A54">
      <w:start w:val="1"/>
      <w:numFmt w:val="decimal"/>
      <w:lvlText w:val="14.%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0F6F47"/>
    <w:multiLevelType w:val="hybridMultilevel"/>
    <w:tmpl w:val="AE4627F6"/>
    <w:lvl w:ilvl="0" w:tplc="66D21F1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4375EE"/>
    <w:multiLevelType w:val="multilevel"/>
    <w:tmpl w:val="22940F62"/>
    <w:lvl w:ilvl="0">
      <w:start w:val="1"/>
      <w:numFmt w:val="decimal"/>
      <w:lvlText w:val="15.%1."/>
      <w:lvlJc w:val="left"/>
      <w:pPr>
        <w:tabs>
          <w:tab w:val="num" w:pos="72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1E12313"/>
    <w:multiLevelType w:val="hybridMultilevel"/>
    <w:tmpl w:val="84EAA5B6"/>
    <w:lvl w:ilvl="0" w:tplc="C5469686">
      <w:start w:val="1"/>
      <w:numFmt w:val="decimal"/>
      <w:lvlText w:val="19.%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751095"/>
    <w:multiLevelType w:val="hybridMultilevel"/>
    <w:tmpl w:val="D2A240CA"/>
    <w:lvl w:ilvl="0" w:tplc="6EB2FE68">
      <w:start w:val="1"/>
      <w:numFmt w:val="decimal"/>
      <w:lvlText w:val="16.%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756E3E"/>
    <w:multiLevelType w:val="hybridMultilevel"/>
    <w:tmpl w:val="39A870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19DD613A"/>
    <w:multiLevelType w:val="singleLevel"/>
    <w:tmpl w:val="BF48DC70"/>
    <w:lvl w:ilvl="0">
      <w:start w:val="1"/>
      <w:numFmt w:val="decimal"/>
      <w:lvlText w:val="10.%1."/>
      <w:lvlJc w:val="left"/>
      <w:pPr>
        <w:tabs>
          <w:tab w:val="num" w:pos="720"/>
        </w:tabs>
        <w:ind w:left="0" w:firstLine="0"/>
      </w:pPr>
    </w:lvl>
  </w:abstractNum>
  <w:abstractNum w:abstractNumId="12">
    <w:nsid w:val="19DF478A"/>
    <w:multiLevelType w:val="hybridMultilevel"/>
    <w:tmpl w:val="84BA5E40"/>
    <w:lvl w:ilvl="0" w:tplc="33105598">
      <w:start w:val="1"/>
      <w:numFmt w:val="decimal"/>
      <w:lvlText w:val="12.%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1B2721"/>
    <w:multiLevelType w:val="hybridMultilevel"/>
    <w:tmpl w:val="88686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AA006B"/>
    <w:multiLevelType w:val="multilevel"/>
    <w:tmpl w:val="DAE4EA92"/>
    <w:lvl w:ilvl="0">
      <w:start w:val="1"/>
      <w:numFmt w:val="decimal"/>
      <w:lvlText w:val="14.%1."/>
      <w:lvlJc w:val="left"/>
      <w:pPr>
        <w:tabs>
          <w:tab w:val="num" w:pos="72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FA42008"/>
    <w:multiLevelType w:val="hybridMultilevel"/>
    <w:tmpl w:val="5DF62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B067BA"/>
    <w:multiLevelType w:val="hybridMultilevel"/>
    <w:tmpl w:val="BB845CF8"/>
    <w:lvl w:ilvl="0" w:tplc="0FEE7D68">
      <w:start w:val="1"/>
      <w:numFmt w:val="decimal"/>
      <w:lvlText w:val="2.%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201F21"/>
    <w:multiLevelType w:val="hybridMultilevel"/>
    <w:tmpl w:val="B3B6C2BE"/>
    <w:lvl w:ilvl="0" w:tplc="A1A0179E">
      <w:start w:val="1"/>
      <w:numFmt w:val="none"/>
      <w:lvlText w:val="1.3."/>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47112"/>
    <w:multiLevelType w:val="singleLevel"/>
    <w:tmpl w:val="8F2CF4A4"/>
    <w:lvl w:ilvl="0">
      <w:start w:val="1"/>
      <w:numFmt w:val="decimal"/>
      <w:lvlText w:val="17.%1."/>
      <w:lvlJc w:val="left"/>
      <w:pPr>
        <w:tabs>
          <w:tab w:val="num" w:pos="720"/>
        </w:tabs>
        <w:ind w:left="0" w:firstLine="0"/>
      </w:pPr>
      <w:rPr>
        <w:b w:val="0"/>
        <w:sz w:val="20"/>
        <w:szCs w:val="20"/>
      </w:rPr>
    </w:lvl>
  </w:abstractNum>
  <w:abstractNum w:abstractNumId="19">
    <w:nsid w:val="314730B1"/>
    <w:multiLevelType w:val="multilevel"/>
    <w:tmpl w:val="2CFE89D8"/>
    <w:lvl w:ilvl="0">
      <w:start w:val="1"/>
      <w:numFmt w:val="decimal"/>
      <w:lvlText w:val="%1"/>
      <w:lvlJc w:val="left"/>
      <w:pPr>
        <w:tabs>
          <w:tab w:val="num" w:pos="454"/>
        </w:tabs>
        <w:ind w:left="454" w:hanging="454"/>
      </w:pPr>
      <w:rPr>
        <w:rFonts w:ascii="Arial" w:hAnsi="Arial" w:hint="default"/>
        <w:b/>
        <w:i w:val="0"/>
        <w:sz w:val="28"/>
      </w:rPr>
    </w:lvl>
    <w:lvl w:ilvl="1">
      <w:start w:val="1"/>
      <w:numFmt w:val="decimal"/>
      <w:lvlText w:val="%1.%2"/>
      <w:lvlJc w:val="left"/>
      <w:pPr>
        <w:tabs>
          <w:tab w:val="num" w:pos="576"/>
        </w:tabs>
        <w:ind w:left="576" w:hanging="576"/>
      </w:pPr>
      <w:rPr>
        <w:rFonts w:ascii="Arial" w:hAnsi="Arial" w:hint="default"/>
        <w:b w:val="0"/>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nsid w:val="34DE6B6C"/>
    <w:multiLevelType w:val="multilevel"/>
    <w:tmpl w:val="557A7C8E"/>
    <w:lvl w:ilvl="0">
      <w:start w:val="1"/>
      <w:numFmt w:val="decimal"/>
      <w:lvlText w:val="13.%1."/>
      <w:lvlJc w:val="left"/>
      <w:pPr>
        <w:tabs>
          <w:tab w:val="num" w:pos="72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5857BF7"/>
    <w:multiLevelType w:val="hybridMultilevel"/>
    <w:tmpl w:val="172AF8BA"/>
    <w:lvl w:ilvl="0" w:tplc="BE44CAB8">
      <w:start w:val="1"/>
      <w:numFmt w:val="decimal"/>
      <w:lvlText w:val="18.%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CD7130"/>
    <w:multiLevelType w:val="hybridMultilevel"/>
    <w:tmpl w:val="FCDAEAF8"/>
    <w:lvl w:ilvl="0" w:tplc="1DD4BF52">
      <w:start w:val="1"/>
      <w:numFmt w:val="decimal"/>
      <w:lvlText w:val="8.%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8207EA"/>
    <w:multiLevelType w:val="multilevel"/>
    <w:tmpl w:val="B3B6C2BE"/>
    <w:lvl w:ilvl="0">
      <w:start w:val="1"/>
      <w:numFmt w:val="none"/>
      <w:lvlText w:val="1.3."/>
      <w:lvlJc w:val="left"/>
      <w:pPr>
        <w:tabs>
          <w:tab w:val="num" w:pos="72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F0C5DD5"/>
    <w:multiLevelType w:val="hybridMultilevel"/>
    <w:tmpl w:val="06880304"/>
    <w:lvl w:ilvl="0" w:tplc="AFF036C2">
      <w:start w:val="1"/>
      <w:numFmt w:val="decimal"/>
      <w:lvlText w:val="4.%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8B4E2C"/>
    <w:multiLevelType w:val="hybridMultilevel"/>
    <w:tmpl w:val="4D260F5C"/>
    <w:lvl w:ilvl="0" w:tplc="25488D64">
      <w:start w:val="1"/>
      <w:numFmt w:val="decimal"/>
      <w:lvlText w:val="11.%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8C7FCE"/>
    <w:multiLevelType w:val="hybridMultilevel"/>
    <w:tmpl w:val="90A6C50C"/>
    <w:lvl w:ilvl="0" w:tplc="AD1807D6">
      <w:start w:val="1"/>
      <w:numFmt w:val="decimal"/>
      <w:lvlText w:val="10.%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15067D"/>
    <w:multiLevelType w:val="hybridMultilevel"/>
    <w:tmpl w:val="22940F62"/>
    <w:lvl w:ilvl="0" w:tplc="CF50DB74">
      <w:start w:val="1"/>
      <w:numFmt w:val="decimal"/>
      <w:lvlText w:val="15.%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6D6406"/>
    <w:multiLevelType w:val="hybridMultilevel"/>
    <w:tmpl w:val="E6E6A500"/>
    <w:lvl w:ilvl="0" w:tplc="4412F888">
      <w:start w:val="1"/>
      <w:numFmt w:val="decimal"/>
      <w:lvlText w:val="10.%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DC45B4"/>
    <w:multiLevelType w:val="singleLevel"/>
    <w:tmpl w:val="45380AEA"/>
    <w:lvl w:ilvl="0">
      <w:start w:val="1"/>
      <w:numFmt w:val="decimal"/>
      <w:lvlText w:val="18.%1."/>
      <w:lvlJc w:val="left"/>
      <w:pPr>
        <w:tabs>
          <w:tab w:val="num" w:pos="720"/>
        </w:tabs>
        <w:ind w:left="0" w:firstLine="0"/>
      </w:pPr>
      <w:rPr>
        <w:rFonts w:ascii="Verdana" w:hAnsi="Verdana" w:hint="default"/>
        <w:b w:val="0"/>
        <w:i w:val="0"/>
        <w:sz w:val="20"/>
        <w:szCs w:val="20"/>
        <w:u w:val="none"/>
      </w:rPr>
    </w:lvl>
  </w:abstractNum>
  <w:abstractNum w:abstractNumId="30">
    <w:nsid w:val="527F1BA3"/>
    <w:multiLevelType w:val="hybridMultilevel"/>
    <w:tmpl w:val="C6241112"/>
    <w:lvl w:ilvl="0" w:tplc="A904B350">
      <w:start w:val="1"/>
      <w:numFmt w:val="decimal"/>
      <w:lvlText w:val="17.%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DF0DD4"/>
    <w:multiLevelType w:val="hybridMultilevel"/>
    <w:tmpl w:val="557A7C8E"/>
    <w:lvl w:ilvl="0" w:tplc="93F24EDA">
      <w:start w:val="1"/>
      <w:numFmt w:val="decimal"/>
      <w:lvlText w:val="13.%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F16DF2"/>
    <w:multiLevelType w:val="singleLevel"/>
    <w:tmpl w:val="2DBA9784"/>
    <w:lvl w:ilvl="0">
      <w:start w:val="1"/>
      <w:numFmt w:val="decimal"/>
      <w:lvlText w:val="6.%1."/>
      <w:lvlJc w:val="left"/>
      <w:pPr>
        <w:tabs>
          <w:tab w:val="num" w:pos="720"/>
        </w:tabs>
        <w:ind w:left="0" w:firstLine="0"/>
      </w:pPr>
      <w:rPr>
        <w:rFonts w:hint="default"/>
      </w:rPr>
    </w:lvl>
  </w:abstractNum>
  <w:abstractNum w:abstractNumId="33">
    <w:nsid w:val="57436683"/>
    <w:multiLevelType w:val="hybridMultilevel"/>
    <w:tmpl w:val="E53CE760"/>
    <w:lvl w:ilvl="0" w:tplc="55C6015C">
      <w:start w:val="1"/>
      <w:numFmt w:val="none"/>
      <w:lvlText w:val="1.4."/>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A05F4B"/>
    <w:multiLevelType w:val="hybridMultilevel"/>
    <w:tmpl w:val="05026A8C"/>
    <w:lvl w:ilvl="0" w:tplc="6E7A99D0">
      <w:start w:val="1"/>
      <w:numFmt w:val="decimal"/>
      <w:lvlText w:val="7.%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BA7723"/>
    <w:multiLevelType w:val="hybridMultilevel"/>
    <w:tmpl w:val="A0AA27AA"/>
    <w:lvl w:ilvl="0" w:tplc="75F24902">
      <w:start w:val="1"/>
      <w:numFmt w:val="decimal"/>
      <w:lvlText w:val="6.%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494943"/>
    <w:multiLevelType w:val="multilevel"/>
    <w:tmpl w:val="172AF8BA"/>
    <w:lvl w:ilvl="0">
      <w:start w:val="1"/>
      <w:numFmt w:val="decimal"/>
      <w:lvlText w:val="18.%1."/>
      <w:lvlJc w:val="left"/>
      <w:pPr>
        <w:tabs>
          <w:tab w:val="num" w:pos="72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FF723EB"/>
    <w:multiLevelType w:val="hybridMultilevel"/>
    <w:tmpl w:val="5E80C500"/>
    <w:lvl w:ilvl="0" w:tplc="4CE42CD2">
      <w:start w:val="1"/>
      <w:numFmt w:val="decimal"/>
      <w:lvlText w:val="7.%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E54D74"/>
    <w:multiLevelType w:val="hybridMultilevel"/>
    <w:tmpl w:val="2BFCE2E8"/>
    <w:lvl w:ilvl="0" w:tplc="12129960">
      <w:start w:val="1"/>
      <w:numFmt w:val="decimal"/>
      <w:lvlText w:val="5.%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214A33"/>
    <w:multiLevelType w:val="multilevel"/>
    <w:tmpl w:val="84EAA5B6"/>
    <w:lvl w:ilvl="0">
      <w:start w:val="1"/>
      <w:numFmt w:val="decimal"/>
      <w:lvlText w:val="19.%1."/>
      <w:lvlJc w:val="left"/>
      <w:pPr>
        <w:tabs>
          <w:tab w:val="num" w:pos="72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1D55A48"/>
    <w:multiLevelType w:val="multilevel"/>
    <w:tmpl w:val="7346BAA4"/>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nsid w:val="72200CB5"/>
    <w:multiLevelType w:val="hybridMultilevel"/>
    <w:tmpl w:val="4A0C1498"/>
    <w:lvl w:ilvl="0" w:tplc="6DC48482">
      <w:start w:val="1"/>
      <w:numFmt w:val="decimal"/>
      <w:lvlText w:val="9.%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C95D30"/>
    <w:multiLevelType w:val="hybridMultilevel"/>
    <w:tmpl w:val="82569B6A"/>
    <w:lvl w:ilvl="0" w:tplc="730C22B6">
      <w:start w:val="1"/>
      <w:numFmt w:val="decimal"/>
      <w:lvlText w:val="3.%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307363"/>
    <w:multiLevelType w:val="hybridMultilevel"/>
    <w:tmpl w:val="C5D03218"/>
    <w:lvl w:ilvl="0" w:tplc="66D21F1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9"/>
  </w:num>
  <w:num w:numId="4">
    <w:abstractNumId w:val="18"/>
  </w:num>
  <w:num w:numId="5">
    <w:abstractNumId w:val="29"/>
  </w:num>
  <w:num w:numId="6">
    <w:abstractNumId w:val="11"/>
  </w:num>
  <w:num w:numId="7">
    <w:abstractNumId w:val="4"/>
  </w:num>
  <w:num w:numId="8">
    <w:abstractNumId w:val="32"/>
  </w:num>
  <w:num w:numId="9">
    <w:abstractNumId w:val="40"/>
  </w:num>
  <w:num w:numId="10">
    <w:abstractNumId w:val="4"/>
    <w:lvlOverride w:ilvl="0">
      <w:startOverride w:val="1"/>
    </w:lvlOverride>
  </w:num>
  <w:num w:numId="11">
    <w:abstractNumId w:val="10"/>
  </w:num>
  <w:num w:numId="12">
    <w:abstractNumId w:val="17"/>
  </w:num>
  <w:num w:numId="13">
    <w:abstractNumId w:val="23"/>
  </w:num>
  <w:num w:numId="14">
    <w:abstractNumId w:val="33"/>
  </w:num>
  <w:num w:numId="15">
    <w:abstractNumId w:val="13"/>
  </w:num>
  <w:num w:numId="16">
    <w:abstractNumId w:val="16"/>
  </w:num>
  <w:num w:numId="17">
    <w:abstractNumId w:val="42"/>
  </w:num>
  <w:num w:numId="18">
    <w:abstractNumId w:val="24"/>
  </w:num>
  <w:num w:numId="19">
    <w:abstractNumId w:val="38"/>
  </w:num>
  <w:num w:numId="20">
    <w:abstractNumId w:val="35"/>
  </w:num>
  <w:num w:numId="21">
    <w:abstractNumId w:val="37"/>
  </w:num>
  <w:num w:numId="22">
    <w:abstractNumId w:val="41"/>
  </w:num>
  <w:num w:numId="23">
    <w:abstractNumId w:val="28"/>
  </w:num>
  <w:num w:numId="24">
    <w:abstractNumId w:val="12"/>
  </w:num>
  <w:num w:numId="25">
    <w:abstractNumId w:val="31"/>
  </w:num>
  <w:num w:numId="26">
    <w:abstractNumId w:val="5"/>
  </w:num>
  <w:num w:numId="27">
    <w:abstractNumId w:val="27"/>
  </w:num>
  <w:num w:numId="28">
    <w:abstractNumId w:val="9"/>
  </w:num>
  <w:num w:numId="29">
    <w:abstractNumId w:val="30"/>
  </w:num>
  <w:num w:numId="30">
    <w:abstractNumId w:val="21"/>
  </w:num>
  <w:num w:numId="31">
    <w:abstractNumId w:val="3"/>
  </w:num>
  <w:num w:numId="32">
    <w:abstractNumId w:val="8"/>
  </w:num>
  <w:num w:numId="33">
    <w:abstractNumId w:val="43"/>
  </w:num>
  <w:num w:numId="34">
    <w:abstractNumId w:val="6"/>
  </w:num>
  <w:num w:numId="35">
    <w:abstractNumId w:val="20"/>
  </w:num>
  <w:num w:numId="36">
    <w:abstractNumId w:val="34"/>
  </w:num>
  <w:num w:numId="37">
    <w:abstractNumId w:val="15"/>
  </w:num>
  <w:num w:numId="38">
    <w:abstractNumId w:val="14"/>
  </w:num>
  <w:num w:numId="39">
    <w:abstractNumId w:val="22"/>
  </w:num>
  <w:num w:numId="40">
    <w:abstractNumId w:val="7"/>
  </w:num>
  <w:num w:numId="41">
    <w:abstractNumId w:val="2"/>
  </w:num>
  <w:num w:numId="42">
    <w:abstractNumId w:val="1"/>
  </w:num>
  <w:num w:numId="43">
    <w:abstractNumId w:val="36"/>
  </w:num>
  <w:num w:numId="44">
    <w:abstractNumId w:val="26"/>
  </w:num>
  <w:num w:numId="45">
    <w:abstractNumId w:val="39"/>
  </w:num>
  <w:num w:numId="46">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68"/>
    <w:rsid w:val="00002C9F"/>
    <w:rsid w:val="0000751C"/>
    <w:rsid w:val="00023015"/>
    <w:rsid w:val="000350C9"/>
    <w:rsid w:val="0004171E"/>
    <w:rsid w:val="00044A33"/>
    <w:rsid w:val="00046ECA"/>
    <w:rsid w:val="00051B3C"/>
    <w:rsid w:val="00056B3F"/>
    <w:rsid w:val="00056C53"/>
    <w:rsid w:val="00056EC2"/>
    <w:rsid w:val="0005769A"/>
    <w:rsid w:val="00064F37"/>
    <w:rsid w:val="0007115F"/>
    <w:rsid w:val="00072035"/>
    <w:rsid w:val="000806B3"/>
    <w:rsid w:val="00081F50"/>
    <w:rsid w:val="00083F71"/>
    <w:rsid w:val="00086636"/>
    <w:rsid w:val="00086958"/>
    <w:rsid w:val="000979CF"/>
    <w:rsid w:val="000A3E8B"/>
    <w:rsid w:val="000A6D84"/>
    <w:rsid w:val="000B1702"/>
    <w:rsid w:val="000B1F1D"/>
    <w:rsid w:val="000C5DB5"/>
    <w:rsid w:val="000E19FA"/>
    <w:rsid w:val="000F026A"/>
    <w:rsid w:val="000F23BD"/>
    <w:rsid w:val="000F2EAF"/>
    <w:rsid w:val="000F300C"/>
    <w:rsid w:val="000F60F0"/>
    <w:rsid w:val="001033C1"/>
    <w:rsid w:val="00104C27"/>
    <w:rsid w:val="00104EB9"/>
    <w:rsid w:val="001173D4"/>
    <w:rsid w:val="00123A6E"/>
    <w:rsid w:val="001303C8"/>
    <w:rsid w:val="00135418"/>
    <w:rsid w:val="00142917"/>
    <w:rsid w:val="00151844"/>
    <w:rsid w:val="00153D87"/>
    <w:rsid w:val="001546F1"/>
    <w:rsid w:val="00161EA1"/>
    <w:rsid w:val="00171614"/>
    <w:rsid w:val="0017474E"/>
    <w:rsid w:val="00176BB0"/>
    <w:rsid w:val="00181769"/>
    <w:rsid w:val="00181E01"/>
    <w:rsid w:val="00184558"/>
    <w:rsid w:val="0018456A"/>
    <w:rsid w:val="001874FC"/>
    <w:rsid w:val="001904A1"/>
    <w:rsid w:val="00196552"/>
    <w:rsid w:val="001A67A4"/>
    <w:rsid w:val="001B6C23"/>
    <w:rsid w:val="001B79F8"/>
    <w:rsid w:val="001C1D93"/>
    <w:rsid w:val="001C62FB"/>
    <w:rsid w:val="001D19AC"/>
    <w:rsid w:val="001E7CD4"/>
    <w:rsid w:val="001F1292"/>
    <w:rsid w:val="001F3450"/>
    <w:rsid w:val="001F3EA6"/>
    <w:rsid w:val="002128B7"/>
    <w:rsid w:val="00217509"/>
    <w:rsid w:val="002200D4"/>
    <w:rsid w:val="002256DC"/>
    <w:rsid w:val="002404C8"/>
    <w:rsid w:val="002532AC"/>
    <w:rsid w:val="002624B7"/>
    <w:rsid w:val="00277FE3"/>
    <w:rsid w:val="00297354"/>
    <w:rsid w:val="002A42EA"/>
    <w:rsid w:val="002A6B04"/>
    <w:rsid w:val="002B2878"/>
    <w:rsid w:val="002C0641"/>
    <w:rsid w:val="002C234B"/>
    <w:rsid w:val="002D22B0"/>
    <w:rsid w:val="002D2FD4"/>
    <w:rsid w:val="002D5A4A"/>
    <w:rsid w:val="002F3AF0"/>
    <w:rsid w:val="002F5092"/>
    <w:rsid w:val="002F513E"/>
    <w:rsid w:val="0030009A"/>
    <w:rsid w:val="00313472"/>
    <w:rsid w:val="00316117"/>
    <w:rsid w:val="003164E3"/>
    <w:rsid w:val="00321B1D"/>
    <w:rsid w:val="00326C2E"/>
    <w:rsid w:val="003271BF"/>
    <w:rsid w:val="003322BF"/>
    <w:rsid w:val="003339BC"/>
    <w:rsid w:val="00350C3B"/>
    <w:rsid w:val="003510EA"/>
    <w:rsid w:val="00354AB4"/>
    <w:rsid w:val="00360319"/>
    <w:rsid w:val="003619E3"/>
    <w:rsid w:val="00380DFF"/>
    <w:rsid w:val="00381EA2"/>
    <w:rsid w:val="00386DD1"/>
    <w:rsid w:val="003907FC"/>
    <w:rsid w:val="00393721"/>
    <w:rsid w:val="003A070F"/>
    <w:rsid w:val="003A55A7"/>
    <w:rsid w:val="003B065C"/>
    <w:rsid w:val="003B0CAB"/>
    <w:rsid w:val="003B3DD0"/>
    <w:rsid w:val="003C5CC3"/>
    <w:rsid w:val="003D3C51"/>
    <w:rsid w:val="003D3EAE"/>
    <w:rsid w:val="003D61E9"/>
    <w:rsid w:val="003E2387"/>
    <w:rsid w:val="003E4E08"/>
    <w:rsid w:val="003F0AB1"/>
    <w:rsid w:val="003F19CF"/>
    <w:rsid w:val="003F3D68"/>
    <w:rsid w:val="003F56E8"/>
    <w:rsid w:val="00401273"/>
    <w:rsid w:val="004046A2"/>
    <w:rsid w:val="004061B0"/>
    <w:rsid w:val="00411D1B"/>
    <w:rsid w:val="00413163"/>
    <w:rsid w:val="00416B56"/>
    <w:rsid w:val="0042010C"/>
    <w:rsid w:val="00424263"/>
    <w:rsid w:val="00425F62"/>
    <w:rsid w:val="00431009"/>
    <w:rsid w:val="004354AD"/>
    <w:rsid w:val="00437663"/>
    <w:rsid w:val="004377E2"/>
    <w:rsid w:val="00441639"/>
    <w:rsid w:val="00442305"/>
    <w:rsid w:val="00444747"/>
    <w:rsid w:val="00447614"/>
    <w:rsid w:val="00451E89"/>
    <w:rsid w:val="00451F60"/>
    <w:rsid w:val="004522BD"/>
    <w:rsid w:val="00454E63"/>
    <w:rsid w:val="00456150"/>
    <w:rsid w:val="004602B1"/>
    <w:rsid w:val="00460BAF"/>
    <w:rsid w:val="00462483"/>
    <w:rsid w:val="004627FB"/>
    <w:rsid w:val="00467068"/>
    <w:rsid w:val="00476CB2"/>
    <w:rsid w:val="00476FCC"/>
    <w:rsid w:val="004778DB"/>
    <w:rsid w:val="004812C7"/>
    <w:rsid w:val="00482B64"/>
    <w:rsid w:val="004960F1"/>
    <w:rsid w:val="004A5327"/>
    <w:rsid w:val="004A5C18"/>
    <w:rsid w:val="004A7CE2"/>
    <w:rsid w:val="004B1D24"/>
    <w:rsid w:val="004B7745"/>
    <w:rsid w:val="004C1686"/>
    <w:rsid w:val="004D1049"/>
    <w:rsid w:val="004D13BC"/>
    <w:rsid w:val="004D53C8"/>
    <w:rsid w:val="004E1F5A"/>
    <w:rsid w:val="004E2735"/>
    <w:rsid w:val="004E386C"/>
    <w:rsid w:val="004E451A"/>
    <w:rsid w:val="004E7A73"/>
    <w:rsid w:val="004F0332"/>
    <w:rsid w:val="004F2977"/>
    <w:rsid w:val="004F57E1"/>
    <w:rsid w:val="004F74F0"/>
    <w:rsid w:val="005023D4"/>
    <w:rsid w:val="00520F7A"/>
    <w:rsid w:val="00522AD0"/>
    <w:rsid w:val="00524A3F"/>
    <w:rsid w:val="005306BB"/>
    <w:rsid w:val="00531C98"/>
    <w:rsid w:val="00531D6B"/>
    <w:rsid w:val="005347B2"/>
    <w:rsid w:val="00547C2A"/>
    <w:rsid w:val="0055459B"/>
    <w:rsid w:val="00557FE2"/>
    <w:rsid w:val="005663EC"/>
    <w:rsid w:val="00581799"/>
    <w:rsid w:val="00586053"/>
    <w:rsid w:val="005A1534"/>
    <w:rsid w:val="005A442D"/>
    <w:rsid w:val="005A6544"/>
    <w:rsid w:val="005B3A8E"/>
    <w:rsid w:val="005B424B"/>
    <w:rsid w:val="005B74CE"/>
    <w:rsid w:val="005C37CF"/>
    <w:rsid w:val="005C577D"/>
    <w:rsid w:val="005D2C85"/>
    <w:rsid w:val="005E01EC"/>
    <w:rsid w:val="005E332F"/>
    <w:rsid w:val="005F4B52"/>
    <w:rsid w:val="006119A4"/>
    <w:rsid w:val="00612A51"/>
    <w:rsid w:val="0061356E"/>
    <w:rsid w:val="0062492A"/>
    <w:rsid w:val="00626613"/>
    <w:rsid w:val="0062789E"/>
    <w:rsid w:val="00630DFA"/>
    <w:rsid w:val="006318C8"/>
    <w:rsid w:val="006415AB"/>
    <w:rsid w:val="00646502"/>
    <w:rsid w:val="006518C5"/>
    <w:rsid w:val="00656CCF"/>
    <w:rsid w:val="00661A1C"/>
    <w:rsid w:val="00664138"/>
    <w:rsid w:val="006648ED"/>
    <w:rsid w:val="00666CB8"/>
    <w:rsid w:val="006833F7"/>
    <w:rsid w:val="00696D92"/>
    <w:rsid w:val="006A54C2"/>
    <w:rsid w:val="006C29E1"/>
    <w:rsid w:val="006C4A63"/>
    <w:rsid w:val="006D1022"/>
    <w:rsid w:val="006D3449"/>
    <w:rsid w:val="006D6456"/>
    <w:rsid w:val="006E2D88"/>
    <w:rsid w:val="006E3626"/>
    <w:rsid w:val="006E7E26"/>
    <w:rsid w:val="006F189B"/>
    <w:rsid w:val="006F199F"/>
    <w:rsid w:val="006F1D6E"/>
    <w:rsid w:val="006F3246"/>
    <w:rsid w:val="006F32CD"/>
    <w:rsid w:val="007019CA"/>
    <w:rsid w:val="00706B99"/>
    <w:rsid w:val="00710D9F"/>
    <w:rsid w:val="007170B3"/>
    <w:rsid w:val="0072330D"/>
    <w:rsid w:val="00727BA2"/>
    <w:rsid w:val="007316D1"/>
    <w:rsid w:val="007419F6"/>
    <w:rsid w:val="00743682"/>
    <w:rsid w:val="00745EB6"/>
    <w:rsid w:val="007573B4"/>
    <w:rsid w:val="0076372E"/>
    <w:rsid w:val="007648A2"/>
    <w:rsid w:val="00771CAB"/>
    <w:rsid w:val="0077480B"/>
    <w:rsid w:val="00774C7B"/>
    <w:rsid w:val="00774FFC"/>
    <w:rsid w:val="00780EFC"/>
    <w:rsid w:val="00795DC5"/>
    <w:rsid w:val="0079692B"/>
    <w:rsid w:val="007A15BE"/>
    <w:rsid w:val="007A3F98"/>
    <w:rsid w:val="007A58A5"/>
    <w:rsid w:val="007B09BE"/>
    <w:rsid w:val="007B6B47"/>
    <w:rsid w:val="007B7B4B"/>
    <w:rsid w:val="007C2234"/>
    <w:rsid w:val="007D0630"/>
    <w:rsid w:val="007F3D30"/>
    <w:rsid w:val="0080182A"/>
    <w:rsid w:val="00804B31"/>
    <w:rsid w:val="008205D7"/>
    <w:rsid w:val="00820F40"/>
    <w:rsid w:val="00825FE3"/>
    <w:rsid w:val="008349A9"/>
    <w:rsid w:val="00835732"/>
    <w:rsid w:val="00842F1D"/>
    <w:rsid w:val="00850475"/>
    <w:rsid w:val="008621D2"/>
    <w:rsid w:val="0087642A"/>
    <w:rsid w:val="008766A2"/>
    <w:rsid w:val="00885C0F"/>
    <w:rsid w:val="008904FB"/>
    <w:rsid w:val="008925F9"/>
    <w:rsid w:val="00892764"/>
    <w:rsid w:val="0089464A"/>
    <w:rsid w:val="00894661"/>
    <w:rsid w:val="008A2977"/>
    <w:rsid w:val="008C32D3"/>
    <w:rsid w:val="008C3FA3"/>
    <w:rsid w:val="008C634D"/>
    <w:rsid w:val="008D3CEA"/>
    <w:rsid w:val="008E7CC7"/>
    <w:rsid w:val="008F4B33"/>
    <w:rsid w:val="00901F10"/>
    <w:rsid w:val="00902A69"/>
    <w:rsid w:val="00910224"/>
    <w:rsid w:val="00911768"/>
    <w:rsid w:val="00916103"/>
    <w:rsid w:val="009206B9"/>
    <w:rsid w:val="00920F96"/>
    <w:rsid w:val="009220EE"/>
    <w:rsid w:val="009348FE"/>
    <w:rsid w:val="0093523C"/>
    <w:rsid w:val="00936113"/>
    <w:rsid w:val="009449E6"/>
    <w:rsid w:val="00947EEA"/>
    <w:rsid w:val="00951DF5"/>
    <w:rsid w:val="00961813"/>
    <w:rsid w:val="0097058C"/>
    <w:rsid w:val="009766C3"/>
    <w:rsid w:val="009775C5"/>
    <w:rsid w:val="009868F4"/>
    <w:rsid w:val="00995CEA"/>
    <w:rsid w:val="009963FE"/>
    <w:rsid w:val="009A293E"/>
    <w:rsid w:val="009A4FF0"/>
    <w:rsid w:val="009A5D8D"/>
    <w:rsid w:val="009B1B63"/>
    <w:rsid w:val="009B33E6"/>
    <w:rsid w:val="009C0403"/>
    <w:rsid w:val="009C1B12"/>
    <w:rsid w:val="009C5386"/>
    <w:rsid w:val="009C6892"/>
    <w:rsid w:val="009D06B3"/>
    <w:rsid w:val="009E2547"/>
    <w:rsid w:val="009E65CF"/>
    <w:rsid w:val="009E6675"/>
    <w:rsid w:val="009F182B"/>
    <w:rsid w:val="00A002D6"/>
    <w:rsid w:val="00A04F42"/>
    <w:rsid w:val="00A11E3F"/>
    <w:rsid w:val="00A22830"/>
    <w:rsid w:val="00A23C4B"/>
    <w:rsid w:val="00A27BCF"/>
    <w:rsid w:val="00A317B4"/>
    <w:rsid w:val="00A33EDB"/>
    <w:rsid w:val="00A34351"/>
    <w:rsid w:val="00A36061"/>
    <w:rsid w:val="00A37533"/>
    <w:rsid w:val="00A37CDC"/>
    <w:rsid w:val="00A43956"/>
    <w:rsid w:val="00A45761"/>
    <w:rsid w:val="00A606F6"/>
    <w:rsid w:val="00A60839"/>
    <w:rsid w:val="00A66521"/>
    <w:rsid w:val="00A674D9"/>
    <w:rsid w:val="00A74462"/>
    <w:rsid w:val="00A80AEE"/>
    <w:rsid w:val="00A90103"/>
    <w:rsid w:val="00AA0F91"/>
    <w:rsid w:val="00AA65DE"/>
    <w:rsid w:val="00AB077D"/>
    <w:rsid w:val="00AB19C7"/>
    <w:rsid w:val="00AB33A7"/>
    <w:rsid w:val="00AB4003"/>
    <w:rsid w:val="00AC4A20"/>
    <w:rsid w:val="00AC5A29"/>
    <w:rsid w:val="00AD3905"/>
    <w:rsid w:val="00AE13AC"/>
    <w:rsid w:val="00AE28A6"/>
    <w:rsid w:val="00AE3BEC"/>
    <w:rsid w:val="00AE48D1"/>
    <w:rsid w:val="00AF12E7"/>
    <w:rsid w:val="00AF2E65"/>
    <w:rsid w:val="00AF4A00"/>
    <w:rsid w:val="00AF72B3"/>
    <w:rsid w:val="00B0159D"/>
    <w:rsid w:val="00B02CCC"/>
    <w:rsid w:val="00B05DE3"/>
    <w:rsid w:val="00B07809"/>
    <w:rsid w:val="00B218FA"/>
    <w:rsid w:val="00B22B04"/>
    <w:rsid w:val="00B241D7"/>
    <w:rsid w:val="00B24554"/>
    <w:rsid w:val="00B3426B"/>
    <w:rsid w:val="00B4712D"/>
    <w:rsid w:val="00B61A94"/>
    <w:rsid w:val="00B61AE9"/>
    <w:rsid w:val="00B71B20"/>
    <w:rsid w:val="00B71CE6"/>
    <w:rsid w:val="00B91CA1"/>
    <w:rsid w:val="00BA1C85"/>
    <w:rsid w:val="00BA2F99"/>
    <w:rsid w:val="00BC2B29"/>
    <w:rsid w:val="00BC5760"/>
    <w:rsid w:val="00BC70CD"/>
    <w:rsid w:val="00BD5887"/>
    <w:rsid w:val="00BD7342"/>
    <w:rsid w:val="00BE180C"/>
    <w:rsid w:val="00BE3CCE"/>
    <w:rsid w:val="00BE4BF3"/>
    <w:rsid w:val="00BF339F"/>
    <w:rsid w:val="00BF4AB2"/>
    <w:rsid w:val="00BF7ACE"/>
    <w:rsid w:val="00C003D2"/>
    <w:rsid w:val="00C07E84"/>
    <w:rsid w:val="00C142AA"/>
    <w:rsid w:val="00C16570"/>
    <w:rsid w:val="00C24E3D"/>
    <w:rsid w:val="00C319BB"/>
    <w:rsid w:val="00C3417A"/>
    <w:rsid w:val="00C35E49"/>
    <w:rsid w:val="00C36E62"/>
    <w:rsid w:val="00C603EA"/>
    <w:rsid w:val="00C623CB"/>
    <w:rsid w:val="00C63F41"/>
    <w:rsid w:val="00C813A4"/>
    <w:rsid w:val="00C825F1"/>
    <w:rsid w:val="00C86667"/>
    <w:rsid w:val="00C87DD3"/>
    <w:rsid w:val="00CA4F46"/>
    <w:rsid w:val="00CA57D3"/>
    <w:rsid w:val="00CA763A"/>
    <w:rsid w:val="00CC1D76"/>
    <w:rsid w:val="00CD29CA"/>
    <w:rsid w:val="00CE0A4B"/>
    <w:rsid w:val="00CE0ACA"/>
    <w:rsid w:val="00CE1335"/>
    <w:rsid w:val="00CE79B6"/>
    <w:rsid w:val="00D067A1"/>
    <w:rsid w:val="00D13610"/>
    <w:rsid w:val="00D2139C"/>
    <w:rsid w:val="00D46AD6"/>
    <w:rsid w:val="00D534FA"/>
    <w:rsid w:val="00D53F4B"/>
    <w:rsid w:val="00D53FCD"/>
    <w:rsid w:val="00D5703D"/>
    <w:rsid w:val="00D607EE"/>
    <w:rsid w:val="00D61B1A"/>
    <w:rsid w:val="00D66F46"/>
    <w:rsid w:val="00D75D97"/>
    <w:rsid w:val="00D84875"/>
    <w:rsid w:val="00D87A62"/>
    <w:rsid w:val="00D91099"/>
    <w:rsid w:val="00D97365"/>
    <w:rsid w:val="00DA13F9"/>
    <w:rsid w:val="00DA1440"/>
    <w:rsid w:val="00DA400B"/>
    <w:rsid w:val="00DA5D9E"/>
    <w:rsid w:val="00DE183C"/>
    <w:rsid w:val="00DE607B"/>
    <w:rsid w:val="00DE7EC6"/>
    <w:rsid w:val="00DF0FCB"/>
    <w:rsid w:val="00DF1571"/>
    <w:rsid w:val="00DF2C33"/>
    <w:rsid w:val="00DF687F"/>
    <w:rsid w:val="00E17041"/>
    <w:rsid w:val="00E2021C"/>
    <w:rsid w:val="00E24F96"/>
    <w:rsid w:val="00E279C8"/>
    <w:rsid w:val="00E3065D"/>
    <w:rsid w:val="00E4635D"/>
    <w:rsid w:val="00E56052"/>
    <w:rsid w:val="00E635D6"/>
    <w:rsid w:val="00E6393C"/>
    <w:rsid w:val="00E6572D"/>
    <w:rsid w:val="00E65A30"/>
    <w:rsid w:val="00E709F6"/>
    <w:rsid w:val="00E71C52"/>
    <w:rsid w:val="00E7399D"/>
    <w:rsid w:val="00E74960"/>
    <w:rsid w:val="00E77AEF"/>
    <w:rsid w:val="00E8172C"/>
    <w:rsid w:val="00E84B56"/>
    <w:rsid w:val="00E84B76"/>
    <w:rsid w:val="00E85846"/>
    <w:rsid w:val="00EA1AAB"/>
    <w:rsid w:val="00EA2905"/>
    <w:rsid w:val="00EB2455"/>
    <w:rsid w:val="00EB7B6E"/>
    <w:rsid w:val="00EC1B1B"/>
    <w:rsid w:val="00EC71BB"/>
    <w:rsid w:val="00EC7305"/>
    <w:rsid w:val="00ED6B99"/>
    <w:rsid w:val="00EE1D8D"/>
    <w:rsid w:val="00EF76E0"/>
    <w:rsid w:val="00F211DF"/>
    <w:rsid w:val="00F2198B"/>
    <w:rsid w:val="00F35A4C"/>
    <w:rsid w:val="00F42C95"/>
    <w:rsid w:val="00F4577A"/>
    <w:rsid w:val="00F47F0A"/>
    <w:rsid w:val="00F51329"/>
    <w:rsid w:val="00F52FC5"/>
    <w:rsid w:val="00F5314B"/>
    <w:rsid w:val="00F562AB"/>
    <w:rsid w:val="00F57013"/>
    <w:rsid w:val="00F60390"/>
    <w:rsid w:val="00F60889"/>
    <w:rsid w:val="00F666C0"/>
    <w:rsid w:val="00F82DED"/>
    <w:rsid w:val="00F969C5"/>
    <w:rsid w:val="00FA45F5"/>
    <w:rsid w:val="00FA4F0F"/>
    <w:rsid w:val="00FB0231"/>
    <w:rsid w:val="00FB02DF"/>
    <w:rsid w:val="00FC074B"/>
    <w:rsid w:val="00FC1DA9"/>
    <w:rsid w:val="00FC3C57"/>
    <w:rsid w:val="00FD10D8"/>
    <w:rsid w:val="00FD25EB"/>
    <w:rsid w:val="00FD3FDB"/>
    <w:rsid w:val="00FE0DD1"/>
    <w:rsid w:val="00FE6CCB"/>
    <w:rsid w:val="00FF40B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5F5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ind w:left="360"/>
      <w:jc w:val="both"/>
      <w:outlineLvl w:val="3"/>
    </w:pPr>
    <w:rPr>
      <w:b/>
      <w:sz w:val="24"/>
    </w:rPr>
  </w:style>
  <w:style w:type="paragraph" w:styleId="Heading5">
    <w:name w:val="heading 5"/>
    <w:basedOn w:val="Normal"/>
    <w:next w:val="Normal"/>
    <w:qFormat/>
    <w:pPr>
      <w:keepNext/>
      <w:jc w:val="center"/>
      <w:outlineLvl w:val="4"/>
    </w:pPr>
    <w:rPr>
      <w:i/>
      <w:color w:val="800000"/>
      <w:sz w:val="28"/>
    </w:rPr>
  </w:style>
  <w:style w:type="paragraph" w:styleId="Heading6">
    <w:name w:val="heading 6"/>
    <w:basedOn w:val="Normal"/>
    <w:next w:val="Normal"/>
    <w:qFormat/>
    <w:pPr>
      <w:keepNext/>
      <w:numPr>
        <w:ilvl w:val="5"/>
        <w:numId w:val="3"/>
      </w:numPr>
      <w:tabs>
        <w:tab w:val="left" w:pos="2268"/>
      </w:tabs>
      <w:outlineLvl w:val="5"/>
    </w:pPr>
    <w:rPr>
      <w:b/>
      <w:sz w:val="24"/>
    </w:rPr>
  </w:style>
  <w:style w:type="paragraph" w:styleId="Heading7">
    <w:name w:val="heading 7"/>
    <w:basedOn w:val="Normal"/>
    <w:next w:val="Normal"/>
    <w:qFormat/>
    <w:pPr>
      <w:keepNext/>
      <w:numPr>
        <w:ilvl w:val="6"/>
        <w:numId w:val="3"/>
      </w:numPr>
      <w:tabs>
        <w:tab w:val="left" w:pos="7655"/>
      </w:tabs>
      <w:spacing w:before="120" w:line="200" w:lineRule="atLeast"/>
      <w:outlineLvl w:val="6"/>
    </w:pPr>
    <w:rPr>
      <w:sz w:val="28"/>
    </w:rPr>
  </w:style>
  <w:style w:type="paragraph" w:styleId="Heading8">
    <w:name w:val="heading 8"/>
    <w:basedOn w:val="Normal"/>
    <w:next w:val="Normal"/>
    <w:qFormat/>
    <w:pPr>
      <w:numPr>
        <w:ilvl w:val="7"/>
        <w:numId w:val="3"/>
      </w:numPr>
      <w:spacing w:before="240" w:after="60"/>
      <w:outlineLvl w:val="7"/>
    </w:pPr>
    <w:rPr>
      <w:rFonts w:ascii="Arial" w:hAnsi="Arial"/>
      <w:i/>
    </w:rPr>
  </w:style>
  <w:style w:type="paragraph" w:styleId="Heading9">
    <w:name w:val="heading 9"/>
    <w:basedOn w:val="Normal"/>
    <w:next w:val="Normal"/>
    <w:qFormat/>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kladntext21">
    <w:name w:val="Základní text 21"/>
    <w:basedOn w:val="Normal"/>
    <w:pPr>
      <w:widowControl w:val="0"/>
      <w:tabs>
        <w:tab w:val="left" w:pos="3402"/>
      </w:tabs>
      <w:jc w:val="both"/>
    </w:pPr>
    <w:rPr>
      <w:sz w:val="24"/>
    </w:rPr>
  </w:style>
  <w:style w:type="paragraph" w:styleId="BodyText">
    <w:name w:val="Body Text"/>
    <w:basedOn w:val="Normal"/>
    <w:semiHidden/>
    <w:pPr>
      <w:jc w:val="both"/>
    </w:pPr>
    <w:rPr>
      <w:rFonts w:ascii="Arial" w:hAnsi="Arial"/>
      <w:sz w:val="24"/>
    </w:rPr>
  </w:style>
  <w:style w:type="paragraph" w:styleId="Header">
    <w:name w:val="header"/>
    <w:basedOn w:val="Normal"/>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Indent">
    <w:name w:val="Body Text Indent"/>
    <w:basedOn w:val="Normal"/>
    <w:semiHidden/>
    <w:pPr>
      <w:ind w:left="1701" w:hanging="992"/>
    </w:pPr>
  </w:style>
  <w:style w:type="paragraph" w:styleId="BodyText2">
    <w:name w:val="Body Text 2"/>
    <w:basedOn w:val="Normal"/>
    <w:semiHidden/>
    <w:pPr>
      <w:jc w:val="center"/>
    </w:pPr>
    <w:rPr>
      <w:rFonts w:ascii="Arial" w:hAnsi="Arial"/>
      <w:b/>
      <w:kern w:val="28"/>
      <w:sz w:val="28"/>
    </w:rPr>
  </w:style>
  <w:style w:type="paragraph" w:styleId="BodyText3">
    <w:name w:val="Body Text 3"/>
    <w:basedOn w:val="Normal"/>
    <w:semiHidden/>
    <w:pPr>
      <w:spacing w:before="120" w:line="240" w:lineRule="atLeast"/>
    </w:pPr>
    <w:rPr>
      <w:rFonts w:ascii="Arial" w:hAnsi="Arial"/>
      <w:sz w:val="24"/>
    </w:rPr>
  </w:style>
  <w:style w:type="paragraph" w:styleId="BalloonText">
    <w:name w:val="Balloon Text"/>
    <w:basedOn w:val="Normal"/>
    <w:semiHidden/>
    <w:rPr>
      <w:rFonts w:ascii="Tahoma" w:hAnsi="Tahoma" w:cs="Tahoma"/>
      <w:sz w:val="16"/>
      <w:szCs w:val="16"/>
    </w:rPr>
  </w:style>
  <w:style w:type="character" w:styleId="Strong">
    <w:name w:val="Strong"/>
    <w:uiPriority w:val="22"/>
    <w:qFormat/>
    <w:rsid w:val="003F19CF"/>
    <w:rPr>
      <w:b/>
      <w:bCs/>
      <w:color w:val="333333"/>
    </w:rPr>
  </w:style>
  <w:style w:type="paragraph" w:styleId="NormalWeb">
    <w:name w:val="Normal (Web)"/>
    <w:basedOn w:val="Normal"/>
    <w:uiPriority w:val="99"/>
    <w:semiHidden/>
    <w:unhideWhenUsed/>
    <w:rsid w:val="003F19CF"/>
    <w:rPr>
      <w:sz w:val="24"/>
      <w:szCs w:val="24"/>
    </w:rPr>
  </w:style>
  <w:style w:type="paragraph" w:customStyle="1" w:styleId="Default">
    <w:name w:val="Default"/>
    <w:rsid w:val="00E56052"/>
    <w:pPr>
      <w:autoSpaceDE w:val="0"/>
      <w:autoSpaceDN w:val="0"/>
      <w:adjustRightInd w:val="0"/>
    </w:pPr>
    <w:rPr>
      <w:rFonts w:ascii="Arial" w:hAnsi="Arial" w:cs="Arial"/>
      <w:color w:val="000000"/>
      <w:sz w:val="24"/>
      <w:szCs w:val="24"/>
    </w:rPr>
  </w:style>
  <w:style w:type="character" w:customStyle="1" w:styleId="st">
    <w:name w:val="st"/>
    <w:basedOn w:val="DefaultParagraphFont"/>
    <w:rsid w:val="001546F1"/>
  </w:style>
  <w:style w:type="character" w:customStyle="1" w:styleId="WW8Num5z0">
    <w:name w:val="WW8Num5z0"/>
    <w:rsid w:val="002200D4"/>
    <w:rPr>
      <w:rFonts w:ascii="Symbol" w:hAnsi="Symbol"/>
    </w:rPr>
  </w:style>
  <w:style w:type="character" w:customStyle="1" w:styleId="WW8Num4z0">
    <w:name w:val="WW8Num4z0"/>
    <w:rsid w:val="001904A1"/>
    <w:rPr>
      <w:b/>
    </w:rPr>
  </w:style>
  <w:style w:type="character" w:customStyle="1" w:styleId="WW-Absatz-Standardschriftart">
    <w:name w:val="WW-Absatz-Standardschriftart"/>
    <w:rsid w:val="001904A1"/>
  </w:style>
  <w:style w:type="paragraph" w:styleId="ListParagraph">
    <w:name w:val="List Paragraph"/>
    <w:basedOn w:val="Normal"/>
    <w:uiPriority w:val="34"/>
    <w:qFormat/>
    <w:rsid w:val="00C825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ind w:left="360"/>
      <w:jc w:val="both"/>
      <w:outlineLvl w:val="3"/>
    </w:pPr>
    <w:rPr>
      <w:b/>
      <w:sz w:val="24"/>
    </w:rPr>
  </w:style>
  <w:style w:type="paragraph" w:styleId="Heading5">
    <w:name w:val="heading 5"/>
    <w:basedOn w:val="Normal"/>
    <w:next w:val="Normal"/>
    <w:qFormat/>
    <w:pPr>
      <w:keepNext/>
      <w:jc w:val="center"/>
      <w:outlineLvl w:val="4"/>
    </w:pPr>
    <w:rPr>
      <w:i/>
      <w:color w:val="800000"/>
      <w:sz w:val="28"/>
    </w:rPr>
  </w:style>
  <w:style w:type="paragraph" w:styleId="Heading6">
    <w:name w:val="heading 6"/>
    <w:basedOn w:val="Normal"/>
    <w:next w:val="Normal"/>
    <w:qFormat/>
    <w:pPr>
      <w:keepNext/>
      <w:numPr>
        <w:ilvl w:val="5"/>
        <w:numId w:val="3"/>
      </w:numPr>
      <w:tabs>
        <w:tab w:val="left" w:pos="2268"/>
      </w:tabs>
      <w:outlineLvl w:val="5"/>
    </w:pPr>
    <w:rPr>
      <w:b/>
      <w:sz w:val="24"/>
    </w:rPr>
  </w:style>
  <w:style w:type="paragraph" w:styleId="Heading7">
    <w:name w:val="heading 7"/>
    <w:basedOn w:val="Normal"/>
    <w:next w:val="Normal"/>
    <w:qFormat/>
    <w:pPr>
      <w:keepNext/>
      <w:numPr>
        <w:ilvl w:val="6"/>
        <w:numId w:val="3"/>
      </w:numPr>
      <w:tabs>
        <w:tab w:val="left" w:pos="7655"/>
      </w:tabs>
      <w:spacing w:before="120" w:line="200" w:lineRule="atLeast"/>
      <w:outlineLvl w:val="6"/>
    </w:pPr>
    <w:rPr>
      <w:sz w:val="28"/>
    </w:rPr>
  </w:style>
  <w:style w:type="paragraph" w:styleId="Heading8">
    <w:name w:val="heading 8"/>
    <w:basedOn w:val="Normal"/>
    <w:next w:val="Normal"/>
    <w:qFormat/>
    <w:pPr>
      <w:numPr>
        <w:ilvl w:val="7"/>
        <w:numId w:val="3"/>
      </w:numPr>
      <w:spacing w:before="240" w:after="60"/>
      <w:outlineLvl w:val="7"/>
    </w:pPr>
    <w:rPr>
      <w:rFonts w:ascii="Arial" w:hAnsi="Arial"/>
      <w:i/>
    </w:rPr>
  </w:style>
  <w:style w:type="paragraph" w:styleId="Heading9">
    <w:name w:val="heading 9"/>
    <w:basedOn w:val="Normal"/>
    <w:next w:val="Normal"/>
    <w:qFormat/>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kladntext21">
    <w:name w:val="Základní text 21"/>
    <w:basedOn w:val="Normal"/>
    <w:pPr>
      <w:widowControl w:val="0"/>
      <w:tabs>
        <w:tab w:val="left" w:pos="3402"/>
      </w:tabs>
      <w:jc w:val="both"/>
    </w:pPr>
    <w:rPr>
      <w:sz w:val="24"/>
    </w:rPr>
  </w:style>
  <w:style w:type="paragraph" w:styleId="BodyText">
    <w:name w:val="Body Text"/>
    <w:basedOn w:val="Normal"/>
    <w:semiHidden/>
    <w:pPr>
      <w:jc w:val="both"/>
    </w:pPr>
    <w:rPr>
      <w:rFonts w:ascii="Arial" w:hAnsi="Arial"/>
      <w:sz w:val="24"/>
    </w:rPr>
  </w:style>
  <w:style w:type="paragraph" w:styleId="Header">
    <w:name w:val="header"/>
    <w:basedOn w:val="Normal"/>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Indent">
    <w:name w:val="Body Text Indent"/>
    <w:basedOn w:val="Normal"/>
    <w:semiHidden/>
    <w:pPr>
      <w:ind w:left="1701" w:hanging="992"/>
    </w:pPr>
  </w:style>
  <w:style w:type="paragraph" w:styleId="BodyText2">
    <w:name w:val="Body Text 2"/>
    <w:basedOn w:val="Normal"/>
    <w:semiHidden/>
    <w:pPr>
      <w:jc w:val="center"/>
    </w:pPr>
    <w:rPr>
      <w:rFonts w:ascii="Arial" w:hAnsi="Arial"/>
      <w:b/>
      <w:kern w:val="28"/>
      <w:sz w:val="28"/>
    </w:rPr>
  </w:style>
  <w:style w:type="paragraph" w:styleId="BodyText3">
    <w:name w:val="Body Text 3"/>
    <w:basedOn w:val="Normal"/>
    <w:semiHidden/>
    <w:pPr>
      <w:spacing w:before="120" w:line="240" w:lineRule="atLeast"/>
    </w:pPr>
    <w:rPr>
      <w:rFonts w:ascii="Arial" w:hAnsi="Arial"/>
      <w:sz w:val="24"/>
    </w:rPr>
  </w:style>
  <w:style w:type="paragraph" w:styleId="BalloonText">
    <w:name w:val="Balloon Text"/>
    <w:basedOn w:val="Normal"/>
    <w:semiHidden/>
    <w:rPr>
      <w:rFonts w:ascii="Tahoma" w:hAnsi="Tahoma" w:cs="Tahoma"/>
      <w:sz w:val="16"/>
      <w:szCs w:val="16"/>
    </w:rPr>
  </w:style>
  <w:style w:type="character" w:styleId="Strong">
    <w:name w:val="Strong"/>
    <w:uiPriority w:val="22"/>
    <w:qFormat/>
    <w:rsid w:val="003F19CF"/>
    <w:rPr>
      <w:b/>
      <w:bCs/>
      <w:color w:val="333333"/>
    </w:rPr>
  </w:style>
  <w:style w:type="paragraph" w:styleId="NormalWeb">
    <w:name w:val="Normal (Web)"/>
    <w:basedOn w:val="Normal"/>
    <w:uiPriority w:val="99"/>
    <w:semiHidden/>
    <w:unhideWhenUsed/>
    <w:rsid w:val="003F19CF"/>
    <w:rPr>
      <w:sz w:val="24"/>
      <w:szCs w:val="24"/>
    </w:rPr>
  </w:style>
  <w:style w:type="paragraph" w:customStyle="1" w:styleId="Default">
    <w:name w:val="Default"/>
    <w:rsid w:val="00E56052"/>
    <w:pPr>
      <w:autoSpaceDE w:val="0"/>
      <w:autoSpaceDN w:val="0"/>
      <w:adjustRightInd w:val="0"/>
    </w:pPr>
    <w:rPr>
      <w:rFonts w:ascii="Arial" w:hAnsi="Arial" w:cs="Arial"/>
      <w:color w:val="000000"/>
      <w:sz w:val="24"/>
      <w:szCs w:val="24"/>
    </w:rPr>
  </w:style>
  <w:style w:type="character" w:customStyle="1" w:styleId="st">
    <w:name w:val="st"/>
    <w:basedOn w:val="DefaultParagraphFont"/>
    <w:rsid w:val="001546F1"/>
  </w:style>
  <w:style w:type="character" w:customStyle="1" w:styleId="WW8Num5z0">
    <w:name w:val="WW8Num5z0"/>
    <w:rsid w:val="002200D4"/>
    <w:rPr>
      <w:rFonts w:ascii="Symbol" w:hAnsi="Symbol"/>
    </w:rPr>
  </w:style>
  <w:style w:type="character" w:customStyle="1" w:styleId="WW8Num4z0">
    <w:name w:val="WW8Num4z0"/>
    <w:rsid w:val="001904A1"/>
    <w:rPr>
      <w:b/>
    </w:rPr>
  </w:style>
  <w:style w:type="character" w:customStyle="1" w:styleId="WW-Absatz-Standardschriftart">
    <w:name w:val="WW-Absatz-Standardschriftart"/>
    <w:rsid w:val="001904A1"/>
  </w:style>
  <w:style w:type="paragraph" w:styleId="ListParagraph">
    <w:name w:val="List Paragraph"/>
    <w:basedOn w:val="Normal"/>
    <w:uiPriority w:val="34"/>
    <w:qFormat/>
    <w:rsid w:val="00C82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69260">
      <w:bodyDiv w:val="1"/>
      <w:marLeft w:val="0"/>
      <w:marRight w:val="0"/>
      <w:marTop w:val="0"/>
      <w:marBottom w:val="0"/>
      <w:divBdr>
        <w:top w:val="none" w:sz="0" w:space="0" w:color="auto"/>
        <w:left w:val="none" w:sz="0" w:space="0" w:color="auto"/>
        <w:bottom w:val="none" w:sz="0" w:space="0" w:color="auto"/>
        <w:right w:val="none" w:sz="0" w:space="0" w:color="auto"/>
      </w:divBdr>
      <w:divsChild>
        <w:div w:id="721757404">
          <w:marLeft w:val="0"/>
          <w:marRight w:val="0"/>
          <w:marTop w:val="0"/>
          <w:marBottom w:val="0"/>
          <w:divBdr>
            <w:top w:val="none" w:sz="0" w:space="0" w:color="auto"/>
            <w:left w:val="none" w:sz="0" w:space="0" w:color="auto"/>
            <w:bottom w:val="none" w:sz="0" w:space="0" w:color="auto"/>
            <w:right w:val="none" w:sz="0" w:space="0" w:color="auto"/>
          </w:divBdr>
          <w:divsChild>
            <w:div w:id="769743406">
              <w:marLeft w:val="0"/>
              <w:marRight w:val="0"/>
              <w:marTop w:val="0"/>
              <w:marBottom w:val="0"/>
              <w:divBdr>
                <w:top w:val="none" w:sz="0" w:space="0" w:color="auto"/>
                <w:left w:val="none" w:sz="0" w:space="0" w:color="auto"/>
                <w:bottom w:val="none" w:sz="0" w:space="0" w:color="auto"/>
                <w:right w:val="none" w:sz="0" w:space="0" w:color="auto"/>
              </w:divBdr>
              <w:divsChild>
                <w:div w:id="241374030">
                  <w:marLeft w:val="0"/>
                  <w:marRight w:val="0"/>
                  <w:marTop w:val="0"/>
                  <w:marBottom w:val="0"/>
                  <w:divBdr>
                    <w:top w:val="none" w:sz="0" w:space="0" w:color="auto"/>
                    <w:left w:val="none" w:sz="0" w:space="0" w:color="auto"/>
                    <w:bottom w:val="none" w:sz="0" w:space="0" w:color="auto"/>
                    <w:right w:val="none" w:sz="0" w:space="0" w:color="auto"/>
                  </w:divBdr>
                  <w:divsChild>
                    <w:div w:id="2098939442">
                      <w:marLeft w:val="60"/>
                      <w:marRight w:val="0"/>
                      <w:marTop w:val="2310"/>
                      <w:marBottom w:val="0"/>
                      <w:divBdr>
                        <w:top w:val="none" w:sz="0" w:space="0" w:color="auto"/>
                        <w:left w:val="none" w:sz="0" w:space="0" w:color="auto"/>
                        <w:bottom w:val="none" w:sz="0" w:space="0" w:color="auto"/>
                        <w:right w:val="none" w:sz="0" w:space="0" w:color="auto"/>
                      </w:divBdr>
                      <w:divsChild>
                        <w:div w:id="1825704797">
                          <w:marLeft w:val="0"/>
                          <w:marRight w:val="0"/>
                          <w:marTop w:val="0"/>
                          <w:marBottom w:val="0"/>
                          <w:divBdr>
                            <w:top w:val="none" w:sz="0" w:space="0" w:color="auto"/>
                            <w:left w:val="none" w:sz="0" w:space="0" w:color="auto"/>
                            <w:bottom w:val="none" w:sz="0" w:space="0" w:color="auto"/>
                            <w:right w:val="none" w:sz="0" w:space="0" w:color="auto"/>
                          </w:divBdr>
                          <w:divsChild>
                            <w:div w:id="780344561">
                              <w:marLeft w:val="0"/>
                              <w:marRight w:val="0"/>
                              <w:marTop w:val="0"/>
                              <w:marBottom w:val="0"/>
                              <w:divBdr>
                                <w:top w:val="none" w:sz="0" w:space="0" w:color="auto"/>
                                <w:left w:val="none" w:sz="0" w:space="0" w:color="auto"/>
                                <w:bottom w:val="none" w:sz="0" w:space="0" w:color="auto"/>
                                <w:right w:val="none" w:sz="0" w:space="0" w:color="auto"/>
                              </w:divBdr>
                              <w:divsChild>
                                <w:div w:id="216211419">
                                  <w:marLeft w:val="0"/>
                                  <w:marRight w:val="0"/>
                                  <w:marTop w:val="0"/>
                                  <w:marBottom w:val="0"/>
                                  <w:divBdr>
                                    <w:top w:val="none" w:sz="0" w:space="0" w:color="auto"/>
                                    <w:left w:val="none" w:sz="0" w:space="0" w:color="auto"/>
                                    <w:bottom w:val="none" w:sz="0" w:space="0" w:color="auto"/>
                                    <w:right w:val="none" w:sz="0" w:space="0" w:color="auto"/>
                                  </w:divBdr>
                                  <w:divsChild>
                                    <w:div w:id="1200242806">
                                      <w:marLeft w:val="0"/>
                                      <w:marRight w:val="0"/>
                                      <w:marTop w:val="0"/>
                                      <w:marBottom w:val="0"/>
                                      <w:divBdr>
                                        <w:top w:val="none" w:sz="0" w:space="0" w:color="auto"/>
                                        <w:left w:val="none" w:sz="0" w:space="0" w:color="auto"/>
                                        <w:bottom w:val="none" w:sz="0" w:space="0" w:color="auto"/>
                                        <w:right w:val="none" w:sz="0" w:space="0" w:color="auto"/>
                                      </w:divBdr>
                                      <w:divsChild>
                                        <w:div w:id="16484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DCDA3-028D-A14E-9BEB-80E6DBE82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2199</Words>
  <Characters>12540</Characters>
  <Application>Microsoft Macintosh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Kamil Rucký</cp:lastModifiedBy>
  <cp:revision>3</cp:revision>
  <cp:lastPrinted>2017-03-14T09:57:00Z</cp:lastPrinted>
  <dcterms:created xsi:type="dcterms:W3CDTF">2017-03-14T09:57:00Z</dcterms:created>
  <dcterms:modified xsi:type="dcterms:W3CDTF">2017-03-14T09:57:00Z</dcterms:modified>
</cp:coreProperties>
</file>