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BE7B19" w14:textId="77777777" w:rsidR="00FC5941" w:rsidRPr="00FE4324" w:rsidRDefault="00FC5941" w:rsidP="00A915FD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0B8533D8" w14:textId="77777777" w:rsidR="00A13A08" w:rsidRPr="00FE4324" w:rsidRDefault="00A13A08" w:rsidP="00A915FD">
      <w:pPr>
        <w:rPr>
          <w:rFonts w:ascii="Calibri" w:hAnsi="Calibri"/>
          <w:sz w:val="20"/>
          <w:szCs w:val="20"/>
          <w:highlight w:val="yellow"/>
        </w:rPr>
      </w:pPr>
    </w:p>
    <w:p w14:paraId="10229D12" w14:textId="77777777" w:rsidR="00984316" w:rsidRPr="00FE4324" w:rsidRDefault="00984316" w:rsidP="00A915FD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Zadavatel</w:t>
      </w:r>
    </w:p>
    <w:p w14:paraId="1AF0667A" w14:textId="77777777" w:rsidR="006E5DF5" w:rsidRPr="00FE4324" w:rsidRDefault="006E5DF5" w:rsidP="00A915FD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Obchodní firma:</w:t>
      </w:r>
      <w:r w:rsidRPr="00FE4324">
        <w:rPr>
          <w:rFonts w:ascii="Calibri" w:hAnsi="Calibri" w:cs="Calibri"/>
          <w:sz w:val="20"/>
          <w:szCs w:val="20"/>
        </w:rPr>
        <w:tab/>
      </w:r>
      <w:r w:rsidRPr="00FE4324">
        <w:rPr>
          <w:rFonts w:ascii="Calibri" w:hAnsi="Calibri" w:cs="Calibri"/>
          <w:sz w:val="20"/>
          <w:szCs w:val="20"/>
        </w:rPr>
        <w:tab/>
      </w:r>
      <w:r w:rsidRPr="00FE4324">
        <w:rPr>
          <w:rFonts w:ascii="Calibri" w:hAnsi="Calibri" w:cs="Calibri"/>
          <w:b/>
          <w:bCs/>
          <w:sz w:val="20"/>
          <w:szCs w:val="20"/>
        </w:rPr>
        <w:t>NIOB, spol. s r.o.</w:t>
      </w:r>
      <w:r w:rsidRPr="00FE4324">
        <w:rPr>
          <w:rFonts w:ascii="Calibri" w:hAnsi="Calibri" w:cs="Calibri"/>
          <w:sz w:val="20"/>
          <w:szCs w:val="20"/>
        </w:rPr>
        <w:tab/>
      </w:r>
    </w:p>
    <w:p w14:paraId="13980CDF" w14:textId="77777777" w:rsidR="006E5DF5" w:rsidRPr="00185F1D" w:rsidRDefault="006E5DF5" w:rsidP="00A915FD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sídlem:</w:t>
      </w:r>
      <w:r w:rsidRPr="00FE4324">
        <w:rPr>
          <w:rFonts w:ascii="Calibri" w:hAnsi="Calibri" w:cs="Calibri"/>
          <w:sz w:val="20"/>
          <w:szCs w:val="20"/>
        </w:rPr>
        <w:tab/>
      </w:r>
      <w:r w:rsidRPr="00FE4324">
        <w:rPr>
          <w:rFonts w:ascii="Calibri" w:hAnsi="Calibri" w:cs="Calibri"/>
          <w:sz w:val="20"/>
          <w:szCs w:val="20"/>
        </w:rPr>
        <w:tab/>
      </w:r>
      <w:r w:rsidRPr="00FE4324">
        <w:rPr>
          <w:rFonts w:ascii="Calibri" w:hAnsi="Calibri" w:cs="Calibri"/>
          <w:sz w:val="20"/>
          <w:szCs w:val="20"/>
        </w:rPr>
        <w:tab/>
      </w:r>
      <w:r w:rsidRPr="00185F1D">
        <w:rPr>
          <w:rFonts w:ascii="Calibri" w:hAnsi="Calibri" w:cs="Calibri"/>
          <w:bCs/>
          <w:sz w:val="20"/>
          <w:szCs w:val="20"/>
        </w:rPr>
        <w:t>Družstevní I č.p. 225, 687 25, HLUK</w:t>
      </w:r>
    </w:p>
    <w:p w14:paraId="4B32837A" w14:textId="77777777" w:rsidR="006E5DF5" w:rsidRPr="00185F1D" w:rsidRDefault="006E5DF5" w:rsidP="00A915FD">
      <w:pPr>
        <w:jc w:val="both"/>
        <w:rPr>
          <w:rFonts w:ascii="Calibri" w:hAnsi="Calibri" w:cs="Calibri"/>
          <w:sz w:val="20"/>
          <w:szCs w:val="20"/>
        </w:rPr>
      </w:pPr>
      <w:r w:rsidRPr="00185F1D">
        <w:rPr>
          <w:rFonts w:ascii="Calibri" w:hAnsi="Calibri" w:cs="Calibri"/>
          <w:sz w:val="20"/>
          <w:szCs w:val="20"/>
        </w:rPr>
        <w:t>IČ, DIČ:</w:t>
      </w:r>
      <w:r w:rsidRPr="00185F1D">
        <w:rPr>
          <w:rFonts w:ascii="Calibri" w:hAnsi="Calibri" w:cs="Calibri"/>
          <w:sz w:val="20"/>
          <w:szCs w:val="20"/>
        </w:rPr>
        <w:tab/>
      </w:r>
      <w:r w:rsidRPr="00185F1D">
        <w:rPr>
          <w:rFonts w:ascii="Calibri" w:hAnsi="Calibri" w:cs="Calibri"/>
          <w:sz w:val="20"/>
          <w:szCs w:val="20"/>
        </w:rPr>
        <w:tab/>
      </w:r>
      <w:r w:rsidRPr="00185F1D">
        <w:rPr>
          <w:rFonts w:ascii="Calibri" w:hAnsi="Calibri" w:cs="Calibri"/>
          <w:sz w:val="20"/>
          <w:szCs w:val="20"/>
        </w:rPr>
        <w:tab/>
      </w:r>
      <w:r w:rsidRPr="00185F1D">
        <w:rPr>
          <w:rFonts w:ascii="Calibri" w:hAnsi="Calibri" w:cs="Calibri"/>
          <w:bCs/>
          <w:sz w:val="20"/>
          <w:szCs w:val="20"/>
        </w:rPr>
        <w:t>46344837</w:t>
      </w:r>
      <w:r w:rsidRPr="00185F1D">
        <w:rPr>
          <w:rFonts w:ascii="Calibri" w:hAnsi="Calibri" w:cs="Calibri"/>
          <w:sz w:val="20"/>
          <w:szCs w:val="20"/>
        </w:rPr>
        <w:t xml:space="preserve">, CZ </w:t>
      </w:r>
      <w:r w:rsidRPr="00185F1D">
        <w:rPr>
          <w:rFonts w:ascii="Calibri" w:hAnsi="Calibri" w:cs="Calibri"/>
          <w:bCs/>
          <w:sz w:val="20"/>
          <w:szCs w:val="20"/>
        </w:rPr>
        <w:t>46344837</w:t>
      </w:r>
    </w:p>
    <w:p w14:paraId="6BEACF8F" w14:textId="77777777" w:rsidR="006E5DF5" w:rsidRPr="00185F1D" w:rsidRDefault="006E5DF5" w:rsidP="00A915FD">
      <w:pPr>
        <w:jc w:val="both"/>
        <w:rPr>
          <w:rFonts w:ascii="Calibri" w:hAnsi="Calibri" w:cs="Calibri"/>
          <w:sz w:val="20"/>
          <w:szCs w:val="20"/>
        </w:rPr>
      </w:pPr>
      <w:r w:rsidRPr="00185F1D">
        <w:rPr>
          <w:rFonts w:ascii="Calibri" w:hAnsi="Calibri" w:cs="Calibri"/>
          <w:sz w:val="20"/>
          <w:szCs w:val="20"/>
        </w:rPr>
        <w:t>jejímž jménem jedná:</w:t>
      </w:r>
      <w:r w:rsidRPr="00185F1D">
        <w:rPr>
          <w:rFonts w:ascii="Calibri" w:hAnsi="Calibri" w:cs="Calibri"/>
          <w:sz w:val="20"/>
          <w:szCs w:val="20"/>
        </w:rPr>
        <w:tab/>
        <w:t>Ing. Jan Straňák, jednatel</w:t>
      </w:r>
    </w:p>
    <w:p w14:paraId="2A29A4E6" w14:textId="77777777" w:rsidR="00984316" w:rsidRPr="00185F1D" w:rsidRDefault="00984316" w:rsidP="00A915FD">
      <w:pPr>
        <w:rPr>
          <w:rFonts w:ascii="Calibri" w:hAnsi="Calibri"/>
          <w:sz w:val="20"/>
          <w:szCs w:val="20"/>
        </w:rPr>
      </w:pPr>
    </w:p>
    <w:p w14:paraId="1AA7E073" w14:textId="77777777" w:rsidR="00984316" w:rsidRPr="00185F1D" w:rsidRDefault="00984316" w:rsidP="00A915FD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Kontaktní osoba: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>Jakub Kyloušek</w:t>
      </w:r>
    </w:p>
    <w:p w14:paraId="355A6DE6" w14:textId="77777777" w:rsidR="00984316" w:rsidRPr="00185F1D" w:rsidRDefault="00984316" w:rsidP="00A915FD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Telefon, fax: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>608 613 039</w:t>
      </w:r>
    </w:p>
    <w:p w14:paraId="6936ED63" w14:textId="77777777" w:rsidR="00984316" w:rsidRPr="00185F1D" w:rsidRDefault="00984316" w:rsidP="00A915FD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>E-mail:</w:t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</w:r>
      <w:r w:rsidRPr="00185F1D">
        <w:rPr>
          <w:rFonts w:ascii="Calibri" w:hAnsi="Calibri"/>
          <w:sz w:val="20"/>
          <w:szCs w:val="20"/>
        </w:rPr>
        <w:tab/>
        <w:t xml:space="preserve">kylousek@gmail.com  </w:t>
      </w:r>
    </w:p>
    <w:p w14:paraId="7B3DF130" w14:textId="77777777" w:rsidR="00FC5941" w:rsidRPr="00185F1D" w:rsidRDefault="00FC5941" w:rsidP="00A915FD">
      <w:pPr>
        <w:jc w:val="both"/>
        <w:rPr>
          <w:rFonts w:ascii="Calibri" w:hAnsi="Calibri"/>
          <w:sz w:val="20"/>
          <w:szCs w:val="20"/>
        </w:rPr>
      </w:pPr>
    </w:p>
    <w:p w14:paraId="125AB2CE" w14:textId="77777777" w:rsidR="00C70140" w:rsidRPr="00185F1D" w:rsidRDefault="00C70140" w:rsidP="00A915FD">
      <w:pPr>
        <w:jc w:val="both"/>
        <w:rPr>
          <w:rFonts w:ascii="Calibri" w:hAnsi="Calibri"/>
          <w:sz w:val="20"/>
          <w:szCs w:val="20"/>
        </w:rPr>
      </w:pPr>
    </w:p>
    <w:p w14:paraId="3C8A3FC2" w14:textId="77777777" w:rsidR="00FC5941" w:rsidRPr="00185F1D" w:rsidRDefault="00C70140" w:rsidP="00A915FD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185F1D">
        <w:rPr>
          <w:rFonts w:ascii="Calibri" w:hAnsi="Calibri"/>
          <w:b/>
        </w:rPr>
        <w:t>Předmět</w:t>
      </w:r>
      <w:r w:rsidR="00FC5941" w:rsidRPr="00185F1D">
        <w:rPr>
          <w:rFonts w:ascii="Calibri" w:hAnsi="Calibri"/>
          <w:b/>
        </w:rPr>
        <w:t xml:space="preserve"> zakázky</w:t>
      </w:r>
    </w:p>
    <w:p w14:paraId="1EBCD4CA" w14:textId="77777777" w:rsidR="00FC5941" w:rsidRPr="00185F1D" w:rsidRDefault="00FC5941" w:rsidP="00A915FD">
      <w:pPr>
        <w:jc w:val="both"/>
        <w:rPr>
          <w:rFonts w:ascii="Calibri" w:hAnsi="Calibri"/>
          <w:sz w:val="20"/>
          <w:szCs w:val="20"/>
        </w:rPr>
      </w:pPr>
    </w:p>
    <w:p w14:paraId="66BB755A" w14:textId="219ABFE8" w:rsidR="00D85C08" w:rsidRDefault="00BD0DAE" w:rsidP="00A915FD">
      <w:pPr>
        <w:jc w:val="both"/>
        <w:rPr>
          <w:rFonts w:asciiTheme="minorHAnsi" w:eastAsia="Calibri" w:hAnsiTheme="minorHAnsi" w:cs="Calibri"/>
          <w:b/>
          <w:sz w:val="20"/>
          <w:szCs w:val="20"/>
        </w:rPr>
      </w:pPr>
      <w:r w:rsidRPr="00BD0DAE">
        <w:rPr>
          <w:rFonts w:asciiTheme="minorHAnsi" w:eastAsia="Calibri" w:hAnsiTheme="minorHAnsi" w:cs="Calibri"/>
          <w:b/>
          <w:sz w:val="20"/>
          <w:szCs w:val="20"/>
        </w:rPr>
        <w:t>Předmětem</w:t>
      </w:r>
      <w:r>
        <w:rPr>
          <w:rFonts w:asciiTheme="minorHAnsi" w:eastAsia="Calibri" w:hAnsiTheme="minorHAnsi" w:cs="Calibri"/>
          <w:b/>
          <w:sz w:val="20"/>
          <w:szCs w:val="20"/>
        </w:rPr>
        <w:t xml:space="preserve"> zakázky</w:t>
      </w:r>
      <w:r w:rsidRPr="00BD0DAE">
        <w:rPr>
          <w:rFonts w:asciiTheme="minorHAnsi" w:eastAsia="Calibri" w:hAnsiTheme="minorHAnsi" w:cs="Calibri"/>
          <w:b/>
          <w:sz w:val="20"/>
          <w:szCs w:val="20"/>
        </w:rPr>
        <w:t xml:space="preserve"> je </w:t>
      </w:r>
      <w:r w:rsidR="00F250F9">
        <w:rPr>
          <w:rFonts w:asciiTheme="minorHAnsi" w:eastAsia="Calibri" w:hAnsiTheme="minorHAnsi" w:cs="Calibri"/>
          <w:b/>
          <w:sz w:val="20"/>
          <w:szCs w:val="20"/>
        </w:rPr>
        <w:t>dodáv</w:t>
      </w:r>
      <w:r w:rsidR="000772B8">
        <w:rPr>
          <w:rFonts w:asciiTheme="minorHAnsi" w:eastAsia="Calibri" w:hAnsiTheme="minorHAnsi" w:cs="Calibri"/>
          <w:b/>
          <w:sz w:val="20"/>
          <w:szCs w:val="20"/>
        </w:rPr>
        <w:t xml:space="preserve">ka </w:t>
      </w:r>
      <w:r w:rsidR="001E5738">
        <w:rPr>
          <w:rFonts w:asciiTheme="minorHAnsi" w:eastAsia="Calibri" w:hAnsiTheme="minorHAnsi" w:cs="Calibri"/>
          <w:b/>
          <w:sz w:val="20"/>
          <w:szCs w:val="20"/>
        </w:rPr>
        <w:t xml:space="preserve">1ks </w:t>
      </w:r>
      <w:r w:rsidR="00875B91">
        <w:rPr>
          <w:rFonts w:asciiTheme="minorHAnsi" w:eastAsia="Calibri" w:hAnsiTheme="minorHAnsi" w:cs="Calibri"/>
          <w:b/>
          <w:sz w:val="20"/>
          <w:szCs w:val="20"/>
        </w:rPr>
        <w:t>brusky na plocho</w:t>
      </w:r>
      <w:r w:rsidR="001E5738">
        <w:rPr>
          <w:rFonts w:asciiTheme="minorHAnsi" w:eastAsia="Calibri" w:hAnsiTheme="minorHAnsi" w:cs="Calibri"/>
          <w:b/>
          <w:sz w:val="20"/>
          <w:szCs w:val="20"/>
        </w:rPr>
        <w:t xml:space="preserve"> pro přesné broušení rovinných ploch</w:t>
      </w:r>
      <w:r w:rsidR="000B3DA3">
        <w:rPr>
          <w:rFonts w:asciiTheme="minorHAnsi" w:eastAsia="Calibri" w:hAnsiTheme="minorHAnsi" w:cs="Calibri"/>
          <w:b/>
          <w:sz w:val="20"/>
          <w:szCs w:val="20"/>
        </w:rPr>
        <w:t>.</w:t>
      </w:r>
    </w:p>
    <w:p w14:paraId="0E8DE86C" w14:textId="77777777" w:rsidR="008E0651" w:rsidRDefault="008E0651" w:rsidP="00A915FD">
      <w:pPr>
        <w:jc w:val="both"/>
        <w:rPr>
          <w:rFonts w:asciiTheme="minorHAnsi" w:eastAsia="Calibri" w:hAnsiTheme="minorHAnsi" w:cs="Calibri"/>
          <w:b/>
          <w:sz w:val="20"/>
          <w:szCs w:val="20"/>
        </w:rPr>
      </w:pPr>
    </w:p>
    <w:p w14:paraId="4C8E4A1F" w14:textId="12A5039D" w:rsidR="00125FED" w:rsidRPr="00125FED" w:rsidRDefault="0016413B" w:rsidP="00A915FD">
      <w:pPr>
        <w:pStyle w:val="Nadpis1"/>
        <w:keepLines/>
        <w:numPr>
          <w:ilvl w:val="0"/>
          <w:numId w:val="45"/>
        </w:numPr>
        <w:overflowPunct/>
        <w:autoSpaceDE/>
        <w:autoSpaceDN/>
        <w:adjustRightInd/>
        <w:jc w:val="left"/>
        <w:textAlignment w:val="auto"/>
        <w:rPr>
          <w:rFonts w:asciiTheme="minorHAnsi" w:eastAsia="Calibri" w:hAnsiTheme="minorHAnsi"/>
          <w:b/>
          <w:sz w:val="20"/>
        </w:rPr>
      </w:pPr>
      <w:r>
        <w:rPr>
          <w:rFonts w:asciiTheme="minorHAnsi" w:eastAsia="Calibri" w:hAnsiTheme="minorHAnsi"/>
          <w:b/>
          <w:sz w:val="20"/>
        </w:rPr>
        <w:t xml:space="preserve">Dodávka </w:t>
      </w:r>
      <w:r w:rsidR="00000834">
        <w:rPr>
          <w:rFonts w:asciiTheme="minorHAnsi" w:eastAsia="Calibri" w:hAnsiTheme="minorHAnsi"/>
          <w:b/>
          <w:sz w:val="20"/>
        </w:rPr>
        <w:t>řešení musí minimálně obsahovat</w:t>
      </w:r>
      <w:r w:rsidR="00F54B1B">
        <w:rPr>
          <w:rFonts w:asciiTheme="minorHAnsi" w:eastAsia="Calibri" w:hAnsiTheme="minorHAnsi"/>
          <w:b/>
          <w:sz w:val="20"/>
        </w:rPr>
        <w:t>:</w:t>
      </w:r>
    </w:p>
    <w:p w14:paraId="2F486D70" w14:textId="00F93029" w:rsidR="00716B83" w:rsidRDefault="00716B83" w:rsidP="00716B83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Stabilní litinové lože odolné vůči vibracím, zajišťující vysokou tuhost a stabilitu stroje</w:t>
      </w:r>
      <w:r w:rsidR="004D5298">
        <w:rPr>
          <w:rFonts w:asciiTheme="minorHAnsi" w:hAnsiTheme="minorHAnsi" w:cstheme="minorHAnsi"/>
          <w:sz w:val="20"/>
          <w:szCs w:val="20"/>
          <w:lang w:val="en-US"/>
        </w:rPr>
        <w:t>;</w:t>
      </w:r>
    </w:p>
    <w:p w14:paraId="089B3A2E" w14:textId="1F2A1A9D" w:rsidR="00716B83" w:rsidRDefault="00716B83" w:rsidP="00716B83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Stroj konstrukcí a </w:t>
      </w:r>
      <w:r w:rsidR="004D5298">
        <w:rPr>
          <w:rFonts w:asciiTheme="minorHAnsi" w:hAnsiTheme="minorHAnsi" w:cstheme="minorHAnsi"/>
          <w:sz w:val="20"/>
          <w:szCs w:val="20"/>
        </w:rPr>
        <w:t xml:space="preserve">provedením určený pro průmyslový </w:t>
      </w:r>
      <w:r w:rsidR="003554BE">
        <w:rPr>
          <w:rFonts w:asciiTheme="minorHAnsi" w:hAnsiTheme="minorHAnsi" w:cstheme="minorHAnsi"/>
          <w:sz w:val="20"/>
          <w:szCs w:val="20"/>
        </w:rPr>
        <w:t xml:space="preserve">strojní provoz s předpokládaným </w:t>
      </w:r>
      <w:r w:rsidR="004D5298">
        <w:rPr>
          <w:rFonts w:asciiTheme="minorHAnsi" w:hAnsiTheme="minorHAnsi" w:cstheme="minorHAnsi"/>
          <w:sz w:val="20"/>
          <w:szCs w:val="20"/>
        </w:rPr>
        <w:t>dvou-směnný</w:t>
      </w:r>
      <w:r w:rsidR="003554BE">
        <w:rPr>
          <w:rFonts w:asciiTheme="minorHAnsi" w:hAnsiTheme="minorHAnsi" w:cstheme="minorHAnsi"/>
          <w:sz w:val="20"/>
          <w:szCs w:val="20"/>
        </w:rPr>
        <w:t>m</w:t>
      </w:r>
      <w:r w:rsidR="004D5298">
        <w:rPr>
          <w:rFonts w:asciiTheme="minorHAnsi" w:hAnsiTheme="minorHAnsi" w:cstheme="minorHAnsi"/>
          <w:sz w:val="20"/>
          <w:szCs w:val="20"/>
        </w:rPr>
        <w:t xml:space="preserve"> provoz</w:t>
      </w:r>
      <w:r w:rsidR="003554BE">
        <w:rPr>
          <w:rFonts w:asciiTheme="minorHAnsi" w:hAnsiTheme="minorHAnsi" w:cstheme="minorHAnsi"/>
          <w:sz w:val="20"/>
          <w:szCs w:val="20"/>
        </w:rPr>
        <w:t>em</w:t>
      </w:r>
      <w:r w:rsidR="004D5298">
        <w:rPr>
          <w:rFonts w:asciiTheme="minorHAnsi" w:hAnsiTheme="minorHAnsi" w:cstheme="minorHAnsi"/>
          <w:sz w:val="20"/>
          <w:szCs w:val="20"/>
        </w:rPr>
        <w:t>;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613BE0B" w14:textId="0AAEF28B" w:rsidR="00716B83" w:rsidRDefault="00716B83" w:rsidP="00716B83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Pracovní plocha stolu min. 300 x 600 mm</w:t>
      </w:r>
      <w:r w:rsidR="006E303E">
        <w:rPr>
          <w:rFonts w:asciiTheme="minorHAnsi" w:hAnsiTheme="minorHAnsi" w:cstheme="minorHAnsi"/>
          <w:sz w:val="20"/>
          <w:szCs w:val="20"/>
        </w:rPr>
        <w:t xml:space="preserve"> včetně drážek;</w:t>
      </w:r>
    </w:p>
    <w:p w14:paraId="749B623C" w14:textId="6A44B431" w:rsidR="0092490D" w:rsidRPr="0092490D" w:rsidRDefault="0092490D" w:rsidP="0092490D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Zatížení stolu min. 200 kg;</w:t>
      </w:r>
    </w:p>
    <w:p w14:paraId="7E6E82D6" w14:textId="6B480BA0" w:rsidR="00716B83" w:rsidRDefault="00716B83" w:rsidP="00716B83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Vzdálenost od ro</w:t>
      </w:r>
      <w:r w:rsidR="006E303E">
        <w:rPr>
          <w:rFonts w:asciiTheme="minorHAnsi" w:hAnsiTheme="minorHAnsi" w:cstheme="minorHAnsi"/>
          <w:sz w:val="20"/>
          <w:szCs w:val="20"/>
        </w:rPr>
        <w:t>viny stolu po osu vřetene min. 5</w:t>
      </w:r>
      <w:r>
        <w:rPr>
          <w:rFonts w:asciiTheme="minorHAnsi" w:hAnsiTheme="minorHAnsi" w:cstheme="minorHAnsi"/>
          <w:sz w:val="20"/>
          <w:szCs w:val="20"/>
        </w:rPr>
        <w:t>00 mm</w:t>
      </w:r>
      <w:r w:rsidR="006E303E">
        <w:rPr>
          <w:rFonts w:asciiTheme="minorHAnsi" w:hAnsiTheme="minorHAnsi" w:cstheme="minorHAnsi"/>
          <w:sz w:val="20"/>
          <w:szCs w:val="20"/>
        </w:rPr>
        <w:t>;</w:t>
      </w:r>
    </w:p>
    <w:p w14:paraId="7A60407B" w14:textId="56B2D69E" w:rsidR="00716B83" w:rsidRDefault="00A41471" w:rsidP="00716B83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Maximální otáčky vřetene min. 12</w:t>
      </w:r>
      <w:r w:rsidR="0092490D">
        <w:rPr>
          <w:rFonts w:asciiTheme="minorHAnsi" w:hAnsiTheme="minorHAnsi" w:cstheme="minorHAnsi"/>
          <w:sz w:val="20"/>
          <w:szCs w:val="20"/>
        </w:rPr>
        <w:t>5</w:t>
      </w:r>
      <w:r w:rsidR="00716B83">
        <w:rPr>
          <w:rFonts w:asciiTheme="minorHAnsi" w:hAnsiTheme="minorHAnsi" w:cstheme="minorHAnsi"/>
          <w:sz w:val="20"/>
          <w:szCs w:val="20"/>
        </w:rPr>
        <w:t>0 ot./min.</w:t>
      </w:r>
      <w:r w:rsidR="006E303E">
        <w:rPr>
          <w:rFonts w:asciiTheme="minorHAnsi" w:hAnsiTheme="minorHAnsi" w:cstheme="minorHAnsi"/>
          <w:sz w:val="20"/>
          <w:szCs w:val="20"/>
        </w:rPr>
        <w:t xml:space="preserve"> s možností plynulé regulace otáček</w:t>
      </w:r>
      <w:r w:rsidR="0092490D">
        <w:rPr>
          <w:rFonts w:asciiTheme="minorHAnsi" w:hAnsiTheme="minorHAnsi" w:cstheme="minorHAnsi"/>
          <w:sz w:val="20"/>
          <w:szCs w:val="20"/>
        </w:rPr>
        <w:t>, výkon vřetene min. 3 kW</w:t>
      </w:r>
      <w:r w:rsidR="007C558E">
        <w:rPr>
          <w:rFonts w:asciiTheme="minorHAnsi" w:hAnsiTheme="minorHAnsi" w:cstheme="minorHAnsi"/>
          <w:sz w:val="20"/>
          <w:szCs w:val="20"/>
        </w:rPr>
        <w:t xml:space="preserve"> s frekvenčním měničem</w:t>
      </w:r>
      <w:r w:rsidR="006E303E">
        <w:rPr>
          <w:rFonts w:asciiTheme="minorHAnsi" w:hAnsiTheme="minorHAnsi" w:cstheme="minorHAnsi"/>
          <w:sz w:val="20"/>
          <w:szCs w:val="20"/>
        </w:rPr>
        <w:t>;</w:t>
      </w:r>
    </w:p>
    <w:p w14:paraId="064FA5B4" w14:textId="6B6AEC76" w:rsidR="00716B83" w:rsidRDefault="00716B83" w:rsidP="00716B83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Automatický přísuv ve svislé, příčné a podélné ose s možností mikropojezdu -  elektrický nebo hydraulický pohon</w:t>
      </w:r>
      <w:r w:rsidR="0092490D">
        <w:rPr>
          <w:rFonts w:asciiTheme="minorHAnsi" w:hAnsiTheme="minorHAnsi" w:cstheme="minorHAnsi"/>
          <w:sz w:val="20"/>
          <w:szCs w:val="20"/>
        </w:rPr>
        <w:t>;</w:t>
      </w:r>
    </w:p>
    <w:p w14:paraId="6806A157" w14:textId="76A98B4E" w:rsidR="00A41471" w:rsidRDefault="00A41471" w:rsidP="00A41471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Rychloposuv ve všech osách;</w:t>
      </w:r>
    </w:p>
    <w:p w14:paraId="615214B6" w14:textId="736F691E" w:rsidR="00763E2A" w:rsidRDefault="00763E2A" w:rsidP="00763E2A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Posuv (mikroposuv) v příčném pojezdu min. inkrementem 0,005 mm (a lepší), posuv (mikroposuv) ve svislém pojezdu s min. inkrementem 0,002 mm (a lepší);</w:t>
      </w:r>
    </w:p>
    <w:p w14:paraId="1420A8F9" w14:textId="48A68E45" w:rsidR="007C558E" w:rsidRPr="00763E2A" w:rsidRDefault="007C558E" w:rsidP="00763E2A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Možnost plynulé změny hodnoty příčného posuvu a křížového broušení;</w:t>
      </w:r>
    </w:p>
    <w:p w14:paraId="2F6AB022" w14:textId="7DD9A493" w:rsidR="006E303E" w:rsidRPr="00CA4457" w:rsidRDefault="00CA4457" w:rsidP="00CA4457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Elektro-permanentní upínací</w:t>
      </w:r>
      <w:r w:rsidR="00716B83">
        <w:rPr>
          <w:rFonts w:asciiTheme="minorHAnsi" w:hAnsiTheme="minorHAnsi" w:cstheme="minorHAnsi"/>
          <w:sz w:val="20"/>
          <w:szCs w:val="20"/>
        </w:rPr>
        <w:t xml:space="preserve"> deska min. 300 x 600 mm </w:t>
      </w:r>
      <w:r>
        <w:rPr>
          <w:rFonts w:asciiTheme="minorHAnsi" w:hAnsiTheme="minorHAnsi" w:cstheme="minorHAnsi"/>
          <w:sz w:val="20"/>
          <w:szCs w:val="20"/>
        </w:rPr>
        <w:t>s jemným rastrováním a řídící jednotkou</w:t>
      </w:r>
      <w:r w:rsidR="0092490D">
        <w:rPr>
          <w:rFonts w:asciiTheme="minorHAnsi" w:hAnsiTheme="minorHAnsi" w:cstheme="minorHAnsi"/>
          <w:sz w:val="20"/>
          <w:szCs w:val="20"/>
        </w:rPr>
        <w:t>;</w:t>
      </w:r>
    </w:p>
    <w:p w14:paraId="38A43D62" w14:textId="4F53F448" w:rsidR="00716B83" w:rsidRDefault="006E303E" w:rsidP="00716B83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NC řízení stroje umožňující jednoduché automatické cykly, možnost manuálního řízení pohybu os (ruční kolečko),</w:t>
      </w:r>
      <w:r w:rsidR="00CA4457">
        <w:rPr>
          <w:rFonts w:asciiTheme="minorHAnsi" w:hAnsiTheme="minorHAnsi" w:cstheme="minorHAnsi"/>
          <w:sz w:val="20"/>
          <w:szCs w:val="20"/>
        </w:rPr>
        <w:t xml:space="preserve"> </w:t>
      </w:r>
      <w:r w:rsidR="001D0B3B">
        <w:rPr>
          <w:rFonts w:asciiTheme="minorHAnsi" w:hAnsiTheme="minorHAnsi" w:cstheme="minorHAnsi"/>
          <w:sz w:val="20"/>
          <w:szCs w:val="20"/>
        </w:rPr>
        <w:t>řídicí</w:t>
      </w:r>
      <w:r>
        <w:rPr>
          <w:rFonts w:asciiTheme="minorHAnsi" w:hAnsiTheme="minorHAnsi" w:cstheme="minorHAnsi"/>
          <w:sz w:val="20"/>
          <w:szCs w:val="20"/>
        </w:rPr>
        <w:t xml:space="preserve"> systém v českém jazyce</w:t>
      </w:r>
      <w:r w:rsidR="00444500">
        <w:rPr>
          <w:rFonts w:asciiTheme="minorHAnsi" w:hAnsiTheme="minorHAnsi" w:cstheme="minorHAnsi"/>
          <w:sz w:val="20"/>
          <w:szCs w:val="20"/>
        </w:rPr>
        <w:t>;</w:t>
      </w:r>
      <w:r w:rsidR="00716B83">
        <w:rPr>
          <w:rFonts w:asciiTheme="minorHAnsi" w:hAnsiTheme="minorHAnsi" w:cstheme="minorHAnsi"/>
          <w:sz w:val="20"/>
          <w:szCs w:val="20"/>
        </w:rPr>
        <w:tab/>
      </w:r>
    </w:p>
    <w:p w14:paraId="0FD39A8B" w14:textId="047F30E5" w:rsidR="00716B83" w:rsidRDefault="00716B83" w:rsidP="00716B83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Jednoduchá a intuitivní o</w:t>
      </w:r>
      <w:r w:rsidR="006E303E">
        <w:rPr>
          <w:rFonts w:asciiTheme="minorHAnsi" w:hAnsiTheme="minorHAnsi" w:cstheme="minorHAnsi"/>
          <w:sz w:val="20"/>
          <w:szCs w:val="20"/>
        </w:rPr>
        <w:t>b</w:t>
      </w:r>
      <w:r w:rsidR="001D0B3B">
        <w:rPr>
          <w:rFonts w:asciiTheme="minorHAnsi" w:hAnsiTheme="minorHAnsi" w:cstheme="minorHAnsi"/>
          <w:sz w:val="20"/>
          <w:szCs w:val="20"/>
        </w:rPr>
        <w:t>sluha stroje z řídícího panelu</w:t>
      </w:r>
      <w:r w:rsidR="001D0B3B" w:rsidRPr="00763E2A">
        <w:rPr>
          <w:rFonts w:asciiTheme="minorHAnsi" w:hAnsiTheme="minorHAnsi" w:cstheme="minorHAnsi"/>
          <w:sz w:val="20"/>
          <w:szCs w:val="20"/>
        </w:rPr>
        <w:t>;</w:t>
      </w:r>
    </w:p>
    <w:p w14:paraId="7B5A2179" w14:textId="5B307602" w:rsidR="00716B83" w:rsidRPr="00E57521" w:rsidRDefault="00763E2A" w:rsidP="00E57521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Orovnavač </w:t>
      </w:r>
      <w:r w:rsidR="00716B83">
        <w:rPr>
          <w:rFonts w:asciiTheme="minorHAnsi" w:hAnsiTheme="minorHAnsi" w:cstheme="minorHAnsi"/>
          <w:sz w:val="20"/>
          <w:szCs w:val="20"/>
        </w:rPr>
        <w:t>brusného kotouče</w:t>
      </w:r>
      <w:r>
        <w:rPr>
          <w:rFonts w:asciiTheme="minorHAnsi" w:hAnsiTheme="minorHAnsi" w:cstheme="minorHAnsi"/>
          <w:sz w:val="20"/>
          <w:szCs w:val="20"/>
        </w:rPr>
        <w:t xml:space="preserve"> s kompenzací úbytku brusného kotouče</w:t>
      </w:r>
      <w:r w:rsidR="00E57521">
        <w:rPr>
          <w:rFonts w:asciiTheme="minorHAnsi" w:hAnsiTheme="minorHAnsi" w:cstheme="minorHAnsi"/>
          <w:sz w:val="20"/>
          <w:szCs w:val="20"/>
        </w:rPr>
        <w:t>, o</w:t>
      </w:r>
      <w:r w:rsidR="00716B83" w:rsidRPr="00E57521">
        <w:rPr>
          <w:rFonts w:asciiTheme="minorHAnsi" w:hAnsiTheme="minorHAnsi" w:cstheme="minorHAnsi"/>
          <w:sz w:val="20"/>
          <w:szCs w:val="20"/>
        </w:rPr>
        <w:t>chrana proti ostřiku</w:t>
      </w:r>
      <w:r w:rsidR="00444500" w:rsidRPr="00E57521">
        <w:rPr>
          <w:rFonts w:asciiTheme="minorHAnsi" w:hAnsiTheme="minorHAnsi" w:cstheme="minorHAnsi"/>
          <w:sz w:val="20"/>
          <w:szCs w:val="20"/>
        </w:rPr>
        <w:t>;</w:t>
      </w:r>
    </w:p>
    <w:p w14:paraId="15281552" w14:textId="5D28DE5A" w:rsidR="00716B83" w:rsidRPr="00763E2A" w:rsidRDefault="007C558E" w:rsidP="00763E2A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Osvětlení pracovního prostoru</w:t>
      </w:r>
      <w:r w:rsidR="00444500" w:rsidRPr="00763E2A">
        <w:rPr>
          <w:rFonts w:asciiTheme="minorHAnsi" w:hAnsiTheme="minorHAnsi" w:cstheme="minorHAnsi"/>
          <w:sz w:val="20"/>
          <w:szCs w:val="20"/>
        </w:rPr>
        <w:t>;</w:t>
      </w:r>
    </w:p>
    <w:p w14:paraId="3DC6A456" w14:textId="02DE996A" w:rsidR="00716B83" w:rsidRPr="006D09DB" w:rsidRDefault="00716B83" w:rsidP="00716B83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Automatický mazací systém hlavních funkčních celků stroje</w:t>
      </w:r>
      <w:r w:rsidR="00444500">
        <w:rPr>
          <w:rFonts w:asciiTheme="minorHAnsi" w:hAnsiTheme="minorHAnsi" w:cstheme="minorHAnsi"/>
          <w:sz w:val="20"/>
          <w:szCs w:val="20"/>
        </w:rPr>
        <w:t>;</w:t>
      </w:r>
    </w:p>
    <w:p w14:paraId="089B3DE7" w14:textId="55A5E6E5" w:rsidR="00716B83" w:rsidRDefault="00716B83" w:rsidP="00716B83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Dodávka včetně brusného kotouče, </w:t>
      </w:r>
      <w:r w:rsidR="000436B1">
        <w:rPr>
          <w:rFonts w:asciiTheme="minorHAnsi" w:hAnsiTheme="minorHAnsi" w:cstheme="minorHAnsi"/>
          <w:sz w:val="20"/>
          <w:szCs w:val="20"/>
        </w:rPr>
        <w:t>náhradní příruby, vyvažovacího trnu,</w:t>
      </w:r>
      <w:r>
        <w:rPr>
          <w:rFonts w:asciiTheme="minorHAnsi" w:hAnsiTheme="minorHAnsi" w:cstheme="minorHAnsi"/>
          <w:sz w:val="20"/>
          <w:szCs w:val="20"/>
        </w:rPr>
        <w:t xml:space="preserve"> potřebného nářadí</w:t>
      </w:r>
      <w:r w:rsidR="00763E2A">
        <w:rPr>
          <w:rFonts w:asciiTheme="minorHAnsi" w:hAnsiTheme="minorHAnsi" w:cstheme="minorHAnsi"/>
          <w:sz w:val="20"/>
          <w:szCs w:val="20"/>
        </w:rPr>
        <w:t>,</w:t>
      </w:r>
      <w:r w:rsidR="007C558E">
        <w:rPr>
          <w:rFonts w:asciiTheme="minorHAnsi" w:hAnsiTheme="minorHAnsi" w:cstheme="minorHAnsi"/>
          <w:sz w:val="20"/>
          <w:szCs w:val="20"/>
        </w:rPr>
        <w:t xml:space="preserve"> vyvažovací stojánek s vodováhou</w:t>
      </w:r>
      <w:r w:rsidR="007C558E" w:rsidRPr="00763E2A">
        <w:rPr>
          <w:rFonts w:asciiTheme="minorHAnsi" w:hAnsiTheme="minorHAnsi" w:cstheme="minorHAnsi"/>
          <w:sz w:val="20"/>
          <w:szCs w:val="20"/>
        </w:rPr>
        <w:t>;</w:t>
      </w:r>
    </w:p>
    <w:p w14:paraId="46A28568" w14:textId="64800D80" w:rsidR="00716B83" w:rsidRPr="007B1B1E" w:rsidRDefault="00716B83" w:rsidP="00716B83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Odpovídající </w:t>
      </w:r>
      <w:r w:rsidR="00CA4457">
        <w:rPr>
          <w:rFonts w:asciiTheme="minorHAnsi" w:hAnsiTheme="minorHAnsi" w:cstheme="minorHAnsi"/>
          <w:sz w:val="20"/>
          <w:szCs w:val="20"/>
        </w:rPr>
        <w:t xml:space="preserve">chladící </w:t>
      </w:r>
      <w:r>
        <w:rPr>
          <w:rFonts w:asciiTheme="minorHAnsi" w:hAnsiTheme="minorHAnsi" w:cstheme="minorHAnsi"/>
          <w:sz w:val="20"/>
          <w:szCs w:val="20"/>
        </w:rPr>
        <w:t>zařízení včetně magnetick</w:t>
      </w:r>
      <w:r w:rsidR="00CA4457">
        <w:rPr>
          <w:rFonts w:asciiTheme="minorHAnsi" w:hAnsiTheme="minorHAnsi" w:cstheme="minorHAnsi"/>
          <w:sz w:val="20"/>
          <w:szCs w:val="20"/>
        </w:rPr>
        <w:t>ého separátoru a papírovou filtrací s objemem min. 100</w:t>
      </w:r>
      <w:r>
        <w:rPr>
          <w:rFonts w:asciiTheme="minorHAnsi" w:hAnsiTheme="minorHAnsi" w:cstheme="minorHAnsi"/>
          <w:sz w:val="20"/>
          <w:szCs w:val="20"/>
        </w:rPr>
        <w:t>l a rozvodů chladicí kapaliny do pracovního prostoru včetně trysky</w:t>
      </w:r>
      <w:r w:rsidR="00444500">
        <w:rPr>
          <w:rFonts w:asciiTheme="minorHAnsi" w:hAnsiTheme="minorHAnsi" w:cstheme="minorHAnsi"/>
          <w:sz w:val="20"/>
          <w:szCs w:val="20"/>
        </w:rPr>
        <w:t>;</w:t>
      </w:r>
    </w:p>
    <w:p w14:paraId="63E4D35A" w14:textId="166C3F47" w:rsidR="00716B83" w:rsidRPr="00052372" w:rsidRDefault="00716B83" w:rsidP="00716B83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52372">
        <w:rPr>
          <w:rFonts w:asciiTheme="minorHAnsi" w:hAnsiTheme="minorHAnsi" w:cstheme="minorHAnsi"/>
          <w:sz w:val="20"/>
          <w:szCs w:val="20"/>
        </w:rPr>
        <w:t>Maximální půdorysná plocha stroje vč. př</w:t>
      </w:r>
      <w:r>
        <w:rPr>
          <w:rFonts w:asciiTheme="minorHAnsi" w:hAnsiTheme="minorHAnsi" w:cstheme="minorHAnsi"/>
          <w:sz w:val="20"/>
          <w:szCs w:val="20"/>
        </w:rPr>
        <w:t>íslušenství (vxšxd) 2200x18</w:t>
      </w:r>
      <w:r w:rsidRPr="007B1B1E">
        <w:rPr>
          <w:rFonts w:asciiTheme="minorHAnsi" w:hAnsiTheme="minorHAnsi" w:cstheme="minorHAnsi"/>
          <w:sz w:val="20"/>
          <w:szCs w:val="20"/>
        </w:rPr>
        <w:t>00x3500mm</w:t>
      </w:r>
      <w:r w:rsidR="00444500">
        <w:rPr>
          <w:rFonts w:asciiTheme="minorHAnsi" w:hAnsiTheme="minorHAnsi" w:cstheme="minorHAnsi"/>
          <w:sz w:val="20"/>
          <w:szCs w:val="20"/>
        </w:rPr>
        <w:t>;</w:t>
      </w:r>
    </w:p>
    <w:p w14:paraId="5C8D051A" w14:textId="317CEF61" w:rsidR="00716B83" w:rsidRDefault="00716B83" w:rsidP="00716B83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Součástí dodaného stroje musí být manuály, návody, kompletní technická dokumentace, platné elektro-revize, přesný popis servisních úkonů a pravidelných prohlídek v českém jazyce</w:t>
      </w:r>
      <w:r w:rsidR="00444500">
        <w:rPr>
          <w:rFonts w:asciiTheme="minorHAnsi" w:hAnsiTheme="minorHAnsi" w:cstheme="minorHAnsi"/>
          <w:sz w:val="20"/>
          <w:szCs w:val="20"/>
        </w:rPr>
        <w:t>;</w:t>
      </w:r>
    </w:p>
    <w:p w14:paraId="7C07DBC1" w14:textId="5BB182EE" w:rsidR="00716B83" w:rsidRPr="00B1526B" w:rsidRDefault="00716B83" w:rsidP="00716B83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Cena musí zahrnovat min. 1 den zkušebního provozu s aktivní účastí technika dodavatele v místě instalace stroje po jeho řádném předání</w:t>
      </w:r>
      <w:r w:rsidR="00444500">
        <w:rPr>
          <w:rFonts w:asciiTheme="minorHAnsi" w:hAnsiTheme="minorHAnsi" w:cstheme="minorHAnsi"/>
          <w:sz w:val="20"/>
          <w:szCs w:val="20"/>
        </w:rPr>
        <w:t>;</w:t>
      </w:r>
    </w:p>
    <w:p w14:paraId="253D33FD" w14:textId="77777777" w:rsidR="00716B83" w:rsidRDefault="00716B83" w:rsidP="00716B83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Stroj bude předán na základě předávacího protokolu a to po odstranění všech nedostatků a nedodělků</w:t>
      </w:r>
    </w:p>
    <w:p w14:paraId="380033F9" w14:textId="53598D2D" w:rsidR="00716B83" w:rsidRDefault="00716B83" w:rsidP="00716B83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Zadavatel vyžad</w:t>
      </w:r>
      <w:r w:rsidR="001F52A9">
        <w:rPr>
          <w:rFonts w:asciiTheme="minorHAnsi" w:hAnsiTheme="minorHAnsi" w:cstheme="minorHAnsi"/>
          <w:sz w:val="20"/>
          <w:szCs w:val="20"/>
        </w:rPr>
        <w:t>uje reakci a servisní zásah do 2</w:t>
      </w:r>
      <w:r>
        <w:rPr>
          <w:rFonts w:asciiTheme="minorHAnsi" w:hAnsiTheme="minorHAnsi" w:cstheme="minorHAnsi"/>
          <w:sz w:val="20"/>
          <w:szCs w:val="20"/>
        </w:rPr>
        <w:t xml:space="preserve"> pracovních dnů v případě ohlášení závady/nefunkčnosti stroje</w:t>
      </w:r>
      <w:r w:rsidR="00444500">
        <w:rPr>
          <w:rFonts w:asciiTheme="minorHAnsi" w:hAnsiTheme="minorHAnsi" w:cstheme="minorHAnsi"/>
          <w:sz w:val="20"/>
          <w:szCs w:val="20"/>
        </w:rPr>
        <w:t>;</w:t>
      </w:r>
    </w:p>
    <w:p w14:paraId="5A3573C8" w14:textId="0BE2ADCF" w:rsidR="00716B83" w:rsidRPr="001F52A9" w:rsidRDefault="00716B83" w:rsidP="001F52A9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</w:t>
      </w:r>
      <w:r w:rsidRPr="007C0170">
        <w:rPr>
          <w:rFonts w:asciiTheme="minorHAnsi" w:hAnsiTheme="minorHAnsi" w:cstheme="minorHAnsi"/>
          <w:sz w:val="20"/>
          <w:szCs w:val="20"/>
        </w:rPr>
        <w:t>troj je v provedení CE, 400 V / 50 Hz, metrické provedení</w:t>
      </w:r>
      <w:r w:rsidR="00444500">
        <w:rPr>
          <w:rFonts w:asciiTheme="minorHAnsi" w:hAnsiTheme="minorHAnsi" w:cstheme="minorHAnsi"/>
          <w:sz w:val="20"/>
          <w:szCs w:val="20"/>
        </w:rPr>
        <w:t>;</w:t>
      </w:r>
    </w:p>
    <w:p w14:paraId="7E3F3AE8" w14:textId="1B7DC5A2" w:rsidR="004C2D6E" w:rsidRPr="00E57521" w:rsidRDefault="00716B83" w:rsidP="00E57521">
      <w:pPr>
        <w:pStyle w:val="Odstavecseseznamem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491F8E">
        <w:rPr>
          <w:rFonts w:asciiTheme="minorHAnsi" w:hAnsiTheme="minorHAnsi" w:cstheme="minorHAnsi"/>
          <w:sz w:val="20"/>
          <w:szCs w:val="20"/>
        </w:rPr>
        <w:t>Záruka 24 měsíců</w:t>
      </w:r>
      <w:r w:rsidR="00444500">
        <w:rPr>
          <w:rFonts w:asciiTheme="minorHAnsi" w:hAnsiTheme="minorHAnsi" w:cstheme="minorHAnsi"/>
          <w:sz w:val="20"/>
          <w:szCs w:val="20"/>
        </w:rPr>
        <w:t>.</w:t>
      </w:r>
    </w:p>
    <w:p w14:paraId="00097C66" w14:textId="70FC3E77" w:rsidR="001A0641" w:rsidRPr="00F55FD1" w:rsidRDefault="001A0641" w:rsidP="00F55FD1">
      <w:pPr>
        <w:pStyle w:val="Odstavecseseznamem"/>
        <w:numPr>
          <w:ilvl w:val="0"/>
          <w:numId w:val="45"/>
        </w:numPr>
        <w:suppressAutoHyphens/>
        <w:autoSpaceDE w:val="0"/>
        <w:autoSpaceDN w:val="0"/>
        <w:adjustRightInd w:val="0"/>
        <w:jc w:val="both"/>
        <w:rPr>
          <w:rFonts w:asciiTheme="minorHAnsi" w:hAnsiTheme="minorHAnsi"/>
          <w:b/>
          <w:sz w:val="20"/>
        </w:rPr>
      </w:pPr>
      <w:r w:rsidRPr="00F55FD1">
        <w:rPr>
          <w:rFonts w:asciiTheme="minorHAnsi" w:hAnsiTheme="minorHAnsi"/>
          <w:b/>
          <w:sz w:val="20"/>
        </w:rPr>
        <w:lastRenderedPageBreak/>
        <w:t>Nabídka musí obsahovat:</w:t>
      </w:r>
    </w:p>
    <w:p w14:paraId="06F5FBCC" w14:textId="579918B1" w:rsidR="001A0641" w:rsidRDefault="001A0641" w:rsidP="00A915FD">
      <w:pPr>
        <w:pStyle w:val="Odstavecseseznamem"/>
        <w:numPr>
          <w:ilvl w:val="0"/>
          <w:numId w:val="33"/>
        </w:numPr>
        <w:spacing w:after="0" w:line="240" w:lineRule="auto"/>
        <w:jc w:val="both"/>
        <w:rPr>
          <w:sz w:val="20"/>
          <w:szCs w:val="20"/>
        </w:rPr>
      </w:pPr>
      <w:r w:rsidRPr="00337C49">
        <w:rPr>
          <w:sz w:val="20"/>
          <w:szCs w:val="20"/>
        </w:rPr>
        <w:t>Úplné náklady pořízení, tj. náklady související s poří</w:t>
      </w:r>
      <w:r w:rsidR="00B47403">
        <w:rPr>
          <w:sz w:val="20"/>
          <w:szCs w:val="20"/>
        </w:rPr>
        <w:t>zením, dopravou a instalací předmětu dodávky</w:t>
      </w:r>
      <w:r w:rsidRPr="00337C49">
        <w:rPr>
          <w:sz w:val="20"/>
          <w:szCs w:val="20"/>
        </w:rPr>
        <w:t xml:space="preserve"> v místě sídla zadavatele;</w:t>
      </w:r>
    </w:p>
    <w:p w14:paraId="25C97111" w14:textId="283C158E" w:rsidR="001A0641" w:rsidRPr="00337C49" w:rsidRDefault="001A0641" w:rsidP="00A915FD">
      <w:pPr>
        <w:pStyle w:val="Odstavecseseznamem"/>
        <w:numPr>
          <w:ilvl w:val="0"/>
          <w:numId w:val="33"/>
        </w:numPr>
        <w:spacing w:after="0" w:line="240" w:lineRule="auto"/>
        <w:jc w:val="both"/>
        <w:rPr>
          <w:sz w:val="20"/>
          <w:szCs w:val="20"/>
        </w:rPr>
      </w:pPr>
      <w:r w:rsidRPr="00337C49">
        <w:rPr>
          <w:sz w:val="20"/>
          <w:szCs w:val="20"/>
        </w:rPr>
        <w:t xml:space="preserve">Náklady na pořízení všech pomocných technologií a příslušenství nezbytných </w:t>
      </w:r>
      <w:r w:rsidR="00B47403">
        <w:rPr>
          <w:sz w:val="20"/>
          <w:szCs w:val="20"/>
        </w:rPr>
        <w:t>pro rutinní provoz dodaného předmětu dodávky</w:t>
      </w:r>
      <w:r w:rsidRPr="00337C49">
        <w:rPr>
          <w:sz w:val="20"/>
          <w:szCs w:val="20"/>
        </w:rPr>
        <w:t xml:space="preserve"> v místě zadavatele tak, aby bylo možné dílo provozovat dle platných právních a bezpečnostních nařízení; </w:t>
      </w:r>
    </w:p>
    <w:p w14:paraId="691C443C" w14:textId="2AD21DEF" w:rsidR="001A0641" w:rsidRPr="00337C49" w:rsidRDefault="00B47403" w:rsidP="00A915FD">
      <w:pPr>
        <w:pStyle w:val="Odstavecseseznamem"/>
        <w:numPr>
          <w:ilvl w:val="0"/>
          <w:numId w:val="3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Dodaný předmět dodávky</w:t>
      </w:r>
      <w:r w:rsidR="001A0641" w:rsidRPr="00337C49">
        <w:rPr>
          <w:sz w:val="20"/>
          <w:szCs w:val="20"/>
        </w:rPr>
        <w:t xml:space="preserve"> musí splňovat požadavky všech platných norem pro provoz zařízení v zemích EU;</w:t>
      </w:r>
    </w:p>
    <w:p w14:paraId="7C729393" w14:textId="77777777" w:rsidR="001A0641" w:rsidRPr="00337C49" w:rsidRDefault="001A0641" w:rsidP="00A915FD">
      <w:pPr>
        <w:pStyle w:val="Odstavecseseznamem"/>
        <w:numPr>
          <w:ilvl w:val="0"/>
          <w:numId w:val="33"/>
        </w:numPr>
        <w:spacing w:after="0" w:line="240" w:lineRule="auto"/>
        <w:jc w:val="both"/>
        <w:rPr>
          <w:sz w:val="20"/>
          <w:szCs w:val="20"/>
        </w:rPr>
      </w:pPr>
      <w:r w:rsidRPr="00337C49">
        <w:rPr>
          <w:sz w:val="20"/>
          <w:szCs w:val="20"/>
        </w:rPr>
        <w:t>Musí se jednat o nové zařízení;</w:t>
      </w:r>
    </w:p>
    <w:p w14:paraId="03EFE190" w14:textId="16849AC7" w:rsidR="00BD0DAE" w:rsidRPr="00337C49" w:rsidRDefault="00B47403" w:rsidP="00A915FD">
      <w:pPr>
        <w:pStyle w:val="Odstavecseseznamem"/>
        <w:numPr>
          <w:ilvl w:val="0"/>
          <w:numId w:val="3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Předmět dodávky bude předán</w:t>
      </w:r>
      <w:r w:rsidR="001A0641" w:rsidRPr="00337C49">
        <w:rPr>
          <w:sz w:val="20"/>
          <w:szCs w:val="20"/>
        </w:rPr>
        <w:t xml:space="preserve"> na základě předávacího protokolu, který vyhotoví dodavatel na své náklady, a to nejdříve po odstranění všech nedostatků a nedodělků. </w:t>
      </w:r>
    </w:p>
    <w:p w14:paraId="7AFC8851" w14:textId="77777777" w:rsidR="001A0641" w:rsidRPr="001A0641" w:rsidRDefault="001A0641" w:rsidP="00A915FD">
      <w:pPr>
        <w:suppressAutoHyphens/>
        <w:autoSpaceDE w:val="0"/>
        <w:autoSpaceDN w:val="0"/>
        <w:adjustRightInd w:val="0"/>
        <w:jc w:val="both"/>
        <w:rPr>
          <w:rFonts w:cs="Calibri"/>
          <w:sz w:val="20"/>
          <w:szCs w:val="20"/>
          <w:highlight w:val="yellow"/>
        </w:rPr>
      </w:pPr>
    </w:p>
    <w:p w14:paraId="1AE89EB7" w14:textId="5A21BBC7" w:rsidR="00BD0DAE" w:rsidRPr="00F5698C" w:rsidRDefault="00BD0DAE" w:rsidP="00A915FD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/>
          <w:sz w:val="20"/>
          <w:szCs w:val="20"/>
        </w:rPr>
        <w:t>P</w:t>
      </w:r>
      <w:r w:rsidRPr="00F5698C">
        <w:rPr>
          <w:rFonts w:asciiTheme="minorHAnsi" w:hAnsiTheme="minorHAnsi" w:cs="Calibri"/>
          <w:sz w:val="20"/>
          <w:szCs w:val="20"/>
        </w:rPr>
        <w:t>ředpo</w:t>
      </w:r>
      <w:r w:rsidR="00B2207E">
        <w:rPr>
          <w:rFonts w:asciiTheme="minorHAnsi" w:hAnsiTheme="minorHAnsi" w:cs="Calibri"/>
          <w:sz w:val="20"/>
          <w:szCs w:val="20"/>
        </w:rPr>
        <w:t>k</w:t>
      </w:r>
      <w:r w:rsidR="00087392">
        <w:rPr>
          <w:rFonts w:asciiTheme="minorHAnsi" w:hAnsiTheme="minorHAnsi" w:cs="Calibri"/>
          <w:sz w:val="20"/>
          <w:szCs w:val="20"/>
        </w:rPr>
        <w:t>ládaná hodnota zakázky činí 1.7</w:t>
      </w:r>
      <w:r w:rsidR="00F55FD1">
        <w:rPr>
          <w:rFonts w:asciiTheme="minorHAnsi" w:hAnsiTheme="minorHAnsi" w:cs="Calibri"/>
          <w:sz w:val="20"/>
          <w:szCs w:val="20"/>
        </w:rPr>
        <w:t>00 tis</w:t>
      </w:r>
      <w:r w:rsidRPr="00F5698C">
        <w:rPr>
          <w:rFonts w:asciiTheme="minorHAnsi" w:hAnsiTheme="minorHAnsi" w:cs="Calibri"/>
          <w:sz w:val="20"/>
          <w:szCs w:val="20"/>
        </w:rPr>
        <w:t xml:space="preserve">. CZK. </w:t>
      </w:r>
    </w:p>
    <w:p w14:paraId="691D9218" w14:textId="77777777" w:rsidR="00BD0DAE" w:rsidRPr="00F5698C" w:rsidRDefault="00BD0DAE" w:rsidP="00A915FD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 w:cs="Calibri"/>
          <w:sz w:val="20"/>
          <w:szCs w:val="20"/>
        </w:rPr>
        <w:t>Místem realizace je sídlo zadavatele.</w:t>
      </w:r>
    </w:p>
    <w:p w14:paraId="45AEE0F1" w14:textId="5E455D27" w:rsidR="00B10580" w:rsidRDefault="00BD0DAE" w:rsidP="00A915FD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 w:cs="Calibri"/>
          <w:sz w:val="20"/>
          <w:szCs w:val="20"/>
        </w:rPr>
        <w:t>Zadavatel nepřipouští variantní řešení nabídek.</w:t>
      </w:r>
    </w:p>
    <w:p w14:paraId="1FD7B153" w14:textId="7DEF6618" w:rsidR="00D8592D" w:rsidRDefault="00D8592D" w:rsidP="00A915FD">
      <w:pPr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Zadavatel nepřipouští dílčí plnění.</w:t>
      </w:r>
    </w:p>
    <w:p w14:paraId="3C7A7C3F" w14:textId="48A82426" w:rsidR="001A0641" w:rsidRDefault="001A0641" w:rsidP="00A915FD">
      <w:pPr>
        <w:jc w:val="both"/>
        <w:rPr>
          <w:rFonts w:asciiTheme="minorHAnsi" w:hAnsiTheme="minorHAnsi" w:cs="Calibri"/>
          <w:sz w:val="20"/>
          <w:szCs w:val="20"/>
        </w:rPr>
      </w:pPr>
    </w:p>
    <w:p w14:paraId="5E543365" w14:textId="0AC87E76" w:rsidR="00675BAE" w:rsidRDefault="00675BAE" w:rsidP="00A915FD">
      <w:pPr>
        <w:rPr>
          <w:rFonts w:ascii="Calibri" w:hAnsi="Calibri"/>
          <w:b/>
        </w:rPr>
      </w:pPr>
    </w:p>
    <w:p w14:paraId="678563CE" w14:textId="612EDFFF" w:rsidR="00FC5941" w:rsidRPr="00FE4324" w:rsidRDefault="00966708" w:rsidP="00A915FD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Obchodní podmínky, d</w:t>
      </w:r>
      <w:r w:rsidR="001A6A89" w:rsidRPr="00FE4324">
        <w:rPr>
          <w:rFonts w:ascii="Calibri" w:hAnsi="Calibri"/>
          <w:b/>
        </w:rPr>
        <w:t>oba a místo plnění zakázky</w:t>
      </w:r>
    </w:p>
    <w:p w14:paraId="0352CC74" w14:textId="77777777" w:rsidR="00C70140" w:rsidRPr="00FE4324" w:rsidRDefault="00C70140" w:rsidP="00A915FD">
      <w:pPr>
        <w:jc w:val="both"/>
        <w:rPr>
          <w:rFonts w:ascii="Calibri" w:hAnsi="Calibri"/>
          <w:sz w:val="20"/>
          <w:szCs w:val="20"/>
        </w:rPr>
      </w:pPr>
    </w:p>
    <w:p w14:paraId="1A7A1FDC" w14:textId="06D757F5" w:rsidR="00000883" w:rsidRPr="00D8592D" w:rsidRDefault="00000883" w:rsidP="00A915FD">
      <w:pPr>
        <w:numPr>
          <w:ilvl w:val="0"/>
          <w:numId w:val="19"/>
        </w:num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Místem </w:t>
      </w:r>
      <w:r w:rsidRPr="00FA3A87">
        <w:rPr>
          <w:rFonts w:ascii="Calibri" w:hAnsi="Calibri"/>
          <w:sz w:val="20"/>
          <w:szCs w:val="20"/>
        </w:rPr>
        <w:t xml:space="preserve">plnění </w:t>
      </w:r>
      <w:r w:rsidRPr="00D8592D">
        <w:rPr>
          <w:rFonts w:ascii="Calibri" w:hAnsi="Calibri"/>
          <w:sz w:val="20"/>
          <w:szCs w:val="20"/>
        </w:rPr>
        <w:t>zakázky je provozovna v</w:t>
      </w:r>
      <w:r w:rsidR="00944CF9" w:rsidRPr="00D8592D">
        <w:rPr>
          <w:rFonts w:ascii="Calibri" w:hAnsi="Calibri"/>
          <w:sz w:val="20"/>
          <w:szCs w:val="20"/>
        </w:rPr>
        <w:t> Hluku (viz</w:t>
      </w:r>
      <w:r w:rsidR="00D8592D">
        <w:rPr>
          <w:rFonts w:ascii="Calibri" w:hAnsi="Calibri"/>
          <w:sz w:val="20"/>
          <w:szCs w:val="20"/>
        </w:rPr>
        <w:t xml:space="preserve"> </w:t>
      </w:r>
      <w:r w:rsidR="00944CF9" w:rsidRPr="00D8592D">
        <w:rPr>
          <w:rFonts w:ascii="Calibri" w:hAnsi="Calibri"/>
          <w:sz w:val="20"/>
          <w:szCs w:val="20"/>
        </w:rPr>
        <w:t>sídlo společnosti)</w:t>
      </w:r>
      <w:r w:rsidR="005F212E" w:rsidRPr="00D8592D">
        <w:rPr>
          <w:rFonts w:ascii="Calibri" w:hAnsi="Calibri"/>
          <w:sz w:val="20"/>
          <w:szCs w:val="20"/>
        </w:rPr>
        <w:t>.</w:t>
      </w:r>
    </w:p>
    <w:p w14:paraId="5A250AB9" w14:textId="473B4AF4" w:rsidR="00F0131E" w:rsidRPr="00C379F9" w:rsidRDefault="00944CF9" w:rsidP="00A915FD">
      <w:pPr>
        <w:numPr>
          <w:ilvl w:val="0"/>
          <w:numId w:val="19"/>
        </w:numPr>
        <w:jc w:val="both"/>
        <w:rPr>
          <w:rFonts w:asciiTheme="minorHAnsi" w:hAnsiTheme="minorHAnsi"/>
          <w:sz w:val="20"/>
          <w:szCs w:val="20"/>
        </w:rPr>
      </w:pPr>
      <w:r w:rsidRPr="00D8592D">
        <w:rPr>
          <w:rFonts w:ascii="Calibri" w:hAnsi="Calibri"/>
          <w:sz w:val="20"/>
          <w:szCs w:val="20"/>
        </w:rPr>
        <w:t>Termín dodání:</w:t>
      </w:r>
      <w:r w:rsidR="00FA3A87" w:rsidRPr="00D8592D">
        <w:rPr>
          <w:rFonts w:ascii="Calibri" w:hAnsi="Calibri"/>
          <w:sz w:val="20"/>
          <w:szCs w:val="20"/>
        </w:rPr>
        <w:t xml:space="preserve"> </w:t>
      </w:r>
      <w:r w:rsidR="0034348B" w:rsidRPr="00D8592D">
        <w:rPr>
          <w:rFonts w:asciiTheme="minorHAnsi" w:hAnsiTheme="minorHAnsi"/>
          <w:sz w:val="20"/>
          <w:szCs w:val="20"/>
        </w:rPr>
        <w:t xml:space="preserve">Termín dodání a předání (předáním se rozumí předání plně funkčního díla zadavateli dle požadované specifikace uvedené v této zadávací dokumentaci) </w:t>
      </w:r>
      <w:r w:rsidR="000247DD" w:rsidRPr="00C379F9">
        <w:rPr>
          <w:rFonts w:asciiTheme="minorHAnsi" w:hAnsiTheme="minorHAnsi"/>
          <w:sz w:val="20"/>
          <w:szCs w:val="20"/>
        </w:rPr>
        <w:t xml:space="preserve">je </w:t>
      </w:r>
      <w:r w:rsidR="00B261A6">
        <w:rPr>
          <w:rFonts w:asciiTheme="minorHAnsi" w:hAnsiTheme="minorHAnsi"/>
          <w:sz w:val="20"/>
          <w:szCs w:val="20"/>
        </w:rPr>
        <w:t>do 28</w:t>
      </w:r>
      <w:r w:rsidR="00A248CE">
        <w:rPr>
          <w:rFonts w:asciiTheme="minorHAnsi" w:hAnsiTheme="minorHAnsi"/>
          <w:sz w:val="20"/>
          <w:szCs w:val="20"/>
        </w:rPr>
        <w:t>.</w:t>
      </w:r>
      <w:r w:rsidR="00A915FD">
        <w:rPr>
          <w:rFonts w:asciiTheme="minorHAnsi" w:hAnsiTheme="minorHAnsi"/>
          <w:sz w:val="20"/>
          <w:szCs w:val="20"/>
        </w:rPr>
        <w:t xml:space="preserve"> </w:t>
      </w:r>
      <w:r w:rsidR="00AC188E">
        <w:rPr>
          <w:rFonts w:asciiTheme="minorHAnsi" w:hAnsiTheme="minorHAnsi"/>
          <w:sz w:val="20"/>
          <w:szCs w:val="20"/>
        </w:rPr>
        <w:t>12</w:t>
      </w:r>
      <w:r w:rsidR="001A0641" w:rsidRPr="00C379F9">
        <w:rPr>
          <w:rFonts w:asciiTheme="minorHAnsi" w:hAnsiTheme="minorHAnsi"/>
          <w:sz w:val="20"/>
          <w:szCs w:val="20"/>
        </w:rPr>
        <w:t>.</w:t>
      </w:r>
      <w:r w:rsidR="00A915FD">
        <w:rPr>
          <w:rFonts w:asciiTheme="minorHAnsi" w:hAnsiTheme="minorHAnsi"/>
          <w:sz w:val="20"/>
          <w:szCs w:val="20"/>
        </w:rPr>
        <w:t xml:space="preserve"> </w:t>
      </w:r>
      <w:r w:rsidR="00F0131E" w:rsidRPr="00C379F9">
        <w:rPr>
          <w:rFonts w:asciiTheme="minorHAnsi" w:hAnsiTheme="minorHAnsi"/>
          <w:sz w:val="20"/>
          <w:szCs w:val="20"/>
        </w:rPr>
        <w:t>2018.</w:t>
      </w:r>
    </w:p>
    <w:p w14:paraId="31587DBC" w14:textId="063231A2" w:rsidR="0034348B" w:rsidRPr="00C379F9" w:rsidRDefault="00FA3A87" w:rsidP="00A915FD">
      <w:pPr>
        <w:numPr>
          <w:ilvl w:val="0"/>
          <w:numId w:val="19"/>
        </w:numPr>
        <w:jc w:val="both"/>
        <w:rPr>
          <w:rFonts w:asciiTheme="minorHAnsi" w:hAnsiTheme="minorHAnsi"/>
          <w:sz w:val="20"/>
          <w:szCs w:val="20"/>
        </w:rPr>
      </w:pPr>
      <w:r w:rsidRPr="00C379F9">
        <w:rPr>
          <w:rFonts w:asciiTheme="minorHAnsi" w:hAnsiTheme="minorHAnsi"/>
          <w:sz w:val="20"/>
          <w:szCs w:val="20"/>
        </w:rPr>
        <w:t>P</w:t>
      </w:r>
      <w:r w:rsidR="00944CF9" w:rsidRPr="00C379F9">
        <w:rPr>
          <w:rFonts w:asciiTheme="minorHAnsi" w:hAnsiTheme="minorHAnsi"/>
          <w:sz w:val="20"/>
          <w:szCs w:val="20"/>
        </w:rPr>
        <w:t>latební podmínky</w:t>
      </w:r>
      <w:r w:rsidR="0034348B" w:rsidRPr="00C379F9">
        <w:rPr>
          <w:rFonts w:asciiTheme="minorHAnsi" w:hAnsiTheme="minorHAnsi"/>
          <w:sz w:val="20"/>
          <w:szCs w:val="20"/>
        </w:rPr>
        <w:t>:</w:t>
      </w:r>
    </w:p>
    <w:p w14:paraId="1C47B1B0" w14:textId="2A83D540" w:rsidR="0034348B" w:rsidRPr="00EB3951" w:rsidRDefault="00EB3951" w:rsidP="00A915FD">
      <w:pPr>
        <w:numPr>
          <w:ilvl w:val="0"/>
          <w:numId w:val="22"/>
        </w:numPr>
        <w:ind w:hanging="35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>Maximálně 3</w:t>
      </w:r>
      <w:r w:rsidR="0034348B" w:rsidRPr="00D8592D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>0 % při podpisu smlouvy;</w:t>
      </w:r>
    </w:p>
    <w:p w14:paraId="1E98C581" w14:textId="1C90150C" w:rsidR="00EB3951" w:rsidRPr="00EB3951" w:rsidRDefault="00EB3951" w:rsidP="00EB3951">
      <w:pPr>
        <w:numPr>
          <w:ilvl w:val="0"/>
          <w:numId w:val="22"/>
        </w:numPr>
        <w:ind w:hanging="357"/>
        <w:jc w:val="both"/>
        <w:rPr>
          <w:rFonts w:ascii="Calibri" w:hAnsi="Calibri"/>
          <w:sz w:val="20"/>
          <w:szCs w:val="20"/>
        </w:rPr>
      </w:pPr>
      <w:r w:rsidRPr="00EC1910">
        <w:rPr>
          <w:rFonts w:ascii="Calibri" w:hAnsi="Calibri" w:cs="Arial"/>
          <w:color w:val="222222"/>
          <w:sz w:val="20"/>
          <w:szCs w:val="20"/>
          <w:shd w:val="clear" w:color="auto" w:fill="FFFFFF"/>
        </w:rPr>
        <w:t>Maximálně 60 % při potvrzení o připravenosti stroje k expedici ze strany dodavatele (telefonicky, mailem nebo osobně);</w:t>
      </w:r>
    </w:p>
    <w:p w14:paraId="610C2069" w14:textId="0BD437AF" w:rsidR="0034348B" w:rsidRPr="00D8592D" w:rsidRDefault="00EB3951" w:rsidP="00A915FD">
      <w:pPr>
        <w:numPr>
          <w:ilvl w:val="0"/>
          <w:numId w:val="22"/>
        </w:numPr>
        <w:ind w:hanging="357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>Minimálně 1</w:t>
      </w:r>
      <w:r w:rsidR="0034348B" w:rsidRPr="00D8592D">
        <w:rPr>
          <w:rFonts w:asciiTheme="minorHAnsi" w:hAnsiTheme="minorHAnsi" w:cs="Arial"/>
          <w:color w:val="222222"/>
          <w:sz w:val="20"/>
          <w:szCs w:val="20"/>
          <w:shd w:val="clear" w:color="auto" w:fill="FFFFFF"/>
        </w:rPr>
        <w:t>0 % po řádném předání včetně odstranění všech nedostatků.</w:t>
      </w:r>
    </w:p>
    <w:p w14:paraId="39D4A25A" w14:textId="77777777" w:rsidR="00944CF9" w:rsidRPr="00D8592D" w:rsidRDefault="00944CF9" w:rsidP="00A915FD">
      <w:pPr>
        <w:numPr>
          <w:ilvl w:val="0"/>
          <w:numId w:val="19"/>
        </w:numPr>
        <w:jc w:val="both"/>
        <w:rPr>
          <w:rFonts w:ascii="Calibri" w:hAnsi="Calibri"/>
          <w:sz w:val="20"/>
          <w:szCs w:val="20"/>
        </w:rPr>
      </w:pPr>
      <w:r w:rsidRPr="00D8592D">
        <w:rPr>
          <w:rFonts w:ascii="Calibri" w:hAnsi="Calibri"/>
          <w:sz w:val="20"/>
          <w:szCs w:val="20"/>
        </w:rPr>
        <w:t>Další obchodní podmínky jsou uvedeny u předmětu zakázky jednotlivých čá</w:t>
      </w:r>
      <w:r w:rsidR="00667FD1" w:rsidRPr="00D8592D">
        <w:rPr>
          <w:rFonts w:ascii="Calibri" w:hAnsi="Calibri"/>
          <w:sz w:val="20"/>
          <w:szCs w:val="20"/>
        </w:rPr>
        <w:t>stí (v kapitole 2).</w:t>
      </w:r>
    </w:p>
    <w:p w14:paraId="2D6526DF" w14:textId="77777777" w:rsidR="0081207E" w:rsidRPr="004477D3" w:rsidRDefault="0081207E" w:rsidP="00A915FD">
      <w:pPr>
        <w:pStyle w:val="m5869117921533898545msolistparagraph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Calibri" w:hAnsi="Calibri" w:cs="Arial"/>
          <w:color w:val="222222"/>
          <w:sz w:val="20"/>
          <w:szCs w:val="20"/>
        </w:rPr>
      </w:pPr>
      <w:r w:rsidRPr="00D8592D">
        <w:rPr>
          <w:rFonts w:ascii="Calibri" w:hAnsi="Calibri" w:cs="Arial"/>
          <w:color w:val="222222"/>
          <w:sz w:val="20"/>
          <w:szCs w:val="20"/>
        </w:rPr>
        <w:t>Povinnost předat plně provozuschopné dílo</w:t>
      </w:r>
      <w:r w:rsidR="0065152A" w:rsidRPr="00D8592D">
        <w:rPr>
          <w:rFonts w:ascii="Calibri" w:hAnsi="Calibri" w:cs="Arial"/>
          <w:color w:val="222222"/>
          <w:sz w:val="20"/>
          <w:szCs w:val="20"/>
        </w:rPr>
        <w:t xml:space="preserve"> (předmět</w:t>
      </w:r>
      <w:r w:rsidR="0065152A" w:rsidRPr="004477D3">
        <w:rPr>
          <w:rFonts w:ascii="Calibri" w:hAnsi="Calibri" w:cs="Arial"/>
          <w:color w:val="222222"/>
          <w:sz w:val="20"/>
          <w:szCs w:val="20"/>
        </w:rPr>
        <w:t xml:space="preserve"> zakázky)</w:t>
      </w:r>
      <w:r w:rsidRPr="004477D3">
        <w:rPr>
          <w:rFonts w:ascii="Calibri" w:hAnsi="Calibri" w:cs="Arial"/>
          <w:color w:val="222222"/>
          <w:sz w:val="20"/>
          <w:szCs w:val="20"/>
        </w:rPr>
        <w:t xml:space="preserve"> bez nedodělků do data uvedeného ve smlouvě.</w:t>
      </w:r>
    </w:p>
    <w:p w14:paraId="1C90FA20" w14:textId="6D9EEFAA" w:rsidR="0081207E" w:rsidRPr="004477D3" w:rsidRDefault="0081207E" w:rsidP="00A915FD">
      <w:pPr>
        <w:pStyle w:val="m5869117921533898545msolistparagraph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Calibri" w:hAnsi="Calibri" w:cs="Arial"/>
          <w:color w:val="222222"/>
          <w:sz w:val="20"/>
          <w:szCs w:val="20"/>
        </w:rPr>
      </w:pPr>
      <w:r w:rsidRPr="004477D3">
        <w:rPr>
          <w:rFonts w:ascii="Calibri" w:hAnsi="Calibri" w:cs="Arial"/>
          <w:color w:val="222222"/>
          <w:sz w:val="20"/>
          <w:szCs w:val="20"/>
        </w:rPr>
        <w:t>Sankce za každý den prodlení ve výši 0,</w:t>
      </w:r>
      <w:r w:rsidR="00FA3A87" w:rsidRPr="004477D3">
        <w:rPr>
          <w:rFonts w:ascii="Calibri" w:hAnsi="Calibri" w:cs="Arial"/>
          <w:color w:val="222222"/>
          <w:sz w:val="20"/>
          <w:szCs w:val="20"/>
        </w:rPr>
        <w:t xml:space="preserve">05 </w:t>
      </w:r>
      <w:r w:rsidRPr="004477D3">
        <w:rPr>
          <w:rFonts w:ascii="Calibri" w:hAnsi="Calibri" w:cs="Arial"/>
          <w:color w:val="222222"/>
          <w:sz w:val="20"/>
          <w:szCs w:val="20"/>
        </w:rPr>
        <w:t>% z</w:t>
      </w:r>
      <w:r w:rsidR="007171EA" w:rsidRPr="004477D3">
        <w:rPr>
          <w:rFonts w:ascii="Calibri" w:hAnsi="Calibri" w:cs="Arial"/>
          <w:color w:val="222222"/>
          <w:sz w:val="20"/>
          <w:szCs w:val="20"/>
        </w:rPr>
        <w:t xml:space="preserve"> nabídkové </w:t>
      </w:r>
      <w:r w:rsidRPr="004477D3">
        <w:rPr>
          <w:rFonts w:ascii="Calibri" w:hAnsi="Calibri" w:cs="Arial"/>
          <w:color w:val="222222"/>
          <w:sz w:val="20"/>
          <w:szCs w:val="20"/>
        </w:rPr>
        <w:t>ceny</w:t>
      </w:r>
      <w:r w:rsidR="00FA3A87" w:rsidRPr="004477D3">
        <w:rPr>
          <w:rFonts w:ascii="Calibri" w:hAnsi="Calibri" w:cs="Arial"/>
          <w:color w:val="222222"/>
          <w:sz w:val="20"/>
          <w:szCs w:val="20"/>
        </w:rPr>
        <w:t>.</w:t>
      </w:r>
    </w:p>
    <w:p w14:paraId="00D8718D" w14:textId="6A31038B" w:rsidR="0081207E" w:rsidRDefault="0081207E" w:rsidP="00A915FD">
      <w:pPr>
        <w:pStyle w:val="m5869117921533898545msolistparagraph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Calibri" w:hAnsi="Calibri" w:cs="Arial"/>
          <w:color w:val="222222"/>
          <w:sz w:val="20"/>
          <w:szCs w:val="20"/>
        </w:rPr>
      </w:pPr>
      <w:r w:rsidRPr="004477D3">
        <w:rPr>
          <w:rFonts w:ascii="Calibri" w:hAnsi="Calibri" w:cs="Arial"/>
          <w:color w:val="222222"/>
          <w:sz w:val="20"/>
          <w:szCs w:val="20"/>
        </w:rPr>
        <w:t xml:space="preserve">Pokud nebude </w:t>
      </w:r>
      <w:r w:rsidR="0065152A" w:rsidRPr="004477D3">
        <w:rPr>
          <w:rFonts w:ascii="Calibri" w:hAnsi="Calibri" w:cs="Arial"/>
          <w:color w:val="222222"/>
          <w:sz w:val="20"/>
          <w:szCs w:val="20"/>
        </w:rPr>
        <w:t>předmět</w:t>
      </w:r>
      <w:r w:rsidR="0065152A">
        <w:rPr>
          <w:rFonts w:ascii="Calibri" w:hAnsi="Calibri" w:cs="Arial"/>
          <w:color w:val="222222"/>
          <w:sz w:val="20"/>
          <w:szCs w:val="20"/>
        </w:rPr>
        <w:t xml:space="preserve"> zakázky řádně předán</w:t>
      </w:r>
      <w:r w:rsidRPr="007130D4">
        <w:rPr>
          <w:rFonts w:ascii="Calibri" w:hAnsi="Calibri" w:cs="Arial"/>
          <w:color w:val="222222"/>
          <w:sz w:val="20"/>
          <w:szCs w:val="20"/>
        </w:rPr>
        <w:t>, včetně vypořádání všech nedodělků nejpozději do 60 kalendářních dní od data předání uvedeného ve smlouvě, Zadavatel odstupuje od smlouvy s tím, že dodavatel musí v</w:t>
      </w:r>
      <w:r w:rsidR="0065152A">
        <w:rPr>
          <w:rFonts w:ascii="Calibri" w:hAnsi="Calibri" w:cs="Arial"/>
          <w:color w:val="222222"/>
          <w:sz w:val="20"/>
          <w:szCs w:val="20"/>
        </w:rPr>
        <w:t xml:space="preserve">rátit všechny zaplacené platby, zaplatit sankci </w:t>
      </w:r>
      <w:r w:rsidRPr="007130D4">
        <w:rPr>
          <w:rFonts w:ascii="Calibri" w:hAnsi="Calibri" w:cs="Arial"/>
          <w:color w:val="222222"/>
          <w:sz w:val="20"/>
          <w:szCs w:val="20"/>
        </w:rPr>
        <w:t>a dále uhradit další náklady souvisejí</w:t>
      </w:r>
      <w:r w:rsidR="0065152A">
        <w:rPr>
          <w:rFonts w:ascii="Calibri" w:hAnsi="Calibri" w:cs="Arial"/>
          <w:color w:val="222222"/>
          <w:sz w:val="20"/>
          <w:szCs w:val="20"/>
        </w:rPr>
        <w:t>cí s realizací</w:t>
      </w:r>
      <w:r w:rsidR="006F35A3">
        <w:rPr>
          <w:rFonts w:ascii="Calibri" w:hAnsi="Calibri" w:cs="Arial"/>
          <w:color w:val="222222"/>
          <w:sz w:val="20"/>
          <w:szCs w:val="20"/>
        </w:rPr>
        <w:t xml:space="preserve"> dodávky (organizační opatření</w:t>
      </w:r>
      <w:r w:rsidR="0065152A">
        <w:rPr>
          <w:rFonts w:ascii="Calibri" w:hAnsi="Calibri" w:cs="Arial"/>
          <w:color w:val="222222"/>
          <w:sz w:val="20"/>
          <w:szCs w:val="20"/>
        </w:rPr>
        <w:t>) a to ve</w:t>
      </w:r>
      <w:r w:rsidRPr="007130D4">
        <w:rPr>
          <w:rFonts w:ascii="Calibri" w:hAnsi="Calibri" w:cs="Arial"/>
          <w:color w:val="222222"/>
          <w:sz w:val="20"/>
          <w:szCs w:val="20"/>
        </w:rPr>
        <w:t xml:space="preserve"> vý</w:t>
      </w:r>
      <w:r w:rsidR="0065152A">
        <w:rPr>
          <w:rFonts w:ascii="Calibri" w:hAnsi="Calibri" w:cs="Arial"/>
          <w:color w:val="222222"/>
          <w:sz w:val="20"/>
          <w:szCs w:val="20"/>
        </w:rPr>
        <w:t>ši</w:t>
      </w:r>
      <w:r w:rsidR="00027430">
        <w:rPr>
          <w:rFonts w:ascii="Calibri" w:hAnsi="Calibri" w:cs="Arial"/>
          <w:color w:val="222222"/>
          <w:sz w:val="20"/>
          <w:szCs w:val="20"/>
        </w:rPr>
        <w:t xml:space="preserve"> 50.000</w:t>
      </w:r>
      <w:r w:rsidRPr="007130D4">
        <w:rPr>
          <w:rFonts w:ascii="Calibri" w:hAnsi="Calibri" w:cs="Arial"/>
          <w:color w:val="222222"/>
          <w:sz w:val="20"/>
          <w:szCs w:val="20"/>
        </w:rPr>
        <w:t xml:space="preserve"> Kč.</w:t>
      </w:r>
    </w:p>
    <w:p w14:paraId="431AD55E" w14:textId="77777777" w:rsidR="0068270F" w:rsidRDefault="0068270F" w:rsidP="00A915FD">
      <w:pPr>
        <w:pStyle w:val="m5869117921533898545msolistparagraph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Calibri" w:hAnsi="Calibri" w:cs="Arial"/>
          <w:color w:val="222222"/>
          <w:sz w:val="20"/>
          <w:szCs w:val="20"/>
        </w:rPr>
      </w:pPr>
      <w:r w:rsidRPr="005F212E">
        <w:rPr>
          <w:rFonts w:ascii="Calibri" w:hAnsi="Calibri" w:cs="Arial"/>
          <w:color w:val="222222"/>
          <w:sz w:val="20"/>
          <w:szCs w:val="20"/>
        </w:rPr>
        <w:t>Jsou-li v ZD nebo jejich přílohách uvedeny konkrétní obchodní názvy, jedná se pouze o vymezení požadovaného standardu a zadavatel umožňuje i jiné technicky a kvalitativně srovnatelné řešení.</w:t>
      </w:r>
    </w:p>
    <w:p w14:paraId="1BA3EA04" w14:textId="1180C065" w:rsidR="002C395E" w:rsidRPr="00566C75" w:rsidRDefault="002C395E" w:rsidP="00566C75">
      <w:pPr>
        <w:pStyle w:val="m5869117921533898545msolistparagraph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rFonts w:ascii="Calibri" w:hAnsi="Calibri" w:cs="Arial"/>
          <w:color w:val="222222"/>
          <w:sz w:val="20"/>
          <w:szCs w:val="20"/>
        </w:rPr>
      </w:pPr>
      <w:r w:rsidRPr="005F212E">
        <w:rPr>
          <w:rFonts w:ascii="Calibri" w:hAnsi="Calibri" w:cs="Arial"/>
          <w:color w:val="222222"/>
          <w:sz w:val="20"/>
          <w:szCs w:val="20"/>
        </w:rPr>
        <w:t>Splatnost faktury 30 dnů</w:t>
      </w:r>
      <w:r w:rsidR="005F212E">
        <w:rPr>
          <w:rFonts w:ascii="Calibri" w:hAnsi="Calibri" w:cs="Arial"/>
          <w:color w:val="222222"/>
          <w:sz w:val="20"/>
          <w:szCs w:val="20"/>
        </w:rPr>
        <w:t>.</w:t>
      </w:r>
    </w:p>
    <w:p w14:paraId="0A88CC1F" w14:textId="77777777" w:rsidR="0031759A" w:rsidRPr="00FE4324" w:rsidRDefault="0031759A" w:rsidP="00A915FD">
      <w:pPr>
        <w:jc w:val="both"/>
        <w:rPr>
          <w:rFonts w:ascii="Calibri" w:hAnsi="Calibri"/>
          <w:sz w:val="20"/>
          <w:szCs w:val="20"/>
        </w:rPr>
      </w:pPr>
    </w:p>
    <w:p w14:paraId="3D0B86F2" w14:textId="1361A874" w:rsidR="00667FD1" w:rsidRPr="00FE4324" w:rsidRDefault="00566C75" w:rsidP="00A915FD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br w:type="column"/>
      </w:r>
    </w:p>
    <w:p w14:paraId="7E44D467" w14:textId="77777777" w:rsidR="00C70140" w:rsidRPr="00FE4324" w:rsidRDefault="00511C7A" w:rsidP="00A915FD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Podmínky a požadavky na zpracování nabídky</w:t>
      </w:r>
    </w:p>
    <w:p w14:paraId="31957DE3" w14:textId="77777777" w:rsidR="00966708" w:rsidRPr="00FE4324" w:rsidRDefault="00966708" w:rsidP="00A915FD">
      <w:pPr>
        <w:jc w:val="both"/>
        <w:rPr>
          <w:rFonts w:ascii="Calibri" w:hAnsi="Calibri" w:cs="Calibri"/>
          <w:sz w:val="20"/>
          <w:szCs w:val="20"/>
        </w:rPr>
      </w:pPr>
    </w:p>
    <w:p w14:paraId="4F0B3AB7" w14:textId="7FBC44BF" w:rsidR="00966708" w:rsidRPr="00FE4324" w:rsidRDefault="00966708" w:rsidP="00A915FD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Kompletní nabídka bude předložena v českém/slovenském jazyce v písemné formě</w:t>
      </w:r>
      <w:r w:rsidRPr="00FE4324">
        <w:rPr>
          <w:rFonts w:ascii="Calibri" w:hAnsi="Calibri" w:cs="Calibri"/>
          <w:b/>
          <w:sz w:val="20"/>
          <w:szCs w:val="20"/>
        </w:rPr>
        <w:t xml:space="preserve"> v jednom originále</w:t>
      </w:r>
      <w:r w:rsidRPr="00FE4324">
        <w:rPr>
          <w:rFonts w:ascii="Calibri" w:hAnsi="Calibri" w:cs="Calibri"/>
          <w:sz w:val="20"/>
          <w:szCs w:val="20"/>
        </w:rPr>
        <w:t>.</w:t>
      </w:r>
      <w:r w:rsidR="00A915FD">
        <w:rPr>
          <w:rFonts w:ascii="Calibri" w:hAnsi="Calibri" w:cs="Calibri"/>
          <w:sz w:val="20"/>
          <w:szCs w:val="20"/>
        </w:rPr>
        <w:t xml:space="preserve"> Doprovodné dokumenty (např. katalogové listy, aj.) mohou být i v jiném světovém jazyce, je-li rozumné pro potřeby nabídky. </w:t>
      </w:r>
    </w:p>
    <w:p w14:paraId="7CD862BB" w14:textId="77777777" w:rsidR="00966708" w:rsidRPr="00FE4324" w:rsidRDefault="00966708" w:rsidP="00A915FD">
      <w:pPr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1450A17D" w14:textId="77777777" w:rsidR="00966708" w:rsidRPr="00FE4324" w:rsidRDefault="00966708" w:rsidP="00A915FD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FE4324">
        <w:rPr>
          <w:rFonts w:ascii="Calibri" w:hAnsi="Calibri" w:cs="Calibri"/>
          <w:b/>
          <w:color w:val="000000"/>
          <w:sz w:val="20"/>
          <w:szCs w:val="20"/>
        </w:rPr>
        <w:t>Zadavatel požaduje, aby nabídka obsahovala:</w:t>
      </w:r>
    </w:p>
    <w:p w14:paraId="744FEE22" w14:textId="74A6492C" w:rsidR="00966708" w:rsidRPr="00FE4324" w:rsidRDefault="00966708" w:rsidP="00A915FD">
      <w:pPr>
        <w:numPr>
          <w:ilvl w:val="0"/>
          <w:numId w:val="14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>krycí list nabídky a prohlášení o vázanosti obsahem zadávací dokumentace (viz přílohu č. 1);</w:t>
      </w:r>
    </w:p>
    <w:p w14:paraId="396F7142" w14:textId="2A520B81" w:rsidR="00966708" w:rsidRPr="003336B0" w:rsidRDefault="00966708" w:rsidP="00A915FD">
      <w:pPr>
        <w:numPr>
          <w:ilvl w:val="0"/>
          <w:numId w:val="14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</w:rPr>
      </w:pPr>
      <w:r w:rsidRPr="003336B0">
        <w:rPr>
          <w:rFonts w:ascii="Calibri" w:hAnsi="Calibri" w:cs="Arial"/>
          <w:sz w:val="20"/>
          <w:szCs w:val="20"/>
        </w:rPr>
        <w:t>ostatní dokumenty nezbytné k posouzení souladu s předmětem zadání</w:t>
      </w:r>
      <w:r w:rsidR="00F92078" w:rsidRPr="003336B0">
        <w:rPr>
          <w:rFonts w:ascii="Calibri" w:hAnsi="Calibri" w:cs="Arial"/>
          <w:sz w:val="20"/>
          <w:szCs w:val="20"/>
        </w:rPr>
        <w:t xml:space="preserve"> (např. technické listy, popis řešení, schématický nákres, cenové složení nabídky</w:t>
      </w:r>
      <w:r w:rsidR="00A915FD">
        <w:rPr>
          <w:rFonts w:ascii="Calibri" w:hAnsi="Calibri" w:cs="Arial"/>
          <w:sz w:val="20"/>
          <w:szCs w:val="20"/>
        </w:rPr>
        <w:t>,</w:t>
      </w:r>
      <w:r w:rsidR="00F92078" w:rsidRPr="003336B0">
        <w:rPr>
          <w:rFonts w:ascii="Calibri" w:hAnsi="Calibri" w:cs="Arial"/>
          <w:sz w:val="20"/>
          <w:szCs w:val="20"/>
        </w:rPr>
        <w:t xml:space="preserve"> apod.)</w:t>
      </w:r>
    </w:p>
    <w:p w14:paraId="0358C1D4" w14:textId="43A2A86B" w:rsidR="00966708" w:rsidRPr="003336B0" w:rsidRDefault="00966708" w:rsidP="00A915FD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0"/>
          <w:szCs w:val="20"/>
        </w:rPr>
      </w:pPr>
      <w:r w:rsidRPr="003336B0">
        <w:rPr>
          <w:rFonts w:ascii="Calibri" w:hAnsi="Calibri" w:cs="Calibri"/>
          <w:color w:val="000000"/>
          <w:sz w:val="20"/>
          <w:szCs w:val="20"/>
        </w:rPr>
        <w:t>návrh smlouvy</w:t>
      </w:r>
      <w:r w:rsidR="00B7563F" w:rsidRPr="003336B0">
        <w:rPr>
          <w:rFonts w:ascii="Calibri" w:hAnsi="Calibri" w:cs="Calibri"/>
          <w:color w:val="000000"/>
          <w:sz w:val="20"/>
          <w:szCs w:val="20"/>
        </w:rPr>
        <w:t xml:space="preserve"> obsahující všechny požadavky uvedené v této zadávací dokumentaci</w:t>
      </w:r>
      <w:r w:rsidR="003336B0" w:rsidRPr="003336B0">
        <w:rPr>
          <w:rFonts w:ascii="Calibri" w:hAnsi="Calibri" w:cs="Calibri"/>
          <w:color w:val="000000"/>
          <w:sz w:val="20"/>
          <w:szCs w:val="20"/>
        </w:rPr>
        <w:t>.</w:t>
      </w:r>
    </w:p>
    <w:p w14:paraId="7F10951D" w14:textId="77777777" w:rsidR="00966708" w:rsidRPr="00FE4324" w:rsidRDefault="00966708" w:rsidP="00A915FD">
      <w:pPr>
        <w:autoSpaceDE w:val="0"/>
        <w:autoSpaceDN w:val="0"/>
        <w:adjustRightInd w:val="0"/>
        <w:ind w:left="540"/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3A357518" w14:textId="77777777" w:rsidR="00966708" w:rsidRPr="00FE4324" w:rsidRDefault="00966708" w:rsidP="00A915FD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 xml:space="preserve">Dodavatel nabídku doručí v uzavřené obálce, kterou doporučujeme opatřit razítkem dodavatele, jeho adresou a označit nápisem: </w:t>
      </w:r>
      <w:r w:rsidRPr="00FE4324">
        <w:rPr>
          <w:rFonts w:ascii="Calibri" w:hAnsi="Calibri" w:cs="Calibri"/>
          <w:b/>
          <w:sz w:val="20"/>
          <w:szCs w:val="20"/>
        </w:rPr>
        <w:t>NEOTVÍRAT – výběrové řízení</w:t>
      </w:r>
      <w:r w:rsidR="006F35A3">
        <w:rPr>
          <w:rFonts w:ascii="Calibri" w:hAnsi="Calibri" w:cs="Calibri"/>
          <w:b/>
          <w:sz w:val="20"/>
          <w:szCs w:val="20"/>
        </w:rPr>
        <w:t>.</w:t>
      </w:r>
      <w:r w:rsidRPr="00FE4324">
        <w:rPr>
          <w:rFonts w:ascii="Calibri" w:hAnsi="Calibri" w:cs="Calibri"/>
          <w:sz w:val="20"/>
          <w:szCs w:val="20"/>
        </w:rPr>
        <w:t xml:space="preserve"> Doručené nabídky budou evidovány a bude jim přiděleno pořadové číslo.</w:t>
      </w:r>
    </w:p>
    <w:p w14:paraId="2FD9E16D" w14:textId="77777777" w:rsidR="00FC5941" w:rsidRPr="00FE4324" w:rsidRDefault="00FC5941" w:rsidP="00A915FD">
      <w:pPr>
        <w:jc w:val="both"/>
        <w:rPr>
          <w:rFonts w:ascii="Calibri" w:hAnsi="Calibri"/>
          <w:b/>
          <w:sz w:val="20"/>
          <w:szCs w:val="20"/>
        </w:rPr>
      </w:pPr>
    </w:p>
    <w:p w14:paraId="54A9E5EB" w14:textId="77777777" w:rsidR="00A0283F" w:rsidRPr="00FE4324" w:rsidRDefault="00A0283F" w:rsidP="00A915FD">
      <w:pPr>
        <w:ind w:left="720"/>
        <w:jc w:val="both"/>
        <w:rPr>
          <w:rFonts w:ascii="Calibri" w:hAnsi="Calibri"/>
          <w:sz w:val="20"/>
          <w:szCs w:val="20"/>
        </w:rPr>
      </w:pPr>
    </w:p>
    <w:p w14:paraId="14E6419D" w14:textId="77777777" w:rsidR="00276730" w:rsidRPr="00FE4324" w:rsidRDefault="00276730" w:rsidP="00A915FD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Způsob zpracování nabídkové ceny</w:t>
      </w:r>
    </w:p>
    <w:p w14:paraId="606FE452" w14:textId="77777777" w:rsidR="00C70140" w:rsidRPr="00FE4324" w:rsidRDefault="00C70140" w:rsidP="00A915FD">
      <w:pPr>
        <w:jc w:val="both"/>
        <w:rPr>
          <w:rFonts w:ascii="Calibri" w:hAnsi="Calibri" w:cs="Arial"/>
          <w:bCs/>
          <w:sz w:val="20"/>
          <w:szCs w:val="20"/>
        </w:rPr>
      </w:pPr>
    </w:p>
    <w:p w14:paraId="11AD5BD6" w14:textId="158320F6" w:rsidR="00C70140" w:rsidRPr="00FE4324" w:rsidRDefault="00C70140" w:rsidP="00A915FD">
      <w:pPr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Arial"/>
          <w:sz w:val="20"/>
          <w:szCs w:val="20"/>
        </w:rPr>
        <w:t xml:space="preserve">V celkové ceně musí být zahrnuty veškeré náklady dodavatele nezbytné k realizaci dodávky. </w:t>
      </w:r>
      <w:r w:rsidRPr="00FE4324">
        <w:rPr>
          <w:rFonts w:ascii="Calibri" w:hAnsi="Calibri" w:cs="Arial"/>
          <w:bCs/>
          <w:sz w:val="20"/>
          <w:szCs w:val="20"/>
        </w:rPr>
        <w:t>Cena bude zahrnovat veškeré náklady nezbytné k řádnému, úplnému a kvalitnímu plnění předmětu zakázky včetně všech rizik a vlivů souvisejících s plněním předmětu zakázky. Nabídková cena musí rovněž zahrnovat pojištění, garance, daně, cla, poplatky, inflační vlivy a jakékoli další výdaje nutné pro realizaci zakázky. Nabídková cena je konečná a není přípustné ji v průběhu realizace zakázky navyšovat (případně, že ji lze navyšovat pouze při zákonné změně sazby DPH).</w:t>
      </w:r>
      <w:r w:rsidR="00A915FD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 xml:space="preserve">Celková nabídková cena bude uvedena absolutní částkou v Kč, a to v členění: nabídková cena bez daně z přidané hodnoty (DPH), samostatně DPH s příslušnou sazbou a nabídková cena včetně DPH. Celková nabídková cena v tomto členění bude uvedena na krycím listu nabídky (Příloha č. 1). </w:t>
      </w:r>
      <w:r w:rsidR="00566C75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Zadavatel připouští, aby nabídková cena na krycím listu nabídky byla uvedena i v jiné měně. V takovém případě bude cena přepočtena na Kč kurzem ČNB platným ke dni lhůty pro dodání nabídek.</w:t>
      </w:r>
      <w:r w:rsidR="001B0DB7" w:rsidRPr="00FE4324">
        <w:rPr>
          <w:rFonts w:ascii="Calibri" w:hAnsi="Calibri" w:cs="Arial"/>
          <w:sz w:val="20"/>
          <w:szCs w:val="20"/>
        </w:rPr>
        <w:t xml:space="preserve"> </w:t>
      </w:r>
      <w:r w:rsidRPr="00FE4324">
        <w:rPr>
          <w:rFonts w:ascii="Calibri" w:hAnsi="Calibri" w:cs="Arial"/>
          <w:sz w:val="20"/>
          <w:szCs w:val="20"/>
        </w:rPr>
        <w:t>Zadavatel připouští překročení nabídkové ceny pouze v případě, dojde-li v průběhu realizace ke změně daňových předpis</w:t>
      </w:r>
      <w:r w:rsidR="00A915FD">
        <w:rPr>
          <w:rFonts w:ascii="Calibri" w:hAnsi="Calibri" w:cs="Arial"/>
          <w:sz w:val="20"/>
          <w:szCs w:val="20"/>
        </w:rPr>
        <w:t>ů s </w:t>
      </w:r>
      <w:r w:rsidR="00966708" w:rsidRPr="00FE4324">
        <w:rPr>
          <w:rFonts w:ascii="Calibri" w:hAnsi="Calibri" w:cs="Arial"/>
          <w:sz w:val="20"/>
          <w:szCs w:val="20"/>
        </w:rPr>
        <w:t>dopadem na nabídkovou cenu.</w:t>
      </w:r>
    </w:p>
    <w:p w14:paraId="61835E48" w14:textId="11B99540" w:rsidR="00000883" w:rsidRDefault="00000883" w:rsidP="00A915FD">
      <w:pPr>
        <w:jc w:val="both"/>
        <w:rPr>
          <w:rFonts w:ascii="Calibri" w:hAnsi="Calibri" w:cs="Arial"/>
          <w:sz w:val="20"/>
          <w:szCs w:val="20"/>
        </w:rPr>
      </w:pPr>
    </w:p>
    <w:p w14:paraId="179F6416" w14:textId="77777777" w:rsidR="00566C75" w:rsidRPr="00FE4324" w:rsidRDefault="00566C75" w:rsidP="00A915FD">
      <w:pPr>
        <w:jc w:val="both"/>
        <w:rPr>
          <w:rFonts w:ascii="Calibri" w:hAnsi="Calibri" w:cs="Arial"/>
          <w:sz w:val="20"/>
          <w:szCs w:val="20"/>
        </w:rPr>
      </w:pPr>
    </w:p>
    <w:p w14:paraId="07C4DE74" w14:textId="77777777" w:rsidR="00FC5941" w:rsidRPr="00FE4324" w:rsidRDefault="000F1FE4" w:rsidP="00A915FD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Základní hodnotící kritérium a způsob hodnocení</w:t>
      </w:r>
    </w:p>
    <w:p w14:paraId="2696CA01" w14:textId="77777777" w:rsidR="00C70140" w:rsidRPr="00FE4324" w:rsidRDefault="00C70140" w:rsidP="00A915FD">
      <w:pPr>
        <w:jc w:val="both"/>
        <w:rPr>
          <w:rFonts w:ascii="Calibri" w:hAnsi="Calibri"/>
          <w:b/>
          <w:sz w:val="20"/>
          <w:szCs w:val="20"/>
        </w:rPr>
      </w:pPr>
    </w:p>
    <w:p w14:paraId="01D0553E" w14:textId="77777777" w:rsidR="00C70140" w:rsidRPr="00FE4324" w:rsidRDefault="00C70140" w:rsidP="00A915FD">
      <w:pPr>
        <w:pStyle w:val="Zkladntext31"/>
        <w:rPr>
          <w:rFonts w:ascii="Calibri" w:hAnsi="Calibri" w:cs="Calibri"/>
          <w:sz w:val="20"/>
        </w:rPr>
      </w:pPr>
      <w:r w:rsidRPr="00FE4324">
        <w:rPr>
          <w:rFonts w:ascii="Calibri" w:hAnsi="Calibri" w:cs="Calibri"/>
          <w:sz w:val="20"/>
        </w:rPr>
        <w:t xml:space="preserve">Hodnoceny budou pouze nabídky, které splňují požadavky zadavatele na předmět zakázky. Základním hodnotícím kritériem pro hodnocení nabídek je </w:t>
      </w:r>
      <w:r w:rsidRPr="00FE4324">
        <w:rPr>
          <w:rFonts w:ascii="Calibri" w:hAnsi="Calibri" w:cs="Calibri"/>
          <w:b/>
          <w:sz w:val="20"/>
        </w:rPr>
        <w:t xml:space="preserve">ekonomická výhodnost nabídky </w:t>
      </w:r>
      <w:r w:rsidRPr="00FE4324">
        <w:rPr>
          <w:rFonts w:ascii="Calibri" w:hAnsi="Calibri" w:cs="Calibri"/>
          <w:sz w:val="20"/>
        </w:rPr>
        <w:t>stanovená dílčími hodnotícími kritérii:</w:t>
      </w:r>
    </w:p>
    <w:p w14:paraId="3062ECF0" w14:textId="77777777" w:rsidR="00C70140" w:rsidRPr="00FE4324" w:rsidRDefault="00C70140" w:rsidP="00A915FD">
      <w:pPr>
        <w:pStyle w:val="Zkladntext31"/>
        <w:rPr>
          <w:rFonts w:ascii="Calibri" w:hAnsi="Calibri" w:cs="Calibri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88"/>
        <w:gridCol w:w="2026"/>
      </w:tblGrid>
      <w:tr w:rsidR="00C70140" w:rsidRPr="00FE4324" w14:paraId="3C38549D" w14:textId="77777777" w:rsidTr="00281FFA"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5E287C9E" w14:textId="77777777" w:rsidR="00C70140" w:rsidRPr="00FE4324" w:rsidRDefault="00C70140" w:rsidP="00A915FD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Kritérium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241AA8A" w14:textId="77777777" w:rsidR="00C70140" w:rsidRPr="00FE4324" w:rsidRDefault="00C70140" w:rsidP="00A915FD">
            <w:pPr>
              <w:snapToGrid w:val="0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FE4324">
              <w:rPr>
                <w:rFonts w:ascii="Calibri" w:hAnsi="Calibri" w:cs="Calibri"/>
                <w:b/>
                <w:sz w:val="20"/>
                <w:szCs w:val="20"/>
              </w:rPr>
              <w:t>Váha kritéria</w:t>
            </w:r>
          </w:p>
        </w:tc>
      </w:tr>
      <w:tr w:rsidR="00C70140" w:rsidRPr="00FE4324" w14:paraId="75A0B241" w14:textId="77777777" w:rsidTr="00281FFA"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14:paraId="5812D4C3" w14:textId="77777777" w:rsidR="00C70140" w:rsidRPr="00FE4324" w:rsidRDefault="00C70140" w:rsidP="00A915FD">
            <w:pPr>
              <w:snapToGri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Nabídková cena v Kč bez DPH</w:t>
            </w:r>
          </w:p>
        </w:tc>
        <w:tc>
          <w:tcPr>
            <w:tcW w:w="20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932DA" w14:textId="77777777" w:rsidR="00C70140" w:rsidRPr="00FE4324" w:rsidRDefault="00C70140" w:rsidP="00A915FD">
            <w:pPr>
              <w:snapToGrid w:val="0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100 %</w:t>
            </w:r>
          </w:p>
        </w:tc>
      </w:tr>
    </w:tbl>
    <w:p w14:paraId="30E35862" w14:textId="77777777" w:rsidR="00C70140" w:rsidRPr="00FE4324" w:rsidRDefault="00C70140" w:rsidP="00A915FD">
      <w:pPr>
        <w:jc w:val="both"/>
        <w:rPr>
          <w:rFonts w:ascii="Calibri" w:hAnsi="Calibri" w:cs="Calibri"/>
          <w:sz w:val="20"/>
          <w:szCs w:val="20"/>
        </w:rPr>
      </w:pPr>
    </w:p>
    <w:p w14:paraId="1CC26951" w14:textId="77777777" w:rsidR="00C70140" w:rsidRPr="00FE4324" w:rsidRDefault="00C70140" w:rsidP="00A915FD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E4324">
        <w:rPr>
          <w:rFonts w:ascii="Calibri" w:hAnsi="Calibri" w:cs="Calibri"/>
          <w:b/>
          <w:sz w:val="20"/>
          <w:szCs w:val="20"/>
          <w:u w:val="single"/>
        </w:rPr>
        <w:t>Způsob hodnocení</w:t>
      </w:r>
    </w:p>
    <w:p w14:paraId="694F075D" w14:textId="3CBDFAEE" w:rsidR="00C70140" w:rsidRPr="00FE4324" w:rsidRDefault="00C70140" w:rsidP="00A915FD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FE4324">
        <w:rPr>
          <w:rFonts w:ascii="Calibri" w:hAnsi="Calibri" w:cs="Calibri"/>
          <w:sz w:val="20"/>
          <w:szCs w:val="20"/>
        </w:rPr>
        <w:t>Hodnocení nabídek bude provádět 3 členná hodnotící komise.</w:t>
      </w:r>
      <w:r w:rsidR="00A915FD" w:rsidRPr="00A915FD">
        <w:rPr>
          <w:rFonts w:ascii="Calibri" w:hAnsi="Calibri" w:cs="Calibri"/>
          <w:b/>
          <w:sz w:val="20"/>
          <w:szCs w:val="20"/>
        </w:rPr>
        <w:t xml:space="preserve"> </w:t>
      </w:r>
      <w:r w:rsidRPr="00FE4324">
        <w:rPr>
          <w:rFonts w:ascii="Calibri" w:hAnsi="Calibri" w:cs="Calibri"/>
          <w:sz w:val="20"/>
          <w:szCs w:val="20"/>
        </w:rPr>
        <w:t>Pro hodnocení nabídek použije hodnotící komise bodovací stupnici od 0 do 100 bodů a obodování provede takto:</w:t>
      </w:r>
    </w:p>
    <w:p w14:paraId="17DA6ACE" w14:textId="77777777" w:rsidR="00C70140" w:rsidRPr="00FE4324" w:rsidRDefault="00C70140" w:rsidP="00A915FD">
      <w:pPr>
        <w:jc w:val="both"/>
        <w:rPr>
          <w:rFonts w:ascii="Calibri" w:hAnsi="Calibri" w:cs="Calibr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1"/>
        <w:gridCol w:w="3843"/>
      </w:tblGrid>
      <w:tr w:rsidR="00C70140" w:rsidRPr="00FE4324" w14:paraId="239F2983" w14:textId="77777777" w:rsidTr="00281FFA">
        <w:trPr>
          <w:jc w:val="center"/>
        </w:trPr>
        <w:tc>
          <w:tcPr>
            <w:tcW w:w="1811" w:type="dxa"/>
            <w:tcBorders>
              <w:bottom w:val="single" w:sz="4" w:space="0" w:color="auto"/>
            </w:tcBorders>
            <w:vAlign w:val="center"/>
          </w:tcPr>
          <w:p w14:paraId="31402985" w14:textId="77777777" w:rsidR="00C70140" w:rsidRPr="00FE4324" w:rsidRDefault="00C70140" w:rsidP="00A915F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Počet bodů</w:t>
            </w:r>
          </w:p>
        </w:tc>
        <w:tc>
          <w:tcPr>
            <w:tcW w:w="3843" w:type="dxa"/>
          </w:tcPr>
          <w:p w14:paraId="05858E24" w14:textId="77777777" w:rsidR="00C70140" w:rsidRPr="00FE4324" w:rsidRDefault="00C70140" w:rsidP="00A915F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 xml:space="preserve">    Nejvýhodnější nabídka </w:t>
            </w:r>
          </w:p>
          <w:p w14:paraId="6FAA9EBE" w14:textId="77777777" w:rsidR="00C70140" w:rsidRPr="00FE4324" w:rsidRDefault="00C70140" w:rsidP="00A915F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>=  ------------------------------- x  100</w:t>
            </w:r>
          </w:p>
          <w:p w14:paraId="7F98CA8B" w14:textId="77777777" w:rsidR="00C70140" w:rsidRPr="00FE4324" w:rsidRDefault="00C70140" w:rsidP="00A915FD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E4324">
              <w:rPr>
                <w:rFonts w:ascii="Calibri" w:hAnsi="Calibri" w:cs="Calibri"/>
                <w:sz w:val="20"/>
                <w:szCs w:val="20"/>
              </w:rPr>
              <w:t xml:space="preserve">    Hodnocená nabídka</w:t>
            </w:r>
          </w:p>
        </w:tc>
      </w:tr>
    </w:tbl>
    <w:p w14:paraId="2C085989" w14:textId="77777777" w:rsidR="00C70140" w:rsidRPr="00FE4324" w:rsidRDefault="00C70140" w:rsidP="00A915FD">
      <w:pPr>
        <w:jc w:val="both"/>
        <w:rPr>
          <w:rFonts w:ascii="Calibri" w:hAnsi="Calibri" w:cs="Calibri"/>
          <w:b/>
          <w:sz w:val="20"/>
          <w:szCs w:val="20"/>
        </w:rPr>
      </w:pPr>
    </w:p>
    <w:p w14:paraId="575FB988" w14:textId="77777777" w:rsidR="00C70140" w:rsidRPr="00FE4324" w:rsidRDefault="00C70140" w:rsidP="00A915FD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V případě mimořádně nízké nabídkové ceny si zadavatel vyhrazuje právo vyzvat dodavatele k jejímu vysvětlení.</w:t>
      </w:r>
    </w:p>
    <w:p w14:paraId="0E5D6B4E" w14:textId="77777777" w:rsidR="00C70140" w:rsidRPr="00FE4324" w:rsidRDefault="00C70140" w:rsidP="00A915FD">
      <w:pPr>
        <w:jc w:val="both"/>
        <w:rPr>
          <w:rFonts w:ascii="Calibri" w:hAnsi="Calibri"/>
          <w:b/>
          <w:sz w:val="20"/>
          <w:szCs w:val="20"/>
        </w:rPr>
      </w:pPr>
    </w:p>
    <w:p w14:paraId="30EA3B18" w14:textId="77777777" w:rsidR="00FC5941" w:rsidRPr="00FE4324" w:rsidRDefault="00FC5941" w:rsidP="00A915FD">
      <w:pPr>
        <w:jc w:val="both"/>
        <w:rPr>
          <w:rFonts w:ascii="Calibri" w:hAnsi="Calibri"/>
          <w:sz w:val="20"/>
          <w:szCs w:val="20"/>
        </w:rPr>
      </w:pPr>
    </w:p>
    <w:p w14:paraId="24E9E48F" w14:textId="77777777" w:rsidR="00FC5941" w:rsidRPr="00FE4324" w:rsidRDefault="00FC5941" w:rsidP="00A915FD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Lhůta a místo pro předkládání nabídky</w:t>
      </w:r>
      <w:r w:rsidR="00966708" w:rsidRPr="00FE4324">
        <w:rPr>
          <w:rFonts w:ascii="Calibri" w:hAnsi="Calibri"/>
          <w:b/>
        </w:rPr>
        <w:t xml:space="preserve">, </w:t>
      </w:r>
      <w:r w:rsidR="006B06F9" w:rsidRPr="00FE4324">
        <w:rPr>
          <w:rFonts w:ascii="Calibri" w:hAnsi="Calibri"/>
          <w:b/>
        </w:rPr>
        <w:t>Otevírání nabídek</w:t>
      </w:r>
      <w:r w:rsidR="00966708" w:rsidRPr="00FE4324">
        <w:rPr>
          <w:rFonts w:ascii="Calibri" w:hAnsi="Calibri"/>
          <w:b/>
        </w:rPr>
        <w:t>, Poskytování dodatečných informací</w:t>
      </w:r>
    </w:p>
    <w:p w14:paraId="3BF1F773" w14:textId="77777777" w:rsidR="006B06F9" w:rsidRPr="00FE4324" w:rsidRDefault="006B06F9" w:rsidP="00A915FD">
      <w:pPr>
        <w:jc w:val="both"/>
        <w:rPr>
          <w:rFonts w:ascii="Calibri" w:hAnsi="Calibri"/>
          <w:sz w:val="20"/>
          <w:szCs w:val="20"/>
        </w:rPr>
      </w:pPr>
    </w:p>
    <w:p w14:paraId="4CAEC4C7" w14:textId="71403F6C" w:rsidR="00EA0D00" w:rsidRDefault="006E5DF5" w:rsidP="00A915FD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Dodavatel může svoji n</w:t>
      </w:r>
      <w:r w:rsidRPr="00D8592D">
        <w:rPr>
          <w:rFonts w:ascii="Calibri" w:hAnsi="Calibri" w:cs="Calibri"/>
          <w:sz w:val="20"/>
          <w:szCs w:val="20"/>
        </w:rPr>
        <w:t xml:space="preserve">abídku zaslat poštou, kurýrem či osobně doručit (v pracovní dny od 8:00 do 16:00) na adresu zadavatele: </w:t>
      </w:r>
      <w:r w:rsidRPr="00D8592D">
        <w:rPr>
          <w:rFonts w:ascii="Calibri" w:hAnsi="Calibri" w:cs="Calibri"/>
          <w:b/>
          <w:bCs/>
          <w:sz w:val="20"/>
          <w:szCs w:val="20"/>
        </w:rPr>
        <w:t>Družstevní I č.p. 225, 687 25, HLUK.</w:t>
      </w:r>
      <w:r w:rsidRPr="00D8592D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2330BB">
        <w:rPr>
          <w:rFonts w:ascii="Calibri" w:hAnsi="Calibri" w:cs="Calibri"/>
          <w:b/>
          <w:sz w:val="20"/>
          <w:szCs w:val="20"/>
        </w:rPr>
        <w:t xml:space="preserve">do </w:t>
      </w:r>
      <w:r w:rsidR="002330BB" w:rsidRPr="002330BB">
        <w:rPr>
          <w:rFonts w:ascii="Calibri" w:hAnsi="Calibri" w:cs="Calibri"/>
          <w:b/>
          <w:sz w:val="20"/>
          <w:szCs w:val="20"/>
        </w:rPr>
        <w:t>9</w:t>
      </w:r>
      <w:r w:rsidR="00504BCD" w:rsidRPr="002330BB">
        <w:rPr>
          <w:rFonts w:ascii="Calibri" w:hAnsi="Calibri" w:cs="Calibri"/>
          <w:b/>
          <w:sz w:val="20"/>
          <w:szCs w:val="20"/>
        </w:rPr>
        <w:t>.</w:t>
      </w:r>
      <w:r w:rsidR="00566C75" w:rsidRPr="002330BB">
        <w:rPr>
          <w:rFonts w:ascii="Calibri" w:hAnsi="Calibri" w:cs="Calibri"/>
          <w:b/>
          <w:sz w:val="20"/>
          <w:szCs w:val="20"/>
        </w:rPr>
        <w:t> </w:t>
      </w:r>
      <w:r w:rsidR="002330BB" w:rsidRPr="002330BB">
        <w:rPr>
          <w:rFonts w:ascii="Calibri" w:hAnsi="Calibri" w:cs="Calibri"/>
          <w:b/>
          <w:sz w:val="20"/>
          <w:szCs w:val="20"/>
        </w:rPr>
        <w:t>11</w:t>
      </w:r>
      <w:r w:rsidR="00C379F9" w:rsidRPr="002330BB">
        <w:rPr>
          <w:rFonts w:ascii="Calibri" w:hAnsi="Calibri" w:cs="Calibri"/>
          <w:b/>
          <w:sz w:val="20"/>
          <w:szCs w:val="20"/>
        </w:rPr>
        <w:t>.</w:t>
      </w:r>
      <w:r w:rsidR="00566C75" w:rsidRPr="002330BB">
        <w:rPr>
          <w:rFonts w:ascii="Calibri" w:hAnsi="Calibri" w:cs="Calibri"/>
          <w:b/>
          <w:sz w:val="20"/>
          <w:szCs w:val="20"/>
        </w:rPr>
        <w:t> </w:t>
      </w:r>
      <w:r w:rsidR="00BC41F3" w:rsidRPr="002330BB">
        <w:rPr>
          <w:rFonts w:ascii="Calibri" w:hAnsi="Calibri" w:cs="Calibri"/>
          <w:b/>
          <w:sz w:val="20"/>
          <w:szCs w:val="20"/>
        </w:rPr>
        <w:t>2018</w:t>
      </w:r>
      <w:r w:rsidRPr="002330BB">
        <w:rPr>
          <w:rFonts w:ascii="Calibri" w:hAnsi="Calibri" w:cs="Calibri"/>
          <w:b/>
          <w:sz w:val="20"/>
          <w:szCs w:val="20"/>
        </w:rPr>
        <w:t xml:space="preserve"> do 10:00 hod.</w:t>
      </w:r>
      <w:r w:rsidRPr="00D8592D">
        <w:rPr>
          <w:rFonts w:ascii="Calibri" w:hAnsi="Calibri" w:cs="Calibri"/>
          <w:sz w:val="20"/>
          <w:szCs w:val="20"/>
        </w:rPr>
        <w:t xml:space="preserve"> Dodavatel je svou nabídkou vázán 30 kalendářních dnů ode dne následujícího po sko</w:t>
      </w:r>
      <w:r w:rsidR="0081207E" w:rsidRPr="00D8592D">
        <w:rPr>
          <w:rFonts w:ascii="Calibri" w:hAnsi="Calibri" w:cs="Calibri"/>
          <w:sz w:val="20"/>
          <w:szCs w:val="20"/>
        </w:rPr>
        <w:t>nčení lhůty pro podání nabídek.</w:t>
      </w:r>
    </w:p>
    <w:p w14:paraId="67BFE380" w14:textId="77777777" w:rsidR="0081207E" w:rsidRDefault="0081207E" w:rsidP="00A915FD">
      <w:pPr>
        <w:jc w:val="both"/>
        <w:rPr>
          <w:rFonts w:ascii="Calibri" w:hAnsi="Calibri" w:cs="Calibri"/>
          <w:sz w:val="20"/>
          <w:szCs w:val="20"/>
        </w:rPr>
      </w:pPr>
    </w:p>
    <w:p w14:paraId="4787A434" w14:textId="77777777" w:rsidR="006E5DF5" w:rsidRPr="00FE4324" w:rsidRDefault="006E5DF5" w:rsidP="00A915FD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b/>
          <w:bCs/>
          <w:sz w:val="20"/>
          <w:szCs w:val="20"/>
        </w:rPr>
        <w:t>Další informace</w:t>
      </w:r>
      <w:r w:rsidRPr="00FE4324">
        <w:rPr>
          <w:rFonts w:ascii="Calibri" w:hAnsi="Calibri" w:cs="Calibri"/>
          <w:sz w:val="20"/>
          <w:szCs w:val="20"/>
        </w:rPr>
        <w:t xml:space="preserve">: V případě dotazů či zájmu o bližší </w:t>
      </w:r>
      <w:r w:rsidRPr="00FE4324">
        <w:rPr>
          <w:rFonts w:ascii="Calibri" w:hAnsi="Calibri" w:cs="Calibri"/>
          <w:b/>
          <w:sz w:val="20"/>
          <w:szCs w:val="20"/>
        </w:rPr>
        <w:t xml:space="preserve">informace </w:t>
      </w:r>
      <w:r w:rsidRPr="00FE4324">
        <w:rPr>
          <w:rFonts w:ascii="Calibri" w:hAnsi="Calibri" w:cs="Calibri"/>
          <w:sz w:val="20"/>
          <w:szCs w:val="20"/>
        </w:rPr>
        <w:t xml:space="preserve">se obracejte na Jakuba Kylouška (tel. 608 613 039, e-mail: </w:t>
      </w:r>
      <w:hyperlink r:id="rId8" w:history="1">
        <w:r w:rsidRPr="00FE4324">
          <w:rPr>
            <w:rStyle w:val="Hypertextovodkaz"/>
            <w:rFonts w:ascii="Calibri" w:hAnsi="Calibri" w:cs="Calibri"/>
            <w:sz w:val="20"/>
            <w:szCs w:val="20"/>
          </w:rPr>
          <w:t>kylousek@gmail.com</w:t>
        </w:r>
      </w:hyperlink>
      <w:r w:rsidRPr="00FE4324">
        <w:rPr>
          <w:rFonts w:ascii="Calibri" w:hAnsi="Calibri" w:cs="Calibri"/>
          <w:sz w:val="20"/>
          <w:szCs w:val="20"/>
        </w:rPr>
        <w:t>).</w:t>
      </w:r>
    </w:p>
    <w:p w14:paraId="39B33EA6" w14:textId="77777777" w:rsidR="006B06F9" w:rsidRPr="00FE4324" w:rsidRDefault="006B06F9" w:rsidP="00A915FD">
      <w:pPr>
        <w:jc w:val="both"/>
        <w:rPr>
          <w:rFonts w:ascii="Calibri" w:hAnsi="Calibri"/>
          <w:sz w:val="20"/>
          <w:szCs w:val="20"/>
        </w:rPr>
      </w:pPr>
    </w:p>
    <w:p w14:paraId="2C774564" w14:textId="77777777" w:rsidR="006B06F9" w:rsidRPr="00FE4324" w:rsidRDefault="006B06F9" w:rsidP="00A915FD">
      <w:pPr>
        <w:jc w:val="both"/>
        <w:rPr>
          <w:rFonts w:ascii="Calibri" w:hAnsi="Calibri"/>
          <w:sz w:val="20"/>
          <w:szCs w:val="20"/>
        </w:rPr>
      </w:pPr>
      <w:r w:rsidRPr="00755597">
        <w:rPr>
          <w:rFonts w:ascii="Calibri" w:hAnsi="Calibri"/>
          <w:sz w:val="20"/>
          <w:szCs w:val="20"/>
        </w:rPr>
        <w:t xml:space="preserve">Otevírání obálek proběhne </w:t>
      </w:r>
      <w:r w:rsidR="00755597" w:rsidRPr="00755597">
        <w:rPr>
          <w:rFonts w:ascii="Calibri" w:hAnsi="Calibri"/>
          <w:sz w:val="20"/>
          <w:szCs w:val="20"/>
        </w:rPr>
        <w:t>na</w:t>
      </w:r>
      <w:r w:rsidRPr="00755597">
        <w:rPr>
          <w:rFonts w:ascii="Calibri" w:hAnsi="Calibri"/>
          <w:sz w:val="20"/>
          <w:szCs w:val="20"/>
        </w:rPr>
        <w:t xml:space="preserve"> výše uvedeném místě pro doručení nabídek </w:t>
      </w:r>
      <w:r w:rsidR="00755597" w:rsidRPr="00755597">
        <w:rPr>
          <w:rFonts w:ascii="Calibri" w:hAnsi="Calibri"/>
          <w:sz w:val="20"/>
          <w:szCs w:val="20"/>
        </w:rPr>
        <w:t xml:space="preserve">a to </w:t>
      </w:r>
      <w:r w:rsidRPr="00755597">
        <w:rPr>
          <w:rFonts w:ascii="Calibri" w:hAnsi="Calibri"/>
          <w:sz w:val="20"/>
          <w:szCs w:val="20"/>
        </w:rPr>
        <w:t>ve stejný čas, kdy vyprší lhůta pro podání nabídek.</w:t>
      </w:r>
    </w:p>
    <w:p w14:paraId="76ADD40F" w14:textId="77777777" w:rsidR="006B06F9" w:rsidRPr="00FE4324" w:rsidRDefault="006B06F9" w:rsidP="00A915FD">
      <w:pPr>
        <w:jc w:val="both"/>
        <w:rPr>
          <w:rFonts w:ascii="Calibri" w:hAnsi="Calibri"/>
          <w:sz w:val="20"/>
          <w:szCs w:val="20"/>
        </w:rPr>
      </w:pPr>
    </w:p>
    <w:p w14:paraId="05AD2F46" w14:textId="2730E889" w:rsidR="00966708" w:rsidRPr="00FE4324" w:rsidRDefault="00966708" w:rsidP="00A915FD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Uchazeči jsou oprávněni požadovat dodatečné informace k zadávacím podmínkám. Písemná žádost musí být zadavateli doručena nejpozději </w:t>
      </w:r>
      <w:r w:rsidR="001E52A5">
        <w:rPr>
          <w:rFonts w:ascii="Calibri" w:hAnsi="Calibri"/>
          <w:sz w:val="20"/>
          <w:szCs w:val="20"/>
        </w:rPr>
        <w:t>čtyři</w:t>
      </w:r>
      <w:r w:rsidRPr="00FE4324">
        <w:rPr>
          <w:rFonts w:ascii="Calibri" w:hAnsi="Calibri"/>
          <w:sz w:val="20"/>
          <w:szCs w:val="20"/>
        </w:rPr>
        <w:t xml:space="preserve"> pracovní dn</w:t>
      </w:r>
      <w:r w:rsidR="001E52A5">
        <w:rPr>
          <w:rFonts w:ascii="Calibri" w:hAnsi="Calibri"/>
          <w:sz w:val="20"/>
          <w:szCs w:val="20"/>
        </w:rPr>
        <w:t>y</w:t>
      </w:r>
      <w:r w:rsidRPr="00FE4324">
        <w:rPr>
          <w:rFonts w:ascii="Calibri" w:hAnsi="Calibri"/>
          <w:sz w:val="20"/>
          <w:szCs w:val="20"/>
        </w:rPr>
        <w:t xml:space="preserve"> před uplynutím lhůty pro podání nabídek. Zadavatel odešle dodatečné informace k zadávacím podmínkám nejpozději do </w:t>
      </w:r>
      <w:r w:rsidR="00A915FD">
        <w:rPr>
          <w:rFonts w:ascii="Calibri" w:hAnsi="Calibri"/>
          <w:sz w:val="20"/>
          <w:szCs w:val="20"/>
        </w:rPr>
        <w:t>dvou</w:t>
      </w:r>
      <w:r w:rsidRPr="00FE4324">
        <w:rPr>
          <w:rFonts w:ascii="Calibri" w:hAnsi="Calibri"/>
          <w:sz w:val="20"/>
          <w:szCs w:val="20"/>
        </w:rPr>
        <w:t xml:space="preserve"> pracovních dnů po doručení žádosti. Dodatečné informace může zadavatel poskytnout i bez předchozí žádosti. Dodatečné informace, včetně přesného znění požadavku, zveřejní zadavatel na profilu zadavatele a zároveň je neprodleně písemně oznámí všem dosud známým uchazečům.</w:t>
      </w:r>
    </w:p>
    <w:p w14:paraId="5FFB5297" w14:textId="77777777" w:rsidR="009B4EE9" w:rsidRPr="00FE4324" w:rsidRDefault="009B4EE9" w:rsidP="00A915FD">
      <w:pPr>
        <w:jc w:val="both"/>
        <w:rPr>
          <w:rFonts w:ascii="Calibri" w:hAnsi="Calibri"/>
          <w:sz w:val="20"/>
          <w:szCs w:val="20"/>
        </w:rPr>
      </w:pPr>
      <w:bookmarkStart w:id="0" w:name="_GoBack"/>
      <w:bookmarkEnd w:id="0"/>
    </w:p>
    <w:p w14:paraId="479C539B" w14:textId="7BE47408" w:rsidR="009B4EE9" w:rsidRPr="00FE4324" w:rsidRDefault="009B4EE9" w:rsidP="00A915FD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Doporučujeme zájemcům informovat nás o Vašem zájmu na kontaktním e-mailu pro případ, kdybychom v souladu s Pravidly pro výběr dodavatele např. prováděli úpravy v zadání, popřípadě prodlužovali lhůtu pro podání nabídek. Takto Vás bude</w:t>
      </w:r>
      <w:r w:rsidR="00FD1035">
        <w:rPr>
          <w:rFonts w:ascii="Calibri" w:hAnsi="Calibri"/>
          <w:sz w:val="20"/>
          <w:szCs w:val="20"/>
        </w:rPr>
        <w:t xml:space="preserve">me moci </w:t>
      </w:r>
      <w:r w:rsidRPr="00FE4324">
        <w:rPr>
          <w:rFonts w:ascii="Calibri" w:hAnsi="Calibri"/>
          <w:sz w:val="20"/>
          <w:szCs w:val="20"/>
        </w:rPr>
        <w:t>informovat přímo a nejen pouze skrze profil Zadavatele.</w:t>
      </w:r>
    </w:p>
    <w:p w14:paraId="53403899" w14:textId="77777777" w:rsidR="00966708" w:rsidRPr="00FE4324" w:rsidRDefault="00966708" w:rsidP="00A915FD">
      <w:pPr>
        <w:jc w:val="both"/>
        <w:rPr>
          <w:rFonts w:ascii="Calibri" w:hAnsi="Calibri"/>
          <w:sz w:val="20"/>
          <w:szCs w:val="20"/>
        </w:rPr>
      </w:pPr>
    </w:p>
    <w:p w14:paraId="1D6254A0" w14:textId="27491DA8" w:rsidR="00B00C18" w:rsidRPr="00FE4324" w:rsidRDefault="00B00C18" w:rsidP="00566C75">
      <w:pPr>
        <w:rPr>
          <w:rFonts w:ascii="Calibri" w:hAnsi="Calibri" w:cs="Calibri"/>
          <w:sz w:val="20"/>
          <w:szCs w:val="20"/>
        </w:rPr>
      </w:pPr>
    </w:p>
    <w:p w14:paraId="58EDFB6D" w14:textId="77777777" w:rsidR="00E93B8C" w:rsidRPr="00FE4324" w:rsidRDefault="00E93B8C" w:rsidP="00A915FD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3E18FDFE" w14:textId="77777777" w:rsidR="00792C33" w:rsidRPr="00792C33" w:rsidRDefault="00E93B8C" w:rsidP="00792C33">
      <w:pPr>
        <w:pStyle w:val="Odstavecseseznamem"/>
        <w:numPr>
          <w:ilvl w:val="1"/>
          <w:numId w:val="43"/>
        </w:numPr>
        <w:spacing w:after="0" w:line="240" w:lineRule="auto"/>
        <w:ind w:left="782" w:hanging="357"/>
        <w:jc w:val="both"/>
        <w:rPr>
          <w:sz w:val="20"/>
          <w:szCs w:val="20"/>
        </w:rPr>
      </w:pPr>
      <w:r w:rsidRPr="00724465">
        <w:rPr>
          <w:sz w:val="20"/>
          <w:szCs w:val="20"/>
        </w:rPr>
        <w:t>Dle § 2e zákona č. 320/2001 Sb., o finanční kontrole ve veřejné správě je vybraný dodavatel osobou povinnou spolupůsobit při výkonu finanční kontroly</w:t>
      </w:r>
      <w:r w:rsidR="00C96D93" w:rsidRPr="00724465">
        <w:rPr>
          <w:sz w:val="20"/>
          <w:szCs w:val="20"/>
        </w:rPr>
        <w:t>.</w:t>
      </w:r>
      <w:r w:rsidR="00B7563F" w:rsidRPr="00724465">
        <w:rPr>
          <w:sz w:val="20"/>
          <w:szCs w:val="20"/>
        </w:rPr>
        <w:t xml:space="preserve"> </w:t>
      </w:r>
      <w:r w:rsidR="006A49D0" w:rsidRPr="006C3578">
        <w:rPr>
          <w:b/>
          <w:sz w:val="20"/>
          <w:szCs w:val="20"/>
        </w:rPr>
        <w:t>Toto ustanovení musí být</w:t>
      </w:r>
      <w:r w:rsidR="00B7563F" w:rsidRPr="006C3578">
        <w:rPr>
          <w:b/>
          <w:sz w:val="20"/>
          <w:szCs w:val="20"/>
        </w:rPr>
        <w:t xml:space="preserve"> uvedeno v návrhu smlouvy.</w:t>
      </w:r>
    </w:p>
    <w:p w14:paraId="15F4482E" w14:textId="5FD4D4FC" w:rsidR="00C96D93" w:rsidRPr="00792C33" w:rsidRDefault="00C96D93" w:rsidP="00792C33">
      <w:pPr>
        <w:pStyle w:val="Odstavecseseznamem"/>
        <w:numPr>
          <w:ilvl w:val="1"/>
          <w:numId w:val="43"/>
        </w:numPr>
        <w:spacing w:after="0" w:line="240" w:lineRule="auto"/>
        <w:ind w:left="782" w:hanging="357"/>
        <w:jc w:val="both"/>
        <w:rPr>
          <w:b/>
          <w:sz w:val="20"/>
          <w:szCs w:val="20"/>
        </w:rPr>
      </w:pPr>
      <w:r w:rsidRPr="00792C33">
        <w:rPr>
          <w:sz w:val="20"/>
          <w:szCs w:val="20"/>
        </w:rPr>
        <w:t xml:space="preserve">Společnost prohlašuje, že toto výběrové řízení není veřejnou obchodní soutěží ani veřejným příslibem a </w:t>
      </w:r>
      <w:r w:rsidRPr="00792C33">
        <w:rPr>
          <w:b/>
          <w:sz w:val="20"/>
          <w:szCs w:val="20"/>
        </w:rPr>
        <w:t xml:space="preserve">nejedná se o veřejnou zakázku realizovanou dle </w:t>
      </w:r>
      <w:r w:rsidR="00792C33" w:rsidRPr="00792C33">
        <w:rPr>
          <w:b/>
          <w:sz w:val="20"/>
          <w:szCs w:val="20"/>
        </w:rPr>
        <w:t>Zákona č. 134/2016 Sb. o zadávání veřejných zakázek</w:t>
      </w:r>
    </w:p>
    <w:p w14:paraId="5781BC5D" w14:textId="4F1F07D9" w:rsidR="007E41FB" w:rsidRPr="00E15BDD" w:rsidRDefault="00D04861" w:rsidP="00A915FD">
      <w:pPr>
        <w:numPr>
          <w:ilvl w:val="1"/>
          <w:numId w:val="43"/>
        </w:numPr>
        <w:ind w:left="782" w:hanging="357"/>
        <w:jc w:val="both"/>
        <w:rPr>
          <w:rFonts w:ascii="Calibri" w:hAnsi="Calibri"/>
          <w:sz w:val="20"/>
          <w:szCs w:val="20"/>
        </w:rPr>
      </w:pPr>
      <w:r w:rsidRPr="00E15BDD">
        <w:rPr>
          <w:rFonts w:ascii="Calibri" w:hAnsi="Calibri"/>
          <w:sz w:val="20"/>
          <w:szCs w:val="20"/>
        </w:rPr>
        <w:t>Zadavatel si vyhrazu</w:t>
      </w:r>
      <w:r w:rsidR="00F21F19" w:rsidRPr="00E15BDD">
        <w:rPr>
          <w:rFonts w:ascii="Calibri" w:hAnsi="Calibri"/>
          <w:sz w:val="20"/>
          <w:szCs w:val="20"/>
        </w:rPr>
        <w:t>je právo zrušit výběrové řízení a to v souladu s Pravidly pro OP PIK.</w:t>
      </w:r>
    </w:p>
    <w:p w14:paraId="272429B5" w14:textId="77777777" w:rsidR="007E41FB" w:rsidRDefault="007E41FB" w:rsidP="00A915FD">
      <w:pPr>
        <w:jc w:val="both"/>
        <w:rPr>
          <w:rFonts w:ascii="Calibri" w:hAnsi="Calibri"/>
          <w:sz w:val="20"/>
          <w:szCs w:val="20"/>
        </w:rPr>
      </w:pPr>
    </w:p>
    <w:p w14:paraId="3160CA24" w14:textId="77777777" w:rsidR="00F21F19" w:rsidRDefault="00F21F19" w:rsidP="00A915FD">
      <w:pPr>
        <w:jc w:val="both"/>
        <w:rPr>
          <w:rFonts w:ascii="Calibri" w:hAnsi="Calibri"/>
          <w:sz w:val="20"/>
          <w:szCs w:val="20"/>
        </w:rPr>
      </w:pPr>
    </w:p>
    <w:p w14:paraId="69378232" w14:textId="77777777" w:rsidR="00F21F19" w:rsidRPr="00FE4324" w:rsidRDefault="00F21F19" w:rsidP="00A915FD">
      <w:pPr>
        <w:jc w:val="both"/>
        <w:rPr>
          <w:rFonts w:ascii="Calibri" w:hAnsi="Calibri"/>
          <w:sz w:val="20"/>
          <w:szCs w:val="20"/>
        </w:rPr>
      </w:pPr>
    </w:p>
    <w:p w14:paraId="118A9E12" w14:textId="77777777" w:rsidR="007E41FB" w:rsidRPr="00FE4324" w:rsidRDefault="007E41FB" w:rsidP="00A915FD">
      <w:pPr>
        <w:jc w:val="both"/>
        <w:rPr>
          <w:rFonts w:ascii="Calibri" w:hAnsi="Calibri"/>
          <w:sz w:val="20"/>
          <w:szCs w:val="20"/>
        </w:rPr>
      </w:pPr>
    </w:p>
    <w:p w14:paraId="0DDECD38" w14:textId="77777777" w:rsidR="007E41FB" w:rsidRPr="00FE4324" w:rsidRDefault="007E41FB" w:rsidP="00A915FD">
      <w:pPr>
        <w:tabs>
          <w:tab w:val="left" w:pos="5010"/>
        </w:tabs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>…………………………………………………………………………..</w:t>
      </w:r>
      <w:r w:rsidR="00CA614F" w:rsidRPr="00FE4324">
        <w:rPr>
          <w:rFonts w:ascii="Calibri" w:hAnsi="Calibri"/>
          <w:sz w:val="20"/>
          <w:szCs w:val="20"/>
        </w:rPr>
        <w:tab/>
      </w:r>
    </w:p>
    <w:p w14:paraId="3773850E" w14:textId="77777777" w:rsidR="00966708" w:rsidRPr="00FE4324" w:rsidRDefault="007E41FB" w:rsidP="00A915FD">
      <w:pPr>
        <w:jc w:val="both"/>
        <w:rPr>
          <w:rFonts w:ascii="Calibri" w:hAnsi="Calibr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  Datum a podpis osoby oprávněné jednat za zadavatele</w:t>
      </w:r>
    </w:p>
    <w:p w14:paraId="65C44E43" w14:textId="77777777" w:rsidR="00966708" w:rsidRPr="00FE4324" w:rsidRDefault="00966708" w:rsidP="00A915FD">
      <w:pPr>
        <w:jc w:val="both"/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sz w:val="20"/>
          <w:szCs w:val="20"/>
          <w:highlight w:val="green"/>
        </w:rPr>
        <w:br w:type="column"/>
      </w:r>
      <w:r w:rsidRPr="00FE4324">
        <w:rPr>
          <w:rFonts w:ascii="Calibri" w:hAnsi="Calibri"/>
          <w:b/>
          <w:sz w:val="20"/>
          <w:szCs w:val="20"/>
        </w:rPr>
        <w:lastRenderedPageBreak/>
        <w:t>Příloha č. 1 – Krycí list nabídky</w:t>
      </w:r>
    </w:p>
    <w:p w14:paraId="36FB5AEC" w14:textId="77777777" w:rsidR="00966708" w:rsidRPr="00FE4324" w:rsidRDefault="00966708" w:rsidP="00A915FD">
      <w:pPr>
        <w:jc w:val="both"/>
        <w:rPr>
          <w:rFonts w:ascii="Calibri" w:hAnsi="Calibri"/>
          <w:sz w:val="20"/>
          <w:szCs w:val="20"/>
        </w:rPr>
      </w:pPr>
    </w:p>
    <w:p w14:paraId="63DBEFDE" w14:textId="77777777" w:rsidR="005C5C60" w:rsidRPr="00FE4324" w:rsidRDefault="005C5C60" w:rsidP="00A915FD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Zadavatel:</w:t>
      </w:r>
    </w:p>
    <w:p w14:paraId="078DF337" w14:textId="77777777" w:rsidR="006E5DF5" w:rsidRPr="00FE4324" w:rsidRDefault="006E5DF5" w:rsidP="00A915FD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Obchodní firma:</w:t>
      </w:r>
      <w:r w:rsidRPr="00FE4324">
        <w:rPr>
          <w:rFonts w:ascii="Calibri" w:hAnsi="Calibri" w:cs="Calibri"/>
          <w:sz w:val="20"/>
          <w:szCs w:val="20"/>
        </w:rPr>
        <w:tab/>
      </w:r>
      <w:r w:rsidRPr="00FE4324">
        <w:rPr>
          <w:rFonts w:ascii="Calibri" w:hAnsi="Calibri" w:cs="Calibri"/>
          <w:sz w:val="20"/>
          <w:szCs w:val="20"/>
        </w:rPr>
        <w:tab/>
      </w:r>
      <w:r w:rsidRPr="00FE4324">
        <w:rPr>
          <w:rFonts w:ascii="Calibri" w:hAnsi="Calibri" w:cs="Calibri"/>
          <w:b/>
          <w:bCs/>
          <w:sz w:val="20"/>
          <w:szCs w:val="20"/>
        </w:rPr>
        <w:t>NIOB, spol. s r.o.</w:t>
      </w:r>
      <w:r w:rsidRPr="00FE4324">
        <w:rPr>
          <w:rFonts w:ascii="Calibri" w:hAnsi="Calibri" w:cs="Calibri"/>
          <w:sz w:val="20"/>
          <w:szCs w:val="20"/>
        </w:rPr>
        <w:tab/>
      </w:r>
    </w:p>
    <w:p w14:paraId="6BB8371B" w14:textId="77777777" w:rsidR="006E5DF5" w:rsidRPr="00FE4324" w:rsidRDefault="006E5DF5" w:rsidP="00A915FD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sídlem:</w:t>
      </w:r>
      <w:r w:rsidRPr="00FE4324">
        <w:rPr>
          <w:rFonts w:ascii="Calibri" w:hAnsi="Calibri" w:cs="Calibri"/>
          <w:sz w:val="20"/>
          <w:szCs w:val="20"/>
        </w:rPr>
        <w:tab/>
      </w:r>
      <w:r w:rsidRPr="00FE4324">
        <w:rPr>
          <w:rFonts w:ascii="Calibri" w:hAnsi="Calibri" w:cs="Calibri"/>
          <w:sz w:val="20"/>
          <w:szCs w:val="20"/>
        </w:rPr>
        <w:tab/>
      </w:r>
      <w:r w:rsidRPr="00FE4324">
        <w:rPr>
          <w:rFonts w:ascii="Calibri" w:hAnsi="Calibri" w:cs="Calibri"/>
          <w:sz w:val="20"/>
          <w:szCs w:val="20"/>
        </w:rPr>
        <w:tab/>
      </w:r>
      <w:r w:rsidRPr="00FE4324">
        <w:rPr>
          <w:rFonts w:ascii="Calibri" w:hAnsi="Calibri" w:cs="Calibri"/>
          <w:bCs/>
          <w:sz w:val="20"/>
          <w:szCs w:val="20"/>
        </w:rPr>
        <w:t>Družstevní I č.p. 225, 687 25, HLUK</w:t>
      </w:r>
    </w:p>
    <w:p w14:paraId="1526F482" w14:textId="77777777" w:rsidR="006E5DF5" w:rsidRPr="00FE4324" w:rsidRDefault="006E5DF5" w:rsidP="00A915FD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IČ, DIČ:</w:t>
      </w:r>
      <w:r w:rsidRPr="00FE4324">
        <w:rPr>
          <w:rFonts w:ascii="Calibri" w:hAnsi="Calibri" w:cs="Calibri"/>
          <w:sz w:val="20"/>
          <w:szCs w:val="20"/>
        </w:rPr>
        <w:tab/>
      </w:r>
      <w:r w:rsidRPr="00FE4324">
        <w:rPr>
          <w:rFonts w:ascii="Calibri" w:hAnsi="Calibri" w:cs="Calibri"/>
          <w:sz w:val="20"/>
          <w:szCs w:val="20"/>
        </w:rPr>
        <w:tab/>
      </w:r>
      <w:r w:rsidRPr="00FE4324">
        <w:rPr>
          <w:rFonts w:ascii="Calibri" w:hAnsi="Calibri" w:cs="Calibri"/>
          <w:sz w:val="20"/>
          <w:szCs w:val="20"/>
        </w:rPr>
        <w:tab/>
      </w:r>
      <w:r w:rsidRPr="00FE4324">
        <w:rPr>
          <w:rFonts w:ascii="Calibri" w:hAnsi="Calibri" w:cs="Calibri"/>
          <w:bCs/>
          <w:sz w:val="20"/>
          <w:szCs w:val="20"/>
        </w:rPr>
        <w:t>46344837</w:t>
      </w:r>
      <w:r w:rsidRPr="00FE4324">
        <w:rPr>
          <w:rFonts w:ascii="Calibri" w:hAnsi="Calibri" w:cs="Calibri"/>
          <w:sz w:val="20"/>
          <w:szCs w:val="20"/>
        </w:rPr>
        <w:t xml:space="preserve">, CZ </w:t>
      </w:r>
      <w:r w:rsidRPr="00FE4324">
        <w:rPr>
          <w:rFonts w:ascii="Calibri" w:hAnsi="Calibri" w:cs="Calibri"/>
          <w:bCs/>
          <w:sz w:val="20"/>
          <w:szCs w:val="20"/>
        </w:rPr>
        <w:t>46344837</w:t>
      </w:r>
    </w:p>
    <w:p w14:paraId="127ECFB5" w14:textId="77777777" w:rsidR="006E5DF5" w:rsidRPr="00FE4324" w:rsidRDefault="006E5DF5" w:rsidP="00A915FD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>jejímž jménem jedná:</w:t>
      </w:r>
      <w:r w:rsidRPr="00FE4324">
        <w:rPr>
          <w:rFonts w:ascii="Calibri" w:hAnsi="Calibri" w:cs="Calibri"/>
          <w:sz w:val="20"/>
          <w:szCs w:val="20"/>
        </w:rPr>
        <w:tab/>
        <w:t>Ing. Jan Straňák, jednatel</w:t>
      </w:r>
    </w:p>
    <w:p w14:paraId="25F31A3D" w14:textId="77777777" w:rsidR="00201340" w:rsidRPr="00FE4324" w:rsidRDefault="00201340" w:rsidP="00A915FD">
      <w:pPr>
        <w:rPr>
          <w:rFonts w:ascii="Calibri" w:hAnsi="Calibri" w:cs="Arial"/>
          <w:sz w:val="20"/>
          <w:szCs w:val="20"/>
        </w:rPr>
      </w:pPr>
    </w:p>
    <w:p w14:paraId="7A425492" w14:textId="77777777" w:rsidR="005C5C60" w:rsidRPr="00FE4324" w:rsidRDefault="005C5C60" w:rsidP="00A915FD">
      <w:pPr>
        <w:rPr>
          <w:rFonts w:ascii="Calibri" w:hAnsi="Calibri" w:cs="Arial"/>
          <w:sz w:val="20"/>
          <w:szCs w:val="20"/>
        </w:rPr>
      </w:pPr>
    </w:p>
    <w:p w14:paraId="5DB37101" w14:textId="59192B25" w:rsidR="00000883" w:rsidRPr="00FE4324" w:rsidRDefault="00A13A08" w:rsidP="00A915FD">
      <w:pPr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b/>
          <w:sz w:val="20"/>
          <w:szCs w:val="20"/>
        </w:rPr>
        <w:t xml:space="preserve">NÁZEV PROJEKTU: </w:t>
      </w:r>
      <w:r w:rsidR="006E5DF5" w:rsidRPr="00FE4324">
        <w:rPr>
          <w:rFonts w:ascii="Calibri" w:hAnsi="Calibri"/>
          <w:b/>
          <w:sz w:val="20"/>
          <w:szCs w:val="20"/>
        </w:rPr>
        <w:t xml:space="preserve">NIOB </w:t>
      </w:r>
      <w:r w:rsidR="00F331E5">
        <w:rPr>
          <w:rFonts w:ascii="Calibri" w:hAnsi="Calibri"/>
          <w:b/>
          <w:sz w:val="20"/>
          <w:szCs w:val="20"/>
        </w:rPr>
        <w:t>– Nové vývojové projekty</w:t>
      </w:r>
    </w:p>
    <w:p w14:paraId="480318E4" w14:textId="437BA3D0" w:rsidR="00A13A08" w:rsidRPr="00FE4324" w:rsidRDefault="0065152A" w:rsidP="00A915FD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NÁZEV VÝBĚROVÉHO ŘÍZENÍ:</w:t>
      </w:r>
      <w:r w:rsidRPr="0065152A">
        <w:rPr>
          <w:rFonts w:ascii="Calibri" w:hAnsi="Calibri"/>
          <w:b/>
          <w:sz w:val="20"/>
          <w:szCs w:val="20"/>
        </w:rPr>
        <w:t xml:space="preserve"> </w:t>
      </w:r>
      <w:r w:rsidRPr="00FE4324">
        <w:rPr>
          <w:rFonts w:ascii="Calibri" w:hAnsi="Calibri"/>
          <w:b/>
          <w:sz w:val="20"/>
          <w:szCs w:val="20"/>
        </w:rPr>
        <w:t xml:space="preserve">NIOB </w:t>
      </w:r>
      <w:r w:rsidR="00F331E5">
        <w:rPr>
          <w:rFonts w:ascii="Calibri" w:hAnsi="Calibri"/>
          <w:b/>
          <w:sz w:val="20"/>
          <w:szCs w:val="20"/>
        </w:rPr>
        <w:t>– Nové vývojové projekty</w:t>
      </w:r>
      <w:r>
        <w:rPr>
          <w:rFonts w:ascii="Calibri" w:hAnsi="Calibri"/>
          <w:b/>
          <w:sz w:val="20"/>
          <w:szCs w:val="20"/>
        </w:rPr>
        <w:t xml:space="preserve"> </w:t>
      </w:r>
      <w:r w:rsidR="00875B91">
        <w:rPr>
          <w:rFonts w:ascii="Calibri" w:hAnsi="Calibri"/>
          <w:b/>
          <w:sz w:val="20"/>
          <w:szCs w:val="20"/>
        </w:rPr>
        <w:t>7</w:t>
      </w:r>
    </w:p>
    <w:p w14:paraId="39DEC163" w14:textId="77777777" w:rsidR="005C5C60" w:rsidRPr="00FE4324" w:rsidRDefault="005C5C60" w:rsidP="00A915FD">
      <w:pPr>
        <w:rPr>
          <w:rFonts w:ascii="Calibri" w:hAnsi="Calibri" w:cs="Arial"/>
          <w:sz w:val="20"/>
          <w:szCs w:val="20"/>
        </w:rPr>
      </w:pPr>
    </w:p>
    <w:p w14:paraId="31ADD5A6" w14:textId="77777777" w:rsidR="005C5C60" w:rsidRPr="00FE4324" w:rsidRDefault="005C5C60" w:rsidP="00A915FD">
      <w:pPr>
        <w:rPr>
          <w:rFonts w:ascii="Calibri" w:hAnsi="Calibri" w:cs="Arial"/>
          <w:b/>
          <w:sz w:val="20"/>
          <w:szCs w:val="20"/>
        </w:rPr>
      </w:pPr>
      <w:r w:rsidRPr="00FE4324">
        <w:rPr>
          <w:rFonts w:ascii="Calibri" w:hAnsi="Calibri" w:cs="Arial"/>
          <w:b/>
          <w:sz w:val="20"/>
          <w:szCs w:val="20"/>
        </w:rPr>
        <w:t>Dodavatel: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5C5C60" w:rsidRPr="00FE4324" w14:paraId="118A23A1" w14:textId="77777777" w:rsidTr="0069068F">
        <w:tc>
          <w:tcPr>
            <w:tcW w:w="2658" w:type="dxa"/>
            <w:shd w:val="clear" w:color="auto" w:fill="E5B8B7"/>
          </w:tcPr>
          <w:p w14:paraId="74E9FD3F" w14:textId="77777777" w:rsidR="005C5C60" w:rsidRPr="00FE4324" w:rsidRDefault="005C5C60" w:rsidP="00A915FD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Obchodní firma:</w:t>
            </w:r>
          </w:p>
        </w:tc>
        <w:tc>
          <w:tcPr>
            <w:tcW w:w="6522" w:type="dxa"/>
          </w:tcPr>
          <w:p w14:paraId="4FA53FB7" w14:textId="77777777" w:rsidR="005C5C60" w:rsidRPr="00FE4324" w:rsidRDefault="005C5C60" w:rsidP="00A915FD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0A164ADF" w14:textId="77777777" w:rsidTr="0069068F">
        <w:tc>
          <w:tcPr>
            <w:tcW w:w="2658" w:type="dxa"/>
            <w:shd w:val="clear" w:color="auto" w:fill="E5B8B7"/>
          </w:tcPr>
          <w:p w14:paraId="7B858A49" w14:textId="77777777" w:rsidR="005C5C60" w:rsidRPr="00FE4324" w:rsidRDefault="005C5C60" w:rsidP="00A915FD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Sídlo/místo podnikání</w:t>
            </w:r>
          </w:p>
        </w:tc>
        <w:tc>
          <w:tcPr>
            <w:tcW w:w="6522" w:type="dxa"/>
          </w:tcPr>
          <w:p w14:paraId="4D171891" w14:textId="77777777" w:rsidR="005C5C60" w:rsidRPr="00FE4324" w:rsidRDefault="005C5C60" w:rsidP="00A915FD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6CA0F5B7" w14:textId="77777777" w:rsidTr="0069068F">
        <w:tc>
          <w:tcPr>
            <w:tcW w:w="2658" w:type="dxa"/>
            <w:shd w:val="clear" w:color="auto" w:fill="E5B8B7"/>
          </w:tcPr>
          <w:p w14:paraId="1442F879" w14:textId="77777777" w:rsidR="005C5C60" w:rsidRPr="00FE4324" w:rsidRDefault="005C5C60" w:rsidP="00A915FD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IČ, DIČ</w:t>
            </w:r>
          </w:p>
        </w:tc>
        <w:tc>
          <w:tcPr>
            <w:tcW w:w="6522" w:type="dxa"/>
          </w:tcPr>
          <w:p w14:paraId="6842FAEB" w14:textId="77777777" w:rsidR="005C5C60" w:rsidRPr="00FE4324" w:rsidRDefault="005C5C60" w:rsidP="00A915FD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2FA1DB0" w14:textId="77777777" w:rsidTr="0069068F">
        <w:tc>
          <w:tcPr>
            <w:tcW w:w="2658" w:type="dxa"/>
            <w:shd w:val="clear" w:color="auto" w:fill="E5B8B7"/>
          </w:tcPr>
          <w:p w14:paraId="75FF6058" w14:textId="77777777" w:rsidR="005C5C60" w:rsidRPr="00FE4324" w:rsidRDefault="005C5C60" w:rsidP="00A915FD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Jehož jménem jedná:</w:t>
            </w:r>
          </w:p>
        </w:tc>
        <w:tc>
          <w:tcPr>
            <w:tcW w:w="6522" w:type="dxa"/>
          </w:tcPr>
          <w:p w14:paraId="611FFB57" w14:textId="77777777" w:rsidR="005C5C60" w:rsidRPr="00FE4324" w:rsidRDefault="005C5C60" w:rsidP="00A915FD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5E25A651" w14:textId="77777777" w:rsidTr="0069068F">
        <w:tc>
          <w:tcPr>
            <w:tcW w:w="2658" w:type="dxa"/>
            <w:shd w:val="clear" w:color="auto" w:fill="E5B8B7"/>
          </w:tcPr>
          <w:p w14:paraId="70519DAF" w14:textId="77777777" w:rsidR="005C5C60" w:rsidRPr="00FE4324" w:rsidRDefault="005C5C60" w:rsidP="00A915FD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Kontaktní osoba:</w:t>
            </w:r>
          </w:p>
        </w:tc>
        <w:tc>
          <w:tcPr>
            <w:tcW w:w="6522" w:type="dxa"/>
          </w:tcPr>
          <w:p w14:paraId="061B3DFC" w14:textId="77777777" w:rsidR="005C5C60" w:rsidRPr="00FE4324" w:rsidRDefault="005C5C60" w:rsidP="00A915FD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53EA5CC0" w14:textId="77777777" w:rsidTr="0069068F">
        <w:tc>
          <w:tcPr>
            <w:tcW w:w="2658" w:type="dxa"/>
            <w:shd w:val="clear" w:color="auto" w:fill="E5B8B7"/>
          </w:tcPr>
          <w:p w14:paraId="656A4CFC" w14:textId="77777777" w:rsidR="005C5C60" w:rsidRPr="00FE4324" w:rsidRDefault="005C5C60" w:rsidP="00A915FD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Tel./fax:</w:t>
            </w:r>
          </w:p>
        </w:tc>
        <w:tc>
          <w:tcPr>
            <w:tcW w:w="6522" w:type="dxa"/>
          </w:tcPr>
          <w:p w14:paraId="3A185E67" w14:textId="77777777" w:rsidR="005C5C60" w:rsidRPr="00FE4324" w:rsidRDefault="005C5C60" w:rsidP="00A915FD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3D7195CE" w14:textId="77777777" w:rsidTr="0069068F">
        <w:tc>
          <w:tcPr>
            <w:tcW w:w="2658" w:type="dxa"/>
            <w:shd w:val="clear" w:color="auto" w:fill="E5B8B7"/>
          </w:tcPr>
          <w:p w14:paraId="60F50897" w14:textId="77777777" w:rsidR="005C5C60" w:rsidRPr="00FE4324" w:rsidRDefault="005C5C60" w:rsidP="00A915FD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E-mail:</w:t>
            </w:r>
          </w:p>
        </w:tc>
        <w:tc>
          <w:tcPr>
            <w:tcW w:w="6522" w:type="dxa"/>
          </w:tcPr>
          <w:p w14:paraId="335776B4" w14:textId="77777777" w:rsidR="005C5C60" w:rsidRPr="00FE4324" w:rsidRDefault="005C5C60" w:rsidP="00A915FD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7C621F89" w14:textId="77777777" w:rsidTr="0069068F">
        <w:tc>
          <w:tcPr>
            <w:tcW w:w="2658" w:type="dxa"/>
            <w:shd w:val="clear" w:color="auto" w:fill="E5B8B7"/>
          </w:tcPr>
          <w:p w14:paraId="498CE570" w14:textId="77777777" w:rsidR="005C5C60" w:rsidRPr="00FE4324" w:rsidRDefault="005C5C60" w:rsidP="00A915FD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URL adresa</w:t>
            </w:r>
          </w:p>
        </w:tc>
        <w:tc>
          <w:tcPr>
            <w:tcW w:w="6522" w:type="dxa"/>
          </w:tcPr>
          <w:p w14:paraId="3D4ADF37" w14:textId="77777777" w:rsidR="005C5C60" w:rsidRPr="00FE4324" w:rsidRDefault="005C5C60" w:rsidP="00A915FD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2CAAB4F2" w14:textId="17E2BD45" w:rsidR="00667FD1" w:rsidRDefault="00667FD1" w:rsidP="00A915FD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0"/>
        </w:rPr>
      </w:pPr>
    </w:p>
    <w:p w14:paraId="7083CD77" w14:textId="77777777" w:rsidR="00B00C18" w:rsidRPr="00667FD1" w:rsidRDefault="00B00C18" w:rsidP="00A915FD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07"/>
        <w:gridCol w:w="3273"/>
      </w:tblGrid>
      <w:tr w:rsidR="005C5C60" w:rsidRPr="00FE4324" w14:paraId="7113C8B9" w14:textId="77777777" w:rsidTr="0069068F">
        <w:tc>
          <w:tcPr>
            <w:tcW w:w="5907" w:type="dxa"/>
            <w:shd w:val="clear" w:color="auto" w:fill="E5B8B7"/>
          </w:tcPr>
          <w:p w14:paraId="2BEC6E59" w14:textId="77777777" w:rsidR="005C5C60" w:rsidRPr="00FE4324" w:rsidRDefault="005C5C60" w:rsidP="00A915FD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Celková nabídková cena bez DPH</w:t>
            </w:r>
          </w:p>
        </w:tc>
        <w:tc>
          <w:tcPr>
            <w:tcW w:w="3273" w:type="dxa"/>
          </w:tcPr>
          <w:p w14:paraId="28521C48" w14:textId="77777777" w:rsidR="005C5C60" w:rsidRPr="00FE4324" w:rsidRDefault="005C5C60" w:rsidP="00A915FD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5C5C60" w:rsidRPr="00FE4324" w14:paraId="2954FFC9" w14:textId="77777777" w:rsidTr="0069068F">
        <w:tc>
          <w:tcPr>
            <w:tcW w:w="5907" w:type="dxa"/>
            <w:shd w:val="clear" w:color="auto" w:fill="E5B8B7"/>
          </w:tcPr>
          <w:p w14:paraId="1F0867DB" w14:textId="77777777" w:rsidR="005C5C60" w:rsidRPr="00FE4324" w:rsidRDefault="005C5C60" w:rsidP="00A915FD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Sazba DPH</w:t>
            </w:r>
          </w:p>
        </w:tc>
        <w:tc>
          <w:tcPr>
            <w:tcW w:w="3273" w:type="dxa"/>
          </w:tcPr>
          <w:p w14:paraId="2084FFC6" w14:textId="77777777" w:rsidR="005C5C60" w:rsidRPr="00FE4324" w:rsidRDefault="005C5C60" w:rsidP="00A915FD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5C5C60" w:rsidRPr="00FE4324" w14:paraId="77009088" w14:textId="77777777" w:rsidTr="0069068F">
        <w:tc>
          <w:tcPr>
            <w:tcW w:w="5907" w:type="dxa"/>
            <w:shd w:val="clear" w:color="auto" w:fill="E5B8B7"/>
          </w:tcPr>
          <w:p w14:paraId="3CE585FB" w14:textId="77777777" w:rsidR="005C5C60" w:rsidRPr="00FE4324" w:rsidRDefault="005C5C60" w:rsidP="00A915FD">
            <w:pPr>
              <w:tabs>
                <w:tab w:val="left" w:pos="4275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r w:rsidRPr="00FE4324">
              <w:rPr>
                <w:rFonts w:ascii="Calibri" w:hAnsi="Calibri" w:cs="Arial"/>
                <w:b/>
                <w:sz w:val="20"/>
                <w:szCs w:val="20"/>
              </w:rPr>
              <w:t>Celková nabídková cena včetně DPH</w:t>
            </w:r>
          </w:p>
        </w:tc>
        <w:tc>
          <w:tcPr>
            <w:tcW w:w="3273" w:type="dxa"/>
          </w:tcPr>
          <w:p w14:paraId="4C51BE5B" w14:textId="77777777" w:rsidR="005C5C60" w:rsidRPr="00FE4324" w:rsidRDefault="005C5C60" w:rsidP="00A915FD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4F5A6A3B" w14:textId="77777777" w:rsidR="005C5C60" w:rsidRPr="00FE4324" w:rsidRDefault="005C5C60" w:rsidP="00A915FD">
      <w:pPr>
        <w:jc w:val="both"/>
        <w:rPr>
          <w:rFonts w:ascii="Calibri" w:hAnsi="Calibri"/>
          <w:b/>
          <w:sz w:val="20"/>
          <w:szCs w:val="20"/>
        </w:rPr>
      </w:pPr>
      <w:r w:rsidRPr="00FE4324">
        <w:rPr>
          <w:rFonts w:ascii="Calibri" w:hAnsi="Calibri"/>
          <w:b/>
          <w:sz w:val="20"/>
          <w:szCs w:val="20"/>
        </w:rPr>
        <w:t>Osoba oprávněná jednat za uchazeče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6522"/>
      </w:tblGrid>
      <w:tr w:rsidR="005C5C60" w:rsidRPr="00FE4324" w14:paraId="28BAF94C" w14:textId="77777777" w:rsidTr="0069068F">
        <w:tc>
          <w:tcPr>
            <w:tcW w:w="2658" w:type="dxa"/>
            <w:shd w:val="clear" w:color="auto" w:fill="E5B8B7"/>
          </w:tcPr>
          <w:p w14:paraId="5AAA4208" w14:textId="77777777" w:rsidR="005C5C60" w:rsidRPr="00FE4324" w:rsidRDefault="005C5C60" w:rsidP="00A915FD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Titul, jméno, příjmení:</w:t>
            </w:r>
          </w:p>
        </w:tc>
        <w:tc>
          <w:tcPr>
            <w:tcW w:w="6522" w:type="dxa"/>
          </w:tcPr>
          <w:p w14:paraId="50B41CA0" w14:textId="77777777" w:rsidR="005C5C60" w:rsidRPr="00FE4324" w:rsidRDefault="005C5C60" w:rsidP="00A915FD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0DA5161" w14:textId="77777777" w:rsidTr="0069068F">
        <w:tc>
          <w:tcPr>
            <w:tcW w:w="2658" w:type="dxa"/>
            <w:shd w:val="clear" w:color="auto" w:fill="E5B8B7"/>
          </w:tcPr>
          <w:p w14:paraId="27FAA3EA" w14:textId="77777777" w:rsidR="005C5C60" w:rsidRPr="00FE4324" w:rsidRDefault="005C5C60" w:rsidP="00A915FD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Funkce:</w:t>
            </w:r>
          </w:p>
        </w:tc>
        <w:tc>
          <w:tcPr>
            <w:tcW w:w="6522" w:type="dxa"/>
          </w:tcPr>
          <w:p w14:paraId="556F108A" w14:textId="77777777" w:rsidR="005C5C60" w:rsidRPr="00FE4324" w:rsidRDefault="005C5C60" w:rsidP="00A915FD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1B2AE9B3" w14:textId="77777777" w:rsidTr="0069068F">
        <w:tc>
          <w:tcPr>
            <w:tcW w:w="2658" w:type="dxa"/>
            <w:shd w:val="clear" w:color="auto" w:fill="E5B8B7"/>
          </w:tcPr>
          <w:p w14:paraId="7270C882" w14:textId="77777777" w:rsidR="005C5C60" w:rsidRPr="00FE4324" w:rsidRDefault="005C5C60" w:rsidP="00A915FD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FE4324">
              <w:rPr>
                <w:rFonts w:ascii="Calibri" w:hAnsi="Calibri" w:cs="Arial"/>
                <w:i/>
                <w:sz w:val="20"/>
                <w:szCs w:val="20"/>
              </w:rPr>
              <w:t>Podpis osoby oprávněné jednat jménem či za uchazeče:</w:t>
            </w:r>
          </w:p>
        </w:tc>
        <w:tc>
          <w:tcPr>
            <w:tcW w:w="6522" w:type="dxa"/>
          </w:tcPr>
          <w:p w14:paraId="6BC90DFF" w14:textId="77777777" w:rsidR="005C5C60" w:rsidRPr="00FE4324" w:rsidRDefault="005C5C60" w:rsidP="00A915FD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5C5C60" w:rsidRPr="00FE4324" w14:paraId="2F7A8C85" w14:textId="77777777" w:rsidTr="0069068F">
        <w:tc>
          <w:tcPr>
            <w:tcW w:w="9180" w:type="dxa"/>
            <w:gridSpan w:val="2"/>
            <w:shd w:val="clear" w:color="auto" w:fill="E5B8B7"/>
          </w:tcPr>
          <w:p w14:paraId="58542775" w14:textId="77777777" w:rsidR="005C5C60" w:rsidRPr="00FE4324" w:rsidRDefault="005C5C60" w:rsidP="00A915FD">
            <w:pPr>
              <w:rPr>
                <w:rFonts w:ascii="Calibri" w:hAnsi="Calibri" w:cs="Arial"/>
                <w:sz w:val="20"/>
                <w:szCs w:val="20"/>
              </w:rPr>
            </w:pPr>
            <w:r w:rsidRPr="00FE4324">
              <w:rPr>
                <w:rFonts w:ascii="Calibri" w:hAnsi="Calibri"/>
                <w:i/>
                <w:sz w:val="20"/>
                <w:szCs w:val="20"/>
              </w:rPr>
              <w:t>Pozn.: V případě podpisu osoby, která nejedná za uchazeče jako statutární orgán či jeho člen ve smyslu způsobu jednání dle OR, je nutné doložit plnou moc.</w:t>
            </w:r>
          </w:p>
        </w:tc>
      </w:tr>
    </w:tbl>
    <w:p w14:paraId="0B6D9C11" w14:textId="77777777" w:rsidR="005C5C60" w:rsidRPr="00FE4324" w:rsidRDefault="005C5C60" w:rsidP="00A915FD">
      <w:pPr>
        <w:jc w:val="both"/>
        <w:rPr>
          <w:rFonts w:ascii="Calibri" w:hAnsi="Calibri"/>
          <w:sz w:val="20"/>
          <w:szCs w:val="20"/>
        </w:rPr>
      </w:pPr>
    </w:p>
    <w:p w14:paraId="0708F22D" w14:textId="77777777" w:rsidR="00966708" w:rsidRPr="00FE4324" w:rsidRDefault="00966708" w:rsidP="00A915FD">
      <w:pPr>
        <w:rPr>
          <w:rFonts w:ascii="Calibri" w:hAnsi="Calibri" w:cs="PalatinoLinotype"/>
          <w:sz w:val="18"/>
          <w:szCs w:val="18"/>
        </w:rPr>
      </w:pPr>
    </w:p>
    <w:p w14:paraId="7D3F4C16" w14:textId="77777777" w:rsidR="00966708" w:rsidRPr="00FE4324" w:rsidRDefault="00966708" w:rsidP="00A915FD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Já, níže podepsaný (á)…………………………………………narozen(a)……………</w:t>
      </w:r>
    </w:p>
    <w:p w14:paraId="0056DA7D" w14:textId="77777777" w:rsidR="00966708" w:rsidRPr="00FE4324" w:rsidRDefault="00966708" w:rsidP="00A915FD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(jméno a příjmení)</w:t>
      </w:r>
    </w:p>
    <w:p w14:paraId="1F088F81" w14:textId="77777777" w:rsidR="00966708" w:rsidRDefault="00966708" w:rsidP="00A915FD">
      <w:pPr>
        <w:rPr>
          <w:rFonts w:ascii="Calibri" w:hAnsi="Calibri" w:cs="PalatinoLinotype"/>
          <w:sz w:val="20"/>
          <w:szCs w:val="20"/>
        </w:rPr>
      </w:pPr>
    </w:p>
    <w:p w14:paraId="6340D268" w14:textId="77777777" w:rsidR="00E37F07" w:rsidRPr="00FE4324" w:rsidRDefault="00E37F07" w:rsidP="00A915FD">
      <w:pPr>
        <w:rPr>
          <w:rFonts w:ascii="Calibri" w:hAnsi="Calibri" w:cs="PalatinoLinotype"/>
          <w:sz w:val="20"/>
          <w:szCs w:val="20"/>
        </w:rPr>
      </w:pPr>
    </w:p>
    <w:p w14:paraId="26761425" w14:textId="77777777" w:rsidR="00966708" w:rsidRPr="00FE4324" w:rsidRDefault="00966708" w:rsidP="00A915FD">
      <w:pPr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Jakožto…………………………………………………………………………………………</w:t>
      </w:r>
    </w:p>
    <w:p w14:paraId="1AEF8DDC" w14:textId="77777777" w:rsidR="00966708" w:rsidRPr="00FE4324" w:rsidRDefault="00966708" w:rsidP="00A915FD">
      <w:pPr>
        <w:ind w:firstLine="708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(např. jednatel, předseda představenstva, apod.)</w:t>
      </w:r>
    </w:p>
    <w:p w14:paraId="7321F029" w14:textId="77777777" w:rsidR="00966708" w:rsidRPr="00FE4324" w:rsidRDefault="00966708" w:rsidP="00A915FD">
      <w:pPr>
        <w:rPr>
          <w:rFonts w:ascii="Calibri" w:hAnsi="Calibri" w:cs="Arial"/>
          <w:b/>
          <w:sz w:val="20"/>
          <w:szCs w:val="20"/>
        </w:rPr>
      </w:pPr>
    </w:p>
    <w:p w14:paraId="78073A6B" w14:textId="77777777" w:rsidR="00966708" w:rsidRPr="00FE4324" w:rsidRDefault="00966708" w:rsidP="00A915FD">
      <w:pPr>
        <w:jc w:val="both"/>
        <w:rPr>
          <w:rFonts w:ascii="Calibri" w:hAnsi="Calibri" w:cs="PalatinoLinotype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tímto čestně prohlašuji, že uchazeč respektuje veškeré požadavky zadavatele stanovené v zadávací dokumentaci, nečiní k nim žádné výhrady a považuje je za závazné pro případné uzavření smlouvy se zadavatelem. V případě, že by jakékoliv údaje uvedené v nabídce, nebo standardní obchodní podmínky uchazeče, byly v rozporu s požadavky zadavatele uvedenými v zadávací dokumentaci, vždy mají přednost požadavky zadavatele. Uchazeč dále prohlašuje, že je vázán obsahem své nabídky po celou dobu zadávací lhůty.</w:t>
      </w:r>
    </w:p>
    <w:p w14:paraId="48591FDE" w14:textId="77777777" w:rsidR="00966708" w:rsidRDefault="00966708" w:rsidP="00A915FD">
      <w:pPr>
        <w:rPr>
          <w:rFonts w:ascii="Calibri" w:hAnsi="Calibri" w:cs="PalatinoLinotype"/>
          <w:sz w:val="20"/>
          <w:szCs w:val="20"/>
        </w:rPr>
      </w:pPr>
    </w:p>
    <w:p w14:paraId="7A13C386" w14:textId="77777777" w:rsidR="00E37F07" w:rsidRPr="00FE4324" w:rsidRDefault="00E37F07" w:rsidP="00A915FD">
      <w:pPr>
        <w:rPr>
          <w:rFonts w:ascii="Calibri" w:hAnsi="Calibri" w:cs="PalatinoLinotype"/>
          <w:sz w:val="20"/>
          <w:szCs w:val="20"/>
        </w:rPr>
      </w:pPr>
    </w:p>
    <w:p w14:paraId="1E287160" w14:textId="7C4F7C3F" w:rsidR="00966708" w:rsidRPr="00FE4324" w:rsidRDefault="00966708" w:rsidP="00A915FD">
      <w:pPr>
        <w:tabs>
          <w:tab w:val="left" w:pos="360"/>
        </w:tabs>
        <w:jc w:val="both"/>
        <w:rPr>
          <w:rFonts w:ascii="Calibri" w:hAnsi="Calibri" w:cs="Arial"/>
          <w:sz w:val="20"/>
          <w:szCs w:val="20"/>
        </w:rPr>
      </w:pPr>
      <w:r w:rsidRPr="00FE4324">
        <w:rPr>
          <w:rFonts w:ascii="Calibri" w:hAnsi="Calibri" w:cs="PalatinoLinotype"/>
          <w:sz w:val="20"/>
          <w:szCs w:val="20"/>
        </w:rPr>
        <w:t>V……</w:t>
      </w:r>
      <w:r w:rsidR="00B00C18">
        <w:rPr>
          <w:rFonts w:ascii="Calibri" w:hAnsi="Calibri" w:cs="PalatinoLinotype"/>
          <w:sz w:val="20"/>
          <w:szCs w:val="20"/>
        </w:rPr>
        <w:t>………..</w:t>
      </w:r>
      <w:r w:rsidRPr="00FE4324">
        <w:rPr>
          <w:rFonts w:ascii="Calibri" w:hAnsi="Calibri" w:cs="PalatinoLinotype"/>
          <w:sz w:val="20"/>
          <w:szCs w:val="20"/>
        </w:rPr>
        <w:t>…………dne………………….</w:t>
      </w:r>
    </w:p>
    <w:sectPr w:rsidR="00966708" w:rsidRPr="00FE432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D05200" w14:textId="77777777" w:rsidR="009072E2" w:rsidRDefault="009072E2">
      <w:r>
        <w:separator/>
      </w:r>
    </w:p>
  </w:endnote>
  <w:endnote w:type="continuationSeparator" w:id="0">
    <w:p w14:paraId="4927E9C2" w14:textId="77777777" w:rsidR="009072E2" w:rsidRDefault="00907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Linotyp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EE996" w14:textId="77777777" w:rsidR="00A42F8A" w:rsidRPr="00A13A08" w:rsidRDefault="00A42F8A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555B5492" w:rsidR="00A42F8A" w:rsidRPr="0069068F" w:rsidRDefault="00A42F8A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2330BB">
      <w:rPr>
        <w:rStyle w:val="slostrnky"/>
        <w:rFonts w:ascii="Calibri" w:hAnsi="Calibri"/>
        <w:noProof/>
        <w:sz w:val="20"/>
        <w:szCs w:val="20"/>
      </w:rPr>
      <w:t>3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2330BB">
      <w:rPr>
        <w:rStyle w:val="slostrnky"/>
        <w:rFonts w:ascii="Calibri" w:hAnsi="Calibri"/>
        <w:noProof/>
        <w:sz w:val="20"/>
        <w:szCs w:val="20"/>
      </w:rPr>
      <w:t>5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A42F8A" w:rsidRDefault="00A42F8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83643" w14:textId="77777777" w:rsidR="009072E2" w:rsidRDefault="009072E2">
      <w:r>
        <w:separator/>
      </w:r>
    </w:p>
  </w:footnote>
  <w:footnote w:type="continuationSeparator" w:id="0">
    <w:p w14:paraId="7FEB3086" w14:textId="77777777" w:rsidR="009072E2" w:rsidRDefault="009072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A42F8A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77777777" w:rsidR="00A42F8A" w:rsidRPr="0069068F" w:rsidRDefault="00A42F8A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 w:rsidRPr="0069068F">
            <w:rPr>
              <w:rFonts w:ascii="Calibri" w:hAnsi="Calibri"/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14:paraId="07A4DD20" w14:textId="77777777" w:rsidR="00A42F8A" w:rsidRDefault="00A42F8A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A42F8A" w:rsidRDefault="00A42F8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5C54"/>
    <w:multiLevelType w:val="hybridMultilevel"/>
    <w:tmpl w:val="B0AC6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A5615"/>
    <w:multiLevelType w:val="hybridMultilevel"/>
    <w:tmpl w:val="76C4D6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27F565B"/>
    <w:multiLevelType w:val="hybridMultilevel"/>
    <w:tmpl w:val="650844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D1815"/>
    <w:multiLevelType w:val="hybridMultilevel"/>
    <w:tmpl w:val="1B96A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7E5B6D"/>
    <w:multiLevelType w:val="hybridMultilevel"/>
    <w:tmpl w:val="A554F94A"/>
    <w:lvl w:ilvl="0" w:tplc="7AA462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C2C3C"/>
    <w:multiLevelType w:val="hybridMultilevel"/>
    <w:tmpl w:val="2DBE50A0"/>
    <w:lvl w:ilvl="0" w:tplc="86EA69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1832EC"/>
    <w:multiLevelType w:val="hybridMultilevel"/>
    <w:tmpl w:val="38FEF026"/>
    <w:lvl w:ilvl="0" w:tplc="62C0C8C4">
      <w:start w:val="2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E66233"/>
    <w:multiLevelType w:val="hybridMultilevel"/>
    <w:tmpl w:val="90800EEC"/>
    <w:lvl w:ilvl="0" w:tplc="D74E8E1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B25AEF"/>
    <w:multiLevelType w:val="hybridMultilevel"/>
    <w:tmpl w:val="780CD2C2"/>
    <w:lvl w:ilvl="0" w:tplc="0F64C0A8">
      <w:start w:val="1"/>
      <w:numFmt w:val="upperLetter"/>
      <w:lvlText w:val="%1)"/>
      <w:lvlJc w:val="left"/>
      <w:pPr>
        <w:ind w:left="360" w:hanging="360"/>
      </w:pPr>
      <w:rPr>
        <w:rFonts w:eastAsia="Calibri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14419B"/>
    <w:multiLevelType w:val="hybridMultilevel"/>
    <w:tmpl w:val="2E90B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53D94"/>
    <w:multiLevelType w:val="hybridMultilevel"/>
    <w:tmpl w:val="459E0D50"/>
    <w:lvl w:ilvl="0" w:tplc="6BFC29F2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1B526534">
      <w:start w:val="1"/>
      <w:numFmt w:val="lowerLetter"/>
      <w:lvlText w:val="%2."/>
      <w:lvlJc w:val="left"/>
      <w:pPr>
        <w:ind w:left="1200" w:hanging="360"/>
      </w:pPr>
      <w:rPr>
        <w:rFonts w:ascii="Calibri" w:eastAsia="Times New Roman" w:hAnsi="Calibri" w:cs="Times New Roman"/>
      </w:r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3CA7CB7"/>
    <w:multiLevelType w:val="hybridMultilevel"/>
    <w:tmpl w:val="091246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327BB"/>
    <w:multiLevelType w:val="hybridMultilevel"/>
    <w:tmpl w:val="6F9AC0EC"/>
    <w:lvl w:ilvl="0" w:tplc="A8B2437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0A36DAF"/>
    <w:multiLevelType w:val="hybridMultilevel"/>
    <w:tmpl w:val="C330A62C"/>
    <w:lvl w:ilvl="0" w:tplc="91D2BEE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4E95209"/>
    <w:multiLevelType w:val="hybridMultilevel"/>
    <w:tmpl w:val="EE585D78"/>
    <w:lvl w:ilvl="0" w:tplc="2290709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F1BA6"/>
    <w:multiLevelType w:val="hybridMultilevel"/>
    <w:tmpl w:val="C0E6C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E35B52"/>
    <w:multiLevelType w:val="hybridMultilevel"/>
    <w:tmpl w:val="25409204"/>
    <w:lvl w:ilvl="0" w:tplc="DD3ABCB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0639A9"/>
    <w:multiLevelType w:val="hybridMultilevel"/>
    <w:tmpl w:val="7CFC39F8"/>
    <w:lvl w:ilvl="0" w:tplc="3D5EBB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B44407B"/>
    <w:multiLevelType w:val="hybridMultilevel"/>
    <w:tmpl w:val="CBE80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605B01"/>
    <w:multiLevelType w:val="hybridMultilevel"/>
    <w:tmpl w:val="9E34CB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0D376D"/>
    <w:multiLevelType w:val="hybridMultilevel"/>
    <w:tmpl w:val="135AB8EA"/>
    <w:lvl w:ilvl="0" w:tplc="9B5EE274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9C0B43"/>
    <w:multiLevelType w:val="hybridMultilevel"/>
    <w:tmpl w:val="594AE468"/>
    <w:lvl w:ilvl="0" w:tplc="040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33" w15:restartNumberingAfterBreak="0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8BD2127"/>
    <w:multiLevelType w:val="hybridMultilevel"/>
    <w:tmpl w:val="99EC5C9C"/>
    <w:lvl w:ilvl="0" w:tplc="1C24E4C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9A1DF7"/>
    <w:multiLevelType w:val="hybridMultilevel"/>
    <w:tmpl w:val="63540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5D7D5743"/>
    <w:multiLevelType w:val="hybridMultilevel"/>
    <w:tmpl w:val="D7FC95C2"/>
    <w:lvl w:ilvl="0" w:tplc="B0AEB4B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5E3D1F7B"/>
    <w:multiLevelType w:val="hybridMultilevel"/>
    <w:tmpl w:val="58649060"/>
    <w:lvl w:ilvl="0" w:tplc="E03E369A"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 w15:restartNumberingAfterBreak="0">
    <w:nsid w:val="60C123B8"/>
    <w:multiLevelType w:val="hybridMultilevel"/>
    <w:tmpl w:val="69262F3A"/>
    <w:lvl w:ilvl="0" w:tplc="3678281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9605000"/>
    <w:multiLevelType w:val="hybridMultilevel"/>
    <w:tmpl w:val="A532DADA"/>
    <w:lvl w:ilvl="0" w:tplc="040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1" w15:restartNumberingAfterBreak="0">
    <w:nsid w:val="6C6702F1"/>
    <w:multiLevelType w:val="hybridMultilevel"/>
    <w:tmpl w:val="036C89BA"/>
    <w:lvl w:ilvl="0" w:tplc="A8B2437C">
      <w:start w:val="1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7C6C08BE"/>
    <w:multiLevelType w:val="hybridMultilevel"/>
    <w:tmpl w:val="2748515C"/>
    <w:lvl w:ilvl="0" w:tplc="E1E83FA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D27469"/>
    <w:multiLevelType w:val="hybridMultilevel"/>
    <w:tmpl w:val="F72C0438"/>
    <w:lvl w:ilvl="0" w:tplc="B0AEB4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ABBAB33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2"/>
  </w:num>
  <w:num w:numId="3">
    <w:abstractNumId w:val="17"/>
  </w:num>
  <w:num w:numId="4">
    <w:abstractNumId w:val="2"/>
  </w:num>
  <w:num w:numId="5">
    <w:abstractNumId w:val="33"/>
  </w:num>
  <w:num w:numId="6">
    <w:abstractNumId w:val="8"/>
  </w:num>
  <w:num w:numId="7">
    <w:abstractNumId w:val="5"/>
  </w:num>
  <w:num w:numId="8">
    <w:abstractNumId w:val="36"/>
  </w:num>
  <w:num w:numId="9">
    <w:abstractNumId w:val="20"/>
  </w:num>
  <w:num w:numId="10">
    <w:abstractNumId w:val="3"/>
  </w:num>
  <w:num w:numId="11">
    <w:abstractNumId w:val="1"/>
  </w:num>
  <w:num w:numId="12">
    <w:abstractNumId w:val="23"/>
  </w:num>
  <w:num w:numId="13">
    <w:abstractNumId w:val="29"/>
  </w:num>
  <w:num w:numId="14">
    <w:abstractNumId w:val="27"/>
  </w:num>
  <w:num w:numId="15">
    <w:abstractNumId w:val="25"/>
  </w:num>
  <w:num w:numId="16">
    <w:abstractNumId w:val="10"/>
  </w:num>
  <w:num w:numId="17">
    <w:abstractNumId w:val="35"/>
  </w:num>
  <w:num w:numId="18">
    <w:abstractNumId w:val="0"/>
  </w:num>
  <w:num w:numId="19">
    <w:abstractNumId w:val="19"/>
  </w:num>
  <w:num w:numId="20">
    <w:abstractNumId w:val="7"/>
  </w:num>
  <w:num w:numId="21">
    <w:abstractNumId w:val="39"/>
  </w:num>
  <w:num w:numId="22">
    <w:abstractNumId w:val="37"/>
  </w:num>
  <w:num w:numId="23">
    <w:abstractNumId w:val="13"/>
  </w:num>
  <w:num w:numId="24">
    <w:abstractNumId w:val="4"/>
  </w:num>
  <w:num w:numId="25">
    <w:abstractNumId w:val="15"/>
  </w:num>
  <w:num w:numId="26">
    <w:abstractNumId w:val="7"/>
  </w:num>
  <w:num w:numId="27">
    <w:abstractNumId w:val="39"/>
  </w:num>
  <w:num w:numId="2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21"/>
  </w:num>
  <w:num w:numId="31">
    <w:abstractNumId w:val="18"/>
  </w:num>
  <w:num w:numId="32">
    <w:abstractNumId w:val="34"/>
  </w:num>
  <w:num w:numId="33">
    <w:abstractNumId w:val="44"/>
  </w:num>
  <w:num w:numId="34">
    <w:abstractNumId w:val="14"/>
  </w:num>
  <w:num w:numId="35">
    <w:abstractNumId w:val="6"/>
  </w:num>
  <w:num w:numId="36">
    <w:abstractNumId w:val="41"/>
  </w:num>
  <w:num w:numId="37">
    <w:abstractNumId w:val="31"/>
  </w:num>
  <w:num w:numId="38">
    <w:abstractNumId w:val="38"/>
  </w:num>
  <w:num w:numId="39">
    <w:abstractNumId w:val="26"/>
  </w:num>
  <w:num w:numId="40">
    <w:abstractNumId w:val="12"/>
  </w:num>
  <w:num w:numId="41">
    <w:abstractNumId w:val="11"/>
  </w:num>
  <w:num w:numId="42">
    <w:abstractNumId w:val="22"/>
  </w:num>
  <w:num w:numId="43">
    <w:abstractNumId w:val="16"/>
  </w:num>
  <w:num w:numId="44">
    <w:abstractNumId w:val="24"/>
  </w:num>
  <w:num w:numId="45">
    <w:abstractNumId w:val="43"/>
  </w:num>
  <w:num w:numId="46">
    <w:abstractNumId w:val="32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00834"/>
    <w:rsid w:val="00000883"/>
    <w:rsid w:val="00000F4D"/>
    <w:rsid w:val="00012678"/>
    <w:rsid w:val="0001364B"/>
    <w:rsid w:val="00022428"/>
    <w:rsid w:val="000247DD"/>
    <w:rsid w:val="00026274"/>
    <w:rsid w:val="00027430"/>
    <w:rsid w:val="00034358"/>
    <w:rsid w:val="000418BF"/>
    <w:rsid w:val="000436B1"/>
    <w:rsid w:val="00044750"/>
    <w:rsid w:val="00050DE7"/>
    <w:rsid w:val="00054802"/>
    <w:rsid w:val="00055AAE"/>
    <w:rsid w:val="00060FDC"/>
    <w:rsid w:val="00061D7F"/>
    <w:rsid w:val="00063625"/>
    <w:rsid w:val="0006459E"/>
    <w:rsid w:val="0006621B"/>
    <w:rsid w:val="000765D6"/>
    <w:rsid w:val="000772B8"/>
    <w:rsid w:val="000809FA"/>
    <w:rsid w:val="00087392"/>
    <w:rsid w:val="0009068E"/>
    <w:rsid w:val="000A4594"/>
    <w:rsid w:val="000A4F35"/>
    <w:rsid w:val="000A6159"/>
    <w:rsid w:val="000B3DA3"/>
    <w:rsid w:val="000C6D98"/>
    <w:rsid w:val="000E222E"/>
    <w:rsid w:val="000E3A2B"/>
    <w:rsid w:val="000E595B"/>
    <w:rsid w:val="000F1FE4"/>
    <w:rsid w:val="0010369A"/>
    <w:rsid w:val="00105093"/>
    <w:rsid w:val="00110261"/>
    <w:rsid w:val="00113032"/>
    <w:rsid w:val="00113111"/>
    <w:rsid w:val="00125F8F"/>
    <w:rsid w:val="00125FED"/>
    <w:rsid w:val="001263C5"/>
    <w:rsid w:val="00151F69"/>
    <w:rsid w:val="00154892"/>
    <w:rsid w:val="00162D8D"/>
    <w:rsid w:val="00163693"/>
    <w:rsid w:val="0016413B"/>
    <w:rsid w:val="00165A95"/>
    <w:rsid w:val="001765F3"/>
    <w:rsid w:val="001842F3"/>
    <w:rsid w:val="00185F1D"/>
    <w:rsid w:val="001863DE"/>
    <w:rsid w:val="001A0641"/>
    <w:rsid w:val="001A6A89"/>
    <w:rsid w:val="001B0C50"/>
    <w:rsid w:val="001B0DB7"/>
    <w:rsid w:val="001B43BD"/>
    <w:rsid w:val="001C00D4"/>
    <w:rsid w:val="001D0B3B"/>
    <w:rsid w:val="001D125D"/>
    <w:rsid w:val="001D3CF9"/>
    <w:rsid w:val="001E4DCE"/>
    <w:rsid w:val="001E52A5"/>
    <w:rsid w:val="001E5738"/>
    <w:rsid w:val="001F26F3"/>
    <w:rsid w:val="001F3EF2"/>
    <w:rsid w:val="001F52A9"/>
    <w:rsid w:val="00201340"/>
    <w:rsid w:val="002110E5"/>
    <w:rsid w:val="00215336"/>
    <w:rsid w:val="002156FF"/>
    <w:rsid w:val="00222A44"/>
    <w:rsid w:val="00222C27"/>
    <w:rsid w:val="002330BB"/>
    <w:rsid w:val="002374C5"/>
    <w:rsid w:val="00245EDB"/>
    <w:rsid w:val="00245F69"/>
    <w:rsid w:val="00247149"/>
    <w:rsid w:val="00251A51"/>
    <w:rsid w:val="002522AE"/>
    <w:rsid w:val="0025395B"/>
    <w:rsid w:val="00254CA7"/>
    <w:rsid w:val="0026260C"/>
    <w:rsid w:val="00267863"/>
    <w:rsid w:val="00272DCE"/>
    <w:rsid w:val="002739AF"/>
    <w:rsid w:val="00275DCB"/>
    <w:rsid w:val="00276730"/>
    <w:rsid w:val="00276DF0"/>
    <w:rsid w:val="00277361"/>
    <w:rsid w:val="00280609"/>
    <w:rsid w:val="00280833"/>
    <w:rsid w:val="00281FFA"/>
    <w:rsid w:val="00282AD3"/>
    <w:rsid w:val="00282FCE"/>
    <w:rsid w:val="00286905"/>
    <w:rsid w:val="00290072"/>
    <w:rsid w:val="00295318"/>
    <w:rsid w:val="002A7DEC"/>
    <w:rsid w:val="002B3CA5"/>
    <w:rsid w:val="002C0498"/>
    <w:rsid w:val="002C3489"/>
    <w:rsid w:val="002C395E"/>
    <w:rsid w:val="002C6D36"/>
    <w:rsid w:val="002D216D"/>
    <w:rsid w:val="002E2FF8"/>
    <w:rsid w:val="002F3D36"/>
    <w:rsid w:val="002F42FF"/>
    <w:rsid w:val="002F4681"/>
    <w:rsid w:val="002F5761"/>
    <w:rsid w:val="002F6072"/>
    <w:rsid w:val="003170EE"/>
    <w:rsid w:val="0031759A"/>
    <w:rsid w:val="00323172"/>
    <w:rsid w:val="003301A5"/>
    <w:rsid w:val="00330969"/>
    <w:rsid w:val="00330AA7"/>
    <w:rsid w:val="003312D3"/>
    <w:rsid w:val="003336B0"/>
    <w:rsid w:val="00336142"/>
    <w:rsid w:val="00337C49"/>
    <w:rsid w:val="0034348B"/>
    <w:rsid w:val="00350E4F"/>
    <w:rsid w:val="003554BE"/>
    <w:rsid w:val="003566D9"/>
    <w:rsid w:val="00356708"/>
    <w:rsid w:val="003611C1"/>
    <w:rsid w:val="00362149"/>
    <w:rsid w:val="00362C8E"/>
    <w:rsid w:val="00364ECE"/>
    <w:rsid w:val="0036782D"/>
    <w:rsid w:val="00372348"/>
    <w:rsid w:val="003757FB"/>
    <w:rsid w:val="00393365"/>
    <w:rsid w:val="003A4A36"/>
    <w:rsid w:val="003A6F0E"/>
    <w:rsid w:val="003B3674"/>
    <w:rsid w:val="003B546D"/>
    <w:rsid w:val="003B7D38"/>
    <w:rsid w:val="003C20A4"/>
    <w:rsid w:val="003C45E8"/>
    <w:rsid w:val="003C4CBD"/>
    <w:rsid w:val="003C7564"/>
    <w:rsid w:val="003D3BB4"/>
    <w:rsid w:val="003D453B"/>
    <w:rsid w:val="003D529A"/>
    <w:rsid w:val="003D5AFB"/>
    <w:rsid w:val="003D66B9"/>
    <w:rsid w:val="003E47B1"/>
    <w:rsid w:val="003E54EA"/>
    <w:rsid w:val="003F2649"/>
    <w:rsid w:val="003F559A"/>
    <w:rsid w:val="00400CD1"/>
    <w:rsid w:val="004061A5"/>
    <w:rsid w:val="00413ABE"/>
    <w:rsid w:val="00413BFE"/>
    <w:rsid w:val="00424C04"/>
    <w:rsid w:val="00424DCA"/>
    <w:rsid w:val="00430316"/>
    <w:rsid w:val="004311DA"/>
    <w:rsid w:val="00432220"/>
    <w:rsid w:val="004432FD"/>
    <w:rsid w:val="00444500"/>
    <w:rsid w:val="00444584"/>
    <w:rsid w:val="00444E5A"/>
    <w:rsid w:val="004458BF"/>
    <w:rsid w:val="00446626"/>
    <w:rsid w:val="00446632"/>
    <w:rsid w:val="004477D3"/>
    <w:rsid w:val="0047242D"/>
    <w:rsid w:val="00474810"/>
    <w:rsid w:val="004838CD"/>
    <w:rsid w:val="00486D3E"/>
    <w:rsid w:val="00494B94"/>
    <w:rsid w:val="00496C12"/>
    <w:rsid w:val="004A2F70"/>
    <w:rsid w:val="004B0818"/>
    <w:rsid w:val="004B57E8"/>
    <w:rsid w:val="004C1092"/>
    <w:rsid w:val="004C2D6E"/>
    <w:rsid w:val="004D024C"/>
    <w:rsid w:val="004D0864"/>
    <w:rsid w:val="004D4B9D"/>
    <w:rsid w:val="004D5298"/>
    <w:rsid w:val="004D7490"/>
    <w:rsid w:val="004E0DE1"/>
    <w:rsid w:val="004E7D05"/>
    <w:rsid w:val="004F0364"/>
    <w:rsid w:val="004F7611"/>
    <w:rsid w:val="00504BCD"/>
    <w:rsid w:val="005079A5"/>
    <w:rsid w:val="00510358"/>
    <w:rsid w:val="00511C7A"/>
    <w:rsid w:val="00514B5D"/>
    <w:rsid w:val="00515600"/>
    <w:rsid w:val="00521A8C"/>
    <w:rsid w:val="0052289A"/>
    <w:rsid w:val="00531E39"/>
    <w:rsid w:val="005439E9"/>
    <w:rsid w:val="00554239"/>
    <w:rsid w:val="00562D39"/>
    <w:rsid w:val="005666FE"/>
    <w:rsid w:val="00566C75"/>
    <w:rsid w:val="00567DEB"/>
    <w:rsid w:val="00570C46"/>
    <w:rsid w:val="0057222C"/>
    <w:rsid w:val="00572C93"/>
    <w:rsid w:val="00582265"/>
    <w:rsid w:val="005839C6"/>
    <w:rsid w:val="00590801"/>
    <w:rsid w:val="00591A06"/>
    <w:rsid w:val="00594211"/>
    <w:rsid w:val="005A12DD"/>
    <w:rsid w:val="005B398A"/>
    <w:rsid w:val="005B411B"/>
    <w:rsid w:val="005B670B"/>
    <w:rsid w:val="005C3BBB"/>
    <w:rsid w:val="005C5C60"/>
    <w:rsid w:val="005D1405"/>
    <w:rsid w:val="005F212E"/>
    <w:rsid w:val="005F71A1"/>
    <w:rsid w:val="006126C7"/>
    <w:rsid w:val="00614A62"/>
    <w:rsid w:val="00617ABA"/>
    <w:rsid w:val="00632E98"/>
    <w:rsid w:val="00647483"/>
    <w:rsid w:val="0065152A"/>
    <w:rsid w:val="006560EB"/>
    <w:rsid w:val="00667FD1"/>
    <w:rsid w:val="0067057A"/>
    <w:rsid w:val="00675BAE"/>
    <w:rsid w:val="00677702"/>
    <w:rsid w:val="00677FA8"/>
    <w:rsid w:val="00681E14"/>
    <w:rsid w:val="0068270F"/>
    <w:rsid w:val="00687346"/>
    <w:rsid w:val="0069068F"/>
    <w:rsid w:val="00690981"/>
    <w:rsid w:val="006A1D30"/>
    <w:rsid w:val="006A2165"/>
    <w:rsid w:val="006A49D0"/>
    <w:rsid w:val="006A589D"/>
    <w:rsid w:val="006A79FA"/>
    <w:rsid w:val="006B06F9"/>
    <w:rsid w:val="006C3578"/>
    <w:rsid w:val="006D26D1"/>
    <w:rsid w:val="006E303E"/>
    <w:rsid w:val="006E5DF5"/>
    <w:rsid w:val="006E677A"/>
    <w:rsid w:val="006E7E7E"/>
    <w:rsid w:val="006F35A3"/>
    <w:rsid w:val="00700500"/>
    <w:rsid w:val="00700BC6"/>
    <w:rsid w:val="00705897"/>
    <w:rsid w:val="007075CC"/>
    <w:rsid w:val="007110B3"/>
    <w:rsid w:val="007130D4"/>
    <w:rsid w:val="007135DA"/>
    <w:rsid w:val="00716B83"/>
    <w:rsid w:val="00716EA1"/>
    <w:rsid w:val="007171EA"/>
    <w:rsid w:val="00724465"/>
    <w:rsid w:val="00730EFC"/>
    <w:rsid w:val="00731079"/>
    <w:rsid w:val="007365F0"/>
    <w:rsid w:val="007514C1"/>
    <w:rsid w:val="00752C4A"/>
    <w:rsid w:val="00755597"/>
    <w:rsid w:val="007569ED"/>
    <w:rsid w:val="007575E2"/>
    <w:rsid w:val="00760444"/>
    <w:rsid w:val="00760D2B"/>
    <w:rsid w:val="00763E2A"/>
    <w:rsid w:val="007724B0"/>
    <w:rsid w:val="007763B1"/>
    <w:rsid w:val="00785DB7"/>
    <w:rsid w:val="00792C33"/>
    <w:rsid w:val="007959BB"/>
    <w:rsid w:val="007A082B"/>
    <w:rsid w:val="007A3536"/>
    <w:rsid w:val="007A6029"/>
    <w:rsid w:val="007C23FB"/>
    <w:rsid w:val="007C558E"/>
    <w:rsid w:val="007C6792"/>
    <w:rsid w:val="007D0BD9"/>
    <w:rsid w:val="007D6337"/>
    <w:rsid w:val="007D7972"/>
    <w:rsid w:val="007E0107"/>
    <w:rsid w:val="007E0911"/>
    <w:rsid w:val="007E1127"/>
    <w:rsid w:val="007E13CB"/>
    <w:rsid w:val="007E32E2"/>
    <w:rsid w:val="007E41FB"/>
    <w:rsid w:val="007F1B1F"/>
    <w:rsid w:val="007F2A50"/>
    <w:rsid w:val="007F4D28"/>
    <w:rsid w:val="008103B1"/>
    <w:rsid w:val="00810AD5"/>
    <w:rsid w:val="0081207E"/>
    <w:rsid w:val="008151DE"/>
    <w:rsid w:val="00816D27"/>
    <w:rsid w:val="00834178"/>
    <w:rsid w:val="00834D37"/>
    <w:rsid w:val="0084264E"/>
    <w:rsid w:val="00845781"/>
    <w:rsid w:val="00847537"/>
    <w:rsid w:val="00857437"/>
    <w:rsid w:val="008630E7"/>
    <w:rsid w:val="00864CD2"/>
    <w:rsid w:val="00866ECD"/>
    <w:rsid w:val="00873DBB"/>
    <w:rsid w:val="00875B91"/>
    <w:rsid w:val="00881B83"/>
    <w:rsid w:val="008822B6"/>
    <w:rsid w:val="00885DE4"/>
    <w:rsid w:val="008925FE"/>
    <w:rsid w:val="008927F5"/>
    <w:rsid w:val="008946B8"/>
    <w:rsid w:val="00895102"/>
    <w:rsid w:val="00896E58"/>
    <w:rsid w:val="0089771D"/>
    <w:rsid w:val="008A2937"/>
    <w:rsid w:val="008B4803"/>
    <w:rsid w:val="008B671C"/>
    <w:rsid w:val="008C659B"/>
    <w:rsid w:val="008D052C"/>
    <w:rsid w:val="008D0E1B"/>
    <w:rsid w:val="008E0651"/>
    <w:rsid w:val="008E4A2E"/>
    <w:rsid w:val="008E5FFD"/>
    <w:rsid w:val="008E65BF"/>
    <w:rsid w:val="00901DB7"/>
    <w:rsid w:val="009072E2"/>
    <w:rsid w:val="00912924"/>
    <w:rsid w:val="00924582"/>
    <w:rsid w:val="0092490D"/>
    <w:rsid w:val="009264C5"/>
    <w:rsid w:val="009303CA"/>
    <w:rsid w:val="00941AB4"/>
    <w:rsid w:val="00941E0F"/>
    <w:rsid w:val="00944CF9"/>
    <w:rsid w:val="00953B31"/>
    <w:rsid w:val="009658C5"/>
    <w:rsid w:val="00965E20"/>
    <w:rsid w:val="00966708"/>
    <w:rsid w:val="00967A49"/>
    <w:rsid w:val="0097120E"/>
    <w:rsid w:val="00971DEF"/>
    <w:rsid w:val="0097205A"/>
    <w:rsid w:val="00974716"/>
    <w:rsid w:val="009759D8"/>
    <w:rsid w:val="00984316"/>
    <w:rsid w:val="009852A7"/>
    <w:rsid w:val="0099396C"/>
    <w:rsid w:val="009961F3"/>
    <w:rsid w:val="009A18F1"/>
    <w:rsid w:val="009B1839"/>
    <w:rsid w:val="009B2A8A"/>
    <w:rsid w:val="009B3F22"/>
    <w:rsid w:val="009B4EE9"/>
    <w:rsid w:val="009C0B52"/>
    <w:rsid w:val="009C5F53"/>
    <w:rsid w:val="009C6E0B"/>
    <w:rsid w:val="009D7C83"/>
    <w:rsid w:val="009E2DC9"/>
    <w:rsid w:val="009E4C49"/>
    <w:rsid w:val="009F680B"/>
    <w:rsid w:val="00A0018B"/>
    <w:rsid w:val="00A0256E"/>
    <w:rsid w:val="00A0283F"/>
    <w:rsid w:val="00A0371C"/>
    <w:rsid w:val="00A12A06"/>
    <w:rsid w:val="00A13A08"/>
    <w:rsid w:val="00A14F29"/>
    <w:rsid w:val="00A152F9"/>
    <w:rsid w:val="00A206D9"/>
    <w:rsid w:val="00A22EC3"/>
    <w:rsid w:val="00A248CE"/>
    <w:rsid w:val="00A250C3"/>
    <w:rsid w:val="00A26123"/>
    <w:rsid w:val="00A26D38"/>
    <w:rsid w:val="00A3534C"/>
    <w:rsid w:val="00A364F5"/>
    <w:rsid w:val="00A3721D"/>
    <w:rsid w:val="00A41471"/>
    <w:rsid w:val="00A42F8A"/>
    <w:rsid w:val="00A531FC"/>
    <w:rsid w:val="00A56DBC"/>
    <w:rsid w:val="00A570D5"/>
    <w:rsid w:val="00A60203"/>
    <w:rsid w:val="00A677BD"/>
    <w:rsid w:val="00A7350B"/>
    <w:rsid w:val="00A73BA1"/>
    <w:rsid w:val="00A7671B"/>
    <w:rsid w:val="00A85A77"/>
    <w:rsid w:val="00A915FD"/>
    <w:rsid w:val="00A94039"/>
    <w:rsid w:val="00AA5C36"/>
    <w:rsid w:val="00AB0521"/>
    <w:rsid w:val="00AB1451"/>
    <w:rsid w:val="00AB26C8"/>
    <w:rsid w:val="00AC188E"/>
    <w:rsid w:val="00AC4938"/>
    <w:rsid w:val="00AD0F73"/>
    <w:rsid w:val="00AD1F95"/>
    <w:rsid w:val="00AD243E"/>
    <w:rsid w:val="00AE6CCC"/>
    <w:rsid w:val="00AF165D"/>
    <w:rsid w:val="00B00C18"/>
    <w:rsid w:val="00B10580"/>
    <w:rsid w:val="00B2207E"/>
    <w:rsid w:val="00B23C55"/>
    <w:rsid w:val="00B25A0B"/>
    <w:rsid w:val="00B261A6"/>
    <w:rsid w:val="00B302B3"/>
    <w:rsid w:val="00B35793"/>
    <w:rsid w:val="00B37C76"/>
    <w:rsid w:val="00B41133"/>
    <w:rsid w:val="00B41FF5"/>
    <w:rsid w:val="00B42D4D"/>
    <w:rsid w:val="00B458C9"/>
    <w:rsid w:val="00B47403"/>
    <w:rsid w:val="00B53DB0"/>
    <w:rsid w:val="00B545DD"/>
    <w:rsid w:val="00B54AA1"/>
    <w:rsid w:val="00B56DB1"/>
    <w:rsid w:val="00B572F2"/>
    <w:rsid w:val="00B573F4"/>
    <w:rsid w:val="00B5782D"/>
    <w:rsid w:val="00B65BB5"/>
    <w:rsid w:val="00B70019"/>
    <w:rsid w:val="00B73C48"/>
    <w:rsid w:val="00B74000"/>
    <w:rsid w:val="00B7563F"/>
    <w:rsid w:val="00B77B59"/>
    <w:rsid w:val="00B8121E"/>
    <w:rsid w:val="00B8441D"/>
    <w:rsid w:val="00B84E53"/>
    <w:rsid w:val="00B9107A"/>
    <w:rsid w:val="00B96BC9"/>
    <w:rsid w:val="00BA0447"/>
    <w:rsid w:val="00BB2797"/>
    <w:rsid w:val="00BC41F3"/>
    <w:rsid w:val="00BC5C8F"/>
    <w:rsid w:val="00BC77F0"/>
    <w:rsid w:val="00BD0DAE"/>
    <w:rsid w:val="00BE4560"/>
    <w:rsid w:val="00C01CFB"/>
    <w:rsid w:val="00C02EC6"/>
    <w:rsid w:val="00C10FA1"/>
    <w:rsid w:val="00C24A75"/>
    <w:rsid w:val="00C269AA"/>
    <w:rsid w:val="00C26CE6"/>
    <w:rsid w:val="00C27DE6"/>
    <w:rsid w:val="00C35FDB"/>
    <w:rsid w:val="00C379F9"/>
    <w:rsid w:val="00C44F4A"/>
    <w:rsid w:val="00C461EC"/>
    <w:rsid w:val="00C51730"/>
    <w:rsid w:val="00C5298C"/>
    <w:rsid w:val="00C55BD8"/>
    <w:rsid w:val="00C60898"/>
    <w:rsid w:val="00C62924"/>
    <w:rsid w:val="00C70140"/>
    <w:rsid w:val="00C76D3E"/>
    <w:rsid w:val="00C84D96"/>
    <w:rsid w:val="00C84ED8"/>
    <w:rsid w:val="00C918DF"/>
    <w:rsid w:val="00C96278"/>
    <w:rsid w:val="00C96D93"/>
    <w:rsid w:val="00CA4457"/>
    <w:rsid w:val="00CA51B2"/>
    <w:rsid w:val="00CA614F"/>
    <w:rsid w:val="00CA727B"/>
    <w:rsid w:val="00CA72CA"/>
    <w:rsid w:val="00CA7D39"/>
    <w:rsid w:val="00CB53B2"/>
    <w:rsid w:val="00CD1DA6"/>
    <w:rsid w:val="00CD2C85"/>
    <w:rsid w:val="00CD3E36"/>
    <w:rsid w:val="00CE2C87"/>
    <w:rsid w:val="00CE792D"/>
    <w:rsid w:val="00CF2F81"/>
    <w:rsid w:val="00D037B1"/>
    <w:rsid w:val="00D04861"/>
    <w:rsid w:val="00D104C7"/>
    <w:rsid w:val="00D12F44"/>
    <w:rsid w:val="00D14EA5"/>
    <w:rsid w:val="00D1572A"/>
    <w:rsid w:val="00D20250"/>
    <w:rsid w:val="00D225B1"/>
    <w:rsid w:val="00D2703D"/>
    <w:rsid w:val="00D40EC8"/>
    <w:rsid w:val="00D410F0"/>
    <w:rsid w:val="00D50EF4"/>
    <w:rsid w:val="00D51A46"/>
    <w:rsid w:val="00D524C7"/>
    <w:rsid w:val="00D562B0"/>
    <w:rsid w:val="00D57550"/>
    <w:rsid w:val="00D6098C"/>
    <w:rsid w:val="00D70533"/>
    <w:rsid w:val="00D710C7"/>
    <w:rsid w:val="00D74BF3"/>
    <w:rsid w:val="00D8592D"/>
    <w:rsid w:val="00D85C08"/>
    <w:rsid w:val="00D92B43"/>
    <w:rsid w:val="00D96B2C"/>
    <w:rsid w:val="00D9783E"/>
    <w:rsid w:val="00DA0AB6"/>
    <w:rsid w:val="00DB0FD7"/>
    <w:rsid w:val="00DC11E0"/>
    <w:rsid w:val="00DC4984"/>
    <w:rsid w:val="00DC60D2"/>
    <w:rsid w:val="00DC6969"/>
    <w:rsid w:val="00DD5581"/>
    <w:rsid w:val="00DD7A32"/>
    <w:rsid w:val="00DE00F9"/>
    <w:rsid w:val="00DE0E24"/>
    <w:rsid w:val="00DE0F02"/>
    <w:rsid w:val="00DE64AE"/>
    <w:rsid w:val="00DF3D11"/>
    <w:rsid w:val="00DF4303"/>
    <w:rsid w:val="00DF7DC9"/>
    <w:rsid w:val="00E01639"/>
    <w:rsid w:val="00E01D80"/>
    <w:rsid w:val="00E10B9A"/>
    <w:rsid w:val="00E14BD8"/>
    <w:rsid w:val="00E15BDD"/>
    <w:rsid w:val="00E16A42"/>
    <w:rsid w:val="00E379EB"/>
    <w:rsid w:val="00E37F07"/>
    <w:rsid w:val="00E44815"/>
    <w:rsid w:val="00E44948"/>
    <w:rsid w:val="00E57521"/>
    <w:rsid w:val="00E630DC"/>
    <w:rsid w:val="00E65CBE"/>
    <w:rsid w:val="00E74127"/>
    <w:rsid w:val="00E80656"/>
    <w:rsid w:val="00E830CA"/>
    <w:rsid w:val="00E93B8C"/>
    <w:rsid w:val="00EA043A"/>
    <w:rsid w:val="00EA0D00"/>
    <w:rsid w:val="00EA361E"/>
    <w:rsid w:val="00EA5290"/>
    <w:rsid w:val="00EB3951"/>
    <w:rsid w:val="00EB6DAE"/>
    <w:rsid w:val="00EC11C4"/>
    <w:rsid w:val="00EC1A2A"/>
    <w:rsid w:val="00EC60BE"/>
    <w:rsid w:val="00EC785B"/>
    <w:rsid w:val="00ED77C2"/>
    <w:rsid w:val="00EF352E"/>
    <w:rsid w:val="00EF43DD"/>
    <w:rsid w:val="00EF4F24"/>
    <w:rsid w:val="00EF687F"/>
    <w:rsid w:val="00F0131E"/>
    <w:rsid w:val="00F20E4A"/>
    <w:rsid w:val="00F2147E"/>
    <w:rsid w:val="00F21F19"/>
    <w:rsid w:val="00F250F9"/>
    <w:rsid w:val="00F3214C"/>
    <w:rsid w:val="00F329D1"/>
    <w:rsid w:val="00F331E5"/>
    <w:rsid w:val="00F37DE2"/>
    <w:rsid w:val="00F4784F"/>
    <w:rsid w:val="00F5119E"/>
    <w:rsid w:val="00F530A4"/>
    <w:rsid w:val="00F54B1B"/>
    <w:rsid w:val="00F55FD1"/>
    <w:rsid w:val="00F5698C"/>
    <w:rsid w:val="00F63A8D"/>
    <w:rsid w:val="00F67FBE"/>
    <w:rsid w:val="00F72E07"/>
    <w:rsid w:val="00F743C5"/>
    <w:rsid w:val="00F74491"/>
    <w:rsid w:val="00F75EEC"/>
    <w:rsid w:val="00F83DBA"/>
    <w:rsid w:val="00F85F22"/>
    <w:rsid w:val="00F92078"/>
    <w:rsid w:val="00F93FE0"/>
    <w:rsid w:val="00FA3A87"/>
    <w:rsid w:val="00FB20E6"/>
    <w:rsid w:val="00FB3F85"/>
    <w:rsid w:val="00FC5941"/>
    <w:rsid w:val="00FC7224"/>
    <w:rsid w:val="00FD1035"/>
    <w:rsid w:val="00FE3D19"/>
    <w:rsid w:val="00FE4324"/>
    <w:rsid w:val="00FE4AD5"/>
    <w:rsid w:val="00FF7B29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3294409F"/>
  <w15:docId w15:val="{1888AC86-0309-4DD7-A384-837B72653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ylousek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F4D3D-705D-4D21-9EAE-D518E42B0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5</Pages>
  <Words>1659</Words>
  <Characters>9790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11427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Holoubek Martin</cp:lastModifiedBy>
  <cp:revision>44</cp:revision>
  <cp:lastPrinted>2018-07-11T07:02:00Z</cp:lastPrinted>
  <dcterms:created xsi:type="dcterms:W3CDTF">2018-10-05T16:22:00Z</dcterms:created>
  <dcterms:modified xsi:type="dcterms:W3CDTF">2018-10-23T10:20:00Z</dcterms:modified>
</cp:coreProperties>
</file>