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B8" w:rsidRDefault="00EF33B8">
      <w:pPr>
        <w:pStyle w:val="Nadpis1"/>
        <w:numPr>
          <w:ilvl w:val="0"/>
          <w:numId w:val="0"/>
        </w:numPr>
        <w:rPr>
          <w:rFonts w:cstheme="minorBidi"/>
          <w:sz w:val="22"/>
          <w:szCs w:val="22"/>
        </w:rPr>
      </w:pPr>
    </w:p>
    <w:p w:rsidR="00EF33B8" w:rsidRDefault="00E874D0">
      <w:pPr>
        <w:pStyle w:val="Nadpis1"/>
        <w:numPr>
          <w:ilvl w:val="0"/>
          <w:numId w:val="0"/>
        </w:numPr>
        <w:rPr>
          <w:rFonts w:cstheme="minorBidi"/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  2</w:t>
      </w:r>
      <w:r w:rsidR="00EF33B8">
        <w:rPr>
          <w:b w:val="0"/>
          <w:bCs w:val="0"/>
          <w:sz w:val="22"/>
          <w:szCs w:val="22"/>
        </w:rPr>
        <w:t xml:space="preserve">  </w:t>
      </w:r>
      <w:r w:rsidR="0068299C">
        <w:rPr>
          <w:sz w:val="22"/>
          <w:szCs w:val="22"/>
        </w:rPr>
        <w:t>Zadávací</w:t>
      </w:r>
      <w:proofErr w:type="gramEnd"/>
      <w:r w:rsidR="0068299C">
        <w:rPr>
          <w:sz w:val="22"/>
          <w:szCs w:val="22"/>
        </w:rPr>
        <w:t xml:space="preserve"> dokumentace</w:t>
      </w:r>
      <w:r w:rsidR="001B6ED1">
        <w:rPr>
          <w:sz w:val="22"/>
          <w:szCs w:val="22"/>
        </w:rPr>
        <w:t xml:space="preserve"> – Krycí list nabídky</w:t>
      </w:r>
    </w:p>
    <w:p w:rsidR="00EF33B8" w:rsidRDefault="00EF33B8">
      <w:pPr>
        <w:tabs>
          <w:tab w:val="left" w:pos="11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VZ „Modernizace vybavení pro obory návazné péče v </w:t>
      </w:r>
      <w:proofErr w:type="spellStart"/>
      <w:r>
        <w:rPr>
          <w:b/>
          <w:bCs/>
          <w:sz w:val="22"/>
          <w:szCs w:val="22"/>
        </w:rPr>
        <w:t>NsP</w:t>
      </w:r>
      <w:proofErr w:type="spellEnd"/>
      <w:r>
        <w:rPr>
          <w:b/>
          <w:bCs/>
          <w:sz w:val="22"/>
          <w:szCs w:val="22"/>
        </w:rPr>
        <w:t xml:space="preserve"> Karviná - Ráj, p. o – </w:t>
      </w:r>
      <w:r w:rsidR="00DF30B1">
        <w:rPr>
          <w:b/>
          <w:bCs/>
          <w:sz w:val="22"/>
          <w:szCs w:val="22"/>
        </w:rPr>
        <w:t>S</w:t>
      </w:r>
      <w:r w:rsidR="003406FB">
        <w:rPr>
          <w:b/>
          <w:bCs/>
          <w:sz w:val="22"/>
          <w:szCs w:val="22"/>
        </w:rPr>
        <w:t>terilizace</w:t>
      </w:r>
      <w:r w:rsidR="00B254A7">
        <w:rPr>
          <w:b/>
          <w:bCs/>
          <w:sz w:val="22"/>
          <w:szCs w:val="22"/>
        </w:rPr>
        <w:t xml:space="preserve"> II</w:t>
      </w:r>
      <w:r>
        <w:rPr>
          <w:b/>
          <w:bCs/>
          <w:sz w:val="22"/>
          <w:szCs w:val="22"/>
        </w:rPr>
        <w:t xml:space="preserve">“  </w:t>
      </w:r>
    </w:p>
    <w:p w:rsidR="00EF33B8" w:rsidRDefault="00EF33B8">
      <w:pPr>
        <w:pStyle w:val="Zkladntext22"/>
        <w:tabs>
          <w:tab w:val="left" w:pos="0"/>
        </w:tabs>
        <w:rPr>
          <w:rFonts w:cstheme="minorBidi"/>
          <w:b/>
          <w:bCs/>
          <w:color w:val="000080"/>
          <w:sz w:val="22"/>
          <w:szCs w:val="22"/>
        </w:rPr>
      </w:pPr>
    </w:p>
    <w:p w:rsidR="00EF33B8" w:rsidRDefault="00EF33B8">
      <w:pPr>
        <w:rPr>
          <w:sz w:val="22"/>
          <w:szCs w:val="22"/>
        </w:rPr>
      </w:pPr>
    </w:p>
    <w:p w:rsidR="00EF33B8" w:rsidRDefault="00EF33B8"/>
    <w:tbl>
      <w:tblPr>
        <w:tblW w:w="970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00"/>
        <w:gridCol w:w="2300"/>
        <w:gridCol w:w="2560"/>
      </w:tblGrid>
      <w:tr w:rsidR="00EF33B8">
        <w:trPr>
          <w:trHeight w:val="360"/>
        </w:trPr>
        <w:tc>
          <w:tcPr>
            <w:tcW w:w="97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F33B8" w:rsidRDefault="00EF33B8" w:rsidP="00C9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KRYCÍ LIST NABÍDKY</w:t>
            </w:r>
          </w:p>
        </w:tc>
      </w:tr>
      <w:tr w:rsidR="00EF33B8">
        <w:trPr>
          <w:trHeight w:val="255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EF33B8" w:rsidRDefault="00C92B2E" w:rsidP="00C92B2E">
            <w:pPr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EF33B8">
        <w:trPr>
          <w:trHeight w:val="345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83C41" w:rsidRDefault="00C92B2E" w:rsidP="00E83C4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52B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="00E83C41" w:rsidRPr="00E83C4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VZ: </w:t>
            </w:r>
            <w:r w:rsidR="00E83C41" w:rsidRPr="00E83C41">
              <w:rPr>
                <w:rFonts w:ascii="Arial" w:hAnsi="Arial" w:cs="Arial"/>
                <w:b/>
                <w:bCs/>
                <w:sz w:val="20"/>
                <w:szCs w:val="20"/>
              </w:rPr>
              <w:t>P1</w:t>
            </w:r>
            <w:r w:rsidR="0061288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83C41" w:rsidRPr="00E83C41">
              <w:rPr>
                <w:rFonts w:ascii="Arial" w:hAnsi="Arial" w:cs="Arial"/>
                <w:b/>
                <w:bCs/>
                <w:sz w:val="20"/>
                <w:szCs w:val="20"/>
              </w:rPr>
              <w:t>V00000</w:t>
            </w:r>
            <w:r w:rsidR="002174D6">
              <w:rPr>
                <w:rFonts w:ascii="Arial" w:hAnsi="Arial" w:cs="Arial"/>
                <w:b/>
                <w:bCs/>
                <w:sz w:val="20"/>
                <w:szCs w:val="20"/>
              </w:rPr>
              <w:t>074</w:t>
            </w:r>
          </w:p>
          <w:p w:rsidR="00E6052B" w:rsidRDefault="00E6052B" w:rsidP="00E6052B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Identifikátor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 : </w:t>
            </w:r>
            <w:r w:rsidRPr="00E6052B">
              <w:rPr>
                <w:rFonts w:ascii="Arial" w:hAnsi="Arial" w:cs="Arial"/>
                <w:b/>
                <w:bCs/>
                <w:sz w:val="20"/>
                <w:szCs w:val="20"/>
              </w:rPr>
              <w:t>P1</w:t>
            </w:r>
            <w:r w:rsidR="0061288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6052B">
              <w:rPr>
                <w:rFonts w:ascii="Arial" w:hAnsi="Arial" w:cs="Arial"/>
                <w:b/>
                <w:bCs/>
                <w:sz w:val="20"/>
                <w:szCs w:val="20"/>
              </w:rPr>
              <w:t>V00000</w:t>
            </w:r>
            <w:r w:rsidR="002174D6"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</w:p>
          <w:p w:rsidR="00EF33B8" w:rsidRDefault="00EF33B8" w:rsidP="00E6052B">
            <w:pPr>
              <w:jc w:val="both"/>
              <w:rPr>
                <w:b/>
                <w:bCs/>
              </w:rPr>
            </w:pPr>
          </w:p>
        </w:tc>
      </w:tr>
      <w:tr w:rsidR="00EF33B8">
        <w:trPr>
          <w:trHeight w:val="255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Pr="00FF4A9B" w:rsidRDefault="00EF33B8" w:rsidP="00FF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A9B">
              <w:rPr>
                <w:rFonts w:ascii="Arial" w:hAnsi="Arial" w:cs="Arial"/>
                <w:sz w:val="20"/>
                <w:szCs w:val="20"/>
              </w:rPr>
              <w:t xml:space="preserve">CPV </w:t>
            </w:r>
            <w:r w:rsidR="006004EA" w:rsidRPr="00FF4A9B">
              <w:rPr>
                <w:rFonts w:ascii="Arial" w:eastAsia="Times New Roman" w:hAnsi="Arial" w:cs="Arial"/>
                <w:sz w:val="20"/>
                <w:szCs w:val="20"/>
              </w:rPr>
              <w:t>33191000-5</w:t>
            </w:r>
            <w:r w:rsidR="006004EA" w:rsidRPr="00FF4A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04EA" w:rsidRPr="00FF4A9B">
              <w:rPr>
                <w:rFonts w:ascii="Arial" w:eastAsia="Times New Roman" w:hAnsi="Arial" w:cs="Arial"/>
                <w:sz w:val="20"/>
                <w:szCs w:val="20"/>
              </w:rPr>
              <w:t>33191100-6</w:t>
            </w:r>
          </w:p>
        </w:tc>
      </w:tr>
      <w:tr w:rsidR="00EF33B8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 w:rsidP="00564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„Modernizace vybavení pro obory návazné péče v </w:t>
            </w:r>
            <w:proofErr w:type="spellStart"/>
            <w:r>
              <w:rPr>
                <w:b/>
                <w:bCs/>
              </w:rPr>
              <w:t>NsP</w:t>
            </w:r>
            <w:proofErr w:type="spellEnd"/>
            <w:r>
              <w:rPr>
                <w:b/>
                <w:bCs/>
              </w:rPr>
              <w:t xml:space="preserve"> Karviná - Ráj, p. o – </w:t>
            </w:r>
            <w:r w:rsidR="00564D1B">
              <w:rPr>
                <w:b/>
                <w:bCs/>
              </w:rPr>
              <w:t>S</w:t>
            </w:r>
            <w:r w:rsidR="003406FB">
              <w:rPr>
                <w:b/>
                <w:bCs/>
              </w:rPr>
              <w:t>terilizace</w:t>
            </w:r>
            <w:r>
              <w:rPr>
                <w:b/>
                <w:bCs/>
              </w:rPr>
              <w:t xml:space="preserve"> </w:t>
            </w:r>
            <w:r w:rsidR="00B254A7">
              <w:rPr>
                <w:b/>
                <w:bCs/>
              </w:rPr>
              <w:t>II</w:t>
            </w:r>
            <w:r>
              <w:rPr>
                <w:b/>
                <w:bCs/>
              </w:rPr>
              <w:t>“</w:t>
            </w:r>
          </w:p>
        </w:tc>
      </w:tr>
      <w:tr w:rsidR="00EF33B8">
        <w:trPr>
          <w:trHeight w:val="255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2. Základní identifikační údaje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Nemocnice s poliklinikou Karviná-Ráj, příspěvková organizace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proofErr w:type="spellStart"/>
            <w:r>
              <w:t>Vydmuchov</w:t>
            </w:r>
            <w:proofErr w:type="spellEnd"/>
            <w:r>
              <w:t xml:space="preserve"> 399/5, Ráj, 734 01 Karviná 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00844853</w:t>
            </w:r>
          </w:p>
        </w:tc>
      </w:tr>
      <w:tr w:rsidR="00EF33B8">
        <w:trPr>
          <w:trHeight w:val="7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CZ00844853</w:t>
            </w:r>
          </w:p>
        </w:tc>
      </w:tr>
      <w:tr w:rsidR="00EF33B8" w:rsidTr="006004EA">
        <w:trPr>
          <w:trHeight w:val="78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Kontaktní osoba zadavatele: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6907" w:rsidRPr="00211819" w:rsidRDefault="00496907" w:rsidP="006004EA">
            <w:pPr>
              <w:rPr>
                <w:rFonts w:cs="Times New Roman"/>
              </w:rPr>
            </w:pPr>
            <w:r w:rsidRPr="00211819">
              <w:rPr>
                <w:rFonts w:cs="Times New Roman"/>
              </w:rPr>
              <w:t xml:space="preserve">JUDr. Rita Kubicová, advokátka, AK se sídlem Veleslavínova 1022/4, </w:t>
            </w:r>
          </w:p>
          <w:p w:rsidR="00EF33B8" w:rsidRDefault="00496907" w:rsidP="006004EA">
            <w:r w:rsidRPr="00211819">
              <w:rPr>
                <w:rFonts w:cs="Times New Roman"/>
              </w:rPr>
              <w:t>702 00 Ostrava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B8" w:rsidRDefault="00EF33B8">
            <w:r>
              <w:t>+ 420 608 831 124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B8" w:rsidRDefault="00EF33B8">
            <w:r>
              <w:t>vzakazky@advokatkakubicova.eu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F33B8" w:rsidRDefault="00EF33B8" w:rsidP="00882C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2.2. </w:t>
            </w:r>
            <w:r w:rsidR="00882CD2">
              <w:rPr>
                <w:b/>
                <w:bCs/>
              </w:rPr>
              <w:t>Účastník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51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51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 w:rsidP="00882C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oprávněna jednat za </w:t>
            </w:r>
            <w:r w:rsidR="00882CD2">
              <w:rPr>
                <w:b/>
                <w:bCs/>
              </w:rPr>
              <w:t>účastníka</w:t>
            </w:r>
            <w:r>
              <w:rPr>
                <w:b/>
                <w:bCs/>
              </w:rPr>
              <w:t>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255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360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EF33B8" w:rsidRDefault="00EF33B8" w:rsidP="00226F87">
            <w:pPr>
              <w:jc w:val="center"/>
              <w:rPr>
                <w:b/>
                <w:bCs/>
              </w:rPr>
            </w:pPr>
            <w:r w:rsidRPr="00226F87">
              <w:rPr>
                <w:rFonts w:ascii="Arial" w:hAnsi="Arial" w:cs="Arial"/>
                <w:b/>
                <w:bCs/>
                <w:sz w:val="20"/>
                <w:szCs w:val="20"/>
              </w:rPr>
              <w:t>3. Nabídková cena za kompletní dodávku 1 ks</w:t>
            </w:r>
            <w:r w:rsidRPr="00226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F87">
              <w:rPr>
                <w:rFonts w:ascii="Arial" w:hAnsi="Arial" w:cs="Arial"/>
                <w:b/>
                <w:bCs/>
                <w:sz w:val="20"/>
                <w:szCs w:val="20"/>
              </w:rPr>
              <w:t>Automatu mycího a desinfekčního dle specifikace</w:t>
            </w:r>
            <w:r>
              <w:rPr>
                <w:b/>
                <w:bCs/>
              </w:rPr>
              <w:t xml:space="preserve"> </w:t>
            </w:r>
            <w:r w:rsidR="00226F87">
              <w:rPr>
                <w:rFonts w:ascii="Arial" w:hAnsi="Arial"/>
                <w:b/>
                <w:sz w:val="20"/>
              </w:rPr>
              <w:t>(Příloha č. 1 Zadávací dokumentace, Požadované technické parametry</w:t>
            </w:r>
            <w:r w:rsidR="00226F87">
              <w:rPr>
                <w:rFonts w:ascii="Arial" w:hAnsi="Arial"/>
                <w:b/>
                <w:sz w:val="20"/>
                <w:shd w:val="clear" w:color="auto" w:fill="C0C0C0"/>
              </w:rPr>
              <w:t>, bod A)</w:t>
            </w:r>
          </w:p>
        </w:tc>
      </w:tr>
      <w:tr w:rsidR="00EF33B8">
        <w:trPr>
          <w:trHeight w:val="52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8" w:rsidRDefault="00EF33B8">
            <w:r>
              <w:t>Cena bez DPH: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 xml:space="preserve">Samostatně </w:t>
            </w:r>
            <w:proofErr w:type="gramStart"/>
            <w:r>
              <w:t>DPH(sazba</w:t>
            </w:r>
            <w:proofErr w:type="gramEnd"/>
            <w:r>
              <w:t xml:space="preserve"> …%)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Samostatně DPH (sazba …%)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Cena včetně DPH:</w:t>
            </w:r>
          </w:p>
        </w:tc>
      </w:tr>
      <w:tr w:rsidR="00EF33B8">
        <w:trPr>
          <w:trHeight w:val="36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8" w:rsidRDefault="00EF33B8"/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/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/>
        </w:tc>
      </w:tr>
      <w:tr w:rsidR="00EF33B8">
        <w:trPr>
          <w:trHeight w:val="360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EF33B8" w:rsidRDefault="00EF33B8" w:rsidP="00B220FF">
            <w:pPr>
              <w:jc w:val="center"/>
              <w:rPr>
                <w:b/>
                <w:bCs/>
              </w:rPr>
            </w:pPr>
            <w:r w:rsidRPr="00E01ED7">
              <w:rPr>
                <w:rFonts w:ascii="Arial" w:hAnsi="Arial" w:cs="Arial"/>
                <w:b/>
                <w:bCs/>
                <w:sz w:val="20"/>
                <w:szCs w:val="20"/>
              </w:rPr>
              <w:t>4. Nabídková cena za kompletní dodávku 2 ks Parního sterilizátoru s vyvíječem dle specifikace</w:t>
            </w:r>
            <w:r>
              <w:rPr>
                <w:b/>
                <w:bCs/>
              </w:rPr>
              <w:t xml:space="preserve"> </w:t>
            </w:r>
            <w:r w:rsidR="00E01ED7">
              <w:rPr>
                <w:rFonts w:ascii="Arial" w:hAnsi="Arial"/>
                <w:b/>
                <w:sz w:val="20"/>
              </w:rPr>
              <w:t>(Příloha č. 1 Zadávací dokumentace, Požadované technické parametry</w:t>
            </w:r>
            <w:r w:rsidR="00E01ED7">
              <w:rPr>
                <w:rFonts w:ascii="Arial" w:hAnsi="Arial"/>
                <w:b/>
                <w:sz w:val="20"/>
                <w:shd w:val="clear" w:color="auto" w:fill="C0C0C0"/>
              </w:rPr>
              <w:t xml:space="preserve">, bod </w:t>
            </w:r>
            <w:r w:rsidR="00B220FF">
              <w:rPr>
                <w:rFonts w:ascii="Arial" w:hAnsi="Arial"/>
                <w:b/>
                <w:sz w:val="20"/>
                <w:shd w:val="clear" w:color="auto" w:fill="C0C0C0"/>
              </w:rPr>
              <w:t>B</w:t>
            </w:r>
            <w:r w:rsidR="00E01ED7">
              <w:rPr>
                <w:rFonts w:ascii="Arial" w:hAnsi="Arial"/>
                <w:b/>
                <w:sz w:val="20"/>
                <w:shd w:val="clear" w:color="auto" w:fill="C0C0C0"/>
              </w:rPr>
              <w:t>)</w:t>
            </w:r>
          </w:p>
        </w:tc>
      </w:tr>
      <w:tr w:rsidR="00EF33B8">
        <w:trPr>
          <w:trHeight w:val="52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8" w:rsidRDefault="00EF33B8">
            <w:r>
              <w:lastRenderedPageBreak/>
              <w:t>Cena bez DPH: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 xml:space="preserve">Samostatně </w:t>
            </w:r>
            <w:proofErr w:type="gramStart"/>
            <w:r>
              <w:t>DPH(sazba</w:t>
            </w:r>
            <w:proofErr w:type="gramEnd"/>
            <w:r>
              <w:t xml:space="preserve"> …%)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Samostatně DPH (sazba …%)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Cena včetně DPH:</w:t>
            </w:r>
          </w:p>
        </w:tc>
      </w:tr>
      <w:tr w:rsidR="00EF33B8">
        <w:trPr>
          <w:trHeight w:val="36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8" w:rsidRDefault="00EF33B8"/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/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/>
        </w:tc>
      </w:tr>
      <w:tr w:rsidR="00EF33B8">
        <w:trPr>
          <w:trHeight w:val="360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EF33B8" w:rsidRDefault="00EF33B8" w:rsidP="008C755B">
            <w:pPr>
              <w:jc w:val="center"/>
              <w:rPr>
                <w:b/>
                <w:bCs/>
              </w:rPr>
            </w:pPr>
            <w:r w:rsidRPr="008C755B">
              <w:rPr>
                <w:rFonts w:ascii="Arial" w:hAnsi="Arial" w:cs="Arial"/>
                <w:b/>
                <w:bCs/>
                <w:sz w:val="20"/>
                <w:szCs w:val="20"/>
              </w:rPr>
              <w:t>5. Nabídková cena celkem za kompletní dodávku všech přístrojů dle specifikace</w:t>
            </w:r>
            <w:r>
              <w:rPr>
                <w:b/>
                <w:bCs/>
              </w:rPr>
              <w:t xml:space="preserve"> (</w:t>
            </w:r>
            <w:r w:rsidR="008C755B">
              <w:rPr>
                <w:rFonts w:ascii="Arial" w:hAnsi="Arial"/>
                <w:b/>
                <w:sz w:val="20"/>
              </w:rPr>
              <w:t>Příloha č. 1 Zadávací dokumentace, Požadované technické parametry</w:t>
            </w:r>
            <w:r w:rsidR="008C755B">
              <w:rPr>
                <w:b/>
                <w:bCs/>
              </w:rPr>
              <w:t xml:space="preserve"> </w:t>
            </w:r>
            <w:r w:rsidRPr="008C7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bod A + B (součet </w:t>
            </w:r>
            <w:proofErr w:type="gramStart"/>
            <w:r w:rsidRPr="008C755B">
              <w:rPr>
                <w:rFonts w:ascii="Arial" w:hAnsi="Arial" w:cs="Arial"/>
                <w:b/>
                <w:bCs/>
                <w:sz w:val="20"/>
                <w:szCs w:val="20"/>
              </w:rPr>
              <w:t>položek 3 a 4 )</w:t>
            </w:r>
            <w:proofErr w:type="gramEnd"/>
          </w:p>
        </w:tc>
      </w:tr>
      <w:tr w:rsidR="00EF33B8">
        <w:trPr>
          <w:trHeight w:val="52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8" w:rsidRDefault="00EF33B8">
            <w:r>
              <w:t>Cena bez DPH: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 xml:space="preserve">Samostatně </w:t>
            </w:r>
            <w:proofErr w:type="gramStart"/>
            <w:r>
              <w:t>DPH(sazba</w:t>
            </w:r>
            <w:proofErr w:type="gramEnd"/>
            <w:r>
              <w:t xml:space="preserve"> …%)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Samostatně DPH (sazba …%)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Cena včetně DPH:</w:t>
            </w:r>
          </w:p>
        </w:tc>
      </w:tr>
      <w:tr w:rsidR="00EF33B8">
        <w:trPr>
          <w:trHeight w:val="36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8" w:rsidRDefault="00EF33B8"/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/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33B8" w:rsidRDefault="00EF33B8"/>
        </w:tc>
      </w:tr>
      <w:tr w:rsidR="00EF33B8">
        <w:trPr>
          <w:trHeight w:val="360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EF33B8" w:rsidRPr="00102FE6" w:rsidRDefault="00102FE6" w:rsidP="00102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F33B8" w:rsidRPr="00102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Měna, ve které je nabídková cena v bodu 3 </w:t>
            </w:r>
            <w:proofErr w:type="gramStart"/>
            <w:r w:rsidR="00EF33B8" w:rsidRPr="00102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F33B8" w:rsidRPr="00102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uvedena</w:t>
            </w:r>
            <w:proofErr w:type="gramEnd"/>
          </w:p>
        </w:tc>
      </w:tr>
      <w:tr w:rsidR="00EF33B8">
        <w:trPr>
          <w:trHeight w:val="360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/>
        </w:tc>
      </w:tr>
      <w:tr w:rsidR="00EF33B8">
        <w:trPr>
          <w:trHeight w:val="360"/>
        </w:trPr>
        <w:tc>
          <w:tcPr>
            <w:tcW w:w="9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EF33B8" w:rsidRPr="00C205C8" w:rsidRDefault="00C205C8" w:rsidP="00C205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F33B8" w:rsidRPr="00C20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úča</w:t>
            </w:r>
            <w:r w:rsidR="003961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tníka</w:t>
            </w:r>
          </w:p>
        </w:tc>
      </w:tr>
      <w:tr w:rsidR="00EF33B8">
        <w:trPr>
          <w:trHeight w:val="34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 xml:space="preserve">Podpis </w:t>
            </w:r>
            <w:proofErr w:type="spellStart"/>
            <w:r>
              <w:t>opráv</w:t>
            </w:r>
            <w:proofErr w:type="spellEnd"/>
            <w:r>
              <w:t>. osoby: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34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  <w:tr w:rsidR="00EF33B8">
        <w:trPr>
          <w:trHeight w:val="34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3B8" w:rsidRDefault="00EF33B8">
            <w: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EF33B8" w:rsidRDefault="00EF33B8">
            <w:r>
              <w:t> </w:t>
            </w:r>
          </w:p>
        </w:tc>
      </w:tr>
    </w:tbl>
    <w:p w:rsidR="00EF33B8" w:rsidRDefault="00EF33B8"/>
    <w:p w:rsidR="00A50944" w:rsidRDefault="00A50944"/>
    <w:p w:rsidR="00A50944" w:rsidRDefault="00A50944"/>
    <w:p w:rsidR="00EF33B8" w:rsidRDefault="00EF33B8">
      <w:r>
        <w:t>V ………………………</w:t>
      </w:r>
      <w:proofErr w:type="gramStart"/>
      <w:r>
        <w:t>….. dne</w:t>
      </w:r>
      <w:proofErr w:type="gramEnd"/>
      <w:r>
        <w:t>…………………………….</w:t>
      </w:r>
      <w:r>
        <w:tab/>
        <w:t xml:space="preserve">             </w:t>
      </w:r>
    </w:p>
    <w:p w:rsidR="00EF33B8" w:rsidRDefault="00EF33B8">
      <w:r>
        <w:tab/>
        <w:t xml:space="preserve">                                                                                                           </w:t>
      </w:r>
    </w:p>
    <w:p w:rsidR="00EF33B8" w:rsidRDefault="00EF33B8"/>
    <w:p w:rsidR="008B551F" w:rsidRDefault="008B551F"/>
    <w:p w:rsidR="008B551F" w:rsidRDefault="008B551F"/>
    <w:p w:rsidR="008B551F" w:rsidRDefault="008B551F" w:rsidP="008B551F">
      <w:pPr>
        <w:ind w:left="6372"/>
      </w:pPr>
      <w:r>
        <w:t>….……………………….</w:t>
      </w:r>
    </w:p>
    <w:p w:rsidR="008B551F" w:rsidRDefault="008B551F" w:rsidP="008B551F">
      <w:pPr>
        <w:ind w:left="6372"/>
      </w:pPr>
      <w:r>
        <w:t xml:space="preserve">              razítko a </w:t>
      </w:r>
    </w:p>
    <w:p w:rsidR="00EF33B8" w:rsidRDefault="008B551F" w:rsidP="008B551F">
      <w:pPr>
        <w:ind w:left="6372"/>
      </w:pPr>
      <w:r>
        <w:t>podpis oprávněné osoby</w:t>
      </w:r>
      <w:r w:rsidR="00EF33B8">
        <w:tab/>
        <w:t xml:space="preserve"> </w:t>
      </w:r>
    </w:p>
    <w:p w:rsidR="00EF33B8" w:rsidRDefault="00EF33B8"/>
    <w:sectPr w:rsidR="00EF33B8" w:rsidSect="00EF3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30" w:rsidRDefault="00B37E30">
      <w:r>
        <w:separator/>
      </w:r>
    </w:p>
  </w:endnote>
  <w:endnote w:type="continuationSeparator" w:id="0">
    <w:p w:rsidR="00B37E30" w:rsidRDefault="00B3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8" w:rsidRDefault="008B551F">
    <w:pPr>
      <w:pStyle w:val="Zpat"/>
      <w:tabs>
        <w:tab w:val="clear" w:pos="4536"/>
        <w:tab w:val="left" w:pos="376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283845</wp:posOffset>
          </wp:positionV>
          <wp:extent cx="1089660" cy="742950"/>
          <wp:effectExtent l="0" t="0" r="0" b="0"/>
          <wp:wrapTight wrapText="bothSides">
            <wp:wrapPolygon edited="0">
              <wp:start x="0" y="0"/>
              <wp:lineTo x="0" y="21046"/>
              <wp:lineTo x="21147" y="21046"/>
              <wp:lineTo x="21147" y="0"/>
              <wp:lineTo x="0" y="0"/>
            </wp:wrapPolygon>
          </wp:wrapTight>
          <wp:docPr id="7" name="obrázek 7" descr="Nemocnice s poliklinikou Karviná-Rá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s poliklinikou Karviná-Rá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4582795</wp:posOffset>
          </wp:positionH>
          <wp:positionV relativeFrom="paragraph">
            <wp:posOffset>398145</wp:posOffset>
          </wp:positionV>
          <wp:extent cx="1432560" cy="628650"/>
          <wp:effectExtent l="0" t="0" r="0" b="0"/>
          <wp:wrapTight wrapText="bothSides">
            <wp:wrapPolygon edited="0">
              <wp:start x="0" y="0"/>
              <wp:lineTo x="0" y="20945"/>
              <wp:lineTo x="21255" y="20945"/>
              <wp:lineTo x="2125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423545</wp:posOffset>
          </wp:positionV>
          <wp:extent cx="1432560" cy="434340"/>
          <wp:effectExtent l="0" t="0" r="0" b="3810"/>
          <wp:wrapTight wrapText="bothSides">
            <wp:wrapPolygon edited="0">
              <wp:start x="0" y="0"/>
              <wp:lineTo x="0" y="20842"/>
              <wp:lineTo x="21255" y="20842"/>
              <wp:lineTo x="2125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40180" cy="64008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3B8">
      <w:t xml:space="preserve">    </w:t>
    </w:r>
    <w:r w:rsidR="00EF33B8">
      <w:tab/>
    </w:r>
    <w:r>
      <w:rPr>
        <w:noProof/>
      </w:rPr>
      <w:drawing>
        <wp:inline distT="0" distB="0" distL="0" distR="0">
          <wp:extent cx="1097280" cy="75438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3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30" w:rsidRDefault="00B37E30">
      <w:r>
        <w:separator/>
      </w:r>
    </w:p>
  </w:footnote>
  <w:footnote w:type="continuationSeparator" w:id="0">
    <w:p w:rsidR="00B37E30" w:rsidRDefault="00B3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8" w:rsidRDefault="008B551F">
    <w:pPr>
      <w:pStyle w:val="Zhlav"/>
      <w:rPr>
        <w:noProof/>
      </w:rPr>
    </w:pPr>
    <w:r>
      <w:rPr>
        <w:noProof/>
      </w:rPr>
      <w:drawing>
        <wp:inline distT="0" distB="0" distL="0" distR="0">
          <wp:extent cx="4229100" cy="5029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" t="14334" r="2441" b="15536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33500" cy="563880"/>
          <wp:effectExtent l="0" t="0" r="0" b="7620"/>
          <wp:docPr id="2" name="obrázek 2" descr="Výsledek obrázku pro c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cr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6" r="9882" b="1460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3B8" w:rsidRDefault="00EF33B8">
    <w:pPr>
      <w:pStyle w:val="Zhlav"/>
      <w:rPr>
        <w:noProof/>
      </w:rPr>
    </w:pPr>
  </w:p>
  <w:p w:rsidR="00EF33B8" w:rsidRDefault="00EF33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rPr>
        <w:rFonts w:ascii="Times New Roman" w:hAnsi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3B8"/>
    <w:rsid w:val="00102FE6"/>
    <w:rsid w:val="001B6ED1"/>
    <w:rsid w:val="00211819"/>
    <w:rsid w:val="002174D6"/>
    <w:rsid w:val="002220E5"/>
    <w:rsid w:val="00226F87"/>
    <w:rsid w:val="00281B46"/>
    <w:rsid w:val="003406FB"/>
    <w:rsid w:val="0035427E"/>
    <w:rsid w:val="00364AAE"/>
    <w:rsid w:val="00396147"/>
    <w:rsid w:val="00496907"/>
    <w:rsid w:val="00564D1B"/>
    <w:rsid w:val="006004EA"/>
    <w:rsid w:val="0061288E"/>
    <w:rsid w:val="0068299C"/>
    <w:rsid w:val="007862C5"/>
    <w:rsid w:val="007A701E"/>
    <w:rsid w:val="00882CD2"/>
    <w:rsid w:val="008B551F"/>
    <w:rsid w:val="008C755B"/>
    <w:rsid w:val="0095342D"/>
    <w:rsid w:val="00A50944"/>
    <w:rsid w:val="00B220FF"/>
    <w:rsid w:val="00B254A7"/>
    <w:rsid w:val="00B37E30"/>
    <w:rsid w:val="00C205C8"/>
    <w:rsid w:val="00C92B2E"/>
    <w:rsid w:val="00DF30B1"/>
    <w:rsid w:val="00E01ED7"/>
    <w:rsid w:val="00E6052B"/>
    <w:rsid w:val="00E83C41"/>
    <w:rsid w:val="00E874D0"/>
    <w:rsid w:val="00EF33B8"/>
    <w:rsid w:val="00F77BC6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42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342D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 w:cs="Times New Roman"/>
      <w:b/>
      <w:bCs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5342D"/>
    <w:rPr>
      <w:rFonts w:eastAsia="Arial Unicode MS"/>
      <w:b/>
      <w:bCs/>
      <w:kern w:val="1"/>
      <w:sz w:val="24"/>
      <w:szCs w:val="24"/>
      <w:lang w:eastAsia="zh-CN"/>
    </w:rPr>
  </w:style>
  <w:style w:type="character" w:customStyle="1" w:styleId="BodyTextChar">
    <w:name w:val="Body Text Char"/>
    <w:uiPriority w:val="99"/>
    <w:rsid w:val="0095342D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9534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3B8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uiPriority w:val="99"/>
    <w:rsid w:val="0095342D"/>
    <w:pPr>
      <w:widowControl w:val="0"/>
      <w:suppressAutoHyphens/>
      <w:jc w:val="both"/>
    </w:pPr>
    <w:rPr>
      <w:rFonts w:eastAsia="Arial Unicode MS" w:cs="Times New Roman"/>
      <w:kern w:val="1"/>
      <w:lang w:eastAsia="zh-CN"/>
    </w:rPr>
  </w:style>
  <w:style w:type="character" w:styleId="Hypertextovodkaz">
    <w:name w:val="Hyperlink"/>
    <w:basedOn w:val="Standardnpsmoodstavce"/>
    <w:uiPriority w:val="99"/>
    <w:rsid w:val="0095342D"/>
    <w:rPr>
      <w:color w:val="auto"/>
      <w:u w:val="single"/>
    </w:rPr>
  </w:style>
  <w:style w:type="paragraph" w:styleId="Seznam">
    <w:name w:val="List"/>
    <w:basedOn w:val="Zkladntext"/>
    <w:uiPriority w:val="99"/>
    <w:rsid w:val="0095342D"/>
    <w:pPr>
      <w:widowControl w:val="0"/>
      <w:suppressAutoHyphens/>
    </w:pPr>
    <w:rPr>
      <w:rFonts w:eastAsia="Arial Unicode MS" w:cs="Times New Roman"/>
      <w:kern w:val="1"/>
      <w:lang w:eastAsia="zh-CN"/>
    </w:rPr>
  </w:style>
  <w:style w:type="paragraph" w:styleId="Zhlav">
    <w:name w:val="header"/>
    <w:basedOn w:val="Normln"/>
    <w:link w:val="ZhlavChar"/>
    <w:uiPriority w:val="99"/>
    <w:rsid w:val="009534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42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34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342D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4E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E6052B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 w:cs="Times New Roman"/>
      <w:b/>
      <w:bCs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eastAsia="Arial Unicode MS"/>
      <w:b/>
      <w:bCs/>
      <w:kern w:val="1"/>
      <w:sz w:val="24"/>
      <w:szCs w:val="24"/>
      <w:lang w:eastAsia="zh-CN"/>
    </w:rPr>
  </w:style>
  <w:style w:type="character" w:customStyle="1" w:styleId="BodyTextChar">
    <w:name w:val="Body Text Char"/>
    <w:uiPriority w:val="99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3B8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uiPriority w:val="99"/>
    <w:pPr>
      <w:widowControl w:val="0"/>
      <w:suppressAutoHyphens/>
      <w:jc w:val="both"/>
    </w:pPr>
    <w:rPr>
      <w:rFonts w:eastAsia="Arial Unicode MS" w:cs="Times New Roman"/>
      <w:kern w:val="1"/>
      <w:lang w:eastAsia="zh-CN"/>
    </w:rPr>
  </w:style>
  <w:style w:type="character" w:styleId="Hypertextovodkaz">
    <w:name w:val="Hyperlink"/>
    <w:basedOn w:val="Standardnpsmoodstavce"/>
    <w:uiPriority w:val="99"/>
    <w:rPr>
      <w:color w:val="auto"/>
      <w:u w:val="single"/>
    </w:rPr>
  </w:style>
  <w:style w:type="paragraph" w:styleId="Seznam">
    <w:name w:val="List"/>
    <w:basedOn w:val="Zkladntext"/>
    <w:uiPriority w:val="99"/>
    <w:pPr>
      <w:widowControl w:val="0"/>
      <w:suppressAutoHyphens/>
    </w:pPr>
    <w:rPr>
      <w:rFonts w:eastAsia="Arial Unicode MS" w:cs="Times New Roman"/>
      <w:kern w:val="1"/>
      <w:lang w:eastAsia="zh-C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</vt:lpstr>
    </vt:vector>
  </TitlesOfParts>
  <Company>Královéhradecký kraj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</dc:title>
  <dc:creator>143</dc:creator>
  <cp:lastModifiedBy>JUDr. Rita Kubicová</cp:lastModifiedBy>
  <cp:revision>29</cp:revision>
  <cp:lastPrinted>2008-07-23T12:02:00Z</cp:lastPrinted>
  <dcterms:created xsi:type="dcterms:W3CDTF">2017-08-21T13:04:00Z</dcterms:created>
  <dcterms:modified xsi:type="dcterms:W3CDTF">2018-03-22T08:52:00Z</dcterms:modified>
</cp:coreProperties>
</file>