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C65F8" w14:textId="7BFCBBED" w:rsidR="00376EBF" w:rsidRPr="005F1F95" w:rsidRDefault="00376EBF" w:rsidP="00376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jc w:val="center"/>
        <w:rPr>
          <w:rFonts w:ascii="Arial" w:hAnsi="Arial" w:cs="Arial"/>
          <w:b/>
          <w:sz w:val="28"/>
        </w:rPr>
      </w:pPr>
      <w:r w:rsidRPr="005F1F95">
        <w:rPr>
          <w:rFonts w:ascii="Arial" w:hAnsi="Arial" w:cs="Arial"/>
          <w:b/>
          <w:sz w:val="28"/>
        </w:rPr>
        <w:t xml:space="preserve">Příloha č. </w:t>
      </w:r>
      <w:r w:rsidR="00025524">
        <w:rPr>
          <w:rFonts w:ascii="Arial" w:hAnsi="Arial" w:cs="Arial"/>
          <w:b/>
          <w:sz w:val="28"/>
        </w:rPr>
        <w:t>7</w:t>
      </w:r>
      <w:r w:rsidRPr="005F1F95">
        <w:rPr>
          <w:rFonts w:ascii="Arial" w:hAnsi="Arial" w:cs="Arial"/>
          <w:b/>
          <w:sz w:val="28"/>
        </w:rPr>
        <w:t xml:space="preserve"> - Kvalifikační dokumentace</w:t>
      </w:r>
    </w:p>
    <w:p w14:paraId="46E094DD" w14:textId="77777777" w:rsidR="00376EBF" w:rsidRPr="005F1F95" w:rsidRDefault="00376EBF" w:rsidP="00376EBF">
      <w:pPr>
        <w:rPr>
          <w:rFonts w:ascii="Arial" w:hAnsi="Arial" w:cs="Arial"/>
        </w:rPr>
      </w:pPr>
    </w:p>
    <w:p w14:paraId="30BBBDD9" w14:textId="77777777" w:rsidR="00376EBF" w:rsidRPr="005F1F95" w:rsidRDefault="00376EBF" w:rsidP="00376EBF">
      <w:pPr>
        <w:pStyle w:val="Nadpis2"/>
        <w:keepNext w:val="0"/>
        <w:numPr>
          <w:ilvl w:val="0"/>
          <w:numId w:val="3"/>
        </w:numPr>
        <w:shd w:val="clear" w:color="auto" w:fill="BDD6EE" w:themeFill="accent1" w:themeFillTint="66"/>
        <w:spacing w:before="0" w:after="0"/>
        <w:jc w:val="both"/>
        <w:rPr>
          <w:rFonts w:ascii="Arial" w:hAnsi="Arial" w:cs="Arial"/>
          <w:i w:val="0"/>
          <w:iCs w:val="0"/>
          <w:sz w:val="24"/>
          <w:szCs w:val="24"/>
          <w:lang w:val="cs-CZ" w:eastAsia="cs-CZ"/>
        </w:rPr>
      </w:pPr>
      <w:r w:rsidRPr="005F1F95">
        <w:rPr>
          <w:rFonts w:ascii="Arial" w:hAnsi="Arial" w:cs="Arial"/>
          <w:i w:val="0"/>
          <w:iCs w:val="0"/>
          <w:sz w:val="24"/>
          <w:szCs w:val="24"/>
          <w:lang w:val="cs-CZ" w:eastAsia="cs-CZ"/>
        </w:rPr>
        <w:t>Název veřejné zakázky</w:t>
      </w:r>
    </w:p>
    <w:p w14:paraId="2D6F0653" w14:textId="77777777" w:rsidR="00376EBF" w:rsidRPr="005F1F95" w:rsidRDefault="00376EBF" w:rsidP="00376EBF">
      <w:pPr>
        <w:rPr>
          <w:rFonts w:ascii="Arial" w:hAnsi="Arial" w:cs="Arial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6165"/>
      </w:tblGrid>
      <w:tr w:rsidR="002628C8" w:rsidRPr="005F1F95" w14:paraId="1EBD1E50" w14:textId="77777777" w:rsidTr="00557EE5">
        <w:trPr>
          <w:trHeight w:val="521"/>
        </w:trPr>
        <w:tc>
          <w:tcPr>
            <w:tcW w:w="1573" w:type="pct"/>
            <w:shd w:val="clear" w:color="auto" w:fill="BDD6EE" w:themeFill="accent1" w:themeFillTint="66"/>
            <w:vAlign w:val="center"/>
          </w:tcPr>
          <w:p w14:paraId="1752657D" w14:textId="77777777" w:rsidR="002628C8" w:rsidRPr="008A3CF7" w:rsidRDefault="002628C8" w:rsidP="002628C8">
            <w:pPr>
              <w:pStyle w:val="Hlavikaobsahu1"/>
              <w:snapToGrid w:val="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8A3CF7">
              <w:rPr>
                <w:rFonts w:ascii="Arial" w:hAnsi="Arial" w:cs="Arial"/>
                <w:sz w:val="22"/>
                <w:szCs w:val="22"/>
                <w:lang w:val="cs-CZ"/>
              </w:rPr>
              <w:t>Název zakázky:</w:t>
            </w:r>
          </w:p>
        </w:tc>
        <w:tc>
          <w:tcPr>
            <w:tcW w:w="3427" w:type="pct"/>
            <w:vAlign w:val="center"/>
          </w:tcPr>
          <w:p w14:paraId="4F0C1CE3" w14:textId="0DD832A1" w:rsidR="002628C8" w:rsidRPr="008A3CF7" w:rsidRDefault="00B1660D" w:rsidP="002628C8">
            <w:pPr>
              <w:pStyle w:val="Podtitul"/>
              <w:jc w:val="lef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DF1A69">
              <w:rPr>
                <w:rFonts w:ascii="Arial" w:hAnsi="Arial" w:cs="Arial"/>
                <w:b/>
                <w:sz w:val="22"/>
                <w:szCs w:val="22"/>
              </w:rPr>
              <w:t xml:space="preserve">Infrastruktura Základní školy Svitávka </w:t>
            </w:r>
            <w:r w:rsidRPr="007519C9">
              <w:rPr>
                <w:rFonts w:ascii="Arial" w:hAnsi="Arial" w:cs="Arial"/>
                <w:b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b/>
                <w:sz w:val="22"/>
                <w:szCs w:val="22"/>
              </w:rPr>
              <w:t>stavební práce</w:t>
            </w:r>
          </w:p>
        </w:tc>
      </w:tr>
      <w:tr w:rsidR="002628C8" w:rsidRPr="005F1F95" w14:paraId="36CD0543" w14:textId="77777777" w:rsidTr="00431AB3">
        <w:trPr>
          <w:trHeight w:val="454"/>
        </w:trPr>
        <w:tc>
          <w:tcPr>
            <w:tcW w:w="1573" w:type="pct"/>
            <w:shd w:val="clear" w:color="auto" w:fill="BDD6EE" w:themeFill="accent1" w:themeFillTint="66"/>
            <w:vAlign w:val="center"/>
          </w:tcPr>
          <w:p w14:paraId="5840A17A" w14:textId="77777777" w:rsidR="002628C8" w:rsidRPr="008A3CF7" w:rsidRDefault="002628C8" w:rsidP="002628C8">
            <w:pPr>
              <w:pStyle w:val="Hlavikaobsahu1"/>
              <w:snapToGrid w:val="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8A3CF7">
              <w:rPr>
                <w:rFonts w:ascii="Arial" w:hAnsi="Arial" w:cs="Arial"/>
                <w:sz w:val="22"/>
                <w:szCs w:val="22"/>
                <w:lang w:val="cs-CZ"/>
              </w:rPr>
              <w:t xml:space="preserve">Druh zakázky: </w:t>
            </w:r>
          </w:p>
        </w:tc>
        <w:tc>
          <w:tcPr>
            <w:tcW w:w="3427" w:type="pct"/>
            <w:vAlign w:val="center"/>
          </w:tcPr>
          <w:p w14:paraId="427FAAEC" w14:textId="745BC9BA" w:rsidR="002628C8" w:rsidRPr="008A3CF7" w:rsidRDefault="00474A12" w:rsidP="00B3055A">
            <w:pPr>
              <w:snapToGrid w:val="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Stavební práce</w:t>
            </w:r>
            <w:r w:rsidR="002628C8" w:rsidRPr="008A3CF7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2628C8" w:rsidRPr="005F1F95" w14:paraId="25D2D32E" w14:textId="77777777" w:rsidTr="008A3CF7">
        <w:trPr>
          <w:trHeight w:val="1512"/>
        </w:trPr>
        <w:tc>
          <w:tcPr>
            <w:tcW w:w="1573" w:type="pct"/>
            <w:shd w:val="clear" w:color="auto" w:fill="BDD6EE" w:themeFill="accent1" w:themeFillTint="66"/>
            <w:vAlign w:val="center"/>
          </w:tcPr>
          <w:p w14:paraId="724FB9E6" w14:textId="04697ED8" w:rsidR="002628C8" w:rsidRPr="008A3CF7" w:rsidRDefault="002628C8" w:rsidP="00557EE5">
            <w:pPr>
              <w:pStyle w:val="Hlavikaobsahu1"/>
              <w:snapToGrid w:val="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8A3CF7">
              <w:rPr>
                <w:rFonts w:ascii="Arial" w:hAnsi="Arial" w:cs="Arial"/>
                <w:sz w:val="22"/>
                <w:szCs w:val="22"/>
                <w:lang w:val="cs-CZ"/>
              </w:rPr>
              <w:t>Druh řízení:</w:t>
            </w:r>
          </w:p>
        </w:tc>
        <w:tc>
          <w:tcPr>
            <w:tcW w:w="3427" w:type="pct"/>
            <w:vAlign w:val="center"/>
          </w:tcPr>
          <w:p w14:paraId="779B8F3B" w14:textId="0BFCEA47" w:rsidR="00212B46" w:rsidRPr="00212B46" w:rsidRDefault="00B1660D" w:rsidP="00212B46">
            <w:pPr>
              <w:snapToGrid w:val="0"/>
              <w:jc w:val="both"/>
            </w:pPr>
            <w:r w:rsidRPr="007235BE">
              <w:rPr>
                <w:rFonts w:ascii="Arial" w:hAnsi="Arial" w:cs="Arial"/>
                <w:bCs/>
                <w:iCs/>
                <w:sz w:val="22"/>
                <w:szCs w:val="22"/>
              </w:rPr>
              <w:t>S ohledem na výši předpokládané hodnoty se jedná o veře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jnou zakázku malého rozsahu. J</w:t>
            </w:r>
            <w:r w:rsidRPr="007235BE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edná se tedy o zakázku 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mimo režim</w:t>
            </w:r>
            <w:r w:rsidRPr="007235BE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zákona 134/2016 Sb. o 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zadávání veřejných zakázek, ve </w:t>
            </w:r>
            <w:r w:rsidRPr="007235BE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znění 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pozdějších předpisů </w:t>
            </w:r>
            <w:r w:rsidRPr="007235BE">
              <w:rPr>
                <w:rFonts w:ascii="Arial" w:hAnsi="Arial" w:cs="Arial"/>
                <w:sz w:val="22"/>
                <w:szCs w:val="22"/>
              </w:rPr>
              <w:t xml:space="preserve">(dále jen „zákon“) v souladu s ustanovením § 31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7235BE">
              <w:rPr>
                <w:rFonts w:ascii="Arial" w:hAnsi="Arial" w:cs="Arial"/>
                <w:sz w:val="22"/>
                <w:szCs w:val="22"/>
              </w:rPr>
              <w:t xml:space="preserve"> § 6 zákona. Výběrové řízení je realizováno přiměřeně k pojmům a principům použitým v zákoně.</w:t>
            </w:r>
            <w:r>
              <w:rPr>
                <w:rFonts w:ascii="Arial" w:hAnsi="Arial" w:cs="Arial"/>
                <w:sz w:val="22"/>
                <w:szCs w:val="22"/>
              </w:rPr>
              <w:t xml:space="preserve"> Některé zadávací podmínky jsou stanoveny analogicky se zákonem.</w:t>
            </w:r>
            <w:r w:rsidRPr="007235BE">
              <w:rPr>
                <w:rFonts w:ascii="Arial" w:hAnsi="Arial" w:cs="Arial"/>
                <w:sz w:val="22"/>
                <w:szCs w:val="22"/>
              </w:rPr>
              <w:t xml:space="preserve"> Vzhledem k tomu v tomto výběrovém řízení nelze proti rozhodnutí zadavatele uplatnit námitky či jiné standardní opravné prostředky ve smyslu zákona.</w:t>
            </w:r>
          </w:p>
        </w:tc>
      </w:tr>
    </w:tbl>
    <w:p w14:paraId="23FC5238" w14:textId="77777777" w:rsidR="00376EBF" w:rsidRPr="005F1F95" w:rsidRDefault="00376EBF" w:rsidP="00376EBF">
      <w:pPr>
        <w:rPr>
          <w:rFonts w:ascii="Arial" w:hAnsi="Arial" w:cs="Arial"/>
        </w:rPr>
      </w:pPr>
    </w:p>
    <w:p w14:paraId="21EB0543" w14:textId="77777777" w:rsidR="00376EBF" w:rsidRPr="005F1F95" w:rsidRDefault="00376EBF" w:rsidP="00376EBF">
      <w:pPr>
        <w:pStyle w:val="Nadpis2"/>
        <w:keepNext w:val="0"/>
        <w:numPr>
          <w:ilvl w:val="0"/>
          <w:numId w:val="3"/>
        </w:numPr>
        <w:shd w:val="clear" w:color="auto" w:fill="BDD6EE" w:themeFill="accent1" w:themeFillTint="66"/>
        <w:spacing w:before="0" w:after="0"/>
        <w:jc w:val="both"/>
        <w:rPr>
          <w:rFonts w:ascii="Arial" w:hAnsi="Arial" w:cs="Arial"/>
          <w:i w:val="0"/>
          <w:iCs w:val="0"/>
          <w:sz w:val="24"/>
          <w:szCs w:val="24"/>
          <w:lang w:val="cs-CZ" w:eastAsia="cs-CZ"/>
        </w:rPr>
      </w:pPr>
      <w:r w:rsidRPr="005F1F95">
        <w:rPr>
          <w:rFonts w:ascii="Arial" w:hAnsi="Arial" w:cs="Arial"/>
          <w:i w:val="0"/>
          <w:iCs w:val="0"/>
          <w:sz w:val="24"/>
          <w:szCs w:val="24"/>
          <w:lang w:val="cs-CZ" w:eastAsia="cs-CZ"/>
        </w:rPr>
        <w:t xml:space="preserve">Identifikační údaje zadavatele </w:t>
      </w:r>
    </w:p>
    <w:p w14:paraId="5035A9CA" w14:textId="77777777" w:rsidR="00376EBF" w:rsidRPr="005F1F95" w:rsidRDefault="00376EBF" w:rsidP="00376EBF">
      <w:pPr>
        <w:rPr>
          <w:rFonts w:ascii="Arial" w:hAnsi="Arial" w:cs="Arial"/>
        </w:rPr>
      </w:pPr>
    </w:p>
    <w:tbl>
      <w:tblPr>
        <w:tblW w:w="496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5"/>
        <w:gridCol w:w="6120"/>
      </w:tblGrid>
      <w:tr w:rsidR="00B1660D" w:rsidRPr="005F1F95" w14:paraId="646016AD" w14:textId="77777777" w:rsidTr="00B1660D">
        <w:trPr>
          <w:trHeight w:val="582"/>
        </w:trPr>
        <w:tc>
          <w:tcPr>
            <w:tcW w:w="1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14:paraId="35BF8B0B" w14:textId="77777777" w:rsidR="00B1660D" w:rsidRPr="008A3CF7" w:rsidRDefault="00B1660D" w:rsidP="00B1660D">
            <w:pPr>
              <w:pStyle w:val="Titulek1"/>
              <w:snapToGrid w:val="0"/>
              <w:jc w:val="both"/>
              <w:rPr>
                <w:rFonts w:ascii="Arial" w:hAnsi="Arial" w:cs="Arial"/>
                <w:i w:val="0"/>
                <w:sz w:val="22"/>
                <w:szCs w:val="22"/>
              </w:rPr>
            </w:pPr>
            <w:r w:rsidRPr="008A3CF7">
              <w:rPr>
                <w:rFonts w:ascii="Arial" w:hAnsi="Arial" w:cs="Arial"/>
                <w:i w:val="0"/>
                <w:sz w:val="22"/>
                <w:szCs w:val="22"/>
              </w:rPr>
              <w:t>Název zadavatele:</w:t>
            </w:r>
          </w:p>
        </w:tc>
        <w:tc>
          <w:tcPr>
            <w:tcW w:w="3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5E49D" w14:textId="33303385" w:rsidR="00B1660D" w:rsidRPr="00B1660D" w:rsidRDefault="00B1660D" w:rsidP="00B1660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B1660D">
              <w:rPr>
                <w:rFonts w:ascii="Arial" w:hAnsi="Arial" w:cs="Arial"/>
                <w:b/>
                <w:sz w:val="22"/>
                <w:szCs w:val="22"/>
              </w:rPr>
              <w:t>Městys Svitávka</w:t>
            </w:r>
            <w:r w:rsidR="00D21AC2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</w:p>
        </w:tc>
      </w:tr>
      <w:tr w:rsidR="00B1660D" w:rsidRPr="005F1F95" w14:paraId="58DB0242" w14:textId="77777777" w:rsidTr="00B1660D">
        <w:trPr>
          <w:trHeight w:val="454"/>
        </w:trPr>
        <w:tc>
          <w:tcPr>
            <w:tcW w:w="159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14:paraId="5552DB2A" w14:textId="77777777" w:rsidR="00B1660D" w:rsidRPr="008A3CF7" w:rsidRDefault="00B1660D" w:rsidP="00B1660D">
            <w:pPr>
              <w:pStyle w:val="Titulek1"/>
              <w:snapToGrid w:val="0"/>
              <w:jc w:val="both"/>
              <w:rPr>
                <w:rFonts w:ascii="Arial" w:hAnsi="Arial" w:cs="Arial"/>
                <w:i w:val="0"/>
                <w:sz w:val="22"/>
                <w:szCs w:val="22"/>
              </w:rPr>
            </w:pPr>
            <w:r w:rsidRPr="008A3CF7">
              <w:rPr>
                <w:rFonts w:ascii="Arial" w:hAnsi="Arial" w:cs="Arial"/>
                <w:i w:val="0"/>
                <w:sz w:val="22"/>
                <w:szCs w:val="22"/>
              </w:rPr>
              <w:t>Sídlo zadavatele:</w:t>
            </w:r>
          </w:p>
        </w:tc>
        <w:tc>
          <w:tcPr>
            <w:tcW w:w="340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EBECF" w14:textId="48F55291" w:rsidR="00B1660D" w:rsidRPr="00B1660D" w:rsidRDefault="00B1660D" w:rsidP="00B1660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1660D">
              <w:rPr>
                <w:rFonts w:ascii="Arial" w:hAnsi="Arial" w:cs="Arial"/>
                <w:sz w:val="22"/>
                <w:szCs w:val="22"/>
              </w:rPr>
              <w:t>Hybešova 166, 679 32 Svitávka</w:t>
            </w:r>
          </w:p>
        </w:tc>
      </w:tr>
      <w:tr w:rsidR="00B1660D" w:rsidRPr="005F1F95" w14:paraId="5AE3B3DF" w14:textId="77777777" w:rsidTr="00B1660D">
        <w:trPr>
          <w:trHeight w:val="454"/>
        </w:trPr>
        <w:tc>
          <w:tcPr>
            <w:tcW w:w="159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14:paraId="64F28FDE" w14:textId="77777777" w:rsidR="00B1660D" w:rsidRPr="008A3CF7" w:rsidRDefault="00B1660D" w:rsidP="00B1660D">
            <w:pPr>
              <w:pStyle w:val="Titulek1"/>
              <w:snapToGrid w:val="0"/>
              <w:jc w:val="both"/>
              <w:rPr>
                <w:rFonts w:ascii="Arial" w:hAnsi="Arial" w:cs="Arial"/>
                <w:i w:val="0"/>
                <w:color w:val="000000"/>
                <w:sz w:val="22"/>
                <w:szCs w:val="22"/>
              </w:rPr>
            </w:pPr>
            <w:r w:rsidRPr="008A3CF7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IČ:</w:t>
            </w:r>
          </w:p>
        </w:tc>
        <w:tc>
          <w:tcPr>
            <w:tcW w:w="340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61515" w14:textId="2F4B030C" w:rsidR="00B1660D" w:rsidRPr="00B1660D" w:rsidRDefault="00B1660D" w:rsidP="00B1660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1660D">
              <w:rPr>
                <w:rFonts w:ascii="Arial" w:hAnsi="Arial" w:cs="Arial"/>
                <w:sz w:val="22"/>
                <w:szCs w:val="22"/>
              </w:rPr>
              <w:t>00281042</w:t>
            </w:r>
          </w:p>
        </w:tc>
      </w:tr>
      <w:tr w:rsidR="00376EBF" w:rsidRPr="005F1F95" w14:paraId="71FD5255" w14:textId="77777777" w:rsidTr="00D01D88">
        <w:trPr>
          <w:trHeight w:val="454"/>
        </w:trPr>
        <w:tc>
          <w:tcPr>
            <w:tcW w:w="159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6C786BC5" w14:textId="2FFAD869" w:rsidR="00376EBF" w:rsidRPr="008A3CF7" w:rsidRDefault="00376EBF" w:rsidP="0031008E">
            <w:pPr>
              <w:pStyle w:val="Hlavikaobsahu1"/>
              <w:snapToGrid w:val="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8A3CF7">
              <w:rPr>
                <w:rFonts w:ascii="Arial" w:hAnsi="Arial" w:cs="Arial"/>
                <w:sz w:val="22"/>
                <w:szCs w:val="22"/>
                <w:lang w:val="cs-CZ"/>
              </w:rPr>
              <w:t>Kontaktní osoba:</w:t>
            </w:r>
          </w:p>
        </w:tc>
        <w:tc>
          <w:tcPr>
            <w:tcW w:w="340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E0CBE9" w14:textId="77777777" w:rsidR="001B6B5E" w:rsidRPr="008A3CF7" w:rsidRDefault="001B6B5E" w:rsidP="001B6B5E">
            <w:pPr>
              <w:pStyle w:val="Nzev"/>
              <w:snapToGrid w:val="0"/>
              <w:jc w:val="both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8A3CF7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B&amp;P Research s.r.o.</w:t>
            </w:r>
          </w:p>
          <w:p w14:paraId="55FB5780" w14:textId="77777777" w:rsidR="001B6B5E" w:rsidRPr="008A3CF7" w:rsidRDefault="001B6B5E" w:rsidP="001B6B5E">
            <w:pPr>
              <w:pStyle w:val="Nzev"/>
              <w:snapToGrid w:val="0"/>
              <w:jc w:val="both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8A3CF7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Ondřej Krutílek</w:t>
            </w:r>
          </w:p>
          <w:p w14:paraId="0CCA1FA4" w14:textId="77777777" w:rsidR="00212B46" w:rsidRDefault="00212B46" w:rsidP="001B6B5E">
            <w:pPr>
              <w:pStyle w:val="Nzev"/>
              <w:snapToGrid w:val="0"/>
              <w:jc w:val="both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212B46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třída Kpt. Jaroše 1932/13, 602 00 Brno</w:t>
            </w:r>
          </w:p>
          <w:p w14:paraId="3270876A" w14:textId="412C8BA1" w:rsidR="001B6B5E" w:rsidRPr="008A3CF7" w:rsidRDefault="001B6B5E" w:rsidP="001B6B5E">
            <w:pPr>
              <w:pStyle w:val="Nzev"/>
              <w:snapToGrid w:val="0"/>
              <w:jc w:val="both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8A3CF7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Tel.: +420 774 570 824</w:t>
            </w:r>
          </w:p>
          <w:p w14:paraId="02C59BF9" w14:textId="2CFF867F" w:rsidR="00376EBF" w:rsidRPr="008A3CF7" w:rsidRDefault="001B6B5E" w:rsidP="0031008E">
            <w:pPr>
              <w:pStyle w:val="Nzev"/>
              <w:snapToGrid w:val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8A3CF7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E-mail: </w:t>
            </w:r>
            <w:hyperlink r:id="rId8" w:history="1">
              <w:r w:rsidR="0031008E" w:rsidRPr="008A3CF7">
                <w:rPr>
                  <w:rStyle w:val="Hypertextovodkaz"/>
                  <w:rFonts w:ascii="Arial" w:hAnsi="Arial" w:cs="Arial"/>
                  <w:b w:val="0"/>
                  <w:sz w:val="22"/>
                  <w:szCs w:val="22"/>
                </w:rPr>
                <w:t>office@bpresearch.eu</w:t>
              </w:r>
            </w:hyperlink>
          </w:p>
        </w:tc>
      </w:tr>
      <w:tr w:rsidR="00376EBF" w:rsidRPr="005F1F95" w14:paraId="4BFD4DDF" w14:textId="77777777" w:rsidTr="00D01D88">
        <w:trPr>
          <w:trHeight w:val="252"/>
        </w:trPr>
        <w:tc>
          <w:tcPr>
            <w:tcW w:w="159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1E4C6D89" w14:textId="2ED93919" w:rsidR="00376EBF" w:rsidRPr="008A3CF7" w:rsidRDefault="0031008E" w:rsidP="00376EBF">
            <w:pPr>
              <w:pStyle w:val="Hlavikaobsahu1"/>
              <w:snapToGrid w:val="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8A3CF7">
              <w:rPr>
                <w:rFonts w:ascii="Arial" w:hAnsi="Arial" w:cs="Arial"/>
                <w:sz w:val="22"/>
                <w:szCs w:val="22"/>
              </w:rPr>
              <w:t>Osoba</w:t>
            </w:r>
            <w:r w:rsidR="004D71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3CF7">
              <w:rPr>
                <w:rFonts w:ascii="Arial" w:hAnsi="Arial" w:cs="Arial"/>
                <w:sz w:val="22"/>
                <w:szCs w:val="22"/>
              </w:rPr>
              <w:t>oprávněná jednat za</w:t>
            </w:r>
            <w:r w:rsidR="004D7182">
              <w:rPr>
                <w:rFonts w:ascii="Arial" w:hAnsi="Arial" w:cs="Arial"/>
                <w:sz w:val="22"/>
                <w:szCs w:val="22"/>
              </w:rPr>
              <w:t> </w:t>
            </w:r>
            <w:r w:rsidRPr="008A3CF7">
              <w:rPr>
                <w:rFonts w:ascii="Arial" w:hAnsi="Arial" w:cs="Arial"/>
                <w:sz w:val="22"/>
                <w:szCs w:val="22"/>
              </w:rPr>
              <w:t>zadavatele:</w:t>
            </w:r>
          </w:p>
        </w:tc>
        <w:tc>
          <w:tcPr>
            <w:tcW w:w="340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D9A78B" w14:textId="78B2093A" w:rsidR="00376EBF" w:rsidRPr="008A3CF7" w:rsidRDefault="00B1660D" w:rsidP="001B6B5E">
            <w:pPr>
              <w:pStyle w:val="Nzev"/>
              <w:snapToGrid w:val="0"/>
              <w:jc w:val="both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B1660D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Jaroslav Zoubek, starosta</w:t>
            </w:r>
          </w:p>
        </w:tc>
      </w:tr>
    </w:tbl>
    <w:p w14:paraId="4FA13DB3" w14:textId="77777777" w:rsidR="00376EBF" w:rsidRPr="005F1F95" w:rsidRDefault="00376EBF" w:rsidP="00376EBF">
      <w:pPr>
        <w:rPr>
          <w:rFonts w:ascii="Arial" w:hAnsi="Arial" w:cs="Arial"/>
        </w:rPr>
      </w:pPr>
    </w:p>
    <w:p w14:paraId="77C8E61F" w14:textId="6F9E7E06" w:rsidR="00376EBF" w:rsidRPr="005F1F95" w:rsidRDefault="00376EBF" w:rsidP="00376EBF">
      <w:pPr>
        <w:pStyle w:val="Nadpis2"/>
        <w:keepNext w:val="0"/>
        <w:numPr>
          <w:ilvl w:val="0"/>
          <w:numId w:val="3"/>
        </w:numPr>
        <w:shd w:val="clear" w:color="auto" w:fill="BDD6EE" w:themeFill="accent1" w:themeFillTint="66"/>
        <w:spacing w:before="0" w:after="0"/>
        <w:jc w:val="both"/>
        <w:rPr>
          <w:rFonts w:ascii="Arial" w:hAnsi="Arial" w:cs="Arial"/>
          <w:i w:val="0"/>
          <w:iCs w:val="0"/>
          <w:sz w:val="24"/>
          <w:szCs w:val="24"/>
          <w:lang w:val="cs-CZ" w:eastAsia="cs-CZ"/>
        </w:rPr>
      </w:pPr>
      <w:r w:rsidRPr="005F1F95">
        <w:rPr>
          <w:rFonts w:ascii="Arial" w:hAnsi="Arial" w:cs="Arial"/>
          <w:i w:val="0"/>
          <w:iCs w:val="0"/>
          <w:sz w:val="24"/>
          <w:szCs w:val="24"/>
          <w:lang w:val="cs-CZ" w:eastAsia="cs-CZ"/>
        </w:rPr>
        <w:t>Obecné požadavky zadavatele na prokázání s</w:t>
      </w:r>
      <w:r w:rsidR="00AE500D">
        <w:rPr>
          <w:rFonts w:ascii="Arial" w:hAnsi="Arial" w:cs="Arial"/>
          <w:i w:val="0"/>
          <w:iCs w:val="0"/>
          <w:sz w:val="24"/>
          <w:szCs w:val="24"/>
          <w:lang w:val="cs-CZ" w:eastAsia="cs-CZ"/>
        </w:rPr>
        <w:t>p</w:t>
      </w:r>
      <w:r w:rsidRPr="005F1F95">
        <w:rPr>
          <w:rFonts w:ascii="Arial" w:hAnsi="Arial" w:cs="Arial"/>
          <w:i w:val="0"/>
          <w:iCs w:val="0"/>
          <w:sz w:val="24"/>
          <w:szCs w:val="24"/>
          <w:lang w:val="cs-CZ" w:eastAsia="cs-CZ"/>
        </w:rPr>
        <w:t>lnění kvalifikace</w:t>
      </w:r>
    </w:p>
    <w:p w14:paraId="71313B41" w14:textId="77777777" w:rsidR="00376EBF" w:rsidRPr="005F1F95" w:rsidRDefault="00376EBF" w:rsidP="00376EBF">
      <w:pPr>
        <w:pStyle w:val="Podtitul"/>
        <w:jc w:val="both"/>
        <w:rPr>
          <w:rFonts w:ascii="Arial" w:hAnsi="Arial" w:cs="Arial"/>
          <w:bCs/>
          <w:iCs/>
          <w:szCs w:val="20"/>
        </w:rPr>
      </w:pPr>
    </w:p>
    <w:p w14:paraId="08BB2088" w14:textId="03A0223A" w:rsidR="00376EBF" w:rsidRPr="005F1F95" w:rsidRDefault="00376EBF" w:rsidP="00376EBF">
      <w:pPr>
        <w:pStyle w:val="Podtitul"/>
        <w:jc w:val="both"/>
        <w:rPr>
          <w:rFonts w:ascii="Arial" w:hAnsi="Arial" w:cs="Arial"/>
          <w:bCs/>
          <w:iCs/>
          <w:szCs w:val="20"/>
        </w:rPr>
      </w:pPr>
      <w:r w:rsidRPr="005F1F95">
        <w:rPr>
          <w:rFonts w:ascii="Arial" w:hAnsi="Arial" w:cs="Arial"/>
          <w:bCs/>
          <w:iCs/>
          <w:szCs w:val="20"/>
        </w:rPr>
        <w:t xml:space="preserve">Tato kvalifikační dokumentace upravuje podrobným způsobem vymezení a způsob prokázání splnění kvalifikace účastníka </w:t>
      </w:r>
      <w:r w:rsidR="00557EE5">
        <w:rPr>
          <w:rFonts w:ascii="Arial" w:hAnsi="Arial" w:cs="Arial"/>
          <w:bCs/>
          <w:iCs/>
          <w:szCs w:val="20"/>
        </w:rPr>
        <w:t>výběrového</w:t>
      </w:r>
      <w:r w:rsidRPr="005F1F95">
        <w:rPr>
          <w:rFonts w:ascii="Arial" w:hAnsi="Arial" w:cs="Arial"/>
          <w:bCs/>
          <w:iCs/>
          <w:szCs w:val="20"/>
        </w:rPr>
        <w:t xml:space="preserve"> řízení.</w:t>
      </w:r>
      <w:r w:rsidRPr="005F1F95">
        <w:rPr>
          <w:rFonts w:ascii="Arial" w:hAnsi="Arial" w:cs="Arial"/>
          <w:bCs/>
          <w:iCs/>
          <w:szCs w:val="20"/>
        </w:rPr>
        <w:cr/>
      </w:r>
    </w:p>
    <w:p w14:paraId="0DDBB4E3" w14:textId="77777777" w:rsidR="00376EBF" w:rsidRPr="005F1F95" w:rsidRDefault="00376EBF" w:rsidP="00376EBF">
      <w:pPr>
        <w:pStyle w:val="Nadpis2"/>
        <w:keepNext w:val="0"/>
        <w:numPr>
          <w:ilvl w:val="1"/>
          <w:numId w:val="3"/>
        </w:numPr>
        <w:shd w:val="clear" w:color="auto" w:fill="FFFFFF" w:themeFill="background1"/>
        <w:spacing w:before="0" w:after="0"/>
        <w:jc w:val="both"/>
        <w:rPr>
          <w:rFonts w:ascii="Arial" w:hAnsi="Arial" w:cs="Arial"/>
          <w:i w:val="0"/>
          <w:iCs w:val="0"/>
          <w:sz w:val="24"/>
          <w:szCs w:val="24"/>
          <w:lang w:val="cs-CZ" w:eastAsia="cs-CZ"/>
        </w:rPr>
      </w:pPr>
      <w:r w:rsidRPr="005F1F95">
        <w:rPr>
          <w:rFonts w:ascii="Arial" w:hAnsi="Arial" w:cs="Arial"/>
          <w:i w:val="0"/>
          <w:iCs w:val="0"/>
          <w:sz w:val="24"/>
          <w:szCs w:val="24"/>
          <w:lang w:val="cs-CZ" w:eastAsia="cs-CZ"/>
        </w:rPr>
        <w:t xml:space="preserve">Kvalifikační předpoklady </w:t>
      </w:r>
    </w:p>
    <w:p w14:paraId="40B713C6" w14:textId="43E68E18" w:rsidR="00376EBF" w:rsidRPr="005F1F95" w:rsidRDefault="00376EBF" w:rsidP="00376EBF">
      <w:pPr>
        <w:pStyle w:val="Podtitul"/>
        <w:jc w:val="both"/>
        <w:rPr>
          <w:rFonts w:ascii="Arial" w:hAnsi="Arial" w:cs="Arial"/>
          <w:bCs/>
          <w:iCs/>
          <w:szCs w:val="20"/>
        </w:rPr>
      </w:pPr>
      <w:r w:rsidRPr="005F1F95">
        <w:rPr>
          <w:rFonts w:ascii="Arial" w:hAnsi="Arial" w:cs="Arial"/>
          <w:bCs/>
          <w:iCs/>
          <w:szCs w:val="20"/>
        </w:rPr>
        <w:t xml:space="preserve">Kvalifikovaným dodavatelem pro plnění této veřejné zakázky </w:t>
      </w:r>
      <w:r w:rsidR="00B45BCB">
        <w:rPr>
          <w:rFonts w:ascii="Arial" w:hAnsi="Arial" w:cs="Arial"/>
          <w:bCs/>
          <w:iCs/>
          <w:szCs w:val="20"/>
        </w:rPr>
        <w:t xml:space="preserve">je </w:t>
      </w:r>
      <w:r w:rsidRPr="005F1F95">
        <w:rPr>
          <w:rFonts w:ascii="Arial" w:hAnsi="Arial" w:cs="Arial"/>
          <w:bCs/>
          <w:iCs/>
          <w:szCs w:val="20"/>
        </w:rPr>
        <w:t>dodavatel, který prokáže splnění:</w:t>
      </w:r>
    </w:p>
    <w:p w14:paraId="4A7E6C52" w14:textId="61C83CBB" w:rsidR="00376EBF" w:rsidRPr="005F1F95" w:rsidRDefault="00376EBF" w:rsidP="00376EBF">
      <w:pPr>
        <w:pStyle w:val="Nadpis2"/>
        <w:keepNext w:val="0"/>
        <w:numPr>
          <w:ilvl w:val="2"/>
          <w:numId w:val="4"/>
        </w:numPr>
        <w:spacing w:before="0" w:after="0"/>
        <w:jc w:val="both"/>
        <w:rPr>
          <w:rFonts w:ascii="Arial" w:hAnsi="Arial" w:cs="Arial"/>
          <w:b w:val="0"/>
          <w:i w:val="0"/>
          <w:sz w:val="24"/>
          <w:szCs w:val="24"/>
          <w:lang w:val="cs-CZ"/>
        </w:rPr>
      </w:pPr>
      <w:r w:rsidRPr="005F1F95">
        <w:rPr>
          <w:rFonts w:ascii="Arial" w:hAnsi="Arial" w:cs="Arial"/>
          <w:b w:val="0"/>
          <w:i w:val="0"/>
          <w:sz w:val="24"/>
          <w:szCs w:val="24"/>
          <w:lang w:val="cs-CZ"/>
        </w:rPr>
        <w:t xml:space="preserve">základní způsobilosti </w:t>
      </w:r>
    </w:p>
    <w:p w14:paraId="13B9E935" w14:textId="59CEB7D6" w:rsidR="00376EBF" w:rsidRPr="005F1F95" w:rsidRDefault="00376EBF" w:rsidP="00EB7A1D">
      <w:pPr>
        <w:pStyle w:val="Nadpis2"/>
        <w:keepNext w:val="0"/>
        <w:numPr>
          <w:ilvl w:val="2"/>
          <w:numId w:val="4"/>
        </w:numPr>
        <w:spacing w:before="0" w:after="0"/>
        <w:jc w:val="both"/>
        <w:rPr>
          <w:rFonts w:ascii="Arial" w:hAnsi="Arial" w:cs="Arial"/>
          <w:b w:val="0"/>
          <w:i w:val="0"/>
          <w:sz w:val="24"/>
          <w:szCs w:val="24"/>
          <w:lang w:val="cs-CZ"/>
        </w:rPr>
      </w:pPr>
      <w:r w:rsidRPr="005F1F95">
        <w:rPr>
          <w:rFonts w:ascii="Arial" w:hAnsi="Arial" w:cs="Arial"/>
          <w:b w:val="0"/>
          <w:i w:val="0"/>
          <w:sz w:val="24"/>
          <w:szCs w:val="24"/>
          <w:lang w:val="cs-CZ"/>
        </w:rPr>
        <w:t xml:space="preserve">profesní způsobilosti </w:t>
      </w:r>
    </w:p>
    <w:p w14:paraId="5E34624E" w14:textId="6A6F67C7" w:rsidR="00376EBF" w:rsidRPr="005F1F95" w:rsidRDefault="00376EBF" w:rsidP="00376EBF">
      <w:pPr>
        <w:pStyle w:val="Nadpis2"/>
        <w:keepNext w:val="0"/>
        <w:numPr>
          <w:ilvl w:val="2"/>
          <w:numId w:val="4"/>
        </w:numPr>
        <w:spacing w:before="0" w:after="0"/>
        <w:jc w:val="both"/>
        <w:rPr>
          <w:rFonts w:ascii="Arial" w:hAnsi="Arial" w:cs="Arial"/>
          <w:b w:val="0"/>
          <w:i w:val="0"/>
          <w:sz w:val="24"/>
          <w:szCs w:val="24"/>
          <w:lang w:val="cs-CZ"/>
        </w:rPr>
      </w:pPr>
      <w:r w:rsidRPr="005F1F95">
        <w:rPr>
          <w:rFonts w:ascii="Arial" w:hAnsi="Arial" w:cs="Arial"/>
          <w:b w:val="0"/>
          <w:i w:val="0"/>
          <w:sz w:val="24"/>
          <w:szCs w:val="24"/>
          <w:lang w:val="cs-CZ"/>
        </w:rPr>
        <w:t xml:space="preserve">technické kvalifikace </w:t>
      </w:r>
    </w:p>
    <w:p w14:paraId="1AAC3230" w14:textId="77777777" w:rsidR="00376EBF" w:rsidRPr="005F1F95" w:rsidRDefault="00376EBF" w:rsidP="00376EBF">
      <w:pPr>
        <w:rPr>
          <w:rFonts w:ascii="Arial" w:hAnsi="Arial" w:cs="Arial"/>
        </w:rPr>
      </w:pPr>
    </w:p>
    <w:p w14:paraId="5B0E2BD6" w14:textId="7C99B71C" w:rsidR="00376EBF" w:rsidRPr="005F1F95" w:rsidRDefault="00376EBF" w:rsidP="00376EBF">
      <w:pPr>
        <w:pStyle w:val="Nadpis2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rFonts w:ascii="Arial" w:hAnsi="Arial" w:cs="Arial"/>
          <w:i w:val="0"/>
          <w:sz w:val="24"/>
          <w:szCs w:val="24"/>
          <w:lang w:val="cs-CZ"/>
        </w:rPr>
      </w:pPr>
      <w:r w:rsidRPr="005F1F95">
        <w:rPr>
          <w:rFonts w:ascii="Arial" w:hAnsi="Arial" w:cs="Arial"/>
          <w:i w:val="0"/>
          <w:sz w:val="24"/>
          <w:szCs w:val="24"/>
          <w:lang w:val="cs-CZ"/>
        </w:rPr>
        <w:lastRenderedPageBreak/>
        <w:t xml:space="preserve">Doklady prokazující základní způsobilost a profesní způsobilost </w:t>
      </w:r>
      <w:r w:rsidRPr="004E5144">
        <w:rPr>
          <w:rFonts w:ascii="Arial" w:hAnsi="Arial" w:cs="Arial"/>
          <w:i w:val="0"/>
          <w:sz w:val="24"/>
          <w:szCs w:val="24"/>
          <w:lang w:val="cs-CZ"/>
        </w:rPr>
        <w:t xml:space="preserve">musí prokazovat splnění požadovaného kritéria způsobilosti </w:t>
      </w:r>
      <w:r w:rsidRPr="004E5144">
        <w:rPr>
          <w:rFonts w:ascii="Arial" w:hAnsi="Arial" w:cs="Arial"/>
          <w:i w:val="0"/>
          <w:sz w:val="24"/>
          <w:szCs w:val="24"/>
          <w:u w:val="single"/>
          <w:lang w:val="cs-CZ"/>
        </w:rPr>
        <w:t>nejpozději v době 3 měsíců</w:t>
      </w:r>
      <w:r w:rsidRPr="005F1F95">
        <w:rPr>
          <w:rFonts w:ascii="Arial" w:hAnsi="Arial" w:cs="Arial"/>
          <w:i w:val="0"/>
          <w:sz w:val="24"/>
          <w:szCs w:val="24"/>
          <w:lang w:val="cs-CZ"/>
        </w:rPr>
        <w:t xml:space="preserve"> přede dnem </w:t>
      </w:r>
      <w:r w:rsidR="00506334" w:rsidRPr="005F1F95">
        <w:rPr>
          <w:rFonts w:ascii="Arial" w:hAnsi="Arial" w:cs="Arial"/>
          <w:i w:val="0"/>
          <w:sz w:val="24"/>
          <w:szCs w:val="24"/>
          <w:lang w:val="cs-CZ"/>
        </w:rPr>
        <w:t>podání nabídky</w:t>
      </w:r>
      <w:r w:rsidRPr="005F1F95">
        <w:rPr>
          <w:rFonts w:ascii="Arial" w:hAnsi="Arial" w:cs="Arial"/>
          <w:i w:val="0"/>
          <w:sz w:val="24"/>
          <w:szCs w:val="24"/>
          <w:lang w:val="cs-CZ"/>
        </w:rPr>
        <w:t xml:space="preserve">. </w:t>
      </w:r>
    </w:p>
    <w:p w14:paraId="35344E3A" w14:textId="77777777" w:rsidR="009644F3" w:rsidRPr="005F1F95" w:rsidRDefault="009644F3" w:rsidP="009644F3">
      <w:pPr>
        <w:rPr>
          <w:rFonts w:ascii="Arial" w:hAnsi="Arial" w:cs="Arial"/>
        </w:rPr>
      </w:pPr>
    </w:p>
    <w:p w14:paraId="32A9E329" w14:textId="0B9A14CE" w:rsidR="009644F3" w:rsidRPr="005F1F95" w:rsidRDefault="009644F3" w:rsidP="008A3CF7">
      <w:pPr>
        <w:pStyle w:val="Nadpis2"/>
        <w:keepNext w:val="0"/>
        <w:numPr>
          <w:ilvl w:val="1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after="0"/>
        <w:jc w:val="both"/>
        <w:rPr>
          <w:rFonts w:ascii="Arial" w:hAnsi="Arial" w:cs="Arial"/>
          <w:i w:val="0"/>
          <w:sz w:val="24"/>
          <w:szCs w:val="24"/>
        </w:rPr>
      </w:pPr>
      <w:r w:rsidRPr="005F1F95">
        <w:rPr>
          <w:rFonts w:ascii="Arial" w:hAnsi="Arial" w:cs="Arial"/>
          <w:i w:val="0"/>
          <w:sz w:val="24"/>
          <w:szCs w:val="24"/>
          <w:lang w:val="cs-CZ"/>
        </w:rPr>
        <w:t xml:space="preserve">Není-li níže uvedeno jinak, předkládá </w:t>
      </w:r>
      <w:r w:rsidR="00D01D88" w:rsidRPr="005F1F95">
        <w:rPr>
          <w:rFonts w:ascii="Arial" w:hAnsi="Arial" w:cs="Arial"/>
          <w:i w:val="0"/>
          <w:sz w:val="24"/>
          <w:szCs w:val="24"/>
          <w:lang w:val="cs-CZ"/>
        </w:rPr>
        <w:t>dodavatel</w:t>
      </w:r>
      <w:r w:rsidRPr="005F1F95">
        <w:rPr>
          <w:rFonts w:ascii="Arial" w:hAnsi="Arial" w:cs="Arial"/>
          <w:i w:val="0"/>
          <w:sz w:val="24"/>
          <w:szCs w:val="24"/>
          <w:lang w:val="cs-CZ"/>
        </w:rPr>
        <w:t xml:space="preserve"> pouze kopie dokladů prokazujících splnění kvalifikace</w:t>
      </w:r>
      <w:r w:rsidR="003F1781" w:rsidRPr="005F1F95">
        <w:rPr>
          <w:rFonts w:ascii="Arial" w:hAnsi="Arial" w:cs="Arial"/>
          <w:i w:val="0"/>
          <w:sz w:val="24"/>
          <w:szCs w:val="24"/>
          <w:lang w:val="cs-CZ"/>
        </w:rPr>
        <w:t xml:space="preserve"> a může je nahradit čestným prohlášením</w:t>
      </w:r>
      <w:r w:rsidR="00742EE4" w:rsidRPr="005F1F95">
        <w:rPr>
          <w:rFonts w:ascii="Arial" w:hAnsi="Arial" w:cs="Arial"/>
          <w:i w:val="0"/>
          <w:sz w:val="24"/>
          <w:szCs w:val="24"/>
          <w:lang w:val="cs-CZ"/>
        </w:rPr>
        <w:t xml:space="preserve"> nebo evropským osvědčením pro veřejné zakázky dle § 87 zákona</w:t>
      </w:r>
      <w:r w:rsidRPr="005F1F95">
        <w:rPr>
          <w:rFonts w:ascii="Arial" w:hAnsi="Arial" w:cs="Arial"/>
          <w:i w:val="0"/>
          <w:sz w:val="24"/>
          <w:szCs w:val="24"/>
          <w:lang w:val="cs-CZ"/>
        </w:rPr>
        <w:t>.</w:t>
      </w:r>
      <w:r w:rsidR="00742EE4" w:rsidRPr="005F1F95">
        <w:rPr>
          <w:rFonts w:ascii="Arial" w:hAnsi="Arial" w:cs="Arial"/>
          <w:i w:val="0"/>
          <w:sz w:val="24"/>
          <w:szCs w:val="24"/>
          <w:lang w:val="cs-CZ"/>
        </w:rPr>
        <w:t xml:space="preserve"> Zadavatel si může v průběhu </w:t>
      </w:r>
      <w:r w:rsidR="00557EE5">
        <w:rPr>
          <w:rFonts w:ascii="Arial" w:hAnsi="Arial" w:cs="Arial"/>
          <w:i w:val="0"/>
          <w:sz w:val="24"/>
          <w:szCs w:val="24"/>
          <w:lang w:val="cs-CZ"/>
        </w:rPr>
        <w:t>výběrového</w:t>
      </w:r>
      <w:r w:rsidR="00742EE4" w:rsidRPr="005F1F95">
        <w:rPr>
          <w:rFonts w:ascii="Arial" w:hAnsi="Arial" w:cs="Arial"/>
          <w:i w:val="0"/>
          <w:sz w:val="24"/>
          <w:szCs w:val="24"/>
          <w:lang w:val="cs-CZ"/>
        </w:rPr>
        <w:t xml:space="preserve"> řízení vyžádat předložení originálů nebo úředně ověřených kopii dokladů o kvalifikaci.</w:t>
      </w:r>
      <w:r w:rsidRPr="005F1F95">
        <w:rPr>
          <w:rFonts w:ascii="Arial" w:hAnsi="Arial" w:cs="Arial"/>
          <w:i w:val="0"/>
          <w:sz w:val="24"/>
          <w:szCs w:val="24"/>
          <w:lang w:val="cs-CZ"/>
        </w:rPr>
        <w:t xml:space="preserve"> Originály či úředně ověřené kopie dokumentů bude zadavatel vyžadovat pouze po</w:t>
      </w:r>
      <w:r w:rsidR="005F1F95" w:rsidRPr="005F1F95">
        <w:rPr>
          <w:rFonts w:ascii="Arial" w:hAnsi="Arial" w:cs="Arial"/>
          <w:i w:val="0"/>
          <w:sz w:val="24"/>
          <w:szCs w:val="24"/>
          <w:lang w:val="cs-CZ"/>
        </w:rPr>
        <w:t> </w:t>
      </w:r>
      <w:r w:rsidR="005F1F95">
        <w:rPr>
          <w:rFonts w:ascii="Arial" w:hAnsi="Arial" w:cs="Arial"/>
          <w:i w:val="0"/>
          <w:sz w:val="24"/>
          <w:szCs w:val="24"/>
          <w:lang w:val="cs-CZ"/>
        </w:rPr>
        <w:t>vybraném dodavateli</w:t>
      </w:r>
      <w:r w:rsidRPr="005F1F95">
        <w:rPr>
          <w:rFonts w:ascii="Arial" w:hAnsi="Arial" w:cs="Arial"/>
          <w:i w:val="0"/>
          <w:sz w:val="24"/>
          <w:szCs w:val="24"/>
          <w:lang w:val="cs-CZ"/>
        </w:rPr>
        <w:t xml:space="preserve"> před uzavřením smlouvy o dílo. V případě, že </w:t>
      </w:r>
      <w:r w:rsidR="005F1F95">
        <w:rPr>
          <w:rFonts w:ascii="Arial" w:hAnsi="Arial" w:cs="Arial"/>
          <w:i w:val="0"/>
          <w:sz w:val="24"/>
          <w:szCs w:val="24"/>
          <w:lang w:val="cs-CZ"/>
        </w:rPr>
        <w:t>vybraný dodavatel</w:t>
      </w:r>
      <w:r w:rsidRPr="005F1F95">
        <w:rPr>
          <w:rFonts w:ascii="Arial" w:hAnsi="Arial" w:cs="Arial"/>
          <w:i w:val="0"/>
          <w:sz w:val="24"/>
          <w:szCs w:val="24"/>
          <w:lang w:val="cs-CZ"/>
        </w:rPr>
        <w:t xml:space="preserve"> nepředloží dokumenty do </w:t>
      </w:r>
      <w:r w:rsidR="00EF4CEB" w:rsidRPr="005F1F95">
        <w:rPr>
          <w:rFonts w:ascii="Arial" w:hAnsi="Arial" w:cs="Arial"/>
          <w:i w:val="0"/>
          <w:sz w:val="24"/>
          <w:szCs w:val="24"/>
          <w:lang w:val="cs-CZ"/>
        </w:rPr>
        <w:t>10</w:t>
      </w:r>
      <w:r w:rsidRPr="005F1F95">
        <w:rPr>
          <w:rFonts w:ascii="Arial" w:hAnsi="Arial" w:cs="Arial"/>
          <w:i w:val="0"/>
          <w:sz w:val="24"/>
          <w:szCs w:val="24"/>
          <w:lang w:val="cs-CZ"/>
        </w:rPr>
        <w:t xml:space="preserve"> pracovních dn</w:t>
      </w:r>
      <w:r w:rsidR="00EF4CEB" w:rsidRPr="005F1F95">
        <w:rPr>
          <w:rFonts w:ascii="Arial" w:hAnsi="Arial" w:cs="Arial"/>
          <w:i w:val="0"/>
          <w:sz w:val="24"/>
          <w:szCs w:val="24"/>
          <w:lang w:val="cs-CZ"/>
        </w:rPr>
        <w:t>í</w:t>
      </w:r>
      <w:r w:rsidRPr="005F1F95">
        <w:rPr>
          <w:rFonts w:ascii="Arial" w:hAnsi="Arial" w:cs="Arial"/>
          <w:i w:val="0"/>
          <w:sz w:val="24"/>
          <w:szCs w:val="24"/>
          <w:lang w:val="cs-CZ"/>
        </w:rPr>
        <w:t xml:space="preserve"> od zaslání výzvy, bude smlouva uzavřena s dalším </w:t>
      </w:r>
      <w:r w:rsidR="005F1F95">
        <w:rPr>
          <w:rFonts w:ascii="Arial" w:hAnsi="Arial" w:cs="Arial"/>
          <w:i w:val="0"/>
          <w:sz w:val="24"/>
          <w:szCs w:val="24"/>
          <w:lang w:val="cs-CZ"/>
        </w:rPr>
        <w:t>účastníkem</w:t>
      </w:r>
      <w:r w:rsidR="005F1F95" w:rsidRPr="005F1F95">
        <w:rPr>
          <w:rFonts w:ascii="Arial" w:hAnsi="Arial" w:cs="Arial"/>
          <w:i w:val="0"/>
          <w:sz w:val="24"/>
          <w:szCs w:val="24"/>
          <w:lang w:val="cs-CZ"/>
        </w:rPr>
        <w:t xml:space="preserve"> </w:t>
      </w:r>
      <w:r w:rsidRPr="005F1F95">
        <w:rPr>
          <w:rFonts w:ascii="Arial" w:hAnsi="Arial" w:cs="Arial"/>
          <w:i w:val="0"/>
          <w:sz w:val="24"/>
          <w:szCs w:val="24"/>
          <w:lang w:val="cs-CZ"/>
        </w:rPr>
        <w:t>v pořadí.</w:t>
      </w:r>
    </w:p>
    <w:p w14:paraId="3A7C5870" w14:textId="77777777" w:rsidR="009644F3" w:rsidRPr="005F1F95" w:rsidRDefault="009644F3" w:rsidP="009644F3">
      <w:pPr>
        <w:rPr>
          <w:rFonts w:ascii="Arial" w:hAnsi="Arial" w:cs="Arial"/>
          <w:lang w:eastAsia="x-none"/>
        </w:rPr>
      </w:pPr>
    </w:p>
    <w:p w14:paraId="4A0DCFCF" w14:textId="77777777" w:rsidR="00376EBF" w:rsidRPr="005F1F95" w:rsidRDefault="00376EBF" w:rsidP="00376EBF">
      <w:pPr>
        <w:pStyle w:val="Nadpis2"/>
        <w:numPr>
          <w:ilvl w:val="0"/>
          <w:numId w:val="3"/>
        </w:numPr>
        <w:shd w:val="clear" w:color="auto" w:fill="BDD6EE" w:themeFill="accent1" w:themeFillTint="66"/>
        <w:spacing w:before="0" w:after="0"/>
        <w:ind w:left="357" w:hanging="357"/>
        <w:jc w:val="both"/>
        <w:rPr>
          <w:rFonts w:ascii="Arial" w:hAnsi="Arial" w:cs="Arial"/>
          <w:i w:val="0"/>
          <w:iCs w:val="0"/>
          <w:sz w:val="24"/>
          <w:szCs w:val="24"/>
          <w:lang w:val="cs-CZ" w:eastAsia="cs-CZ"/>
        </w:rPr>
      </w:pPr>
      <w:r w:rsidRPr="005F1F95">
        <w:rPr>
          <w:rFonts w:ascii="Arial" w:hAnsi="Arial" w:cs="Arial"/>
          <w:i w:val="0"/>
          <w:iCs w:val="0"/>
          <w:sz w:val="24"/>
          <w:szCs w:val="24"/>
          <w:lang w:val="cs-CZ" w:eastAsia="cs-CZ"/>
        </w:rPr>
        <w:t>Základní způsobilost</w:t>
      </w:r>
    </w:p>
    <w:p w14:paraId="55A747C2" w14:textId="77777777" w:rsidR="00295E58" w:rsidRPr="005F1F95" w:rsidRDefault="00295E58" w:rsidP="00376EBF">
      <w:pPr>
        <w:pStyle w:val="Podtitul"/>
        <w:jc w:val="both"/>
        <w:rPr>
          <w:rFonts w:ascii="Arial" w:hAnsi="Arial" w:cs="Arial"/>
          <w:b/>
          <w:bCs/>
          <w:iCs/>
          <w:szCs w:val="20"/>
        </w:rPr>
      </w:pPr>
    </w:p>
    <w:p w14:paraId="0EEA0405" w14:textId="77777777" w:rsidR="00376EBF" w:rsidRPr="005F1F95" w:rsidRDefault="00376EBF" w:rsidP="00D01D88">
      <w:pPr>
        <w:pStyle w:val="Nadpis2"/>
        <w:keepNext w:val="0"/>
        <w:numPr>
          <w:ilvl w:val="1"/>
          <w:numId w:val="3"/>
        </w:numPr>
        <w:shd w:val="clear" w:color="auto" w:fill="FFFFFF" w:themeFill="background1"/>
        <w:spacing w:before="0" w:after="0"/>
        <w:jc w:val="both"/>
        <w:rPr>
          <w:rFonts w:ascii="Arial" w:hAnsi="Arial" w:cs="Arial"/>
          <w:i w:val="0"/>
          <w:iCs w:val="0"/>
          <w:sz w:val="24"/>
          <w:szCs w:val="24"/>
          <w:lang w:val="cs-CZ" w:eastAsia="cs-CZ"/>
        </w:rPr>
      </w:pPr>
      <w:r w:rsidRPr="005F1F95">
        <w:rPr>
          <w:rFonts w:ascii="Arial" w:hAnsi="Arial" w:cs="Arial"/>
          <w:i w:val="0"/>
          <w:iCs w:val="0"/>
          <w:sz w:val="24"/>
          <w:szCs w:val="24"/>
          <w:lang w:val="cs-CZ" w:eastAsia="cs-CZ"/>
        </w:rPr>
        <w:t xml:space="preserve">Způsobilým podle § 74, odst. 1 zákona není dodavatel, který: </w:t>
      </w:r>
    </w:p>
    <w:p w14:paraId="42A8F77A" w14:textId="3CF44E9A" w:rsidR="00376EBF" w:rsidRPr="005F1F95" w:rsidRDefault="00376EBF" w:rsidP="00376EBF">
      <w:pPr>
        <w:pStyle w:val="Nadpis2"/>
        <w:keepNext w:val="0"/>
        <w:numPr>
          <w:ilvl w:val="2"/>
          <w:numId w:val="5"/>
        </w:numPr>
        <w:spacing w:before="0" w:after="0"/>
        <w:jc w:val="both"/>
        <w:rPr>
          <w:rFonts w:ascii="Arial" w:hAnsi="Arial" w:cs="Arial"/>
          <w:b w:val="0"/>
          <w:i w:val="0"/>
          <w:sz w:val="24"/>
          <w:szCs w:val="24"/>
          <w:lang w:val="cs-CZ"/>
        </w:rPr>
      </w:pPr>
      <w:r w:rsidRPr="005F1F95">
        <w:rPr>
          <w:rFonts w:ascii="Arial" w:hAnsi="Arial" w:cs="Arial"/>
          <w:b w:val="0"/>
          <w:i w:val="0"/>
          <w:sz w:val="24"/>
          <w:szCs w:val="24"/>
          <w:lang w:val="cs-CZ"/>
        </w:rPr>
        <w:t xml:space="preserve">byl v zemi svého sídla v posledních 5 letech před zahájením </w:t>
      </w:r>
      <w:r w:rsidR="00557EE5">
        <w:rPr>
          <w:rFonts w:ascii="Arial" w:hAnsi="Arial" w:cs="Arial"/>
          <w:b w:val="0"/>
          <w:i w:val="0"/>
          <w:sz w:val="24"/>
          <w:szCs w:val="24"/>
          <w:lang w:val="cs-CZ"/>
        </w:rPr>
        <w:t>výběrového</w:t>
      </w:r>
      <w:r w:rsidRPr="005F1F95">
        <w:rPr>
          <w:rFonts w:ascii="Arial" w:hAnsi="Arial" w:cs="Arial"/>
          <w:b w:val="0"/>
          <w:i w:val="0"/>
          <w:sz w:val="24"/>
          <w:szCs w:val="24"/>
          <w:lang w:val="cs-CZ"/>
        </w:rPr>
        <w:t xml:space="preserve"> řízení pravomocně odsouzen pro trestný čin uvedený v příloze č. 3 k zákonu nebo obdobný trestný čin podle právního řádu země sídla dodavatele; k</w:t>
      </w:r>
      <w:r w:rsidR="0084232E" w:rsidRPr="005F1F95">
        <w:rPr>
          <w:rFonts w:ascii="Arial" w:hAnsi="Arial" w:cs="Arial"/>
          <w:b w:val="0"/>
          <w:i w:val="0"/>
          <w:sz w:val="24"/>
          <w:szCs w:val="24"/>
          <w:lang w:val="cs-CZ"/>
        </w:rPr>
        <w:t> </w:t>
      </w:r>
      <w:r w:rsidRPr="005F1F95">
        <w:rPr>
          <w:rFonts w:ascii="Arial" w:hAnsi="Arial" w:cs="Arial"/>
          <w:b w:val="0"/>
          <w:i w:val="0"/>
          <w:sz w:val="24"/>
          <w:szCs w:val="24"/>
          <w:lang w:val="cs-CZ"/>
        </w:rPr>
        <w:t>zahlazeným odsouzením se nepřihlíží,</w:t>
      </w:r>
    </w:p>
    <w:p w14:paraId="754D504A" w14:textId="77777777" w:rsidR="005009D6" w:rsidRPr="005F1F95" w:rsidRDefault="005009D6" w:rsidP="005009D6">
      <w:pPr>
        <w:rPr>
          <w:rFonts w:ascii="Arial" w:hAnsi="Arial" w:cs="Arial"/>
          <w:lang w:eastAsia="x-none"/>
        </w:rPr>
      </w:pPr>
    </w:p>
    <w:p w14:paraId="672ADDFB" w14:textId="194FD825" w:rsidR="00376EBF" w:rsidRPr="005F1F95" w:rsidRDefault="00B45BCB" w:rsidP="00376EBF">
      <w:pPr>
        <w:pStyle w:val="Nadpis2"/>
        <w:keepNext w:val="0"/>
        <w:spacing w:before="0" w:after="0"/>
        <w:jc w:val="both"/>
        <w:rPr>
          <w:rFonts w:ascii="Arial" w:hAnsi="Arial" w:cs="Arial"/>
          <w:i w:val="0"/>
          <w:sz w:val="24"/>
          <w:szCs w:val="24"/>
          <w:lang w:val="cs-CZ"/>
        </w:rPr>
      </w:pPr>
      <w:r>
        <w:rPr>
          <w:rFonts w:ascii="Arial" w:hAnsi="Arial" w:cs="Arial"/>
          <w:i w:val="0"/>
          <w:sz w:val="24"/>
          <w:szCs w:val="24"/>
          <w:lang w:val="cs-CZ"/>
        </w:rPr>
        <w:t>S</w:t>
      </w:r>
      <w:r w:rsidR="00376EBF" w:rsidRPr="005F1F95">
        <w:rPr>
          <w:rFonts w:ascii="Arial" w:hAnsi="Arial" w:cs="Arial"/>
          <w:i w:val="0"/>
          <w:sz w:val="24"/>
          <w:szCs w:val="24"/>
          <w:lang w:val="cs-CZ"/>
        </w:rPr>
        <w:t xml:space="preserve">plnění podmínek základní způsobilosti ve vztahu k České republice prokáže dodavatel dle § 75, odst. 1, písm. a) zákona předložením výpisu z evidence Rejstříku trestů – fyzických i právnických osob. </w:t>
      </w:r>
    </w:p>
    <w:p w14:paraId="7292DE24" w14:textId="77777777" w:rsidR="00376EBF" w:rsidRPr="005F1F95" w:rsidRDefault="00376EBF" w:rsidP="00376EBF">
      <w:pPr>
        <w:rPr>
          <w:rFonts w:ascii="Arial" w:hAnsi="Arial" w:cs="Arial"/>
          <w:lang w:eastAsia="x-none"/>
        </w:rPr>
      </w:pPr>
    </w:p>
    <w:p w14:paraId="076103DE" w14:textId="77777777" w:rsidR="00376EBF" w:rsidRPr="005F1F95" w:rsidRDefault="00376EBF" w:rsidP="00376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5F1F95">
        <w:rPr>
          <w:rFonts w:ascii="Arial" w:hAnsi="Arial" w:cs="Arial"/>
          <w:b/>
          <w:bCs/>
          <w:iCs/>
          <w:lang w:eastAsia="x-none"/>
        </w:rPr>
        <w:t>Podmínku podle § 74, odst. 1, písm. a) zákona musí splňovat také všechny osoby, které mají v rámci struktury dodavatele práva spojená se zastupováním, rozhodováním nebo kontrolou dodavatele.</w:t>
      </w:r>
    </w:p>
    <w:p w14:paraId="61327B31" w14:textId="77777777" w:rsidR="002571A4" w:rsidRPr="005F1F95" w:rsidRDefault="002571A4" w:rsidP="002571A4">
      <w:pPr>
        <w:pStyle w:val="Nadpis2"/>
        <w:keepNext w:val="0"/>
        <w:spacing w:before="0" w:after="0"/>
        <w:ind w:left="720"/>
        <w:jc w:val="both"/>
        <w:rPr>
          <w:rFonts w:ascii="Arial" w:hAnsi="Arial" w:cs="Arial"/>
          <w:b w:val="0"/>
          <w:i w:val="0"/>
          <w:sz w:val="24"/>
          <w:szCs w:val="24"/>
          <w:lang w:val="cs-CZ"/>
        </w:rPr>
      </w:pPr>
    </w:p>
    <w:p w14:paraId="2FDE07A2" w14:textId="77777777" w:rsidR="00376EBF" w:rsidRPr="005F1F95" w:rsidRDefault="00376EBF" w:rsidP="00376EBF">
      <w:pPr>
        <w:pStyle w:val="Nadpis2"/>
        <w:keepNext w:val="0"/>
        <w:numPr>
          <w:ilvl w:val="2"/>
          <w:numId w:val="5"/>
        </w:numPr>
        <w:spacing w:before="0" w:after="0"/>
        <w:jc w:val="both"/>
        <w:rPr>
          <w:rFonts w:ascii="Arial" w:hAnsi="Arial" w:cs="Arial"/>
          <w:b w:val="0"/>
          <w:i w:val="0"/>
          <w:sz w:val="24"/>
          <w:szCs w:val="24"/>
          <w:lang w:val="cs-CZ"/>
        </w:rPr>
      </w:pPr>
      <w:r w:rsidRPr="005F1F95">
        <w:rPr>
          <w:rFonts w:ascii="Arial" w:hAnsi="Arial" w:cs="Arial"/>
          <w:b w:val="0"/>
          <w:i w:val="0"/>
          <w:sz w:val="24"/>
          <w:szCs w:val="24"/>
          <w:lang w:val="cs-CZ"/>
        </w:rPr>
        <w:t>má v České republice nebo v zemi svého sídla v evidenci daní zachycen splatný daňový nedoplatek</w:t>
      </w:r>
    </w:p>
    <w:p w14:paraId="73D79D3A" w14:textId="77777777" w:rsidR="00376EBF" w:rsidRPr="005F1F95" w:rsidRDefault="00376EBF" w:rsidP="00376EBF">
      <w:pPr>
        <w:rPr>
          <w:rFonts w:ascii="Arial" w:hAnsi="Arial" w:cs="Arial"/>
          <w:lang w:eastAsia="x-none"/>
        </w:rPr>
      </w:pPr>
    </w:p>
    <w:p w14:paraId="31B7AFEF" w14:textId="2723B0ED" w:rsidR="00376EBF" w:rsidRPr="005F1F95" w:rsidRDefault="00B45BCB" w:rsidP="00376EBF">
      <w:pPr>
        <w:pStyle w:val="Nadpis2"/>
        <w:keepNext w:val="0"/>
        <w:spacing w:before="0" w:after="0"/>
        <w:jc w:val="both"/>
        <w:rPr>
          <w:rFonts w:ascii="Arial" w:hAnsi="Arial" w:cs="Arial"/>
          <w:i w:val="0"/>
          <w:sz w:val="24"/>
          <w:szCs w:val="24"/>
          <w:u w:val="single"/>
          <w:lang w:val="cs-CZ"/>
        </w:rPr>
      </w:pPr>
      <w:r>
        <w:rPr>
          <w:rFonts w:ascii="Arial" w:hAnsi="Arial" w:cs="Arial"/>
          <w:i w:val="0"/>
          <w:sz w:val="24"/>
          <w:szCs w:val="24"/>
          <w:lang w:val="cs-CZ"/>
        </w:rPr>
        <w:t>S</w:t>
      </w:r>
      <w:r w:rsidR="00376EBF" w:rsidRPr="005F1F95">
        <w:rPr>
          <w:rFonts w:ascii="Arial" w:hAnsi="Arial" w:cs="Arial"/>
          <w:i w:val="0"/>
          <w:sz w:val="24"/>
          <w:szCs w:val="24"/>
          <w:lang w:val="cs-CZ"/>
        </w:rPr>
        <w:t xml:space="preserve">plnění podmínek základní způsobilosti ve vztahu k České republice prokáže dodavatel dle § 75, odst. 1, písm. b) a c) zákona předložením potvrzení příslušného finančního úřadu </w:t>
      </w:r>
      <w:r w:rsidR="00376EBF" w:rsidRPr="005F1F95">
        <w:rPr>
          <w:rFonts w:ascii="Arial" w:hAnsi="Arial" w:cs="Arial"/>
          <w:i w:val="0"/>
          <w:sz w:val="24"/>
          <w:szCs w:val="24"/>
          <w:u w:val="single"/>
          <w:lang w:val="cs-CZ"/>
        </w:rPr>
        <w:t>a písemného čestného prohlášení ve</w:t>
      </w:r>
      <w:r w:rsidR="005F1F95" w:rsidRPr="005F1F95">
        <w:rPr>
          <w:rFonts w:ascii="Arial" w:hAnsi="Arial" w:cs="Arial"/>
          <w:i w:val="0"/>
          <w:sz w:val="24"/>
          <w:szCs w:val="24"/>
          <w:u w:val="single"/>
          <w:lang w:val="cs-CZ"/>
        </w:rPr>
        <w:t> </w:t>
      </w:r>
      <w:r w:rsidR="00376EBF" w:rsidRPr="005F1F95">
        <w:rPr>
          <w:rFonts w:ascii="Arial" w:hAnsi="Arial" w:cs="Arial"/>
          <w:i w:val="0"/>
          <w:sz w:val="24"/>
          <w:szCs w:val="24"/>
          <w:u w:val="single"/>
          <w:lang w:val="cs-CZ"/>
        </w:rPr>
        <w:t>vztahu ke spotřební dani.</w:t>
      </w:r>
    </w:p>
    <w:p w14:paraId="6EE53305" w14:textId="77777777" w:rsidR="00376EBF" w:rsidRPr="005F1F95" w:rsidRDefault="00376EBF" w:rsidP="00376EBF">
      <w:pPr>
        <w:rPr>
          <w:rFonts w:ascii="Arial" w:hAnsi="Arial" w:cs="Arial"/>
          <w:lang w:eastAsia="x-none"/>
        </w:rPr>
      </w:pPr>
    </w:p>
    <w:p w14:paraId="69E346CB" w14:textId="4F2B434F" w:rsidR="00376EBF" w:rsidRPr="005F1F95" w:rsidRDefault="00376EBF" w:rsidP="00376EBF">
      <w:pPr>
        <w:pStyle w:val="Nadpis2"/>
        <w:keepNext w:val="0"/>
        <w:numPr>
          <w:ilvl w:val="2"/>
          <w:numId w:val="5"/>
        </w:numPr>
        <w:spacing w:before="0" w:after="0"/>
        <w:jc w:val="both"/>
        <w:rPr>
          <w:rFonts w:ascii="Arial" w:hAnsi="Arial" w:cs="Arial"/>
          <w:b w:val="0"/>
          <w:i w:val="0"/>
          <w:sz w:val="24"/>
          <w:szCs w:val="24"/>
          <w:lang w:val="cs-CZ"/>
        </w:rPr>
      </w:pPr>
      <w:r w:rsidRPr="005F1F95">
        <w:rPr>
          <w:rFonts w:ascii="Arial" w:hAnsi="Arial" w:cs="Arial"/>
          <w:b w:val="0"/>
          <w:i w:val="0"/>
          <w:sz w:val="24"/>
          <w:szCs w:val="24"/>
          <w:lang w:val="cs-CZ"/>
        </w:rPr>
        <w:t>má v České republice nebo v zemi svého sídla splatný nedoplatek na</w:t>
      </w:r>
      <w:r w:rsidR="005F1F95" w:rsidRPr="005F1F95">
        <w:rPr>
          <w:rFonts w:ascii="Arial" w:hAnsi="Arial" w:cs="Arial"/>
          <w:b w:val="0"/>
          <w:i w:val="0"/>
          <w:sz w:val="24"/>
          <w:szCs w:val="24"/>
          <w:lang w:val="cs-CZ"/>
        </w:rPr>
        <w:t> </w:t>
      </w:r>
      <w:r w:rsidRPr="005F1F95">
        <w:rPr>
          <w:rFonts w:ascii="Arial" w:hAnsi="Arial" w:cs="Arial"/>
          <w:b w:val="0"/>
          <w:i w:val="0"/>
          <w:sz w:val="24"/>
          <w:szCs w:val="24"/>
          <w:lang w:val="cs-CZ"/>
        </w:rPr>
        <w:t>pojistném nebo na penále na veřejné zdravotní pojištění,</w:t>
      </w:r>
    </w:p>
    <w:p w14:paraId="4F1FBCE0" w14:textId="77777777" w:rsidR="00376EBF" w:rsidRPr="005F1F95" w:rsidRDefault="00376EBF" w:rsidP="00376EBF">
      <w:pPr>
        <w:rPr>
          <w:rFonts w:ascii="Arial" w:hAnsi="Arial" w:cs="Arial"/>
          <w:lang w:eastAsia="x-none"/>
        </w:rPr>
      </w:pPr>
    </w:p>
    <w:p w14:paraId="0F9DC322" w14:textId="1F473164" w:rsidR="00376EBF" w:rsidRPr="005F1F95" w:rsidRDefault="00B45BCB" w:rsidP="00376EBF">
      <w:pPr>
        <w:pStyle w:val="Nadpis2"/>
        <w:keepNext w:val="0"/>
        <w:spacing w:before="0" w:after="0"/>
        <w:jc w:val="both"/>
        <w:rPr>
          <w:rFonts w:ascii="Arial" w:hAnsi="Arial" w:cs="Arial"/>
          <w:i w:val="0"/>
          <w:sz w:val="24"/>
          <w:szCs w:val="24"/>
          <w:lang w:val="cs-CZ"/>
        </w:rPr>
      </w:pPr>
      <w:r>
        <w:rPr>
          <w:rFonts w:ascii="Arial" w:hAnsi="Arial" w:cs="Arial"/>
          <w:i w:val="0"/>
          <w:sz w:val="24"/>
          <w:szCs w:val="24"/>
          <w:lang w:val="cs-CZ"/>
        </w:rPr>
        <w:t>S</w:t>
      </w:r>
      <w:r w:rsidR="00376EBF" w:rsidRPr="005F1F95">
        <w:rPr>
          <w:rFonts w:ascii="Arial" w:hAnsi="Arial" w:cs="Arial"/>
          <w:i w:val="0"/>
          <w:sz w:val="24"/>
          <w:szCs w:val="24"/>
          <w:lang w:val="cs-CZ"/>
        </w:rPr>
        <w:t>plnění podmínek základní způsobilosti ve vztahu k České republice prokáže dodavatel dle § 75, odst. 1, písm. d) zákona předložením písemného čestného prohlášení.</w:t>
      </w:r>
    </w:p>
    <w:p w14:paraId="32539617" w14:textId="77777777" w:rsidR="00376EBF" w:rsidRPr="005F1F95" w:rsidRDefault="00376EBF" w:rsidP="00376EBF">
      <w:pPr>
        <w:rPr>
          <w:rFonts w:ascii="Arial" w:hAnsi="Arial" w:cs="Arial"/>
          <w:lang w:eastAsia="x-none"/>
        </w:rPr>
      </w:pPr>
    </w:p>
    <w:p w14:paraId="4BB1C6AC" w14:textId="49C1FE79" w:rsidR="00376EBF" w:rsidRPr="005F1F95" w:rsidRDefault="00376EBF" w:rsidP="00376EBF">
      <w:pPr>
        <w:pStyle w:val="Nadpis2"/>
        <w:keepNext w:val="0"/>
        <w:numPr>
          <w:ilvl w:val="2"/>
          <w:numId w:val="5"/>
        </w:numPr>
        <w:spacing w:before="0" w:after="0"/>
        <w:jc w:val="both"/>
        <w:rPr>
          <w:rFonts w:ascii="Arial" w:hAnsi="Arial" w:cs="Arial"/>
          <w:b w:val="0"/>
          <w:i w:val="0"/>
          <w:sz w:val="24"/>
          <w:szCs w:val="24"/>
          <w:lang w:val="cs-CZ"/>
        </w:rPr>
      </w:pPr>
      <w:r w:rsidRPr="005F1F95">
        <w:rPr>
          <w:rFonts w:ascii="Arial" w:hAnsi="Arial" w:cs="Arial"/>
          <w:b w:val="0"/>
          <w:i w:val="0"/>
          <w:sz w:val="24"/>
          <w:szCs w:val="24"/>
          <w:lang w:val="cs-CZ"/>
        </w:rPr>
        <w:lastRenderedPageBreak/>
        <w:t>má v České republice nebo v zemi svého sídla splatný nedoplatek na</w:t>
      </w:r>
      <w:r w:rsidR="005F1F95" w:rsidRPr="005F1F95">
        <w:rPr>
          <w:rFonts w:ascii="Arial" w:hAnsi="Arial" w:cs="Arial"/>
          <w:b w:val="0"/>
          <w:i w:val="0"/>
          <w:sz w:val="24"/>
          <w:szCs w:val="24"/>
          <w:lang w:val="cs-CZ"/>
        </w:rPr>
        <w:t> </w:t>
      </w:r>
      <w:r w:rsidRPr="005F1F95">
        <w:rPr>
          <w:rFonts w:ascii="Arial" w:hAnsi="Arial" w:cs="Arial"/>
          <w:b w:val="0"/>
          <w:i w:val="0"/>
          <w:sz w:val="24"/>
          <w:szCs w:val="24"/>
          <w:lang w:val="cs-CZ"/>
        </w:rPr>
        <w:t>pojistném nebo na penále na sociální zabezpečení a příspěvku na státní politiku zaměstnanosti,</w:t>
      </w:r>
    </w:p>
    <w:p w14:paraId="7E1F97E9" w14:textId="77777777" w:rsidR="00376EBF" w:rsidRPr="005F1F95" w:rsidRDefault="00376EBF" w:rsidP="00376EBF">
      <w:pPr>
        <w:rPr>
          <w:rFonts w:ascii="Arial" w:hAnsi="Arial" w:cs="Arial"/>
          <w:lang w:eastAsia="x-none"/>
        </w:rPr>
      </w:pPr>
    </w:p>
    <w:p w14:paraId="1D13C746" w14:textId="093E9323" w:rsidR="00376EBF" w:rsidRPr="005F1F95" w:rsidRDefault="00B45BCB" w:rsidP="00376EBF">
      <w:pPr>
        <w:pStyle w:val="Nadpis2"/>
        <w:keepNext w:val="0"/>
        <w:spacing w:before="0" w:after="0"/>
        <w:jc w:val="both"/>
        <w:rPr>
          <w:rFonts w:ascii="Arial" w:hAnsi="Arial" w:cs="Arial"/>
          <w:i w:val="0"/>
          <w:sz w:val="24"/>
          <w:szCs w:val="24"/>
          <w:lang w:val="cs-CZ"/>
        </w:rPr>
      </w:pPr>
      <w:r>
        <w:rPr>
          <w:rFonts w:ascii="Arial" w:hAnsi="Arial" w:cs="Arial"/>
          <w:i w:val="0"/>
          <w:sz w:val="24"/>
          <w:szCs w:val="24"/>
          <w:lang w:val="cs-CZ"/>
        </w:rPr>
        <w:t>S</w:t>
      </w:r>
      <w:r w:rsidR="00376EBF" w:rsidRPr="005F1F95">
        <w:rPr>
          <w:rFonts w:ascii="Arial" w:hAnsi="Arial" w:cs="Arial"/>
          <w:i w:val="0"/>
          <w:sz w:val="24"/>
          <w:szCs w:val="24"/>
          <w:lang w:val="cs-CZ"/>
        </w:rPr>
        <w:t>plnění podmínek základní způsobilosti ve vztahu k České republice prokáže dodavatel dle § 75, odst. 1, písm. e) zákona předložením potvrzení příslušné okresní správy sociálního zabezpečení.</w:t>
      </w:r>
    </w:p>
    <w:p w14:paraId="1AD08533" w14:textId="77777777" w:rsidR="00376EBF" w:rsidRPr="005F1F95" w:rsidRDefault="00376EBF" w:rsidP="00376EBF">
      <w:pPr>
        <w:rPr>
          <w:rFonts w:ascii="Arial" w:hAnsi="Arial" w:cs="Arial"/>
          <w:lang w:eastAsia="x-none"/>
        </w:rPr>
      </w:pPr>
    </w:p>
    <w:p w14:paraId="4C92B4EB" w14:textId="77777777" w:rsidR="00376EBF" w:rsidRPr="005F1F95" w:rsidRDefault="00376EBF" w:rsidP="00376EBF">
      <w:pPr>
        <w:pStyle w:val="Nadpis2"/>
        <w:keepNext w:val="0"/>
        <w:numPr>
          <w:ilvl w:val="2"/>
          <w:numId w:val="5"/>
        </w:numPr>
        <w:spacing w:before="0" w:after="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0"/>
          <w:lang w:val="cs-CZ" w:eastAsia="cs-CZ"/>
        </w:rPr>
      </w:pPr>
      <w:r w:rsidRPr="005F1F95">
        <w:rPr>
          <w:rFonts w:ascii="Arial" w:hAnsi="Arial" w:cs="Arial"/>
          <w:b w:val="0"/>
          <w:i w:val="0"/>
          <w:sz w:val="24"/>
          <w:szCs w:val="24"/>
          <w:lang w:val="cs-CZ"/>
        </w:rPr>
        <w:t xml:space="preserve">je v likvidaci, proti němuž bylo vydáno rozhodnutí o úpadku, vůči němuž byla nařízena nucená správa podle jiného právního předpisu nebo v obdobné </w:t>
      </w:r>
      <w:r w:rsidRPr="005F1F95">
        <w:rPr>
          <w:rFonts w:ascii="Arial" w:hAnsi="Arial" w:cs="Arial"/>
          <w:b w:val="0"/>
          <w:bCs w:val="0"/>
          <w:i w:val="0"/>
          <w:iCs w:val="0"/>
          <w:sz w:val="24"/>
          <w:szCs w:val="20"/>
          <w:lang w:val="cs-CZ" w:eastAsia="cs-CZ"/>
        </w:rPr>
        <w:t>situaci podle právního</w:t>
      </w:r>
      <w:r w:rsidRPr="005F1F95">
        <w:rPr>
          <w:rFonts w:ascii="Arial" w:hAnsi="Arial" w:cs="Arial"/>
          <w:bCs w:val="0"/>
          <w:iCs w:val="0"/>
          <w:sz w:val="24"/>
          <w:szCs w:val="20"/>
          <w:lang w:val="cs-CZ"/>
        </w:rPr>
        <w:t xml:space="preserve"> </w:t>
      </w:r>
      <w:r w:rsidRPr="005F1F95">
        <w:rPr>
          <w:rFonts w:ascii="Arial" w:hAnsi="Arial" w:cs="Arial"/>
          <w:b w:val="0"/>
          <w:bCs w:val="0"/>
          <w:i w:val="0"/>
          <w:iCs w:val="0"/>
          <w:sz w:val="24"/>
          <w:szCs w:val="20"/>
          <w:lang w:val="cs-CZ" w:eastAsia="cs-CZ"/>
        </w:rPr>
        <w:t>řádu země sídla dodavatele.</w:t>
      </w:r>
    </w:p>
    <w:p w14:paraId="33336879" w14:textId="77777777" w:rsidR="00376EBF" w:rsidRPr="005F1F95" w:rsidRDefault="00376EBF" w:rsidP="00376EBF">
      <w:pPr>
        <w:rPr>
          <w:rFonts w:ascii="Arial" w:hAnsi="Arial" w:cs="Arial"/>
        </w:rPr>
      </w:pPr>
    </w:p>
    <w:p w14:paraId="563BC046" w14:textId="43B0A6D4" w:rsidR="00376EBF" w:rsidRPr="005F1F95" w:rsidRDefault="005A58F7" w:rsidP="00376EBF">
      <w:pPr>
        <w:pStyle w:val="Nadpis2"/>
        <w:keepNext w:val="0"/>
        <w:spacing w:before="0" w:after="0"/>
        <w:jc w:val="both"/>
        <w:rPr>
          <w:rFonts w:ascii="Arial" w:hAnsi="Arial" w:cs="Arial"/>
          <w:i w:val="0"/>
          <w:sz w:val="24"/>
          <w:szCs w:val="24"/>
          <w:lang w:val="cs-CZ"/>
        </w:rPr>
      </w:pPr>
      <w:r>
        <w:rPr>
          <w:rFonts w:ascii="Arial" w:hAnsi="Arial" w:cs="Arial"/>
          <w:i w:val="0"/>
          <w:sz w:val="24"/>
          <w:szCs w:val="24"/>
          <w:lang w:val="cs-CZ"/>
        </w:rPr>
        <w:t>S</w:t>
      </w:r>
      <w:r w:rsidR="00376EBF" w:rsidRPr="005F1F95">
        <w:rPr>
          <w:rFonts w:ascii="Arial" w:hAnsi="Arial" w:cs="Arial"/>
          <w:i w:val="0"/>
          <w:sz w:val="24"/>
          <w:szCs w:val="24"/>
          <w:lang w:val="cs-CZ"/>
        </w:rPr>
        <w:t>plnění podmínek základní způsobilosti ve vztahu k České republice prokáže dodavatel dle § 75, odst. 1, písm. f) zákona předložením výpisu z obchodního rejstříku, nebo předložením písemného čestného prohlášení v případě, že není v obchodním rejstříku zapsán.</w:t>
      </w:r>
    </w:p>
    <w:p w14:paraId="7B01CD01" w14:textId="0C3B9A81" w:rsidR="00FF4B15" w:rsidRPr="005F1F95" w:rsidRDefault="00FF4B15" w:rsidP="00FF4B15">
      <w:pPr>
        <w:rPr>
          <w:rFonts w:ascii="Arial" w:hAnsi="Arial" w:cs="Arial"/>
          <w:lang w:eastAsia="x-none"/>
        </w:rPr>
      </w:pPr>
    </w:p>
    <w:p w14:paraId="4D4C20DC" w14:textId="10F0C4B1" w:rsidR="00376EBF" w:rsidRPr="00474A12" w:rsidRDefault="00FF4B15" w:rsidP="00D01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lang w:eastAsia="x-none"/>
        </w:rPr>
      </w:pPr>
      <w:r w:rsidRPr="00474A12">
        <w:rPr>
          <w:rFonts w:ascii="Arial" w:hAnsi="Arial" w:cs="Arial"/>
          <w:b/>
          <w:lang w:eastAsia="x-none"/>
        </w:rPr>
        <w:t xml:space="preserve">Doklady dle tohoto článku se předkládají v kopiích a lze je nahradit čestným prohlášením, jehož vzor je uveden v příloze č. </w:t>
      </w:r>
      <w:r w:rsidR="00C35779" w:rsidRPr="00474A12">
        <w:rPr>
          <w:rFonts w:ascii="Arial" w:hAnsi="Arial" w:cs="Arial"/>
          <w:b/>
          <w:lang w:eastAsia="x-none"/>
        </w:rPr>
        <w:t>3</w:t>
      </w:r>
      <w:r w:rsidR="00B3055A" w:rsidRPr="00474A12">
        <w:rPr>
          <w:rFonts w:ascii="Arial" w:hAnsi="Arial" w:cs="Arial"/>
          <w:b/>
          <w:lang w:eastAsia="x-none"/>
        </w:rPr>
        <w:t>a</w:t>
      </w:r>
      <w:r w:rsidRPr="00474A12">
        <w:rPr>
          <w:rFonts w:ascii="Arial" w:hAnsi="Arial" w:cs="Arial"/>
          <w:b/>
          <w:lang w:eastAsia="x-none"/>
        </w:rPr>
        <w:t xml:space="preserve"> </w:t>
      </w:r>
      <w:r w:rsidR="008A3CF7" w:rsidRPr="00474A12">
        <w:rPr>
          <w:rFonts w:ascii="Arial" w:hAnsi="Arial" w:cs="Arial"/>
          <w:b/>
          <w:lang w:eastAsia="x-none"/>
        </w:rPr>
        <w:t>V</w:t>
      </w:r>
      <w:r w:rsidRPr="00474A12">
        <w:rPr>
          <w:rFonts w:ascii="Arial" w:hAnsi="Arial" w:cs="Arial"/>
          <w:b/>
          <w:lang w:eastAsia="x-none"/>
        </w:rPr>
        <w:t>ýzvy</w:t>
      </w:r>
      <w:r w:rsidR="008A3CF7" w:rsidRPr="00474A12">
        <w:rPr>
          <w:rFonts w:ascii="Arial" w:hAnsi="Arial" w:cs="Arial"/>
          <w:b/>
          <w:lang w:eastAsia="x-none"/>
        </w:rPr>
        <w:t xml:space="preserve"> k podání nabídky</w:t>
      </w:r>
      <w:r w:rsidRPr="00474A12">
        <w:rPr>
          <w:rFonts w:ascii="Arial" w:hAnsi="Arial" w:cs="Arial"/>
          <w:b/>
          <w:lang w:eastAsia="x-none"/>
        </w:rPr>
        <w:t>.</w:t>
      </w:r>
    </w:p>
    <w:p w14:paraId="4D310B58" w14:textId="77777777" w:rsidR="00FF4B15" w:rsidRPr="005F1F95" w:rsidRDefault="00FF4B15" w:rsidP="00FF4B15">
      <w:pPr>
        <w:rPr>
          <w:rFonts w:ascii="Arial" w:hAnsi="Arial" w:cs="Arial"/>
          <w:lang w:eastAsia="x-none"/>
        </w:rPr>
      </w:pPr>
    </w:p>
    <w:p w14:paraId="7C95732E" w14:textId="22E5BB79" w:rsidR="00376EBF" w:rsidRPr="005F1F95" w:rsidRDefault="00376EBF" w:rsidP="00376EBF">
      <w:pPr>
        <w:pStyle w:val="Nadpis2"/>
        <w:keepNext w:val="0"/>
        <w:numPr>
          <w:ilvl w:val="1"/>
          <w:numId w:val="3"/>
        </w:numPr>
        <w:shd w:val="clear" w:color="auto" w:fill="FFFFFF" w:themeFill="background1"/>
        <w:spacing w:before="0" w:after="0"/>
        <w:jc w:val="both"/>
        <w:rPr>
          <w:rFonts w:ascii="Arial" w:hAnsi="Arial" w:cs="Arial"/>
          <w:i w:val="0"/>
          <w:iCs w:val="0"/>
          <w:sz w:val="24"/>
          <w:szCs w:val="24"/>
          <w:lang w:val="cs-CZ" w:eastAsia="cs-CZ"/>
        </w:rPr>
      </w:pPr>
      <w:r w:rsidRPr="005F1F95">
        <w:rPr>
          <w:rFonts w:ascii="Arial" w:hAnsi="Arial" w:cs="Arial"/>
          <w:i w:val="0"/>
          <w:iCs w:val="0"/>
          <w:sz w:val="24"/>
          <w:szCs w:val="24"/>
          <w:lang w:val="cs-CZ" w:eastAsia="cs-CZ"/>
        </w:rPr>
        <w:t xml:space="preserve">Prokazování základní </w:t>
      </w:r>
      <w:r w:rsidR="00B3055A" w:rsidRPr="005F1F95">
        <w:rPr>
          <w:rFonts w:ascii="Arial" w:hAnsi="Arial" w:cs="Arial"/>
          <w:i w:val="0"/>
          <w:iCs w:val="0"/>
          <w:sz w:val="24"/>
          <w:szCs w:val="24"/>
          <w:lang w:val="cs-CZ" w:eastAsia="cs-CZ"/>
        </w:rPr>
        <w:t>způsobilosti</w:t>
      </w:r>
      <w:r w:rsidRPr="005F1F95">
        <w:rPr>
          <w:rFonts w:ascii="Arial" w:hAnsi="Arial" w:cs="Arial"/>
          <w:i w:val="0"/>
          <w:iCs w:val="0"/>
          <w:sz w:val="24"/>
          <w:szCs w:val="24"/>
          <w:lang w:val="cs-CZ" w:eastAsia="cs-CZ"/>
        </w:rPr>
        <w:t xml:space="preserve"> v případě právnické osoby a pobočky závodu</w:t>
      </w:r>
    </w:p>
    <w:p w14:paraId="0C70B50F" w14:textId="77777777" w:rsidR="00376EBF" w:rsidRPr="005F1F95" w:rsidRDefault="00376EBF" w:rsidP="00376EBF">
      <w:pPr>
        <w:pStyle w:val="Podtitul"/>
        <w:jc w:val="both"/>
        <w:rPr>
          <w:rFonts w:ascii="Arial" w:hAnsi="Arial" w:cs="Arial"/>
          <w:bCs/>
          <w:iCs/>
          <w:szCs w:val="20"/>
        </w:rPr>
      </w:pPr>
      <w:r w:rsidRPr="005F1F95">
        <w:rPr>
          <w:rFonts w:ascii="Arial" w:hAnsi="Arial" w:cs="Arial"/>
          <w:bCs/>
          <w:iCs/>
          <w:szCs w:val="20"/>
        </w:rPr>
        <w:t xml:space="preserve">Je-li dodavatelem </w:t>
      </w:r>
      <w:r w:rsidRPr="005F1F95">
        <w:rPr>
          <w:rFonts w:ascii="Arial" w:hAnsi="Arial" w:cs="Arial"/>
          <w:b/>
          <w:bCs/>
          <w:iCs/>
          <w:szCs w:val="20"/>
        </w:rPr>
        <w:t>právnická osoba</w:t>
      </w:r>
      <w:r w:rsidRPr="005F1F95">
        <w:rPr>
          <w:rFonts w:ascii="Arial" w:hAnsi="Arial" w:cs="Arial"/>
          <w:bCs/>
          <w:iCs/>
          <w:szCs w:val="20"/>
        </w:rPr>
        <w:t xml:space="preserve">, musí podmínku podle §74, odst. 1 písm. a) zákona splňovat tato právnická osoba a zároveň každý člen statutárního orgánu. Je-li členem statutárního orgánu dodavatele právnická osoba, musí podmínku podle § 74, odst. 1 písm. a) zákona splňovat </w:t>
      </w:r>
    </w:p>
    <w:p w14:paraId="5ADEB1FA" w14:textId="77777777" w:rsidR="00376EBF" w:rsidRPr="005F1F95" w:rsidRDefault="00376EBF" w:rsidP="00376EBF">
      <w:pPr>
        <w:pStyle w:val="Nadpis2"/>
        <w:keepNext w:val="0"/>
        <w:numPr>
          <w:ilvl w:val="2"/>
          <w:numId w:val="6"/>
        </w:numPr>
        <w:spacing w:before="0" w:after="0"/>
        <w:jc w:val="both"/>
        <w:rPr>
          <w:rFonts w:ascii="Arial" w:hAnsi="Arial" w:cs="Arial"/>
          <w:b w:val="0"/>
          <w:i w:val="0"/>
          <w:sz w:val="24"/>
          <w:szCs w:val="24"/>
          <w:lang w:val="cs-CZ"/>
        </w:rPr>
      </w:pPr>
      <w:r w:rsidRPr="005F1F95">
        <w:rPr>
          <w:rFonts w:ascii="Arial" w:hAnsi="Arial" w:cs="Arial"/>
          <w:b w:val="0"/>
          <w:i w:val="0"/>
          <w:sz w:val="24"/>
          <w:szCs w:val="24"/>
          <w:lang w:val="cs-CZ"/>
        </w:rPr>
        <w:t>tato právnická osoba,</w:t>
      </w:r>
    </w:p>
    <w:p w14:paraId="2C5EA022" w14:textId="77777777" w:rsidR="00376EBF" w:rsidRPr="005F1F95" w:rsidRDefault="00376EBF" w:rsidP="00376EBF">
      <w:pPr>
        <w:pStyle w:val="Nadpis2"/>
        <w:keepNext w:val="0"/>
        <w:numPr>
          <w:ilvl w:val="2"/>
          <w:numId w:val="6"/>
        </w:numPr>
        <w:spacing w:before="0" w:after="0"/>
        <w:jc w:val="both"/>
        <w:rPr>
          <w:rFonts w:ascii="Arial" w:hAnsi="Arial" w:cs="Arial"/>
          <w:b w:val="0"/>
          <w:i w:val="0"/>
          <w:sz w:val="24"/>
          <w:szCs w:val="24"/>
          <w:lang w:val="cs-CZ"/>
        </w:rPr>
      </w:pPr>
      <w:r w:rsidRPr="005F1F95">
        <w:rPr>
          <w:rFonts w:ascii="Arial" w:hAnsi="Arial" w:cs="Arial"/>
          <w:b w:val="0"/>
          <w:i w:val="0"/>
          <w:sz w:val="24"/>
          <w:szCs w:val="24"/>
          <w:lang w:val="cs-CZ"/>
        </w:rPr>
        <w:t xml:space="preserve">každý člen statutárního orgánu této právnické osoby a </w:t>
      </w:r>
    </w:p>
    <w:p w14:paraId="453209CC" w14:textId="77777777" w:rsidR="00376EBF" w:rsidRPr="005F1F95" w:rsidRDefault="00376EBF" w:rsidP="00376EBF">
      <w:pPr>
        <w:pStyle w:val="Nadpis2"/>
        <w:keepNext w:val="0"/>
        <w:numPr>
          <w:ilvl w:val="2"/>
          <w:numId w:val="6"/>
        </w:numPr>
        <w:spacing w:before="0" w:after="0"/>
        <w:jc w:val="both"/>
        <w:rPr>
          <w:rFonts w:ascii="Arial" w:hAnsi="Arial" w:cs="Arial"/>
          <w:b w:val="0"/>
          <w:i w:val="0"/>
          <w:sz w:val="24"/>
          <w:szCs w:val="24"/>
          <w:lang w:val="cs-CZ"/>
        </w:rPr>
      </w:pPr>
      <w:r w:rsidRPr="005F1F95">
        <w:rPr>
          <w:rFonts w:ascii="Arial" w:hAnsi="Arial" w:cs="Arial"/>
          <w:b w:val="0"/>
          <w:i w:val="0"/>
          <w:sz w:val="24"/>
          <w:szCs w:val="24"/>
          <w:lang w:val="cs-CZ"/>
        </w:rPr>
        <w:t xml:space="preserve">osoba zastupující tuto právnickou osobu v statutárním orgánu dodavatele. </w:t>
      </w:r>
    </w:p>
    <w:p w14:paraId="2BAEC1F5" w14:textId="77777777" w:rsidR="00376EBF" w:rsidRPr="005F1F95" w:rsidRDefault="00376EBF" w:rsidP="00376EBF">
      <w:pPr>
        <w:pStyle w:val="Nadpis2"/>
        <w:keepNext w:val="0"/>
        <w:spacing w:before="0" w:after="0"/>
        <w:jc w:val="both"/>
        <w:rPr>
          <w:rFonts w:ascii="Arial" w:hAnsi="Arial" w:cs="Arial"/>
          <w:b w:val="0"/>
          <w:i w:val="0"/>
          <w:sz w:val="24"/>
          <w:szCs w:val="24"/>
          <w:lang w:val="cs-CZ"/>
        </w:rPr>
      </w:pPr>
    </w:p>
    <w:p w14:paraId="6A53AE97" w14:textId="3790EA68" w:rsidR="00376EBF" w:rsidRPr="005F1F95" w:rsidRDefault="00376EBF" w:rsidP="00376EBF">
      <w:pPr>
        <w:pStyle w:val="Nadpis2"/>
        <w:keepNext w:val="0"/>
        <w:spacing w:before="0" w:after="0"/>
        <w:jc w:val="both"/>
        <w:rPr>
          <w:rFonts w:ascii="Arial" w:hAnsi="Arial" w:cs="Arial"/>
          <w:b w:val="0"/>
          <w:i w:val="0"/>
          <w:sz w:val="24"/>
          <w:szCs w:val="24"/>
          <w:lang w:val="cs-CZ"/>
        </w:rPr>
      </w:pPr>
      <w:r w:rsidRPr="005F1F95">
        <w:rPr>
          <w:rFonts w:ascii="Arial" w:hAnsi="Arial" w:cs="Arial"/>
          <w:b w:val="0"/>
          <w:i w:val="0"/>
          <w:sz w:val="24"/>
          <w:szCs w:val="24"/>
          <w:lang w:val="cs-CZ"/>
        </w:rPr>
        <w:t xml:space="preserve">Účastní-li se </w:t>
      </w:r>
      <w:r w:rsidR="00557EE5">
        <w:rPr>
          <w:rFonts w:ascii="Arial" w:hAnsi="Arial" w:cs="Arial"/>
          <w:b w:val="0"/>
          <w:i w:val="0"/>
          <w:sz w:val="24"/>
          <w:szCs w:val="24"/>
          <w:lang w:val="cs-CZ"/>
        </w:rPr>
        <w:t>výběrového</w:t>
      </w:r>
      <w:r w:rsidRPr="005F1F95">
        <w:rPr>
          <w:rFonts w:ascii="Arial" w:hAnsi="Arial" w:cs="Arial"/>
          <w:b w:val="0"/>
          <w:i w:val="0"/>
          <w:sz w:val="24"/>
          <w:szCs w:val="24"/>
          <w:lang w:val="cs-CZ"/>
        </w:rPr>
        <w:t xml:space="preserve"> řízení </w:t>
      </w:r>
      <w:r w:rsidRPr="005F1F95">
        <w:rPr>
          <w:rFonts w:ascii="Arial" w:hAnsi="Arial" w:cs="Arial"/>
          <w:i w:val="0"/>
          <w:sz w:val="24"/>
          <w:szCs w:val="24"/>
          <w:lang w:val="cs-CZ"/>
        </w:rPr>
        <w:t>pobočka závodu</w:t>
      </w:r>
      <w:r w:rsidRPr="005F1F95">
        <w:rPr>
          <w:rFonts w:ascii="Arial" w:hAnsi="Arial" w:cs="Arial"/>
          <w:b w:val="0"/>
          <w:i w:val="0"/>
          <w:sz w:val="24"/>
          <w:szCs w:val="24"/>
          <w:lang w:val="cs-CZ"/>
        </w:rPr>
        <w:t xml:space="preserve"> </w:t>
      </w:r>
    </w:p>
    <w:p w14:paraId="275DC7D9" w14:textId="77777777" w:rsidR="00376EBF" w:rsidRPr="005F1F95" w:rsidRDefault="00376EBF" w:rsidP="00376EBF">
      <w:pPr>
        <w:pStyle w:val="Nadpis2"/>
        <w:keepNext w:val="0"/>
        <w:numPr>
          <w:ilvl w:val="2"/>
          <w:numId w:val="7"/>
        </w:numPr>
        <w:spacing w:before="0" w:after="0"/>
        <w:jc w:val="both"/>
        <w:rPr>
          <w:rFonts w:ascii="Arial" w:hAnsi="Arial" w:cs="Arial"/>
          <w:b w:val="0"/>
          <w:i w:val="0"/>
          <w:sz w:val="24"/>
          <w:szCs w:val="24"/>
          <w:lang w:val="cs-CZ"/>
        </w:rPr>
      </w:pPr>
      <w:r w:rsidRPr="005F1F95">
        <w:rPr>
          <w:rFonts w:ascii="Arial" w:hAnsi="Arial" w:cs="Arial"/>
          <w:b w:val="0"/>
          <w:i w:val="0"/>
          <w:sz w:val="24"/>
          <w:szCs w:val="24"/>
          <w:lang w:val="cs-CZ"/>
        </w:rPr>
        <w:t xml:space="preserve">zahraniční právnické osoby, musí podmínku podle § 74, odst. 1, písm. a) zákona splňovat tato právnická osoba a vedoucí pobočky závodu, </w:t>
      </w:r>
    </w:p>
    <w:p w14:paraId="53C8A660" w14:textId="77777777" w:rsidR="00376EBF" w:rsidRPr="005F1F95" w:rsidRDefault="00376EBF" w:rsidP="00376EBF">
      <w:pPr>
        <w:pStyle w:val="Nadpis2"/>
        <w:keepNext w:val="0"/>
        <w:numPr>
          <w:ilvl w:val="2"/>
          <w:numId w:val="7"/>
        </w:numPr>
        <w:spacing w:before="0" w:after="0"/>
        <w:jc w:val="both"/>
        <w:rPr>
          <w:rFonts w:ascii="Arial" w:hAnsi="Arial" w:cs="Arial"/>
          <w:b w:val="0"/>
          <w:i w:val="0"/>
          <w:sz w:val="24"/>
          <w:szCs w:val="24"/>
          <w:lang w:val="cs-CZ"/>
        </w:rPr>
      </w:pPr>
      <w:r w:rsidRPr="005F1F95">
        <w:rPr>
          <w:rFonts w:ascii="Arial" w:hAnsi="Arial" w:cs="Arial"/>
          <w:b w:val="0"/>
          <w:i w:val="0"/>
          <w:sz w:val="24"/>
          <w:szCs w:val="24"/>
          <w:lang w:val="cs-CZ"/>
        </w:rPr>
        <w:t xml:space="preserve">české právnické osoby, musí podmínku podle odstavce § 74, odst. 1, písm. a) zákona splňovat osoby uvedené v § 74, odst. 2 zákona a vedoucí pobočky závodu. </w:t>
      </w:r>
    </w:p>
    <w:p w14:paraId="53A382D8" w14:textId="77777777" w:rsidR="00376EBF" w:rsidRPr="005F1F95" w:rsidRDefault="00376EBF" w:rsidP="00376EBF">
      <w:pPr>
        <w:pStyle w:val="Nadpis2"/>
        <w:keepNext w:val="0"/>
        <w:spacing w:before="0" w:after="0"/>
        <w:jc w:val="both"/>
        <w:rPr>
          <w:rFonts w:ascii="Arial" w:hAnsi="Arial" w:cs="Arial"/>
          <w:b w:val="0"/>
          <w:i w:val="0"/>
          <w:sz w:val="24"/>
          <w:szCs w:val="24"/>
          <w:lang w:val="cs-CZ"/>
        </w:rPr>
      </w:pPr>
    </w:p>
    <w:p w14:paraId="42DF8DBB" w14:textId="77777777" w:rsidR="00376EBF" w:rsidRPr="005F1F95" w:rsidRDefault="00376EBF" w:rsidP="00376EBF">
      <w:pPr>
        <w:pStyle w:val="Nadpis2"/>
        <w:numPr>
          <w:ilvl w:val="0"/>
          <w:numId w:val="3"/>
        </w:numPr>
        <w:shd w:val="clear" w:color="auto" w:fill="BDD6EE" w:themeFill="accent1" w:themeFillTint="66"/>
        <w:spacing w:before="0" w:after="0"/>
        <w:ind w:left="357" w:hanging="357"/>
        <w:jc w:val="both"/>
        <w:rPr>
          <w:rFonts w:ascii="Arial" w:hAnsi="Arial" w:cs="Arial"/>
          <w:i w:val="0"/>
          <w:iCs w:val="0"/>
          <w:sz w:val="24"/>
          <w:szCs w:val="24"/>
          <w:lang w:val="cs-CZ" w:eastAsia="cs-CZ"/>
        </w:rPr>
      </w:pPr>
      <w:r w:rsidRPr="005F1F95">
        <w:rPr>
          <w:rFonts w:ascii="Arial" w:hAnsi="Arial" w:cs="Arial"/>
          <w:i w:val="0"/>
          <w:iCs w:val="0"/>
          <w:sz w:val="24"/>
          <w:szCs w:val="24"/>
          <w:lang w:val="cs-CZ" w:eastAsia="cs-CZ"/>
        </w:rPr>
        <w:t>Profesní způsobilost</w:t>
      </w:r>
    </w:p>
    <w:p w14:paraId="154D230A" w14:textId="77777777" w:rsidR="00376EBF" w:rsidRPr="005F1F95" w:rsidRDefault="00376EBF" w:rsidP="00376EBF">
      <w:pPr>
        <w:pStyle w:val="Podtitul"/>
        <w:jc w:val="both"/>
        <w:rPr>
          <w:rFonts w:ascii="Arial" w:hAnsi="Arial" w:cs="Arial"/>
          <w:bCs/>
          <w:iCs/>
          <w:szCs w:val="20"/>
        </w:rPr>
      </w:pPr>
    </w:p>
    <w:p w14:paraId="4B4603E2" w14:textId="77777777" w:rsidR="00376EBF" w:rsidRPr="005F1F95" w:rsidRDefault="00376EBF" w:rsidP="00376EBF">
      <w:pPr>
        <w:pStyle w:val="Podtitul"/>
        <w:jc w:val="both"/>
        <w:rPr>
          <w:rFonts w:ascii="Arial" w:hAnsi="Arial" w:cs="Arial"/>
          <w:bCs/>
          <w:iCs/>
          <w:szCs w:val="20"/>
        </w:rPr>
      </w:pPr>
      <w:r w:rsidRPr="005F1F95">
        <w:rPr>
          <w:rFonts w:ascii="Arial" w:hAnsi="Arial" w:cs="Arial"/>
          <w:bCs/>
          <w:iCs/>
          <w:szCs w:val="20"/>
        </w:rPr>
        <w:t xml:space="preserve">Dodavatel prokazuje podle § 77, odst. 1 a odst. 2 zákona splnění profesní způsobilosti ve vztahu k České republice předložením: </w:t>
      </w:r>
    </w:p>
    <w:p w14:paraId="580FD95B" w14:textId="77777777" w:rsidR="00376EBF" w:rsidRPr="005F1F95" w:rsidRDefault="00376EBF" w:rsidP="00376EBF">
      <w:pPr>
        <w:pStyle w:val="Podtitul"/>
        <w:numPr>
          <w:ilvl w:val="0"/>
          <w:numId w:val="8"/>
        </w:numPr>
        <w:jc w:val="both"/>
        <w:rPr>
          <w:rFonts w:ascii="Arial" w:hAnsi="Arial" w:cs="Arial"/>
          <w:bCs/>
          <w:iCs/>
          <w:szCs w:val="20"/>
        </w:rPr>
      </w:pPr>
      <w:r w:rsidRPr="005F1F95">
        <w:rPr>
          <w:rFonts w:ascii="Arial" w:hAnsi="Arial" w:cs="Arial"/>
          <w:b/>
          <w:bCs/>
          <w:iCs/>
          <w:szCs w:val="20"/>
        </w:rPr>
        <w:t>výpisu z obchodního rejstříku</w:t>
      </w:r>
      <w:r w:rsidRPr="005F1F95">
        <w:rPr>
          <w:rFonts w:ascii="Arial" w:hAnsi="Arial" w:cs="Arial"/>
          <w:bCs/>
          <w:iCs/>
          <w:szCs w:val="20"/>
        </w:rPr>
        <w:t xml:space="preserve"> nebo jiné obdobné evidence, pokud jiný právní předpis zápis do takové evidence vyžaduje</w:t>
      </w:r>
    </w:p>
    <w:p w14:paraId="23615862" w14:textId="77777777" w:rsidR="00EB7A1D" w:rsidRPr="005F1F95" w:rsidRDefault="00376EBF" w:rsidP="00EB7A1D">
      <w:pPr>
        <w:pStyle w:val="Podtitul"/>
        <w:numPr>
          <w:ilvl w:val="0"/>
          <w:numId w:val="8"/>
        </w:numPr>
        <w:jc w:val="both"/>
        <w:rPr>
          <w:rFonts w:ascii="Arial" w:hAnsi="Arial" w:cs="Arial"/>
          <w:b/>
          <w:bCs/>
          <w:iCs/>
          <w:szCs w:val="20"/>
        </w:rPr>
      </w:pPr>
      <w:r w:rsidRPr="005F1F95">
        <w:rPr>
          <w:rFonts w:ascii="Arial" w:hAnsi="Arial" w:cs="Arial"/>
          <w:b/>
          <w:bCs/>
          <w:iCs/>
          <w:szCs w:val="20"/>
        </w:rPr>
        <w:t>oprávnění podnikat</w:t>
      </w:r>
      <w:r w:rsidRPr="005F1F95">
        <w:rPr>
          <w:rFonts w:ascii="Arial" w:hAnsi="Arial" w:cs="Arial"/>
          <w:bCs/>
          <w:iCs/>
          <w:szCs w:val="20"/>
        </w:rPr>
        <w:t xml:space="preserve"> v rozsahu odpovídajícímu předmětu veřejné zakázky, pokud jiné právní předpisy takové oprávnění vyžadují, tj</w:t>
      </w:r>
      <w:r w:rsidRPr="005F1F95">
        <w:rPr>
          <w:rFonts w:ascii="Arial" w:hAnsi="Arial" w:cs="Arial"/>
          <w:b/>
          <w:bCs/>
          <w:iCs/>
          <w:szCs w:val="20"/>
        </w:rPr>
        <w:t xml:space="preserve">. živnostenský list či licence </w:t>
      </w:r>
      <w:bookmarkStart w:id="0" w:name="_GoBack"/>
      <w:bookmarkEnd w:id="0"/>
      <w:r w:rsidR="002571A4" w:rsidRPr="005F1F95">
        <w:rPr>
          <w:rFonts w:ascii="Arial" w:hAnsi="Arial" w:cs="Arial"/>
          <w:b/>
          <w:bCs/>
          <w:iCs/>
          <w:szCs w:val="20"/>
        </w:rPr>
        <w:t>v</w:t>
      </w:r>
      <w:r w:rsidR="004D618B" w:rsidRPr="005F1F95">
        <w:rPr>
          <w:rFonts w:ascii="Arial" w:hAnsi="Arial" w:cs="Arial"/>
          <w:b/>
          <w:bCs/>
          <w:iCs/>
          <w:szCs w:val="20"/>
        </w:rPr>
        <w:t> </w:t>
      </w:r>
      <w:r w:rsidR="002571A4" w:rsidRPr="005F1F95">
        <w:rPr>
          <w:rFonts w:ascii="Arial" w:hAnsi="Arial" w:cs="Arial"/>
          <w:b/>
          <w:bCs/>
          <w:iCs/>
          <w:szCs w:val="20"/>
        </w:rPr>
        <w:t>oboru</w:t>
      </w:r>
      <w:r w:rsidR="004D618B" w:rsidRPr="005F1F95">
        <w:rPr>
          <w:rFonts w:ascii="Arial" w:hAnsi="Arial" w:cs="Arial"/>
          <w:b/>
          <w:bCs/>
          <w:iCs/>
          <w:szCs w:val="20"/>
        </w:rPr>
        <w:t xml:space="preserve"> - provádění staveb, jejich změn a odstraňování.</w:t>
      </w:r>
    </w:p>
    <w:p w14:paraId="2CF02FD8" w14:textId="77777777" w:rsidR="005F49B0" w:rsidRPr="005F1F95" w:rsidRDefault="005F49B0" w:rsidP="00376EBF">
      <w:pPr>
        <w:pStyle w:val="Podtitul"/>
        <w:jc w:val="both"/>
        <w:rPr>
          <w:rFonts w:ascii="Arial" w:hAnsi="Arial" w:cs="Arial"/>
          <w:b/>
          <w:bCs/>
          <w:iCs/>
          <w:szCs w:val="20"/>
        </w:rPr>
      </w:pPr>
    </w:p>
    <w:p w14:paraId="697428BD" w14:textId="1CCA0B65" w:rsidR="00376EBF" w:rsidRPr="005F1F95" w:rsidRDefault="00FF4B15" w:rsidP="00474A12">
      <w:pPr>
        <w:pStyle w:val="Podtitu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iCs/>
          <w:szCs w:val="20"/>
        </w:rPr>
      </w:pPr>
      <w:r w:rsidRPr="005F1F95">
        <w:rPr>
          <w:rFonts w:ascii="Arial" w:hAnsi="Arial" w:cs="Arial"/>
          <w:b/>
          <w:bCs/>
          <w:iCs/>
          <w:szCs w:val="20"/>
        </w:rPr>
        <w:t>Doklad</w:t>
      </w:r>
      <w:r w:rsidR="00D01D88" w:rsidRPr="005F1F95">
        <w:rPr>
          <w:rFonts w:ascii="Arial" w:hAnsi="Arial" w:cs="Arial"/>
          <w:b/>
          <w:bCs/>
          <w:iCs/>
          <w:szCs w:val="20"/>
        </w:rPr>
        <w:t>y</w:t>
      </w:r>
      <w:r w:rsidRPr="005F1F95">
        <w:rPr>
          <w:rFonts w:ascii="Arial" w:hAnsi="Arial" w:cs="Arial"/>
          <w:b/>
          <w:bCs/>
          <w:iCs/>
          <w:szCs w:val="20"/>
        </w:rPr>
        <w:t xml:space="preserve"> dle tohoto článku se předklád</w:t>
      </w:r>
      <w:r w:rsidR="00D01D88" w:rsidRPr="005F1F95">
        <w:rPr>
          <w:rFonts w:ascii="Arial" w:hAnsi="Arial" w:cs="Arial"/>
          <w:b/>
          <w:bCs/>
          <w:iCs/>
          <w:szCs w:val="20"/>
        </w:rPr>
        <w:t>ají</w:t>
      </w:r>
      <w:r w:rsidRPr="005F1F95">
        <w:rPr>
          <w:rFonts w:ascii="Arial" w:hAnsi="Arial" w:cs="Arial"/>
          <w:b/>
          <w:bCs/>
          <w:iCs/>
          <w:szCs w:val="20"/>
        </w:rPr>
        <w:t xml:space="preserve"> v kopii a lze jej nahradit čestným prohlášením, jehož vzor je uveden v příloze č. </w:t>
      </w:r>
      <w:r w:rsidR="005A58F7">
        <w:rPr>
          <w:rFonts w:ascii="Arial" w:hAnsi="Arial" w:cs="Arial"/>
          <w:b/>
          <w:bCs/>
          <w:iCs/>
          <w:szCs w:val="20"/>
        </w:rPr>
        <w:t>3</w:t>
      </w:r>
      <w:r w:rsidR="00B3055A" w:rsidRPr="005F1F95">
        <w:rPr>
          <w:rFonts w:ascii="Arial" w:hAnsi="Arial" w:cs="Arial"/>
          <w:b/>
          <w:bCs/>
          <w:iCs/>
          <w:szCs w:val="20"/>
        </w:rPr>
        <w:t>a</w:t>
      </w:r>
      <w:r w:rsidRPr="005F1F95">
        <w:rPr>
          <w:rFonts w:ascii="Arial" w:hAnsi="Arial" w:cs="Arial"/>
          <w:b/>
          <w:bCs/>
          <w:iCs/>
          <w:szCs w:val="20"/>
        </w:rPr>
        <w:t xml:space="preserve"> </w:t>
      </w:r>
      <w:r w:rsidR="008A3CF7" w:rsidRPr="008A3CF7">
        <w:rPr>
          <w:rFonts w:ascii="Arial" w:hAnsi="Arial" w:cs="Arial"/>
          <w:b/>
          <w:bCs/>
          <w:iCs/>
          <w:szCs w:val="20"/>
        </w:rPr>
        <w:t>V</w:t>
      </w:r>
      <w:r w:rsidRPr="008A3CF7">
        <w:rPr>
          <w:rFonts w:ascii="Arial" w:hAnsi="Arial" w:cs="Arial"/>
          <w:b/>
          <w:bCs/>
          <w:iCs/>
          <w:szCs w:val="20"/>
        </w:rPr>
        <w:t>ýzvy</w:t>
      </w:r>
      <w:r w:rsidR="008A3CF7">
        <w:rPr>
          <w:rFonts w:ascii="Arial" w:hAnsi="Arial" w:cs="Arial"/>
          <w:b/>
          <w:bCs/>
          <w:iCs/>
          <w:szCs w:val="20"/>
        </w:rPr>
        <w:t xml:space="preserve"> k podání nabídky</w:t>
      </w:r>
      <w:r w:rsidRPr="008A3CF7">
        <w:rPr>
          <w:rFonts w:ascii="Arial" w:hAnsi="Arial" w:cs="Arial"/>
          <w:b/>
          <w:bCs/>
          <w:iCs/>
          <w:szCs w:val="20"/>
        </w:rPr>
        <w:t>.</w:t>
      </w:r>
    </w:p>
    <w:p w14:paraId="06FBE8FF" w14:textId="77777777" w:rsidR="009644F3" w:rsidRDefault="009644F3" w:rsidP="009644F3">
      <w:pPr>
        <w:rPr>
          <w:rFonts w:ascii="Arial" w:hAnsi="Arial" w:cs="Arial"/>
          <w:lang w:eastAsia="x-none"/>
        </w:rPr>
      </w:pPr>
    </w:p>
    <w:p w14:paraId="721BB144" w14:textId="77777777" w:rsidR="00474A12" w:rsidRPr="005F1F95" w:rsidRDefault="00474A12" w:rsidP="00474A12">
      <w:pPr>
        <w:pStyle w:val="Podtitu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iCs/>
          <w:szCs w:val="20"/>
        </w:rPr>
      </w:pPr>
      <w:r w:rsidRPr="005F1F95">
        <w:rPr>
          <w:rFonts w:ascii="Arial" w:hAnsi="Arial" w:cs="Arial"/>
          <w:b/>
          <w:bCs/>
          <w:iCs/>
          <w:szCs w:val="20"/>
        </w:rPr>
        <w:t>Doklady k prokázání splnění profesní způsobilosti dodavatel nemusí předložit, pokud právní předpisy v zemi jeho sídla obdobnou profesní způsobilost nevyžadují.</w:t>
      </w:r>
    </w:p>
    <w:p w14:paraId="17E914E6" w14:textId="77777777" w:rsidR="00474A12" w:rsidRPr="005F1F95" w:rsidRDefault="00474A12" w:rsidP="009644F3">
      <w:pPr>
        <w:rPr>
          <w:rFonts w:ascii="Arial" w:hAnsi="Arial" w:cs="Arial"/>
          <w:lang w:eastAsia="x-none"/>
        </w:rPr>
      </w:pPr>
    </w:p>
    <w:p w14:paraId="35B02D3C" w14:textId="77777777" w:rsidR="002571A4" w:rsidRPr="005F1F95" w:rsidRDefault="002571A4" w:rsidP="002571A4">
      <w:pPr>
        <w:pStyle w:val="Nadpis2"/>
        <w:numPr>
          <w:ilvl w:val="0"/>
          <w:numId w:val="3"/>
        </w:numPr>
        <w:shd w:val="clear" w:color="auto" w:fill="BDD6EE" w:themeFill="accent1" w:themeFillTint="66"/>
        <w:spacing w:before="0" w:after="0"/>
        <w:ind w:left="357" w:hanging="357"/>
        <w:jc w:val="both"/>
        <w:rPr>
          <w:rFonts w:ascii="Arial" w:hAnsi="Arial" w:cs="Arial"/>
          <w:i w:val="0"/>
          <w:iCs w:val="0"/>
          <w:sz w:val="24"/>
          <w:szCs w:val="24"/>
          <w:lang w:val="cs-CZ" w:eastAsia="cs-CZ"/>
        </w:rPr>
      </w:pPr>
      <w:r w:rsidRPr="005F1F95">
        <w:rPr>
          <w:rFonts w:ascii="Arial" w:hAnsi="Arial" w:cs="Arial"/>
          <w:i w:val="0"/>
          <w:iCs w:val="0"/>
          <w:sz w:val="24"/>
          <w:szCs w:val="24"/>
          <w:lang w:val="cs-CZ" w:eastAsia="cs-CZ"/>
        </w:rPr>
        <w:t>Technická kvalifikace</w:t>
      </w:r>
    </w:p>
    <w:p w14:paraId="17C448A8" w14:textId="77777777" w:rsidR="00295E58" w:rsidRPr="005F1F95" w:rsidRDefault="00295E58" w:rsidP="002571A4">
      <w:pPr>
        <w:pStyle w:val="Podtitul"/>
        <w:jc w:val="both"/>
        <w:rPr>
          <w:rFonts w:ascii="Arial" w:hAnsi="Arial" w:cs="Arial"/>
          <w:bCs/>
          <w:iCs/>
          <w:szCs w:val="20"/>
        </w:rPr>
      </w:pPr>
    </w:p>
    <w:p w14:paraId="42C4283E" w14:textId="04BEFDFB" w:rsidR="002571A4" w:rsidRPr="005F1F95" w:rsidRDefault="002571A4" w:rsidP="002571A4">
      <w:pPr>
        <w:pStyle w:val="Podtitul"/>
        <w:jc w:val="both"/>
        <w:rPr>
          <w:rFonts w:ascii="Arial" w:hAnsi="Arial" w:cs="Arial"/>
          <w:bCs/>
          <w:iCs/>
          <w:szCs w:val="20"/>
        </w:rPr>
      </w:pPr>
      <w:r w:rsidRPr="005F1F95">
        <w:rPr>
          <w:rFonts w:ascii="Arial" w:hAnsi="Arial" w:cs="Arial"/>
          <w:bCs/>
          <w:iCs/>
          <w:szCs w:val="20"/>
        </w:rPr>
        <w:t xml:space="preserve">Zadavatel požaduje splnění technické kvalifikace dle § 79, odst. 2, písm. </w:t>
      </w:r>
      <w:r w:rsidR="00B844B6" w:rsidRPr="005F1F95">
        <w:rPr>
          <w:rFonts w:ascii="Arial" w:hAnsi="Arial" w:cs="Arial"/>
          <w:bCs/>
          <w:iCs/>
          <w:szCs w:val="20"/>
        </w:rPr>
        <w:t>a</w:t>
      </w:r>
      <w:r w:rsidR="00D01D88" w:rsidRPr="005F1F95">
        <w:rPr>
          <w:rFonts w:ascii="Arial" w:hAnsi="Arial" w:cs="Arial"/>
          <w:bCs/>
          <w:iCs/>
          <w:szCs w:val="20"/>
        </w:rPr>
        <w:t>)</w:t>
      </w:r>
      <w:r w:rsidR="00975CB5">
        <w:rPr>
          <w:rFonts w:ascii="Arial" w:hAnsi="Arial" w:cs="Arial"/>
          <w:bCs/>
          <w:iCs/>
          <w:szCs w:val="20"/>
        </w:rPr>
        <w:t xml:space="preserve"> </w:t>
      </w:r>
      <w:r w:rsidRPr="005F1F95">
        <w:rPr>
          <w:rFonts w:ascii="Arial" w:hAnsi="Arial" w:cs="Arial"/>
          <w:bCs/>
          <w:iCs/>
          <w:szCs w:val="20"/>
        </w:rPr>
        <w:t>zákona následovně:</w:t>
      </w:r>
    </w:p>
    <w:p w14:paraId="626FC5B0" w14:textId="3125697B" w:rsidR="00C45777" w:rsidRPr="00BC582B" w:rsidRDefault="00C45777" w:rsidP="00C45777">
      <w:pPr>
        <w:pStyle w:val="Podtitul"/>
        <w:numPr>
          <w:ilvl w:val="0"/>
          <w:numId w:val="8"/>
        </w:numPr>
        <w:jc w:val="both"/>
        <w:rPr>
          <w:rFonts w:ascii="Arial" w:hAnsi="Arial" w:cs="Arial"/>
          <w:bCs/>
          <w:iCs/>
          <w:szCs w:val="20"/>
        </w:rPr>
      </w:pPr>
      <w:r w:rsidRPr="00BC582B">
        <w:rPr>
          <w:rFonts w:ascii="Arial" w:hAnsi="Arial" w:cs="Arial"/>
          <w:bCs/>
          <w:iCs/>
          <w:szCs w:val="20"/>
        </w:rPr>
        <w:t xml:space="preserve">Doložením seznamu alespoň </w:t>
      </w:r>
      <w:r w:rsidR="0013674D">
        <w:rPr>
          <w:rFonts w:ascii="Arial" w:hAnsi="Arial" w:cs="Arial"/>
          <w:bCs/>
          <w:iCs/>
          <w:szCs w:val="20"/>
        </w:rPr>
        <w:t>dvou</w:t>
      </w:r>
      <w:r w:rsidRPr="00BC582B">
        <w:rPr>
          <w:rFonts w:ascii="Arial" w:hAnsi="Arial" w:cs="Arial"/>
          <w:bCs/>
          <w:iCs/>
          <w:szCs w:val="20"/>
        </w:rPr>
        <w:t xml:space="preserve"> stavebních prací obdobného charakteru a</w:t>
      </w:r>
      <w:r w:rsidR="004D7182" w:rsidRPr="00BC582B">
        <w:rPr>
          <w:rFonts w:ascii="Arial" w:hAnsi="Arial" w:cs="Arial"/>
          <w:bCs/>
          <w:iCs/>
          <w:szCs w:val="20"/>
        </w:rPr>
        <w:t> </w:t>
      </w:r>
      <w:r w:rsidRPr="00BC582B">
        <w:rPr>
          <w:rFonts w:ascii="Arial" w:hAnsi="Arial" w:cs="Arial"/>
          <w:bCs/>
          <w:iCs/>
          <w:szCs w:val="20"/>
        </w:rPr>
        <w:t>roz</w:t>
      </w:r>
      <w:r w:rsidR="00975CB5">
        <w:rPr>
          <w:rFonts w:ascii="Arial" w:hAnsi="Arial" w:cs="Arial"/>
          <w:bCs/>
          <w:iCs/>
          <w:szCs w:val="20"/>
        </w:rPr>
        <w:t>sahu realizovaných za posledních 5 let</w:t>
      </w:r>
    </w:p>
    <w:p w14:paraId="171493C2" w14:textId="77777777" w:rsidR="00C45777" w:rsidRPr="005F1F95" w:rsidRDefault="00C45777" w:rsidP="00C45777">
      <w:pPr>
        <w:rPr>
          <w:rFonts w:ascii="Arial" w:hAnsi="Arial" w:cs="Arial"/>
        </w:rPr>
      </w:pPr>
    </w:p>
    <w:p w14:paraId="6A9A0B44" w14:textId="154FDFC2" w:rsidR="00902CFC" w:rsidRPr="005F1F95" w:rsidRDefault="00902CFC" w:rsidP="00902CFC">
      <w:pPr>
        <w:pStyle w:val="Podtitul"/>
        <w:numPr>
          <w:ilvl w:val="0"/>
          <w:numId w:val="8"/>
        </w:numPr>
        <w:jc w:val="both"/>
        <w:rPr>
          <w:rFonts w:ascii="Arial" w:hAnsi="Arial" w:cs="Arial"/>
          <w:bCs/>
          <w:iCs/>
          <w:szCs w:val="20"/>
        </w:rPr>
      </w:pPr>
      <w:r w:rsidRPr="005F1F95">
        <w:rPr>
          <w:rFonts w:ascii="Arial" w:hAnsi="Arial" w:cs="Arial"/>
          <w:bCs/>
          <w:iCs/>
          <w:szCs w:val="20"/>
        </w:rPr>
        <w:t xml:space="preserve">Dodavatel předloží seznam stavebních prací poskytnutých </w:t>
      </w:r>
      <w:r w:rsidRPr="005F1F95">
        <w:rPr>
          <w:rFonts w:ascii="Arial" w:hAnsi="Arial" w:cs="Arial"/>
          <w:b/>
          <w:bCs/>
          <w:iCs/>
          <w:szCs w:val="20"/>
        </w:rPr>
        <w:t xml:space="preserve">za </w:t>
      </w:r>
      <w:r w:rsidR="00975CB5">
        <w:rPr>
          <w:rFonts w:ascii="Arial" w:hAnsi="Arial" w:cs="Arial"/>
          <w:b/>
          <w:bCs/>
          <w:iCs/>
          <w:szCs w:val="20"/>
        </w:rPr>
        <w:t>posledních 5 let</w:t>
      </w:r>
      <w:r w:rsidR="004E5144">
        <w:rPr>
          <w:rFonts w:ascii="Arial" w:hAnsi="Arial" w:cs="Arial"/>
          <w:b/>
          <w:bCs/>
          <w:iCs/>
          <w:szCs w:val="20"/>
        </w:rPr>
        <w:t xml:space="preserve"> </w:t>
      </w:r>
      <w:r w:rsidRPr="005F1F95">
        <w:rPr>
          <w:rFonts w:ascii="Arial" w:hAnsi="Arial" w:cs="Arial"/>
          <w:bCs/>
          <w:iCs/>
          <w:szCs w:val="20"/>
        </w:rPr>
        <w:t xml:space="preserve">před zahájením </w:t>
      </w:r>
      <w:r w:rsidR="00FD283C">
        <w:rPr>
          <w:rFonts w:ascii="Arial" w:hAnsi="Arial" w:cs="Arial"/>
          <w:bCs/>
          <w:iCs/>
          <w:szCs w:val="20"/>
        </w:rPr>
        <w:t>výběrového</w:t>
      </w:r>
      <w:r w:rsidRPr="005F1F95">
        <w:rPr>
          <w:rFonts w:ascii="Arial" w:hAnsi="Arial" w:cs="Arial"/>
          <w:bCs/>
          <w:iCs/>
          <w:szCs w:val="20"/>
        </w:rPr>
        <w:t xml:space="preserve"> řízení s uvedením jejich rozsahu a doby plnění.</w:t>
      </w:r>
    </w:p>
    <w:p w14:paraId="5395C019" w14:textId="32AF2A10" w:rsidR="002571A4" w:rsidRPr="005F1F95" w:rsidRDefault="002571A4" w:rsidP="00902CFC">
      <w:pPr>
        <w:pStyle w:val="Podtitul"/>
        <w:numPr>
          <w:ilvl w:val="1"/>
          <w:numId w:val="8"/>
        </w:numPr>
        <w:jc w:val="both"/>
        <w:rPr>
          <w:rFonts w:ascii="Arial" w:hAnsi="Arial" w:cs="Arial"/>
          <w:bCs/>
          <w:iCs/>
          <w:szCs w:val="20"/>
        </w:rPr>
      </w:pPr>
      <w:r w:rsidRPr="005F1F95">
        <w:rPr>
          <w:rFonts w:ascii="Arial" w:hAnsi="Arial" w:cs="Arial"/>
          <w:bCs/>
          <w:iCs/>
          <w:szCs w:val="20"/>
        </w:rPr>
        <w:t>Podmínka se považuje za splněnou, pokud ve výše uvedené době byla zakázka dokončena.</w:t>
      </w:r>
    </w:p>
    <w:p w14:paraId="1A62CF42" w14:textId="2BA9FA80" w:rsidR="00A05C47" w:rsidRPr="002348C8" w:rsidRDefault="002571A4" w:rsidP="00D01D88">
      <w:pPr>
        <w:pStyle w:val="Podtitul"/>
        <w:numPr>
          <w:ilvl w:val="0"/>
          <w:numId w:val="8"/>
        </w:numPr>
        <w:jc w:val="both"/>
        <w:rPr>
          <w:rFonts w:ascii="Arial" w:hAnsi="Arial" w:cs="Arial"/>
        </w:rPr>
      </w:pPr>
      <w:r w:rsidRPr="002348C8">
        <w:rPr>
          <w:rFonts w:ascii="Arial" w:hAnsi="Arial" w:cs="Arial"/>
          <w:bCs/>
          <w:iCs/>
          <w:szCs w:val="20"/>
        </w:rPr>
        <w:t xml:space="preserve">Dodavatel splňuje toto kritérium technické kvalifikace, pokud v posledních </w:t>
      </w:r>
      <w:r w:rsidR="00975CB5" w:rsidRPr="002348C8">
        <w:rPr>
          <w:rFonts w:ascii="Arial" w:hAnsi="Arial" w:cs="Arial"/>
          <w:bCs/>
          <w:iCs/>
          <w:szCs w:val="20"/>
        </w:rPr>
        <w:t>5</w:t>
      </w:r>
      <w:r w:rsidR="00A05C47" w:rsidRPr="002348C8">
        <w:rPr>
          <w:rFonts w:ascii="Arial" w:hAnsi="Arial" w:cs="Arial"/>
          <w:bCs/>
          <w:iCs/>
          <w:szCs w:val="20"/>
        </w:rPr>
        <w:t> </w:t>
      </w:r>
      <w:r w:rsidRPr="002348C8">
        <w:rPr>
          <w:rFonts w:ascii="Arial" w:hAnsi="Arial" w:cs="Arial"/>
          <w:bCs/>
          <w:iCs/>
          <w:szCs w:val="20"/>
        </w:rPr>
        <w:t xml:space="preserve">letech realizoval </w:t>
      </w:r>
      <w:r w:rsidR="00B844B6" w:rsidRPr="002348C8">
        <w:rPr>
          <w:rFonts w:ascii="Arial" w:hAnsi="Arial" w:cs="Arial"/>
          <w:bCs/>
          <w:iCs/>
          <w:szCs w:val="20"/>
        </w:rPr>
        <w:t xml:space="preserve">celkově </w:t>
      </w:r>
      <w:r w:rsidR="002348C8" w:rsidRPr="009D2EC0">
        <w:rPr>
          <w:rFonts w:ascii="Arial" w:hAnsi="Arial" w:cs="Arial"/>
          <w:b/>
          <w:bCs/>
          <w:iCs/>
          <w:szCs w:val="20"/>
        </w:rPr>
        <w:t>dvě</w:t>
      </w:r>
      <w:r w:rsidR="00D01D88" w:rsidRPr="009D2EC0">
        <w:rPr>
          <w:rFonts w:ascii="Arial" w:hAnsi="Arial" w:cs="Arial"/>
          <w:b/>
          <w:bCs/>
          <w:iCs/>
          <w:szCs w:val="20"/>
        </w:rPr>
        <w:t xml:space="preserve"> zakázky</w:t>
      </w:r>
      <w:r w:rsidR="00791147" w:rsidRPr="002348C8">
        <w:rPr>
          <w:rFonts w:ascii="Arial" w:hAnsi="Arial" w:cs="Arial"/>
          <w:bCs/>
          <w:iCs/>
          <w:szCs w:val="20"/>
        </w:rPr>
        <w:t xml:space="preserve"> obdobného charakteru a rozsahu, tj.: stavební</w:t>
      </w:r>
      <w:r w:rsidR="00B45BCB" w:rsidRPr="002348C8">
        <w:rPr>
          <w:rFonts w:ascii="Arial" w:hAnsi="Arial" w:cs="Arial"/>
          <w:bCs/>
          <w:iCs/>
          <w:szCs w:val="20"/>
        </w:rPr>
        <w:t>mi</w:t>
      </w:r>
      <w:r w:rsidR="00791147" w:rsidRPr="002348C8">
        <w:rPr>
          <w:rFonts w:ascii="Arial" w:hAnsi="Arial" w:cs="Arial"/>
          <w:bCs/>
          <w:iCs/>
          <w:szCs w:val="20"/>
        </w:rPr>
        <w:t xml:space="preserve"> </w:t>
      </w:r>
      <w:r w:rsidR="00791147" w:rsidRPr="0082720C">
        <w:rPr>
          <w:rFonts w:ascii="Arial" w:hAnsi="Arial" w:cs="Arial"/>
          <w:bCs/>
          <w:iCs/>
          <w:szCs w:val="20"/>
        </w:rPr>
        <w:t>prac</w:t>
      </w:r>
      <w:r w:rsidR="00B45BCB" w:rsidRPr="0082720C">
        <w:rPr>
          <w:rFonts w:ascii="Arial" w:hAnsi="Arial" w:cs="Arial"/>
          <w:bCs/>
          <w:iCs/>
          <w:szCs w:val="20"/>
        </w:rPr>
        <w:t>emi</w:t>
      </w:r>
      <w:r w:rsidR="00791147" w:rsidRPr="0082720C">
        <w:rPr>
          <w:rFonts w:ascii="Arial" w:hAnsi="Arial" w:cs="Arial"/>
          <w:bCs/>
          <w:iCs/>
          <w:szCs w:val="20"/>
        </w:rPr>
        <w:t xml:space="preserve"> obdobného charakteru a rozsahu se rozumí stavební práce, jej</w:t>
      </w:r>
      <w:r w:rsidR="00B45BCB" w:rsidRPr="0082720C">
        <w:rPr>
          <w:rFonts w:ascii="Arial" w:hAnsi="Arial" w:cs="Arial"/>
          <w:bCs/>
          <w:iCs/>
          <w:szCs w:val="20"/>
        </w:rPr>
        <w:t>ichž</w:t>
      </w:r>
      <w:r w:rsidR="00791147" w:rsidRPr="0082720C">
        <w:rPr>
          <w:rFonts w:ascii="Arial" w:hAnsi="Arial" w:cs="Arial"/>
          <w:bCs/>
          <w:iCs/>
          <w:szCs w:val="20"/>
        </w:rPr>
        <w:t xml:space="preserve"> předmětem byl</w:t>
      </w:r>
      <w:r w:rsidR="00CE2282" w:rsidRPr="0082720C">
        <w:rPr>
          <w:rFonts w:ascii="Arial" w:hAnsi="Arial" w:cs="Arial"/>
          <w:bCs/>
          <w:iCs/>
          <w:szCs w:val="20"/>
        </w:rPr>
        <w:t xml:space="preserve">y </w:t>
      </w:r>
      <w:r w:rsidR="00CE2282" w:rsidRPr="0082720C">
        <w:rPr>
          <w:rFonts w:ascii="Arial" w:hAnsi="Arial" w:cs="Arial"/>
          <w:b/>
          <w:bCs/>
          <w:iCs/>
          <w:szCs w:val="20"/>
        </w:rPr>
        <w:t>stavební úpravy</w:t>
      </w:r>
      <w:r w:rsidR="00CE2282" w:rsidRPr="0082720C">
        <w:rPr>
          <w:rFonts w:ascii="Arial" w:hAnsi="Arial" w:cs="Arial"/>
          <w:bCs/>
          <w:iCs/>
          <w:szCs w:val="20"/>
        </w:rPr>
        <w:t xml:space="preserve"> </w:t>
      </w:r>
      <w:r w:rsidR="00BC582B" w:rsidRPr="0082720C">
        <w:rPr>
          <w:rFonts w:ascii="Arial" w:hAnsi="Arial" w:cs="Arial"/>
          <w:b/>
          <w:bCs/>
          <w:iCs/>
          <w:szCs w:val="20"/>
        </w:rPr>
        <w:t>pozemní stavby</w:t>
      </w:r>
      <w:r w:rsidR="005A58F7" w:rsidRPr="0082720C">
        <w:rPr>
          <w:rFonts w:ascii="Arial" w:hAnsi="Arial" w:cs="Arial"/>
          <w:b/>
          <w:bCs/>
          <w:iCs/>
          <w:szCs w:val="20"/>
        </w:rPr>
        <w:t xml:space="preserve"> občanské vybavenosti</w:t>
      </w:r>
      <w:r w:rsidR="00BC582B" w:rsidRPr="0082720C">
        <w:rPr>
          <w:rFonts w:ascii="Arial" w:hAnsi="Arial" w:cs="Arial"/>
          <w:bCs/>
          <w:iCs/>
          <w:szCs w:val="20"/>
        </w:rPr>
        <w:t xml:space="preserve"> </w:t>
      </w:r>
      <w:r w:rsidR="00791147" w:rsidRPr="0082720C">
        <w:rPr>
          <w:rFonts w:ascii="Arial" w:hAnsi="Arial" w:cs="Arial"/>
        </w:rPr>
        <w:t xml:space="preserve">ve finančním rozsahu </w:t>
      </w:r>
      <w:r w:rsidR="0082720C">
        <w:rPr>
          <w:rFonts w:ascii="Arial" w:hAnsi="Arial" w:cs="Arial"/>
        </w:rPr>
        <w:t xml:space="preserve">každé z těchto zakázek </w:t>
      </w:r>
      <w:r w:rsidR="00791147" w:rsidRPr="0082720C">
        <w:rPr>
          <w:rFonts w:ascii="Arial" w:hAnsi="Arial" w:cs="Arial"/>
          <w:b/>
          <w:bCs/>
          <w:iCs/>
          <w:szCs w:val="20"/>
        </w:rPr>
        <w:t>min</w:t>
      </w:r>
      <w:r w:rsidR="00431AB3" w:rsidRPr="0082720C">
        <w:rPr>
          <w:rFonts w:ascii="Arial" w:hAnsi="Arial" w:cs="Arial"/>
          <w:b/>
          <w:bCs/>
          <w:iCs/>
          <w:szCs w:val="20"/>
        </w:rPr>
        <w:t>imálně</w:t>
      </w:r>
      <w:r w:rsidR="00791147" w:rsidRPr="0082720C">
        <w:rPr>
          <w:rFonts w:ascii="Arial" w:hAnsi="Arial" w:cs="Arial"/>
          <w:b/>
          <w:bCs/>
          <w:iCs/>
          <w:szCs w:val="20"/>
        </w:rPr>
        <w:t xml:space="preserve"> </w:t>
      </w:r>
      <w:r w:rsidR="002348C8" w:rsidRPr="0082720C">
        <w:rPr>
          <w:rFonts w:ascii="Arial" w:hAnsi="Arial" w:cs="Arial"/>
          <w:b/>
          <w:bCs/>
          <w:iCs/>
          <w:szCs w:val="20"/>
        </w:rPr>
        <w:t>400 000</w:t>
      </w:r>
      <w:r w:rsidR="00791147" w:rsidRPr="0082720C">
        <w:rPr>
          <w:rFonts w:ascii="Arial" w:hAnsi="Arial" w:cs="Arial"/>
          <w:b/>
          <w:bCs/>
          <w:iCs/>
          <w:szCs w:val="20"/>
        </w:rPr>
        <w:t xml:space="preserve"> Kč bez DPH</w:t>
      </w:r>
      <w:r w:rsidR="0082720C">
        <w:rPr>
          <w:rFonts w:ascii="Arial" w:hAnsi="Arial" w:cs="Arial"/>
          <w:b/>
          <w:bCs/>
          <w:iCs/>
          <w:szCs w:val="20"/>
        </w:rPr>
        <w:t>.</w:t>
      </w:r>
    </w:p>
    <w:p w14:paraId="44BA018E" w14:textId="593A22C7" w:rsidR="00902CFC" w:rsidRPr="005F1F95" w:rsidRDefault="00902CFC" w:rsidP="00902CFC">
      <w:pPr>
        <w:pStyle w:val="Podtitul"/>
        <w:ind w:left="360"/>
        <w:jc w:val="both"/>
        <w:rPr>
          <w:rFonts w:ascii="Arial" w:hAnsi="Arial" w:cs="Arial"/>
          <w:bCs/>
          <w:iCs/>
          <w:szCs w:val="20"/>
        </w:rPr>
      </w:pPr>
    </w:p>
    <w:p w14:paraId="59963F50" w14:textId="5E633004" w:rsidR="002571A4" w:rsidRPr="00975CB5" w:rsidRDefault="002571A4" w:rsidP="00902CFC">
      <w:pPr>
        <w:pStyle w:val="Podtitul"/>
        <w:numPr>
          <w:ilvl w:val="0"/>
          <w:numId w:val="8"/>
        </w:numPr>
        <w:jc w:val="both"/>
        <w:rPr>
          <w:rFonts w:ascii="Arial" w:hAnsi="Arial" w:cs="Arial"/>
          <w:bCs/>
          <w:iCs/>
          <w:szCs w:val="20"/>
        </w:rPr>
      </w:pPr>
      <w:r w:rsidRPr="00975CB5">
        <w:rPr>
          <w:rFonts w:ascii="Arial" w:hAnsi="Arial" w:cs="Arial"/>
          <w:bCs/>
          <w:iCs/>
          <w:szCs w:val="20"/>
        </w:rPr>
        <w:t xml:space="preserve">Dodavatel </w:t>
      </w:r>
      <w:r w:rsidR="00975CB5" w:rsidRPr="00975CB5">
        <w:rPr>
          <w:rFonts w:ascii="Arial" w:hAnsi="Arial" w:cs="Arial"/>
          <w:bCs/>
          <w:iCs/>
          <w:szCs w:val="20"/>
        </w:rPr>
        <w:t xml:space="preserve">může </w:t>
      </w:r>
      <w:r w:rsidRPr="00975CB5">
        <w:rPr>
          <w:rFonts w:ascii="Arial" w:hAnsi="Arial" w:cs="Arial"/>
          <w:bCs/>
          <w:iCs/>
          <w:szCs w:val="20"/>
        </w:rPr>
        <w:t xml:space="preserve">k prokázání splnění kritéria kvalifikace podle § 79, odst. 2 písm. a) zákona použít dodávky, služby nebo stavební práce, které poskytl </w:t>
      </w:r>
    </w:p>
    <w:p w14:paraId="7407D446" w14:textId="77777777" w:rsidR="002571A4" w:rsidRPr="005F1F95" w:rsidRDefault="002571A4" w:rsidP="00431AB3">
      <w:pPr>
        <w:pStyle w:val="Nadpis2"/>
        <w:keepNext w:val="0"/>
        <w:numPr>
          <w:ilvl w:val="2"/>
          <w:numId w:val="10"/>
        </w:numPr>
        <w:spacing w:before="0" w:after="0"/>
        <w:ind w:left="993" w:hanging="567"/>
        <w:jc w:val="both"/>
        <w:rPr>
          <w:rFonts w:ascii="Arial" w:hAnsi="Arial" w:cs="Arial"/>
          <w:b w:val="0"/>
          <w:i w:val="0"/>
          <w:sz w:val="24"/>
          <w:szCs w:val="24"/>
          <w:lang w:val="cs-CZ"/>
        </w:rPr>
      </w:pPr>
      <w:r w:rsidRPr="005F1F95">
        <w:rPr>
          <w:rFonts w:ascii="Arial" w:hAnsi="Arial" w:cs="Arial"/>
          <w:b w:val="0"/>
          <w:i w:val="0"/>
          <w:sz w:val="24"/>
          <w:szCs w:val="24"/>
          <w:lang w:val="cs-CZ"/>
        </w:rPr>
        <w:t xml:space="preserve">společně s jinými dodavateli, a to pouze v rozsahu, v jakém se na plnění zakázky podílel, nebo </w:t>
      </w:r>
    </w:p>
    <w:p w14:paraId="6B677711" w14:textId="77777777" w:rsidR="002571A4" w:rsidRPr="005F1F95" w:rsidRDefault="002571A4" w:rsidP="00431AB3">
      <w:pPr>
        <w:pStyle w:val="Nadpis2"/>
        <w:keepNext w:val="0"/>
        <w:numPr>
          <w:ilvl w:val="2"/>
          <w:numId w:val="10"/>
        </w:numPr>
        <w:spacing w:before="0" w:after="0"/>
        <w:ind w:left="993" w:hanging="567"/>
        <w:jc w:val="both"/>
        <w:rPr>
          <w:rFonts w:ascii="Arial" w:hAnsi="Arial" w:cs="Arial"/>
          <w:b w:val="0"/>
          <w:i w:val="0"/>
          <w:sz w:val="24"/>
          <w:szCs w:val="24"/>
          <w:lang w:val="cs-CZ"/>
        </w:rPr>
      </w:pPr>
      <w:r w:rsidRPr="005F1F95">
        <w:rPr>
          <w:rFonts w:ascii="Arial" w:hAnsi="Arial" w:cs="Arial"/>
          <w:b w:val="0"/>
          <w:i w:val="0"/>
          <w:sz w:val="24"/>
          <w:szCs w:val="24"/>
          <w:lang w:val="cs-CZ"/>
        </w:rPr>
        <w:t>jako poddodavatel, a to pouze v rozsahu, v jakém se na plnění dodávky, služby nebo stavební práce podílel.</w:t>
      </w:r>
    </w:p>
    <w:p w14:paraId="7B4FA7E8" w14:textId="77777777" w:rsidR="002571A4" w:rsidRPr="005F1F95" w:rsidRDefault="002571A4" w:rsidP="002571A4">
      <w:pPr>
        <w:rPr>
          <w:rFonts w:ascii="Arial" w:hAnsi="Arial" w:cs="Arial"/>
        </w:rPr>
      </w:pPr>
    </w:p>
    <w:p w14:paraId="2637452B" w14:textId="7660B537" w:rsidR="009644F3" w:rsidRPr="004E5144" w:rsidRDefault="004E5144" w:rsidP="004E5144">
      <w:pPr>
        <w:pStyle w:val="Podtitul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  <w:szCs w:val="20"/>
        </w:rPr>
        <w:t>Účastník</w:t>
      </w:r>
      <w:r w:rsidRPr="005F1F95">
        <w:rPr>
          <w:rFonts w:ascii="Arial" w:hAnsi="Arial" w:cs="Arial"/>
          <w:bCs/>
          <w:iCs/>
          <w:szCs w:val="20"/>
        </w:rPr>
        <w:t xml:space="preserve"> prokazuje splnění tohoto kritéria </w:t>
      </w:r>
      <w:r w:rsidRPr="005F1F95">
        <w:rPr>
          <w:rFonts w:ascii="Arial" w:hAnsi="Arial" w:cs="Arial"/>
          <w:b/>
          <w:bCs/>
          <w:iCs/>
          <w:szCs w:val="20"/>
        </w:rPr>
        <w:t>formou čestného prohlášení</w:t>
      </w:r>
      <w:r w:rsidRPr="005F1F95">
        <w:rPr>
          <w:rFonts w:ascii="Arial" w:hAnsi="Arial" w:cs="Arial"/>
          <w:bCs/>
          <w:iCs/>
          <w:szCs w:val="20"/>
        </w:rPr>
        <w:t xml:space="preserve"> dle</w:t>
      </w:r>
      <w:r>
        <w:rPr>
          <w:rFonts w:ascii="Arial" w:hAnsi="Arial" w:cs="Arial"/>
          <w:bCs/>
          <w:iCs/>
          <w:szCs w:val="20"/>
        </w:rPr>
        <w:t> </w:t>
      </w:r>
      <w:r w:rsidRPr="005F1F95">
        <w:rPr>
          <w:rFonts w:ascii="Arial" w:hAnsi="Arial" w:cs="Arial"/>
          <w:bCs/>
          <w:iCs/>
          <w:szCs w:val="20"/>
        </w:rPr>
        <w:t>vzoru níže, resp. v </w:t>
      </w:r>
      <w:r w:rsidRPr="00330408">
        <w:rPr>
          <w:rFonts w:ascii="Arial" w:hAnsi="Arial" w:cs="Arial"/>
          <w:bCs/>
          <w:iCs/>
          <w:szCs w:val="20"/>
        </w:rPr>
        <w:t xml:space="preserve">příloze č. </w:t>
      </w:r>
      <w:r w:rsidR="00BC582B">
        <w:rPr>
          <w:rFonts w:ascii="Arial" w:hAnsi="Arial" w:cs="Arial"/>
          <w:bCs/>
          <w:iCs/>
          <w:szCs w:val="20"/>
        </w:rPr>
        <w:t>3</w:t>
      </w:r>
      <w:r w:rsidRPr="00330408">
        <w:rPr>
          <w:rFonts w:ascii="Arial" w:hAnsi="Arial" w:cs="Arial"/>
          <w:bCs/>
          <w:iCs/>
          <w:szCs w:val="20"/>
        </w:rPr>
        <w:t xml:space="preserve">b Výzvy k podání nabídky. Jeho součástí </w:t>
      </w:r>
      <w:r w:rsidRPr="00330408">
        <w:rPr>
          <w:rFonts w:ascii="Arial" w:hAnsi="Arial" w:cs="Arial"/>
        </w:rPr>
        <w:t>bude stručný popis zakázek, cena, místo a doba jejich realizace a telefonní a e-mailové kontakty na objednatele zakázek. Dodavatel vyjádří v seznamu souhlas, že zadavatel je oprávněn si údaje ze seznamu ověřit u objednatelů zakázek a dotázat se rovněž na údaje v seznamu neuvedené.</w:t>
      </w:r>
      <w:r w:rsidRPr="004E5144">
        <w:rPr>
          <w:rFonts w:ascii="Arial" w:hAnsi="Arial" w:cs="Arial"/>
        </w:rPr>
        <w:t xml:space="preserve"> </w:t>
      </w:r>
    </w:p>
    <w:p w14:paraId="7EA0CD4C" w14:textId="77777777" w:rsidR="004E5144" w:rsidRDefault="004E5144" w:rsidP="009644F3">
      <w:pPr>
        <w:rPr>
          <w:rFonts w:ascii="Arial" w:hAnsi="Arial" w:cs="Arial"/>
          <w:b/>
        </w:rPr>
      </w:pPr>
    </w:p>
    <w:p w14:paraId="3165483B" w14:textId="49060C50" w:rsidR="009644F3" w:rsidRPr="005F1F95" w:rsidRDefault="009644F3" w:rsidP="009644F3">
      <w:pPr>
        <w:rPr>
          <w:rFonts w:ascii="Arial" w:hAnsi="Arial" w:cs="Arial"/>
          <w:b/>
        </w:rPr>
      </w:pPr>
      <w:r w:rsidRPr="005F1F95">
        <w:rPr>
          <w:rFonts w:ascii="Arial" w:hAnsi="Arial" w:cs="Arial"/>
          <w:b/>
        </w:rPr>
        <w:t>Stavební práce - referenční zakázka č. 1:</w:t>
      </w:r>
    </w:p>
    <w:p w14:paraId="1590CF76" w14:textId="77777777" w:rsidR="009644F3" w:rsidRPr="005F1F95" w:rsidRDefault="009644F3" w:rsidP="009644F3">
      <w:pPr>
        <w:rPr>
          <w:rFonts w:ascii="Arial" w:hAnsi="Arial" w:cs="Arial"/>
          <w:b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5"/>
        <w:gridCol w:w="5977"/>
      </w:tblGrid>
      <w:tr w:rsidR="009644F3" w:rsidRPr="005F1F95" w14:paraId="18651F8F" w14:textId="77777777" w:rsidTr="008A3CF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3950A" w14:textId="77777777" w:rsidR="009644F3" w:rsidRPr="005F1F95" w:rsidRDefault="009644F3" w:rsidP="00A0046E">
            <w:pPr>
              <w:rPr>
                <w:rFonts w:ascii="Arial" w:hAnsi="Arial" w:cs="Arial"/>
              </w:rPr>
            </w:pPr>
            <w:r w:rsidRPr="005F1F95">
              <w:rPr>
                <w:rFonts w:ascii="Arial" w:hAnsi="Arial" w:cs="Arial"/>
              </w:rPr>
              <w:t>Název objednatele: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9A329" w14:textId="77777777" w:rsidR="009644F3" w:rsidRPr="005F1F95" w:rsidRDefault="009644F3" w:rsidP="00A0046E">
            <w:pPr>
              <w:rPr>
                <w:rFonts w:ascii="Arial" w:hAnsi="Arial" w:cs="Arial"/>
              </w:rPr>
            </w:pPr>
          </w:p>
        </w:tc>
      </w:tr>
      <w:tr w:rsidR="009644F3" w:rsidRPr="005F1F95" w14:paraId="2BD96C54" w14:textId="77777777" w:rsidTr="008A3CF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8653F" w14:textId="5188042F" w:rsidR="009644F3" w:rsidRPr="005F1F95" w:rsidRDefault="009644F3" w:rsidP="00A0046E">
            <w:pPr>
              <w:rPr>
                <w:rFonts w:ascii="Arial" w:hAnsi="Arial" w:cs="Arial"/>
              </w:rPr>
            </w:pPr>
            <w:r w:rsidRPr="005F1F95">
              <w:rPr>
                <w:rFonts w:ascii="Arial" w:hAnsi="Arial" w:cs="Arial"/>
              </w:rPr>
              <w:t>Stručný popis zakázky</w:t>
            </w:r>
            <w:r w:rsidR="003302B8" w:rsidRPr="005F1F95">
              <w:rPr>
                <w:rFonts w:ascii="Arial" w:hAnsi="Arial" w:cs="Arial"/>
              </w:rPr>
              <w:t>: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119D8" w14:textId="77777777" w:rsidR="009644F3" w:rsidRPr="005F1F95" w:rsidRDefault="009644F3" w:rsidP="00A0046E">
            <w:pPr>
              <w:rPr>
                <w:rFonts w:ascii="Arial" w:hAnsi="Arial" w:cs="Arial"/>
              </w:rPr>
            </w:pPr>
          </w:p>
        </w:tc>
      </w:tr>
      <w:tr w:rsidR="009644F3" w:rsidRPr="005F1F95" w14:paraId="259E93FB" w14:textId="77777777" w:rsidTr="008A3CF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DABE8" w14:textId="53FC5EF6" w:rsidR="009644F3" w:rsidRPr="005F1F95" w:rsidRDefault="009644F3" w:rsidP="00A0046E">
            <w:pPr>
              <w:rPr>
                <w:rFonts w:ascii="Arial" w:hAnsi="Arial" w:cs="Arial"/>
              </w:rPr>
            </w:pPr>
            <w:r w:rsidRPr="005F1F95">
              <w:rPr>
                <w:rFonts w:ascii="Arial" w:hAnsi="Arial" w:cs="Arial"/>
              </w:rPr>
              <w:t xml:space="preserve">Cena zakázky </w:t>
            </w:r>
            <w:r w:rsidR="004D7182">
              <w:rPr>
                <w:rFonts w:ascii="Arial" w:hAnsi="Arial" w:cs="Arial"/>
              </w:rPr>
              <w:t xml:space="preserve">v Kč </w:t>
            </w:r>
            <w:r w:rsidRPr="005F1F95">
              <w:rPr>
                <w:rFonts w:ascii="Arial" w:hAnsi="Arial" w:cs="Arial"/>
              </w:rPr>
              <w:t>bez DPH: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8B182" w14:textId="77777777" w:rsidR="009644F3" w:rsidRPr="005F1F95" w:rsidRDefault="009644F3" w:rsidP="00A0046E">
            <w:pPr>
              <w:rPr>
                <w:rFonts w:ascii="Arial" w:hAnsi="Arial" w:cs="Arial"/>
              </w:rPr>
            </w:pPr>
          </w:p>
        </w:tc>
      </w:tr>
      <w:tr w:rsidR="009644F3" w:rsidRPr="005F1F95" w14:paraId="74DBC7CF" w14:textId="77777777" w:rsidTr="008A3CF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FD029" w14:textId="77777777" w:rsidR="009644F3" w:rsidRPr="005F1F95" w:rsidRDefault="009644F3" w:rsidP="00A0046E">
            <w:pPr>
              <w:rPr>
                <w:rFonts w:ascii="Arial" w:hAnsi="Arial" w:cs="Arial"/>
              </w:rPr>
            </w:pPr>
            <w:r w:rsidRPr="005F1F95">
              <w:rPr>
                <w:rFonts w:ascii="Arial" w:hAnsi="Arial" w:cs="Arial"/>
              </w:rPr>
              <w:lastRenderedPageBreak/>
              <w:t>Doba plnění: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195C7" w14:textId="77777777" w:rsidR="009644F3" w:rsidRPr="005F1F95" w:rsidRDefault="009644F3" w:rsidP="00A0046E">
            <w:pPr>
              <w:rPr>
                <w:rFonts w:ascii="Arial" w:hAnsi="Arial" w:cs="Arial"/>
              </w:rPr>
            </w:pPr>
            <w:r w:rsidRPr="005F1F95">
              <w:rPr>
                <w:rFonts w:ascii="Arial" w:hAnsi="Arial" w:cs="Arial"/>
              </w:rPr>
              <w:t>Prosím uvádějte ve formátu min. měsíc a rok; tj. např. 10/2015 až 01/2016</w:t>
            </w:r>
          </w:p>
        </w:tc>
      </w:tr>
      <w:tr w:rsidR="009644F3" w:rsidRPr="005F1F95" w14:paraId="17996EBE" w14:textId="77777777" w:rsidTr="008A3CF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D4C35" w14:textId="77777777" w:rsidR="009644F3" w:rsidRPr="005F1F95" w:rsidRDefault="009644F3" w:rsidP="00A0046E">
            <w:pPr>
              <w:rPr>
                <w:rFonts w:ascii="Arial" w:hAnsi="Arial" w:cs="Arial"/>
              </w:rPr>
            </w:pPr>
            <w:r w:rsidRPr="005F1F95">
              <w:rPr>
                <w:rFonts w:ascii="Arial" w:hAnsi="Arial" w:cs="Arial"/>
              </w:rPr>
              <w:t>Místo plnění: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15867" w14:textId="77777777" w:rsidR="009644F3" w:rsidRPr="005F1F95" w:rsidRDefault="009644F3" w:rsidP="00A0046E">
            <w:pPr>
              <w:rPr>
                <w:rFonts w:ascii="Arial" w:hAnsi="Arial" w:cs="Arial"/>
              </w:rPr>
            </w:pPr>
          </w:p>
        </w:tc>
      </w:tr>
      <w:tr w:rsidR="009644F3" w:rsidRPr="005F1F95" w14:paraId="170C10E7" w14:textId="77777777" w:rsidTr="008A3CF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A244B" w14:textId="77777777" w:rsidR="009644F3" w:rsidRPr="005F1F95" w:rsidRDefault="009644F3" w:rsidP="00A0046E">
            <w:pPr>
              <w:rPr>
                <w:rFonts w:ascii="Arial" w:hAnsi="Arial" w:cs="Arial"/>
              </w:rPr>
            </w:pPr>
            <w:r w:rsidRPr="005F1F95">
              <w:rPr>
                <w:rFonts w:ascii="Arial" w:hAnsi="Arial" w:cs="Arial"/>
              </w:rPr>
              <w:t>Objednatel + telefon a e-mail na objednatele: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F5711" w14:textId="77777777" w:rsidR="009644F3" w:rsidRPr="005F1F95" w:rsidRDefault="009644F3" w:rsidP="00A0046E">
            <w:pPr>
              <w:rPr>
                <w:rFonts w:ascii="Arial" w:hAnsi="Arial" w:cs="Arial"/>
              </w:rPr>
            </w:pPr>
          </w:p>
        </w:tc>
      </w:tr>
      <w:tr w:rsidR="009644F3" w:rsidRPr="005F1F95" w14:paraId="734FDDB4" w14:textId="77777777" w:rsidTr="00431AB3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12CC8" w14:textId="501BCA90" w:rsidR="009644F3" w:rsidRPr="005F1F95" w:rsidRDefault="009644F3" w:rsidP="00A0046E">
            <w:pPr>
              <w:rPr>
                <w:rFonts w:ascii="Arial" w:hAnsi="Arial" w:cs="Arial"/>
              </w:rPr>
            </w:pPr>
            <w:r w:rsidRPr="005F1F95">
              <w:rPr>
                <w:rFonts w:ascii="Arial" w:hAnsi="Arial" w:cs="Arial"/>
              </w:rPr>
              <w:t xml:space="preserve">V případě, že je </w:t>
            </w:r>
            <w:r w:rsidR="005A58F7">
              <w:rPr>
                <w:rFonts w:ascii="Arial" w:hAnsi="Arial" w:cs="Arial"/>
              </w:rPr>
              <w:t xml:space="preserve">tato část </w:t>
            </w:r>
            <w:r w:rsidRPr="005F1F95">
              <w:rPr>
                <w:rFonts w:ascii="Arial" w:hAnsi="Arial" w:cs="Arial"/>
              </w:rPr>
              <w:t>kvalifikace prokazována poddodavatelem</w:t>
            </w:r>
            <w:r w:rsidR="0005532A" w:rsidRPr="005F1F95">
              <w:rPr>
                <w:rFonts w:ascii="Arial" w:hAnsi="Arial" w:cs="Arial"/>
              </w:rPr>
              <w:t>,</w:t>
            </w:r>
            <w:r w:rsidRPr="005F1F95">
              <w:rPr>
                <w:rFonts w:ascii="Arial" w:hAnsi="Arial" w:cs="Arial"/>
              </w:rPr>
              <w:t xml:space="preserve"> jeho identifikace:</w:t>
            </w:r>
          </w:p>
        </w:tc>
      </w:tr>
      <w:tr w:rsidR="009644F3" w:rsidRPr="005F1F95" w14:paraId="3442F51D" w14:textId="77777777" w:rsidTr="008A3CF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9358E" w14:textId="77777777" w:rsidR="009644F3" w:rsidRPr="005F1F95" w:rsidRDefault="009644F3" w:rsidP="00A0046E">
            <w:pPr>
              <w:rPr>
                <w:rFonts w:ascii="Arial" w:hAnsi="Arial" w:cs="Arial"/>
              </w:rPr>
            </w:pPr>
            <w:r w:rsidRPr="005F1F95">
              <w:rPr>
                <w:rFonts w:ascii="Arial" w:hAnsi="Arial" w:cs="Arial"/>
              </w:rPr>
              <w:t>Název: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86978" w14:textId="77777777" w:rsidR="009644F3" w:rsidRPr="005F1F95" w:rsidRDefault="009644F3" w:rsidP="00A0046E">
            <w:pPr>
              <w:rPr>
                <w:rFonts w:ascii="Arial" w:hAnsi="Arial" w:cs="Arial"/>
              </w:rPr>
            </w:pPr>
          </w:p>
        </w:tc>
      </w:tr>
      <w:tr w:rsidR="009644F3" w:rsidRPr="005F1F95" w14:paraId="6275995F" w14:textId="77777777" w:rsidTr="008A3CF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22F2F" w14:textId="77777777" w:rsidR="009644F3" w:rsidRPr="005F1F95" w:rsidRDefault="009644F3" w:rsidP="00A0046E">
            <w:pPr>
              <w:rPr>
                <w:rFonts w:ascii="Arial" w:hAnsi="Arial" w:cs="Arial"/>
              </w:rPr>
            </w:pPr>
            <w:r w:rsidRPr="005F1F95">
              <w:rPr>
                <w:rFonts w:ascii="Arial" w:hAnsi="Arial" w:cs="Arial"/>
              </w:rPr>
              <w:t>IČ: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8C2CA" w14:textId="77777777" w:rsidR="009644F3" w:rsidRPr="005F1F95" w:rsidRDefault="009644F3" w:rsidP="00A0046E">
            <w:pPr>
              <w:rPr>
                <w:rFonts w:ascii="Arial" w:hAnsi="Arial" w:cs="Arial"/>
              </w:rPr>
            </w:pPr>
          </w:p>
        </w:tc>
      </w:tr>
    </w:tbl>
    <w:p w14:paraId="5489B11F" w14:textId="77777777" w:rsidR="009644F3" w:rsidRPr="005F1F95" w:rsidRDefault="009644F3" w:rsidP="009644F3">
      <w:pPr>
        <w:rPr>
          <w:rFonts w:ascii="Arial" w:hAnsi="Arial" w:cs="Arial"/>
        </w:rPr>
      </w:pPr>
    </w:p>
    <w:p w14:paraId="2A0E9565" w14:textId="213AEDCF" w:rsidR="004E5144" w:rsidRPr="00330408" w:rsidRDefault="004E5144" w:rsidP="004E5144">
      <w:pPr>
        <w:pStyle w:val="Podtitul"/>
        <w:numPr>
          <w:ilvl w:val="0"/>
          <w:numId w:val="8"/>
        </w:numPr>
        <w:jc w:val="both"/>
        <w:rPr>
          <w:rFonts w:ascii="Arial" w:hAnsi="Arial" w:cs="Arial"/>
          <w:bCs/>
          <w:iCs/>
          <w:szCs w:val="20"/>
        </w:rPr>
      </w:pPr>
      <w:r w:rsidRPr="00330408">
        <w:rPr>
          <w:rFonts w:ascii="Arial" w:hAnsi="Arial" w:cs="Arial"/>
          <w:bCs/>
          <w:iCs/>
          <w:szCs w:val="20"/>
        </w:rPr>
        <w:t>V případě pochybností si zadavatel může vyžádat osvědčení objednatele „referenční zakázky“ o řádn</w:t>
      </w:r>
      <w:r w:rsidR="00BC582B">
        <w:rPr>
          <w:rFonts w:ascii="Arial" w:hAnsi="Arial" w:cs="Arial"/>
          <w:bCs/>
          <w:iCs/>
          <w:szCs w:val="20"/>
        </w:rPr>
        <w:t>ém poskytnutí a dokončení těchto prací</w:t>
      </w:r>
      <w:r w:rsidRPr="00330408">
        <w:rPr>
          <w:rFonts w:ascii="Arial" w:hAnsi="Arial" w:cs="Arial"/>
          <w:bCs/>
          <w:iCs/>
          <w:szCs w:val="20"/>
        </w:rPr>
        <w:t>, smlouvu s objednatelem či jiný doklad o uskutečnění plnění dodavatele.</w:t>
      </w:r>
    </w:p>
    <w:p w14:paraId="03C2EF8F" w14:textId="77777777" w:rsidR="00296C08" w:rsidRPr="005F1F95" w:rsidRDefault="00296C08" w:rsidP="00296C08">
      <w:pPr>
        <w:pStyle w:val="Nadpis2"/>
        <w:keepNext w:val="0"/>
        <w:tabs>
          <w:tab w:val="left" w:pos="709"/>
        </w:tabs>
        <w:spacing w:before="0" w:after="0"/>
        <w:ind w:left="567"/>
        <w:jc w:val="both"/>
        <w:rPr>
          <w:rFonts w:ascii="Arial" w:hAnsi="Arial" w:cs="Arial"/>
          <w:i w:val="0"/>
          <w:sz w:val="24"/>
          <w:szCs w:val="24"/>
          <w:lang w:val="cs-CZ"/>
        </w:rPr>
      </w:pPr>
    </w:p>
    <w:p w14:paraId="33C1A150" w14:textId="57CC82E0" w:rsidR="0064406C" w:rsidRPr="005F1F95" w:rsidRDefault="0064406C" w:rsidP="0064406C">
      <w:pPr>
        <w:pStyle w:val="Nadpis2"/>
        <w:numPr>
          <w:ilvl w:val="0"/>
          <w:numId w:val="3"/>
        </w:numPr>
        <w:shd w:val="clear" w:color="auto" w:fill="BDD6EE" w:themeFill="accent1" w:themeFillTint="66"/>
        <w:spacing w:before="0" w:after="0"/>
        <w:ind w:left="357" w:hanging="357"/>
        <w:jc w:val="both"/>
        <w:rPr>
          <w:rFonts w:ascii="Arial" w:hAnsi="Arial" w:cs="Arial"/>
          <w:i w:val="0"/>
          <w:iCs w:val="0"/>
          <w:sz w:val="24"/>
          <w:szCs w:val="24"/>
          <w:lang w:val="cs-CZ" w:eastAsia="cs-CZ"/>
        </w:rPr>
      </w:pPr>
      <w:r w:rsidRPr="005F1F95">
        <w:rPr>
          <w:rFonts w:ascii="Arial" w:hAnsi="Arial" w:cs="Arial"/>
          <w:i w:val="0"/>
          <w:iCs w:val="0"/>
          <w:sz w:val="24"/>
          <w:szCs w:val="24"/>
          <w:lang w:val="cs-CZ" w:eastAsia="cs-CZ"/>
        </w:rPr>
        <w:t>Postup hodnocení nabídek</w:t>
      </w:r>
    </w:p>
    <w:p w14:paraId="2DDA88DF" w14:textId="77777777" w:rsidR="0064406C" w:rsidRPr="005F1F95" w:rsidRDefault="0064406C" w:rsidP="0064406C">
      <w:pPr>
        <w:rPr>
          <w:rFonts w:ascii="Arial" w:hAnsi="Arial" w:cs="Arial"/>
          <w:lang w:eastAsia="x-none"/>
        </w:rPr>
      </w:pPr>
    </w:p>
    <w:p w14:paraId="2BB2A2D2" w14:textId="548C9EF7" w:rsidR="00296C08" w:rsidRPr="005F1F95" w:rsidRDefault="00296C08" w:rsidP="0064406C">
      <w:pPr>
        <w:pStyle w:val="Nadpis2"/>
        <w:keepNext w:val="0"/>
        <w:numPr>
          <w:ilvl w:val="1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after="0"/>
        <w:jc w:val="both"/>
        <w:rPr>
          <w:rFonts w:ascii="Arial" w:hAnsi="Arial" w:cs="Arial"/>
          <w:i w:val="0"/>
          <w:sz w:val="24"/>
          <w:szCs w:val="24"/>
          <w:lang w:val="cs-CZ"/>
        </w:rPr>
      </w:pPr>
      <w:r w:rsidRPr="005F1F95">
        <w:rPr>
          <w:rFonts w:ascii="Arial" w:hAnsi="Arial" w:cs="Arial"/>
          <w:i w:val="0"/>
          <w:sz w:val="24"/>
          <w:szCs w:val="24"/>
          <w:lang w:val="cs-CZ"/>
        </w:rPr>
        <w:t xml:space="preserve">Postup hodnocení nabídek: v souladu s § 39 odst. 4 zákona budou nabídky seřazeny nejdříve podle hodnotícího kritéria. Posouzení způsobilosti dle </w:t>
      </w:r>
      <w:r w:rsidR="009643FE" w:rsidRPr="005F1F95">
        <w:rPr>
          <w:rFonts w:ascii="Arial" w:hAnsi="Arial" w:cs="Arial"/>
          <w:i w:val="0"/>
          <w:sz w:val="24"/>
          <w:szCs w:val="24"/>
          <w:lang w:val="cs-CZ"/>
        </w:rPr>
        <w:t xml:space="preserve">této </w:t>
      </w:r>
      <w:r w:rsidR="0064406C" w:rsidRPr="005F1F95">
        <w:rPr>
          <w:rFonts w:ascii="Arial" w:hAnsi="Arial" w:cs="Arial"/>
          <w:i w:val="0"/>
          <w:sz w:val="24"/>
          <w:szCs w:val="24"/>
          <w:lang w:val="cs-CZ"/>
        </w:rPr>
        <w:t>přílohy č. </w:t>
      </w:r>
      <w:r w:rsidR="001F0702">
        <w:rPr>
          <w:rFonts w:ascii="Arial" w:hAnsi="Arial" w:cs="Arial"/>
          <w:i w:val="0"/>
          <w:sz w:val="24"/>
          <w:szCs w:val="24"/>
          <w:lang w:val="cs-CZ"/>
        </w:rPr>
        <w:t>7</w:t>
      </w:r>
      <w:r w:rsidRPr="005F1F95">
        <w:rPr>
          <w:rFonts w:ascii="Arial" w:hAnsi="Arial" w:cs="Arial"/>
          <w:i w:val="0"/>
          <w:sz w:val="24"/>
          <w:szCs w:val="24"/>
          <w:lang w:val="cs-CZ"/>
        </w:rPr>
        <w:t xml:space="preserve"> – Kvalifikační dokumentace bude provedeno pouze u tří nejvýhodnějších nabídek. </w:t>
      </w:r>
    </w:p>
    <w:p w14:paraId="341065EA" w14:textId="1D8F76D6" w:rsidR="008F73CC" w:rsidRPr="005F1F95" w:rsidRDefault="008F73CC" w:rsidP="00557EE5">
      <w:pPr>
        <w:spacing w:line="259" w:lineRule="auto"/>
        <w:rPr>
          <w:rFonts w:ascii="Arial" w:hAnsi="Arial" w:cs="Arial"/>
          <w:b/>
          <w:bCs/>
        </w:rPr>
      </w:pPr>
    </w:p>
    <w:p w14:paraId="6BA19A23" w14:textId="409876BF" w:rsidR="008F73CC" w:rsidRPr="005F1F95" w:rsidRDefault="008F73CC" w:rsidP="008F73CC">
      <w:pPr>
        <w:pStyle w:val="Nadpis2"/>
        <w:numPr>
          <w:ilvl w:val="0"/>
          <w:numId w:val="3"/>
        </w:numPr>
        <w:shd w:val="clear" w:color="auto" w:fill="BDD6EE" w:themeFill="accent1" w:themeFillTint="66"/>
        <w:spacing w:before="0" w:after="0"/>
        <w:ind w:left="357" w:hanging="357"/>
        <w:jc w:val="both"/>
        <w:rPr>
          <w:rFonts w:ascii="Arial" w:hAnsi="Arial" w:cs="Arial"/>
          <w:i w:val="0"/>
          <w:iCs w:val="0"/>
          <w:sz w:val="24"/>
          <w:szCs w:val="24"/>
          <w:lang w:val="cs-CZ" w:eastAsia="cs-CZ"/>
        </w:rPr>
      </w:pPr>
      <w:r w:rsidRPr="005F1F95">
        <w:rPr>
          <w:rFonts w:ascii="Arial" w:hAnsi="Arial" w:cs="Arial"/>
          <w:i w:val="0"/>
          <w:iCs w:val="0"/>
          <w:sz w:val="24"/>
          <w:szCs w:val="24"/>
          <w:lang w:val="cs-CZ" w:eastAsia="cs-CZ"/>
        </w:rPr>
        <w:t>Obecné požadavky na prokázání splnění kvalifikace</w:t>
      </w:r>
    </w:p>
    <w:p w14:paraId="31A31964" w14:textId="77777777" w:rsidR="008F73CC" w:rsidRPr="005F1F95" w:rsidRDefault="008F73CC" w:rsidP="008F73CC">
      <w:pPr>
        <w:pStyle w:val="Zkladntext"/>
        <w:widowControl w:val="0"/>
        <w:rPr>
          <w:lang w:val="cs-CZ"/>
        </w:rPr>
      </w:pPr>
    </w:p>
    <w:p w14:paraId="5911E1BA" w14:textId="54A19190" w:rsidR="008F73CC" w:rsidRPr="005F1F95" w:rsidRDefault="008F73CC" w:rsidP="008F73CC">
      <w:pPr>
        <w:pStyle w:val="Nadpis2"/>
        <w:keepNext w:val="0"/>
        <w:numPr>
          <w:ilvl w:val="1"/>
          <w:numId w:val="3"/>
        </w:numPr>
        <w:shd w:val="clear" w:color="auto" w:fill="FFFFFF" w:themeFill="background1"/>
        <w:spacing w:before="0" w:after="0"/>
        <w:jc w:val="both"/>
        <w:rPr>
          <w:rFonts w:ascii="Arial" w:hAnsi="Arial" w:cs="Arial"/>
          <w:b w:val="0"/>
          <w:i w:val="0"/>
          <w:sz w:val="24"/>
          <w:szCs w:val="24"/>
          <w:lang w:val="cs-CZ"/>
        </w:rPr>
      </w:pPr>
      <w:bookmarkStart w:id="1" w:name="_Toc325009600"/>
      <w:r w:rsidRPr="005F1F95">
        <w:rPr>
          <w:rFonts w:ascii="Arial" w:hAnsi="Arial" w:cs="Arial"/>
          <w:i w:val="0"/>
          <w:sz w:val="24"/>
          <w:szCs w:val="24"/>
          <w:lang w:val="cs-CZ"/>
        </w:rPr>
        <w:t xml:space="preserve">Prokazování </w:t>
      </w:r>
      <w:r w:rsidRPr="005F1F95">
        <w:rPr>
          <w:rFonts w:ascii="Arial" w:hAnsi="Arial" w:cs="Arial"/>
          <w:i w:val="0"/>
          <w:iCs w:val="0"/>
          <w:sz w:val="24"/>
          <w:szCs w:val="24"/>
          <w:lang w:val="cs-CZ" w:eastAsia="cs-CZ"/>
        </w:rPr>
        <w:t>kvalifikace</w:t>
      </w:r>
      <w:r w:rsidRPr="005F1F95">
        <w:rPr>
          <w:rFonts w:ascii="Arial" w:hAnsi="Arial" w:cs="Arial"/>
          <w:i w:val="0"/>
          <w:sz w:val="24"/>
          <w:szCs w:val="24"/>
          <w:lang w:val="cs-CZ"/>
        </w:rPr>
        <w:t xml:space="preserve"> získané v zahraničí </w:t>
      </w:r>
      <w:r w:rsidRPr="005F1F95">
        <w:rPr>
          <w:rFonts w:ascii="Arial" w:hAnsi="Arial" w:cs="Arial"/>
          <w:b w:val="0"/>
          <w:i w:val="0"/>
          <w:sz w:val="24"/>
          <w:szCs w:val="24"/>
          <w:lang w:val="cs-CZ"/>
        </w:rPr>
        <w:t>se řídí § 81 zákona</w:t>
      </w:r>
      <w:r w:rsidR="005F1F95">
        <w:rPr>
          <w:rFonts w:ascii="Arial" w:hAnsi="Arial" w:cs="Arial"/>
          <w:b w:val="0"/>
          <w:i w:val="0"/>
          <w:sz w:val="24"/>
          <w:szCs w:val="24"/>
          <w:lang w:val="cs-CZ"/>
        </w:rPr>
        <w:t>:</w:t>
      </w:r>
      <w:r w:rsidRPr="005F1F95">
        <w:rPr>
          <w:rFonts w:ascii="Arial" w:hAnsi="Arial" w:cs="Arial"/>
          <w:b w:val="0"/>
          <w:i w:val="0"/>
          <w:sz w:val="24"/>
          <w:szCs w:val="24"/>
          <w:lang w:val="cs-CZ"/>
        </w:rPr>
        <w:t xml:space="preserve"> </w:t>
      </w:r>
    </w:p>
    <w:p w14:paraId="1E0D7297" w14:textId="77777777" w:rsidR="008F73CC" w:rsidRPr="005F1F95" w:rsidRDefault="008F73CC" w:rsidP="008F73CC">
      <w:pPr>
        <w:pStyle w:val="Podtitul"/>
        <w:numPr>
          <w:ilvl w:val="0"/>
          <w:numId w:val="8"/>
        </w:numPr>
        <w:jc w:val="both"/>
        <w:rPr>
          <w:rFonts w:ascii="Arial" w:hAnsi="Arial" w:cs="Arial"/>
          <w:bCs/>
          <w:iCs/>
          <w:szCs w:val="20"/>
        </w:rPr>
      </w:pPr>
      <w:r w:rsidRPr="005F1F95">
        <w:rPr>
          <w:rFonts w:ascii="Arial" w:hAnsi="Arial" w:cs="Arial"/>
          <w:bCs/>
          <w:iCs/>
          <w:szCs w:val="20"/>
        </w:rPr>
        <w:t xml:space="preserve">V případě, že byla kvalifikace získána v zahraničí, prokazuje se doklady vydanými podle právního řádu země, ve které byla získána, a to v rozsahu požadovaném zadavatelem. </w:t>
      </w:r>
    </w:p>
    <w:p w14:paraId="04F1D26A" w14:textId="0F9AE0C8" w:rsidR="008F73CC" w:rsidRPr="005F1F95" w:rsidRDefault="008F73CC" w:rsidP="008F73CC">
      <w:pPr>
        <w:pStyle w:val="Podtitul"/>
        <w:numPr>
          <w:ilvl w:val="0"/>
          <w:numId w:val="8"/>
        </w:numPr>
        <w:jc w:val="both"/>
        <w:rPr>
          <w:rFonts w:ascii="Arial" w:hAnsi="Arial" w:cs="Arial"/>
          <w:bCs/>
          <w:iCs/>
          <w:szCs w:val="20"/>
        </w:rPr>
      </w:pPr>
      <w:r w:rsidRPr="005F1F95">
        <w:rPr>
          <w:rFonts w:ascii="Arial" w:hAnsi="Arial" w:cs="Arial"/>
          <w:bCs/>
          <w:iCs/>
          <w:szCs w:val="20"/>
        </w:rPr>
        <w:t>Doklady prokazující splnění kvalifikace získané v zahraničí předkládá dodavatel v původním jazyce s připojením jejich úředně ověřeného překladu do českého jazyka</w:t>
      </w:r>
      <w:r w:rsidR="00B45BCB">
        <w:rPr>
          <w:rFonts w:ascii="Arial" w:hAnsi="Arial" w:cs="Arial"/>
          <w:bCs/>
          <w:iCs/>
          <w:szCs w:val="20"/>
        </w:rPr>
        <w:t>.</w:t>
      </w:r>
    </w:p>
    <w:p w14:paraId="4C21F1E4" w14:textId="555A17EE" w:rsidR="008F73CC" w:rsidRPr="005F1F95" w:rsidRDefault="008F73CC" w:rsidP="008F73CC">
      <w:pPr>
        <w:pStyle w:val="Podtitul"/>
        <w:numPr>
          <w:ilvl w:val="0"/>
          <w:numId w:val="8"/>
        </w:numPr>
        <w:jc w:val="both"/>
        <w:rPr>
          <w:rFonts w:ascii="Arial" w:hAnsi="Arial" w:cs="Arial"/>
          <w:bCs/>
          <w:iCs/>
          <w:szCs w:val="20"/>
        </w:rPr>
      </w:pPr>
      <w:r w:rsidRPr="005F1F95">
        <w:rPr>
          <w:rFonts w:ascii="Arial" w:hAnsi="Arial" w:cs="Arial"/>
          <w:bCs/>
          <w:iCs/>
          <w:szCs w:val="20"/>
        </w:rPr>
        <w:t>Povinnost připojit k dokladům úředně ověřený překlad do českého jazyka se nevztahuje na doklady ve slovenském jazyce a v případě dokladů o vzdělání na</w:t>
      </w:r>
      <w:r w:rsidR="005F1F95">
        <w:rPr>
          <w:rFonts w:ascii="Arial" w:hAnsi="Arial" w:cs="Arial"/>
          <w:bCs/>
          <w:iCs/>
          <w:szCs w:val="20"/>
        </w:rPr>
        <w:t> </w:t>
      </w:r>
      <w:r w:rsidRPr="005F1F95">
        <w:rPr>
          <w:rFonts w:ascii="Arial" w:hAnsi="Arial" w:cs="Arial"/>
          <w:bCs/>
          <w:iCs/>
          <w:szCs w:val="20"/>
        </w:rPr>
        <w:t>doklady v latinském jazyce.</w:t>
      </w:r>
    </w:p>
    <w:p w14:paraId="4D49994F" w14:textId="77777777" w:rsidR="008F73CC" w:rsidRPr="005F1F95" w:rsidRDefault="008F73CC" w:rsidP="008F73CC">
      <w:pPr>
        <w:rPr>
          <w:rFonts w:ascii="Arial" w:hAnsi="Arial" w:cs="Arial"/>
        </w:rPr>
      </w:pPr>
    </w:p>
    <w:p w14:paraId="1B8B519B" w14:textId="5EE4E032" w:rsidR="008F73CC" w:rsidRPr="005F1F95" w:rsidRDefault="008F73CC" w:rsidP="008F73CC">
      <w:pPr>
        <w:pStyle w:val="Nadpis2"/>
        <w:keepNext w:val="0"/>
        <w:numPr>
          <w:ilvl w:val="1"/>
          <w:numId w:val="3"/>
        </w:numPr>
        <w:shd w:val="clear" w:color="auto" w:fill="FFFFFF" w:themeFill="background1"/>
        <w:spacing w:before="0" w:after="0"/>
        <w:jc w:val="both"/>
        <w:rPr>
          <w:rFonts w:ascii="Arial" w:hAnsi="Arial" w:cs="Arial"/>
          <w:b w:val="0"/>
          <w:i w:val="0"/>
          <w:sz w:val="24"/>
          <w:szCs w:val="24"/>
          <w:lang w:val="cs-CZ"/>
        </w:rPr>
      </w:pPr>
      <w:r w:rsidRPr="005F1F95">
        <w:rPr>
          <w:rFonts w:ascii="Arial" w:hAnsi="Arial" w:cs="Arial"/>
          <w:i w:val="0"/>
          <w:sz w:val="24"/>
          <w:szCs w:val="24"/>
          <w:lang w:val="cs-CZ"/>
        </w:rPr>
        <w:t xml:space="preserve">Kvalifikace v případě společné účasti dodavatelů </w:t>
      </w:r>
      <w:r w:rsidRPr="005F1F95">
        <w:rPr>
          <w:rFonts w:ascii="Arial" w:hAnsi="Arial" w:cs="Arial"/>
          <w:b w:val="0"/>
          <w:i w:val="0"/>
          <w:sz w:val="24"/>
          <w:szCs w:val="24"/>
          <w:lang w:val="cs-CZ"/>
        </w:rPr>
        <w:t>se řídí § 82 zákona</w:t>
      </w:r>
      <w:r w:rsidR="005F1F95">
        <w:rPr>
          <w:rFonts w:ascii="Arial" w:hAnsi="Arial" w:cs="Arial"/>
          <w:b w:val="0"/>
          <w:i w:val="0"/>
          <w:sz w:val="24"/>
          <w:szCs w:val="24"/>
          <w:lang w:val="cs-CZ"/>
        </w:rPr>
        <w:t>:</w:t>
      </w:r>
    </w:p>
    <w:p w14:paraId="4AC65BFC" w14:textId="77777777" w:rsidR="008F73CC" w:rsidRPr="005F1F95" w:rsidRDefault="008F73CC" w:rsidP="008F73CC">
      <w:pPr>
        <w:pStyle w:val="Podtitul"/>
        <w:numPr>
          <w:ilvl w:val="0"/>
          <w:numId w:val="8"/>
        </w:numPr>
        <w:jc w:val="both"/>
        <w:rPr>
          <w:rFonts w:ascii="Arial" w:hAnsi="Arial" w:cs="Arial"/>
          <w:bCs/>
          <w:iCs/>
          <w:szCs w:val="20"/>
        </w:rPr>
      </w:pPr>
      <w:r w:rsidRPr="005F1F95">
        <w:rPr>
          <w:rFonts w:ascii="Arial" w:hAnsi="Arial" w:cs="Arial"/>
          <w:bCs/>
          <w:iCs/>
          <w:szCs w:val="20"/>
        </w:rPr>
        <w:t>V případě společné účasti dodavatelů prokazuje základní způsobilost a profesní způsobilost podle § 77 odst. 1 každý dodavatel samostatně.</w:t>
      </w:r>
    </w:p>
    <w:p w14:paraId="36C3A09F" w14:textId="77777777" w:rsidR="008F73CC" w:rsidRPr="005F1F95" w:rsidRDefault="008F73CC" w:rsidP="008F73CC">
      <w:pPr>
        <w:rPr>
          <w:rFonts w:ascii="Arial" w:hAnsi="Arial" w:cs="Arial"/>
        </w:rPr>
      </w:pPr>
    </w:p>
    <w:p w14:paraId="09F5D7F2" w14:textId="0D79C2CC" w:rsidR="008F73CC" w:rsidRPr="005F1F95" w:rsidRDefault="008F73CC" w:rsidP="008F73CC">
      <w:pPr>
        <w:pStyle w:val="Nadpis2"/>
        <w:keepNext w:val="0"/>
        <w:numPr>
          <w:ilvl w:val="1"/>
          <w:numId w:val="3"/>
        </w:numPr>
        <w:shd w:val="clear" w:color="auto" w:fill="FFFFFF" w:themeFill="background1"/>
        <w:spacing w:before="0" w:after="0"/>
        <w:jc w:val="both"/>
        <w:rPr>
          <w:rFonts w:ascii="Arial" w:hAnsi="Arial" w:cs="Arial"/>
          <w:b w:val="0"/>
          <w:i w:val="0"/>
          <w:sz w:val="24"/>
          <w:szCs w:val="24"/>
          <w:lang w:val="cs-CZ"/>
        </w:rPr>
      </w:pPr>
      <w:r w:rsidRPr="005F1F95">
        <w:rPr>
          <w:rFonts w:ascii="Arial" w:hAnsi="Arial" w:cs="Arial"/>
          <w:i w:val="0"/>
          <w:sz w:val="24"/>
          <w:szCs w:val="24"/>
          <w:lang w:val="cs-CZ"/>
        </w:rPr>
        <w:t xml:space="preserve">Prokázání kvalifikace prostřednictvím jiných osob </w:t>
      </w:r>
      <w:r w:rsidRPr="005F1F95">
        <w:rPr>
          <w:rFonts w:ascii="Arial" w:hAnsi="Arial" w:cs="Arial"/>
          <w:b w:val="0"/>
          <w:i w:val="0"/>
          <w:sz w:val="24"/>
          <w:szCs w:val="24"/>
          <w:lang w:val="cs-CZ"/>
        </w:rPr>
        <w:t>se řídí § 83 zákona</w:t>
      </w:r>
      <w:r w:rsidR="005F1F95">
        <w:rPr>
          <w:rFonts w:ascii="Arial" w:hAnsi="Arial" w:cs="Arial"/>
          <w:b w:val="0"/>
          <w:i w:val="0"/>
          <w:sz w:val="24"/>
          <w:szCs w:val="24"/>
          <w:lang w:val="cs-CZ"/>
        </w:rPr>
        <w:t>:</w:t>
      </w:r>
    </w:p>
    <w:p w14:paraId="376A0CC5" w14:textId="23CEA83D" w:rsidR="008F73CC" w:rsidRPr="005F1F95" w:rsidRDefault="008F73CC" w:rsidP="008F73CC">
      <w:pPr>
        <w:pStyle w:val="Podtitul"/>
        <w:numPr>
          <w:ilvl w:val="0"/>
          <w:numId w:val="8"/>
        </w:numPr>
        <w:jc w:val="both"/>
        <w:rPr>
          <w:rFonts w:ascii="Arial" w:hAnsi="Arial" w:cs="Arial"/>
          <w:bCs/>
          <w:iCs/>
          <w:szCs w:val="20"/>
        </w:rPr>
      </w:pPr>
      <w:r w:rsidRPr="005F1F95">
        <w:rPr>
          <w:rFonts w:ascii="Arial" w:hAnsi="Arial" w:cs="Arial"/>
          <w:bCs/>
          <w:iCs/>
          <w:szCs w:val="20"/>
        </w:rPr>
        <w:t>Dodavatel může prokázat určitou část technické kvalifikace nebo profesní způsobilosti s výjimkou kritéria podle § 77 odst. 1 zákona požadované zadavatelem prostřednictvím jiných osob. Dodavatel je v</w:t>
      </w:r>
      <w:r w:rsidR="00E952FC" w:rsidRPr="005F1F95">
        <w:rPr>
          <w:rFonts w:ascii="Arial" w:hAnsi="Arial" w:cs="Arial"/>
          <w:bCs/>
          <w:iCs/>
          <w:szCs w:val="20"/>
        </w:rPr>
        <w:t> </w:t>
      </w:r>
      <w:r w:rsidRPr="005F1F95">
        <w:rPr>
          <w:rFonts w:ascii="Arial" w:hAnsi="Arial" w:cs="Arial"/>
          <w:bCs/>
          <w:iCs/>
          <w:szCs w:val="20"/>
        </w:rPr>
        <w:t xml:space="preserve">takovém případě povinen zadavateli předložit: </w:t>
      </w:r>
    </w:p>
    <w:p w14:paraId="7A78C1B2" w14:textId="77777777" w:rsidR="008F73CC" w:rsidRPr="005F1F95" w:rsidRDefault="008F73CC" w:rsidP="00431AB3">
      <w:pPr>
        <w:pStyle w:val="Nadpis2"/>
        <w:keepNext w:val="0"/>
        <w:numPr>
          <w:ilvl w:val="2"/>
          <w:numId w:val="12"/>
        </w:numPr>
        <w:spacing w:before="0" w:after="0"/>
        <w:ind w:left="993" w:hanging="567"/>
        <w:jc w:val="both"/>
        <w:rPr>
          <w:rFonts w:ascii="Arial" w:hAnsi="Arial" w:cs="Arial"/>
          <w:b w:val="0"/>
          <w:i w:val="0"/>
          <w:sz w:val="24"/>
          <w:szCs w:val="24"/>
          <w:lang w:val="cs-CZ"/>
        </w:rPr>
      </w:pPr>
      <w:r w:rsidRPr="005F1F95">
        <w:rPr>
          <w:rFonts w:ascii="Arial" w:hAnsi="Arial" w:cs="Arial"/>
          <w:b w:val="0"/>
          <w:i w:val="0"/>
          <w:sz w:val="24"/>
          <w:szCs w:val="24"/>
          <w:lang w:val="cs-CZ"/>
        </w:rPr>
        <w:t xml:space="preserve">doklady prokazující splnění profesní způsobilosti podle § 77 odst. 1 zákona jinou osobou, </w:t>
      </w:r>
    </w:p>
    <w:p w14:paraId="05ABCB98" w14:textId="77777777" w:rsidR="008F73CC" w:rsidRPr="005F1F95" w:rsidRDefault="008F73CC" w:rsidP="00431AB3">
      <w:pPr>
        <w:pStyle w:val="Nadpis2"/>
        <w:keepNext w:val="0"/>
        <w:numPr>
          <w:ilvl w:val="2"/>
          <w:numId w:val="12"/>
        </w:numPr>
        <w:spacing w:before="0" w:after="0"/>
        <w:ind w:left="993" w:hanging="567"/>
        <w:jc w:val="both"/>
        <w:rPr>
          <w:rFonts w:ascii="Arial" w:hAnsi="Arial" w:cs="Arial"/>
          <w:b w:val="0"/>
          <w:i w:val="0"/>
          <w:sz w:val="24"/>
          <w:szCs w:val="24"/>
          <w:lang w:val="cs-CZ"/>
        </w:rPr>
      </w:pPr>
      <w:r w:rsidRPr="005F1F95">
        <w:rPr>
          <w:rFonts w:ascii="Arial" w:hAnsi="Arial" w:cs="Arial"/>
          <w:b w:val="0"/>
          <w:i w:val="0"/>
          <w:sz w:val="24"/>
          <w:szCs w:val="24"/>
          <w:lang w:val="cs-CZ"/>
        </w:rPr>
        <w:lastRenderedPageBreak/>
        <w:t xml:space="preserve">doklady prokazující splnění chybějící části kvalifikace prostřednictvím jiné osoby, </w:t>
      </w:r>
    </w:p>
    <w:p w14:paraId="2AAE387F" w14:textId="77777777" w:rsidR="008F73CC" w:rsidRPr="005F1F95" w:rsidRDefault="008F73CC" w:rsidP="00431AB3">
      <w:pPr>
        <w:pStyle w:val="Nadpis2"/>
        <w:keepNext w:val="0"/>
        <w:numPr>
          <w:ilvl w:val="2"/>
          <w:numId w:val="12"/>
        </w:numPr>
        <w:spacing w:before="0" w:after="0"/>
        <w:ind w:left="993" w:hanging="567"/>
        <w:jc w:val="both"/>
        <w:rPr>
          <w:rFonts w:ascii="Arial" w:hAnsi="Arial" w:cs="Arial"/>
          <w:b w:val="0"/>
          <w:i w:val="0"/>
          <w:sz w:val="24"/>
          <w:szCs w:val="24"/>
          <w:lang w:val="cs-CZ"/>
        </w:rPr>
      </w:pPr>
      <w:r w:rsidRPr="005F1F95">
        <w:rPr>
          <w:rFonts w:ascii="Arial" w:hAnsi="Arial" w:cs="Arial"/>
          <w:b w:val="0"/>
          <w:i w:val="0"/>
          <w:sz w:val="24"/>
          <w:szCs w:val="24"/>
          <w:lang w:val="cs-CZ"/>
        </w:rPr>
        <w:t xml:space="preserve">doklady o splnění základní způsobilosti podle § 74 zákona jinou osobou a </w:t>
      </w:r>
    </w:p>
    <w:p w14:paraId="78BA3567" w14:textId="1332BD6A" w:rsidR="008F73CC" w:rsidRPr="005F1F95" w:rsidRDefault="008F73CC" w:rsidP="00431AB3">
      <w:pPr>
        <w:pStyle w:val="Nadpis2"/>
        <w:keepNext w:val="0"/>
        <w:numPr>
          <w:ilvl w:val="2"/>
          <w:numId w:val="12"/>
        </w:numPr>
        <w:spacing w:before="0" w:after="0"/>
        <w:ind w:left="993" w:hanging="567"/>
        <w:jc w:val="both"/>
        <w:rPr>
          <w:rFonts w:ascii="Arial" w:hAnsi="Arial" w:cs="Arial"/>
          <w:b w:val="0"/>
          <w:i w:val="0"/>
          <w:sz w:val="24"/>
          <w:szCs w:val="24"/>
          <w:lang w:val="cs-CZ"/>
        </w:rPr>
      </w:pPr>
      <w:r w:rsidRPr="005F1F95">
        <w:rPr>
          <w:rFonts w:ascii="Arial" w:hAnsi="Arial" w:cs="Arial"/>
          <w:b w:val="0"/>
          <w:i w:val="0"/>
          <w:sz w:val="24"/>
          <w:szCs w:val="24"/>
          <w:lang w:val="cs-CZ"/>
        </w:rPr>
        <w:t>písemný závazek jiné osoby k poskytnutí plnění určeného k plnění veřejné zakázky nebo k poskytnutí věcí nebo práv, s nimiž bude dodavatel oprávněn disponovat v rámci plnění veřejné zakázky, a to alespoň v</w:t>
      </w:r>
      <w:r w:rsidR="005F1F95">
        <w:rPr>
          <w:rFonts w:ascii="Arial" w:hAnsi="Arial" w:cs="Arial"/>
          <w:b w:val="0"/>
          <w:i w:val="0"/>
          <w:sz w:val="24"/>
          <w:szCs w:val="24"/>
          <w:lang w:val="cs-CZ"/>
        </w:rPr>
        <w:t> </w:t>
      </w:r>
      <w:r w:rsidRPr="005F1F95">
        <w:rPr>
          <w:rFonts w:ascii="Arial" w:hAnsi="Arial" w:cs="Arial"/>
          <w:b w:val="0"/>
          <w:i w:val="0"/>
          <w:sz w:val="24"/>
          <w:szCs w:val="24"/>
          <w:lang w:val="cs-CZ"/>
        </w:rPr>
        <w:t xml:space="preserve">rozsahu, v jakém jiná osoba prokázala kvalifikaci za dodavatele. </w:t>
      </w:r>
    </w:p>
    <w:p w14:paraId="1A9FA562" w14:textId="77777777" w:rsidR="008F73CC" w:rsidRPr="005F1F95" w:rsidRDefault="008F73CC" w:rsidP="008F73CC">
      <w:pPr>
        <w:pStyle w:val="Nadpis2"/>
        <w:keepNext w:val="0"/>
        <w:spacing w:before="0" w:after="0"/>
        <w:jc w:val="both"/>
        <w:rPr>
          <w:rFonts w:ascii="Arial" w:hAnsi="Arial" w:cs="Arial"/>
          <w:b w:val="0"/>
          <w:i w:val="0"/>
          <w:sz w:val="24"/>
          <w:szCs w:val="24"/>
          <w:lang w:val="cs-CZ"/>
        </w:rPr>
      </w:pPr>
    </w:p>
    <w:p w14:paraId="799868E7" w14:textId="77777777" w:rsidR="008F73CC" w:rsidRPr="005F1F95" w:rsidRDefault="008F73CC" w:rsidP="008F73CC">
      <w:pPr>
        <w:pStyle w:val="Nadpis2"/>
        <w:keepNext w:val="0"/>
        <w:numPr>
          <w:ilvl w:val="0"/>
          <w:numId w:val="8"/>
        </w:numPr>
        <w:spacing w:before="0" w:after="0"/>
        <w:jc w:val="both"/>
        <w:rPr>
          <w:rFonts w:ascii="Arial" w:hAnsi="Arial" w:cs="Arial"/>
          <w:b w:val="0"/>
          <w:i w:val="0"/>
          <w:sz w:val="24"/>
          <w:szCs w:val="24"/>
          <w:lang w:val="cs-CZ"/>
        </w:rPr>
      </w:pPr>
      <w:r w:rsidRPr="005F1F95">
        <w:rPr>
          <w:rFonts w:ascii="Arial" w:hAnsi="Arial" w:cs="Arial"/>
          <w:i w:val="0"/>
          <w:sz w:val="24"/>
          <w:szCs w:val="24"/>
          <w:lang w:val="cs-CZ"/>
        </w:rPr>
        <w:t xml:space="preserve">Má se za to, že požadavek podle písm. d) odstavce předchozího je splněn, pokud obsahem písemného závazku jiné osoby je společná a nerozdílná odpovědnost této osoby za plnění veřejné zakázky společně s dodavatelem. </w:t>
      </w:r>
      <w:r w:rsidRPr="005F1F95">
        <w:rPr>
          <w:rFonts w:ascii="Arial" w:hAnsi="Arial" w:cs="Arial"/>
          <w:b w:val="0"/>
          <w:i w:val="0"/>
          <w:sz w:val="24"/>
          <w:szCs w:val="24"/>
          <w:lang w:val="cs-CZ"/>
        </w:rPr>
        <w:t xml:space="preserve">Prokazuje-li však dodavatel prostřednictvím jiné osoby kvalifikaci a předkládá doklady podle § 79 odst. 2 písm. a), b) nebo d) zákona vztahující se k takové osobě, musí dokument podle písm. d) odstavce předchozího obsahovat závazek, že jiná osoba bude vykonávat stavební práce či služby, ke kterým se prokazované kritérium kvalifikace vztahuje. </w:t>
      </w:r>
    </w:p>
    <w:p w14:paraId="0931985D" w14:textId="77777777" w:rsidR="008F73CC" w:rsidRPr="005F1F95" w:rsidRDefault="008F73CC" w:rsidP="00431AB3">
      <w:pPr>
        <w:rPr>
          <w:rFonts w:ascii="Arial" w:hAnsi="Arial" w:cs="Arial"/>
        </w:rPr>
      </w:pPr>
    </w:p>
    <w:p w14:paraId="4EAEDF9B" w14:textId="1C9952EB" w:rsidR="008F73CC" w:rsidRPr="005F1F95" w:rsidRDefault="008F73CC" w:rsidP="008F73CC">
      <w:pPr>
        <w:pStyle w:val="Nadpis2"/>
        <w:keepNext w:val="0"/>
        <w:numPr>
          <w:ilvl w:val="1"/>
          <w:numId w:val="3"/>
        </w:numPr>
        <w:shd w:val="clear" w:color="auto" w:fill="FFFFFF" w:themeFill="background1"/>
        <w:spacing w:before="0" w:after="0"/>
        <w:jc w:val="both"/>
        <w:rPr>
          <w:rFonts w:ascii="Arial" w:hAnsi="Arial" w:cs="Arial"/>
          <w:b w:val="0"/>
          <w:i w:val="0"/>
          <w:sz w:val="24"/>
          <w:szCs w:val="24"/>
          <w:lang w:val="cs-CZ"/>
        </w:rPr>
      </w:pPr>
      <w:r w:rsidRPr="005F1F95">
        <w:rPr>
          <w:rFonts w:ascii="Arial" w:hAnsi="Arial" w:cs="Arial"/>
          <w:i w:val="0"/>
          <w:sz w:val="24"/>
          <w:szCs w:val="24"/>
          <w:lang w:val="cs-CZ"/>
        </w:rPr>
        <w:t>Společné prokazování kvalifikace</w:t>
      </w:r>
      <w:r w:rsidRPr="005F1F95">
        <w:rPr>
          <w:rFonts w:ascii="Arial" w:hAnsi="Arial" w:cs="Arial"/>
          <w:b w:val="0"/>
          <w:i w:val="0"/>
          <w:sz w:val="24"/>
          <w:szCs w:val="24"/>
          <w:lang w:val="cs-CZ"/>
        </w:rPr>
        <w:t xml:space="preserve"> se řídí § 84 zákona</w:t>
      </w:r>
      <w:r w:rsidR="005F1F95">
        <w:rPr>
          <w:rFonts w:ascii="Arial" w:hAnsi="Arial" w:cs="Arial"/>
          <w:b w:val="0"/>
          <w:i w:val="0"/>
          <w:sz w:val="24"/>
          <w:szCs w:val="24"/>
          <w:lang w:val="cs-CZ"/>
        </w:rPr>
        <w:t>:</w:t>
      </w:r>
    </w:p>
    <w:p w14:paraId="25C52383" w14:textId="621B6125" w:rsidR="008F73CC" w:rsidRPr="005F1F95" w:rsidRDefault="008F73CC" w:rsidP="00431AB3">
      <w:pPr>
        <w:pStyle w:val="Nadpis2"/>
        <w:keepNext w:val="0"/>
        <w:numPr>
          <w:ilvl w:val="0"/>
          <w:numId w:val="8"/>
        </w:numPr>
        <w:spacing w:before="0" w:after="0"/>
        <w:jc w:val="both"/>
        <w:rPr>
          <w:rFonts w:ascii="Arial" w:hAnsi="Arial" w:cs="Arial"/>
          <w:b w:val="0"/>
          <w:i w:val="0"/>
          <w:sz w:val="24"/>
          <w:szCs w:val="24"/>
          <w:lang w:val="cs-CZ"/>
        </w:rPr>
      </w:pPr>
      <w:r w:rsidRPr="005F1F95">
        <w:rPr>
          <w:rFonts w:ascii="Arial" w:hAnsi="Arial" w:cs="Arial"/>
          <w:b w:val="0"/>
          <w:i w:val="0"/>
          <w:sz w:val="24"/>
          <w:szCs w:val="24"/>
          <w:lang w:val="cs-CZ"/>
        </w:rPr>
        <w:t>V přípa</w:t>
      </w:r>
      <w:r w:rsidR="00FD283C">
        <w:rPr>
          <w:rFonts w:ascii="Arial" w:hAnsi="Arial" w:cs="Arial"/>
          <w:b w:val="0"/>
          <w:i w:val="0"/>
          <w:sz w:val="24"/>
          <w:szCs w:val="24"/>
          <w:lang w:val="cs-CZ"/>
        </w:rPr>
        <w:t xml:space="preserve">dě společné účasti dodavatelů ve výběrovém </w:t>
      </w:r>
      <w:r w:rsidRPr="005F1F95">
        <w:rPr>
          <w:rFonts w:ascii="Arial" w:hAnsi="Arial" w:cs="Arial"/>
          <w:b w:val="0"/>
          <w:i w:val="0"/>
          <w:sz w:val="24"/>
          <w:szCs w:val="24"/>
          <w:lang w:val="cs-CZ"/>
        </w:rPr>
        <w:t>řízení prokazuje základní způsobilost podle § 74 zákona a profesní způsobilost podle § 7</w:t>
      </w:r>
      <w:r w:rsidR="00BB5527" w:rsidRPr="005F1F95">
        <w:rPr>
          <w:rFonts w:ascii="Arial" w:hAnsi="Arial" w:cs="Arial"/>
          <w:b w:val="0"/>
          <w:i w:val="0"/>
          <w:sz w:val="24"/>
          <w:szCs w:val="24"/>
          <w:lang w:val="cs-CZ"/>
        </w:rPr>
        <w:t>7</w:t>
      </w:r>
      <w:r w:rsidRPr="005F1F95">
        <w:rPr>
          <w:rFonts w:ascii="Arial" w:hAnsi="Arial" w:cs="Arial"/>
          <w:b w:val="0"/>
          <w:i w:val="0"/>
          <w:sz w:val="24"/>
          <w:szCs w:val="24"/>
          <w:lang w:val="cs-CZ"/>
        </w:rPr>
        <w:t xml:space="preserve">, odst. 1 zákona každý dodavatel samostatně. </w:t>
      </w:r>
    </w:p>
    <w:p w14:paraId="16F02924" w14:textId="1D28C5CD" w:rsidR="008F73CC" w:rsidRPr="005F1F95" w:rsidRDefault="008F73CC" w:rsidP="00431AB3">
      <w:pPr>
        <w:pStyle w:val="Nadpis2"/>
        <w:keepNext w:val="0"/>
        <w:numPr>
          <w:ilvl w:val="0"/>
          <w:numId w:val="8"/>
        </w:numPr>
        <w:spacing w:before="0" w:after="0"/>
        <w:jc w:val="both"/>
        <w:rPr>
          <w:rFonts w:ascii="Arial" w:hAnsi="Arial" w:cs="Arial"/>
          <w:b w:val="0"/>
          <w:i w:val="0"/>
          <w:sz w:val="24"/>
          <w:szCs w:val="24"/>
          <w:lang w:val="cs-CZ"/>
        </w:rPr>
      </w:pPr>
      <w:r w:rsidRPr="005F1F95">
        <w:rPr>
          <w:rFonts w:ascii="Arial" w:hAnsi="Arial" w:cs="Arial"/>
          <w:b w:val="0"/>
          <w:i w:val="0"/>
          <w:sz w:val="24"/>
          <w:szCs w:val="24"/>
          <w:lang w:val="cs-CZ"/>
        </w:rPr>
        <w:t>V přípa</w:t>
      </w:r>
      <w:r w:rsidR="00FD283C">
        <w:rPr>
          <w:rFonts w:ascii="Arial" w:hAnsi="Arial" w:cs="Arial"/>
          <w:b w:val="0"/>
          <w:i w:val="0"/>
          <w:sz w:val="24"/>
          <w:szCs w:val="24"/>
          <w:lang w:val="cs-CZ"/>
        </w:rPr>
        <w:t xml:space="preserve">dě společné účasti dodavatelů ve výběrovém </w:t>
      </w:r>
      <w:r w:rsidRPr="005F1F95">
        <w:rPr>
          <w:rFonts w:ascii="Arial" w:hAnsi="Arial" w:cs="Arial"/>
          <w:b w:val="0"/>
          <w:i w:val="0"/>
          <w:sz w:val="24"/>
          <w:szCs w:val="24"/>
          <w:lang w:val="cs-CZ"/>
        </w:rPr>
        <w:t>řízení prokazují profesní způsobilost podle § 77 odst. 2 zákona nebo technickou kvalifikaci podle § 79 zákona společně nebo prokazují kvalifikaci prostřednictvím jiných osob.</w:t>
      </w:r>
    </w:p>
    <w:p w14:paraId="166707AC" w14:textId="77777777" w:rsidR="008F73CC" w:rsidRPr="005F1F95" w:rsidRDefault="008F73CC" w:rsidP="008F73CC">
      <w:pPr>
        <w:pStyle w:val="Nadpis2"/>
        <w:keepNext w:val="0"/>
        <w:shd w:val="clear" w:color="auto" w:fill="FFFFFF" w:themeFill="background1"/>
        <w:spacing w:before="0" w:after="0"/>
        <w:ind w:left="360"/>
        <w:jc w:val="both"/>
        <w:rPr>
          <w:rFonts w:ascii="Arial" w:hAnsi="Arial" w:cs="Arial"/>
          <w:i w:val="0"/>
          <w:sz w:val="24"/>
          <w:szCs w:val="24"/>
          <w:lang w:val="cs-CZ"/>
        </w:rPr>
      </w:pPr>
    </w:p>
    <w:p w14:paraId="099E10CD" w14:textId="77777777" w:rsidR="008F73CC" w:rsidRPr="005F1F95" w:rsidRDefault="008F73CC" w:rsidP="008F73CC">
      <w:pPr>
        <w:pStyle w:val="Nadpis2"/>
        <w:keepNext w:val="0"/>
        <w:numPr>
          <w:ilvl w:val="1"/>
          <w:numId w:val="3"/>
        </w:numPr>
        <w:shd w:val="clear" w:color="auto" w:fill="FFFFFF" w:themeFill="background1"/>
        <w:spacing w:before="0" w:after="0"/>
        <w:jc w:val="both"/>
        <w:rPr>
          <w:rFonts w:ascii="Arial" w:hAnsi="Arial" w:cs="Arial"/>
          <w:i w:val="0"/>
          <w:sz w:val="24"/>
          <w:szCs w:val="24"/>
          <w:lang w:val="cs-CZ"/>
        </w:rPr>
      </w:pPr>
      <w:r w:rsidRPr="005F1F95">
        <w:rPr>
          <w:rFonts w:ascii="Arial" w:hAnsi="Arial" w:cs="Arial"/>
          <w:i w:val="0"/>
          <w:sz w:val="24"/>
          <w:szCs w:val="24"/>
          <w:lang w:val="cs-CZ"/>
        </w:rPr>
        <w:t xml:space="preserve">Seznam kvalifikovaných dodavatelů </w:t>
      </w:r>
    </w:p>
    <w:p w14:paraId="0FF74E9C" w14:textId="77777777" w:rsidR="008F73CC" w:rsidRPr="005F1F95" w:rsidRDefault="008F73CC" w:rsidP="00431AB3">
      <w:pPr>
        <w:pStyle w:val="Nadpis2"/>
        <w:keepNext w:val="0"/>
        <w:numPr>
          <w:ilvl w:val="0"/>
          <w:numId w:val="8"/>
        </w:numPr>
        <w:spacing w:before="0" w:after="0"/>
        <w:jc w:val="both"/>
        <w:rPr>
          <w:rFonts w:ascii="Arial" w:hAnsi="Arial" w:cs="Arial"/>
          <w:b w:val="0"/>
          <w:i w:val="0"/>
          <w:sz w:val="24"/>
          <w:lang w:val="cs-CZ"/>
        </w:rPr>
      </w:pPr>
      <w:r w:rsidRPr="005F1F95">
        <w:rPr>
          <w:rFonts w:ascii="Arial" w:hAnsi="Arial" w:cs="Arial"/>
          <w:b w:val="0"/>
          <w:i w:val="0"/>
          <w:sz w:val="24"/>
          <w:szCs w:val="24"/>
          <w:lang w:val="cs-CZ"/>
        </w:rPr>
        <w:t xml:space="preserve">Předloží-li dodavatel zadavateli výpis ze seznamu kvalifikovaných dodavatelů, tento výpis nahrazuje doklad prokazující a) profesní způsobilost podle § 77 zákona v tom rozsahu, v jakém údaje ve výpisu ze seznamu kvalifikovaných dodavatelů prokazují splnění kritérií profesní způsobilosti, a b) základní způsobilost podle § 74 zákona. </w:t>
      </w:r>
    </w:p>
    <w:p w14:paraId="1D8F6AC0" w14:textId="77777777" w:rsidR="008F73CC" w:rsidRPr="005F1F95" w:rsidRDefault="008F73CC" w:rsidP="00431AB3">
      <w:pPr>
        <w:pStyle w:val="Nadpis2"/>
        <w:keepNext w:val="0"/>
        <w:numPr>
          <w:ilvl w:val="0"/>
          <w:numId w:val="8"/>
        </w:numPr>
        <w:spacing w:before="0" w:after="0"/>
        <w:jc w:val="both"/>
        <w:rPr>
          <w:rFonts w:ascii="Arial" w:hAnsi="Arial" w:cs="Arial"/>
          <w:b w:val="0"/>
          <w:i w:val="0"/>
          <w:sz w:val="24"/>
          <w:lang w:val="cs-CZ"/>
        </w:rPr>
      </w:pPr>
      <w:r w:rsidRPr="005F1F95">
        <w:rPr>
          <w:rFonts w:ascii="Arial" w:hAnsi="Arial" w:cs="Arial"/>
          <w:b w:val="0"/>
          <w:i w:val="0"/>
          <w:sz w:val="24"/>
          <w:szCs w:val="24"/>
          <w:lang w:val="cs-CZ"/>
        </w:rPr>
        <w:t xml:space="preserve">Zadavatel je povinen přijmout výpis ze seznamu kvalifikovaných dodavatelů, pokud k poslednímu dni, ke kterému má být prokázána základní způsobilost nebo profesní způsobilost, není výpis ze seznamu kvalifikovaných dodavatelů starší než 3 měsíce. Zadavatel nemusí přijmout výpis ze seznamu kvalifikovaných dodavatelů, na kterém je vyznačeno zahájení řízení podle § 231 odst. 4 zákona. </w:t>
      </w:r>
    </w:p>
    <w:p w14:paraId="21FF0472" w14:textId="77777777" w:rsidR="008F73CC" w:rsidRPr="005F1F95" w:rsidRDefault="008F73CC" w:rsidP="00431AB3">
      <w:pPr>
        <w:pStyle w:val="Nadpis2"/>
        <w:keepNext w:val="0"/>
        <w:numPr>
          <w:ilvl w:val="0"/>
          <w:numId w:val="8"/>
        </w:numPr>
        <w:spacing w:before="0" w:after="0"/>
        <w:jc w:val="both"/>
        <w:rPr>
          <w:rFonts w:ascii="Arial" w:hAnsi="Arial" w:cs="Arial"/>
        </w:rPr>
      </w:pPr>
      <w:r w:rsidRPr="005F1F95">
        <w:rPr>
          <w:rFonts w:ascii="Arial" w:hAnsi="Arial" w:cs="Arial"/>
          <w:b w:val="0"/>
          <w:i w:val="0"/>
          <w:sz w:val="24"/>
          <w:szCs w:val="24"/>
          <w:lang w:val="cs-CZ"/>
        </w:rPr>
        <w:t>Stejně jako výpis ze seznamu kvalifikovaných dodavatelů může dodavatel prokázat kvalifikaci osvědčením, které pochází z jiného členského státu, v němž má dodavatel sídlo, a které je obdobou výpisu ze seznamu kvalifikovaných dodavatelů.</w:t>
      </w:r>
    </w:p>
    <w:p w14:paraId="4F5A41D6" w14:textId="77777777" w:rsidR="008F73CC" w:rsidRPr="005F1F95" w:rsidRDefault="008F73CC" w:rsidP="00431AB3">
      <w:pPr>
        <w:pStyle w:val="Nadpis2"/>
        <w:keepNext w:val="0"/>
        <w:spacing w:before="0" w:after="0"/>
        <w:ind w:left="360"/>
        <w:jc w:val="both"/>
        <w:rPr>
          <w:rFonts w:ascii="Arial" w:hAnsi="Arial" w:cs="Arial"/>
          <w:b w:val="0"/>
          <w:i w:val="0"/>
          <w:sz w:val="24"/>
          <w:szCs w:val="24"/>
          <w:lang w:val="cs-CZ"/>
        </w:rPr>
      </w:pPr>
    </w:p>
    <w:p w14:paraId="549C7FF7" w14:textId="77777777" w:rsidR="008F73CC" w:rsidRPr="005F1F95" w:rsidRDefault="008F73CC" w:rsidP="008F73CC">
      <w:pPr>
        <w:pStyle w:val="Nadpis2"/>
        <w:keepNext w:val="0"/>
        <w:numPr>
          <w:ilvl w:val="1"/>
          <w:numId w:val="3"/>
        </w:numPr>
        <w:shd w:val="clear" w:color="auto" w:fill="FFFFFF" w:themeFill="background1"/>
        <w:spacing w:before="0" w:after="0"/>
        <w:jc w:val="both"/>
        <w:rPr>
          <w:rFonts w:ascii="Arial" w:hAnsi="Arial" w:cs="Arial"/>
          <w:i w:val="0"/>
          <w:sz w:val="24"/>
          <w:szCs w:val="24"/>
          <w:lang w:val="cs-CZ"/>
        </w:rPr>
      </w:pPr>
      <w:r w:rsidRPr="005F1F95">
        <w:rPr>
          <w:rFonts w:ascii="Arial" w:hAnsi="Arial" w:cs="Arial"/>
          <w:i w:val="0"/>
          <w:sz w:val="24"/>
          <w:szCs w:val="24"/>
          <w:lang w:val="cs-CZ"/>
        </w:rPr>
        <w:t xml:space="preserve">Systém certifikovaných dodavatelů </w:t>
      </w:r>
    </w:p>
    <w:p w14:paraId="12E5FCAD" w14:textId="1C5FB193" w:rsidR="008F73CC" w:rsidRPr="005F1F95" w:rsidRDefault="008F73CC" w:rsidP="00431AB3">
      <w:pPr>
        <w:pStyle w:val="Nadpis2"/>
        <w:keepNext w:val="0"/>
        <w:numPr>
          <w:ilvl w:val="0"/>
          <w:numId w:val="8"/>
        </w:numPr>
        <w:spacing w:before="0" w:after="0"/>
        <w:jc w:val="both"/>
        <w:rPr>
          <w:rFonts w:ascii="Arial" w:hAnsi="Arial" w:cs="Arial"/>
          <w:b w:val="0"/>
          <w:i w:val="0"/>
          <w:sz w:val="24"/>
          <w:lang w:val="cs-CZ"/>
        </w:rPr>
      </w:pPr>
      <w:r w:rsidRPr="005F1F95">
        <w:rPr>
          <w:rFonts w:ascii="Arial" w:hAnsi="Arial" w:cs="Arial"/>
          <w:b w:val="0"/>
          <w:i w:val="0"/>
          <w:sz w:val="24"/>
          <w:szCs w:val="24"/>
          <w:lang w:val="cs-CZ"/>
        </w:rPr>
        <w:t>Platným certifikátem vydaným v rámci schváleného systému certifikovaných dodavatelů dle § 233 a násl. zá</w:t>
      </w:r>
      <w:r w:rsidR="00FD283C">
        <w:rPr>
          <w:rFonts w:ascii="Arial" w:hAnsi="Arial" w:cs="Arial"/>
          <w:b w:val="0"/>
          <w:i w:val="0"/>
          <w:sz w:val="24"/>
          <w:szCs w:val="24"/>
          <w:lang w:val="cs-CZ"/>
        </w:rPr>
        <w:t xml:space="preserve">kona lze prokázat kvalifikaci ve výběrovém </w:t>
      </w:r>
      <w:r w:rsidRPr="005F1F95">
        <w:rPr>
          <w:rFonts w:ascii="Arial" w:hAnsi="Arial" w:cs="Arial"/>
          <w:b w:val="0"/>
          <w:i w:val="0"/>
          <w:sz w:val="24"/>
          <w:szCs w:val="24"/>
          <w:lang w:val="cs-CZ"/>
        </w:rPr>
        <w:t xml:space="preserve">řízení. Má se za to, že dodavatel je kvalifikovaný v rozsahu uvedeném na certifikátu. </w:t>
      </w:r>
    </w:p>
    <w:p w14:paraId="1C1B3970" w14:textId="77777777" w:rsidR="008F73CC" w:rsidRPr="005F1F95" w:rsidRDefault="008F73CC" w:rsidP="00431AB3">
      <w:pPr>
        <w:pStyle w:val="Nadpis2"/>
        <w:keepNext w:val="0"/>
        <w:numPr>
          <w:ilvl w:val="0"/>
          <w:numId w:val="8"/>
        </w:numPr>
        <w:spacing w:before="0" w:after="0"/>
        <w:jc w:val="both"/>
        <w:rPr>
          <w:rFonts w:ascii="Arial" w:hAnsi="Arial" w:cs="Arial"/>
          <w:b w:val="0"/>
          <w:i w:val="0"/>
          <w:sz w:val="24"/>
          <w:lang w:val="cs-CZ"/>
        </w:rPr>
      </w:pPr>
      <w:r w:rsidRPr="005F1F95">
        <w:rPr>
          <w:rFonts w:ascii="Arial" w:hAnsi="Arial" w:cs="Arial"/>
          <w:b w:val="0"/>
          <w:i w:val="0"/>
          <w:sz w:val="24"/>
          <w:szCs w:val="24"/>
          <w:lang w:val="cs-CZ"/>
        </w:rPr>
        <w:t xml:space="preserve">Zadavatel bez zvláštních důvodů nezpochybňuje údaje uvedené v certifikátu. Před uzavřením smlouvy lze po dodavateli, který prokázal kvalifikaci certifikátem, požadovat předložení dokladů podle § 74 odst. 1 písm. b) až d) zákona. </w:t>
      </w:r>
    </w:p>
    <w:p w14:paraId="5B774731" w14:textId="77777777" w:rsidR="008F73CC" w:rsidRPr="005F1F95" w:rsidRDefault="008F73CC" w:rsidP="00431AB3">
      <w:pPr>
        <w:pStyle w:val="Nadpis2"/>
        <w:keepNext w:val="0"/>
        <w:numPr>
          <w:ilvl w:val="0"/>
          <w:numId w:val="8"/>
        </w:numPr>
        <w:spacing w:before="0" w:after="0"/>
        <w:jc w:val="both"/>
        <w:rPr>
          <w:rFonts w:ascii="Arial" w:hAnsi="Arial" w:cs="Arial"/>
        </w:rPr>
      </w:pPr>
      <w:r w:rsidRPr="005F1F95">
        <w:rPr>
          <w:rFonts w:ascii="Arial" w:hAnsi="Arial" w:cs="Arial"/>
          <w:b w:val="0"/>
          <w:i w:val="0"/>
          <w:sz w:val="24"/>
          <w:szCs w:val="24"/>
          <w:lang w:val="cs-CZ"/>
        </w:rPr>
        <w:lastRenderedPageBreak/>
        <w:t xml:space="preserve">Stejně jako certifikátem může dodavatel prokázat kvalifikaci osvědčením, které pochází z jiného členského státu, v němž má dodavatel sídlo, a které je obdobou certifikátu vydaného v rámci systému certifikovaných dodavatelů. </w:t>
      </w:r>
    </w:p>
    <w:p w14:paraId="63599F87" w14:textId="0455CC37" w:rsidR="00FB66F3" w:rsidRPr="005F1F95" w:rsidRDefault="00FB66F3" w:rsidP="009111E3">
      <w:pPr>
        <w:rPr>
          <w:rFonts w:ascii="Arial" w:hAnsi="Arial" w:cs="Arial"/>
          <w:b/>
          <w:i/>
        </w:rPr>
      </w:pPr>
    </w:p>
    <w:p w14:paraId="7A8B52D3" w14:textId="77777777" w:rsidR="008F73CC" w:rsidRPr="005F1F95" w:rsidRDefault="008F73CC" w:rsidP="008F73CC">
      <w:pPr>
        <w:pStyle w:val="Nadpis2"/>
        <w:keepNext w:val="0"/>
        <w:numPr>
          <w:ilvl w:val="1"/>
          <w:numId w:val="3"/>
        </w:numPr>
        <w:shd w:val="clear" w:color="auto" w:fill="FFFFFF" w:themeFill="background1"/>
        <w:spacing w:before="0" w:after="0"/>
        <w:jc w:val="both"/>
        <w:rPr>
          <w:rFonts w:ascii="Arial" w:hAnsi="Arial" w:cs="Arial"/>
          <w:i w:val="0"/>
          <w:sz w:val="24"/>
          <w:szCs w:val="24"/>
          <w:lang w:val="cs-CZ"/>
        </w:rPr>
      </w:pPr>
      <w:r w:rsidRPr="005F1F95">
        <w:rPr>
          <w:rFonts w:ascii="Arial" w:hAnsi="Arial" w:cs="Arial"/>
          <w:i w:val="0"/>
          <w:sz w:val="24"/>
          <w:szCs w:val="24"/>
          <w:lang w:val="cs-CZ"/>
        </w:rPr>
        <w:t xml:space="preserve">Doklady o kvalifikaci </w:t>
      </w:r>
    </w:p>
    <w:p w14:paraId="2DA67621" w14:textId="77777777" w:rsidR="00EB7A1D" w:rsidRPr="005F1F95" w:rsidRDefault="008F73CC" w:rsidP="00431AB3">
      <w:pPr>
        <w:pStyle w:val="Nadpis2"/>
        <w:keepNext w:val="0"/>
        <w:numPr>
          <w:ilvl w:val="0"/>
          <w:numId w:val="8"/>
        </w:numPr>
        <w:spacing w:before="0" w:after="0"/>
        <w:jc w:val="both"/>
        <w:rPr>
          <w:rFonts w:ascii="Arial" w:hAnsi="Arial" w:cs="Arial"/>
          <w:b w:val="0"/>
          <w:i w:val="0"/>
          <w:sz w:val="24"/>
          <w:szCs w:val="24"/>
          <w:lang w:val="cs-CZ"/>
        </w:rPr>
      </w:pPr>
      <w:r w:rsidRPr="005F1F95">
        <w:rPr>
          <w:rFonts w:ascii="Arial" w:hAnsi="Arial" w:cs="Arial"/>
          <w:b w:val="0"/>
          <w:i w:val="0"/>
          <w:sz w:val="24"/>
          <w:szCs w:val="24"/>
          <w:lang w:val="cs-CZ"/>
        </w:rPr>
        <w:t xml:space="preserve">Za účelem prokázání kvalifikace zadavatel přednostně vyžaduje doklady evidované v systému, který identifikuje doklady k prokázání splnění kvalifikace (systém e-Certis). </w:t>
      </w:r>
    </w:p>
    <w:p w14:paraId="5BCFBF34" w14:textId="10313C30" w:rsidR="008F73CC" w:rsidRPr="005F1F95" w:rsidRDefault="008F73CC" w:rsidP="00431AB3">
      <w:pPr>
        <w:pStyle w:val="Nadpis2"/>
        <w:keepNext w:val="0"/>
        <w:numPr>
          <w:ilvl w:val="0"/>
          <w:numId w:val="8"/>
        </w:numPr>
        <w:spacing w:before="0" w:after="0"/>
        <w:jc w:val="both"/>
        <w:rPr>
          <w:rFonts w:ascii="Arial" w:hAnsi="Arial" w:cs="Arial"/>
          <w:b w:val="0"/>
          <w:i w:val="0"/>
          <w:sz w:val="24"/>
          <w:szCs w:val="24"/>
          <w:lang w:val="cs-CZ"/>
        </w:rPr>
      </w:pPr>
      <w:r w:rsidRPr="005F1F95">
        <w:rPr>
          <w:rFonts w:ascii="Arial" w:hAnsi="Arial" w:cs="Arial"/>
          <w:i w:val="0"/>
          <w:sz w:val="24"/>
          <w:szCs w:val="24"/>
          <w:lang w:val="cs-CZ"/>
        </w:rPr>
        <w:t>Dodavatel může v nabídce nahradit předložení dokladů čestným prohlášením</w:t>
      </w:r>
      <w:r w:rsidR="00474A12">
        <w:rPr>
          <w:rFonts w:ascii="Arial" w:hAnsi="Arial" w:cs="Arial"/>
          <w:i w:val="0"/>
          <w:sz w:val="24"/>
          <w:szCs w:val="24"/>
          <w:lang w:val="cs-CZ"/>
        </w:rPr>
        <w:t>.</w:t>
      </w:r>
      <w:r w:rsidRPr="005F1F95">
        <w:rPr>
          <w:rFonts w:ascii="Arial" w:hAnsi="Arial" w:cs="Arial"/>
          <w:b w:val="0"/>
          <w:i w:val="0"/>
          <w:sz w:val="24"/>
          <w:szCs w:val="24"/>
          <w:lang w:val="cs-CZ"/>
        </w:rPr>
        <w:t xml:space="preserve"> </w:t>
      </w:r>
    </w:p>
    <w:p w14:paraId="4BE707A8" w14:textId="77777777" w:rsidR="008F73CC" w:rsidRPr="005F1F95" w:rsidRDefault="008F73CC" w:rsidP="00431AB3">
      <w:pPr>
        <w:pStyle w:val="Nadpis2"/>
        <w:keepNext w:val="0"/>
        <w:numPr>
          <w:ilvl w:val="0"/>
          <w:numId w:val="8"/>
        </w:numPr>
        <w:spacing w:before="0" w:after="0"/>
        <w:jc w:val="both"/>
        <w:rPr>
          <w:rFonts w:ascii="Arial" w:hAnsi="Arial" w:cs="Arial"/>
          <w:b w:val="0"/>
          <w:i w:val="0"/>
          <w:sz w:val="24"/>
          <w:szCs w:val="24"/>
          <w:lang w:val="cs-CZ"/>
        </w:rPr>
      </w:pPr>
      <w:r w:rsidRPr="005F1F95">
        <w:rPr>
          <w:rFonts w:ascii="Arial" w:hAnsi="Arial" w:cs="Arial"/>
          <w:b w:val="0"/>
          <w:i w:val="0"/>
          <w:sz w:val="24"/>
          <w:szCs w:val="24"/>
          <w:lang w:val="cs-CZ"/>
        </w:rPr>
        <w:t xml:space="preserve">Dodavatel může vždy nahradit požadované doklady jednotným evropským osvědčením pro veřejné zakázky ve smyslu § 87 zákona. </w:t>
      </w:r>
    </w:p>
    <w:p w14:paraId="791D82BB" w14:textId="20093309" w:rsidR="008F73CC" w:rsidRPr="005F1F95" w:rsidRDefault="008F73CC" w:rsidP="00431AB3">
      <w:pPr>
        <w:pStyle w:val="Nadpis2"/>
        <w:keepNext w:val="0"/>
        <w:numPr>
          <w:ilvl w:val="0"/>
          <w:numId w:val="8"/>
        </w:numPr>
        <w:spacing w:before="0" w:after="0"/>
        <w:jc w:val="both"/>
        <w:rPr>
          <w:rFonts w:ascii="Arial" w:hAnsi="Arial" w:cs="Arial"/>
          <w:b w:val="0"/>
          <w:i w:val="0"/>
          <w:sz w:val="24"/>
          <w:szCs w:val="24"/>
          <w:lang w:val="cs-CZ"/>
        </w:rPr>
      </w:pPr>
      <w:r w:rsidRPr="005F1F95">
        <w:rPr>
          <w:rFonts w:ascii="Arial" w:hAnsi="Arial" w:cs="Arial"/>
          <w:b w:val="0"/>
          <w:i w:val="0"/>
          <w:sz w:val="24"/>
          <w:szCs w:val="24"/>
          <w:lang w:val="cs-CZ"/>
        </w:rPr>
        <w:t>Před uzavřením smlouvy si zadavatel od vybraného dodavatele vyžádá předložení originálů nebo ověřených kopií dokladů o kvalifikaci, pokud již nebyly v</w:t>
      </w:r>
      <w:r w:rsidR="00FD283C">
        <w:rPr>
          <w:rFonts w:ascii="Arial" w:hAnsi="Arial" w:cs="Arial"/>
          <w:b w:val="0"/>
          <w:i w:val="0"/>
          <w:sz w:val="24"/>
          <w:szCs w:val="24"/>
          <w:lang w:val="cs-CZ"/>
        </w:rPr>
        <w:t>e výběrovém</w:t>
      </w:r>
      <w:r w:rsidRPr="005F1F95">
        <w:rPr>
          <w:rFonts w:ascii="Arial" w:hAnsi="Arial" w:cs="Arial"/>
          <w:b w:val="0"/>
          <w:i w:val="0"/>
          <w:sz w:val="24"/>
          <w:szCs w:val="24"/>
          <w:lang w:val="cs-CZ"/>
        </w:rPr>
        <w:t xml:space="preserve"> řízení předloženy. </w:t>
      </w:r>
    </w:p>
    <w:p w14:paraId="6E5FEC0B" w14:textId="39672D91" w:rsidR="00EB7A1D" w:rsidRPr="005F1F95" w:rsidRDefault="008F73CC" w:rsidP="00431AB3">
      <w:pPr>
        <w:pStyle w:val="Nadpis2"/>
        <w:keepNext w:val="0"/>
        <w:numPr>
          <w:ilvl w:val="0"/>
          <w:numId w:val="8"/>
        </w:numPr>
        <w:spacing w:before="0" w:after="0"/>
        <w:jc w:val="both"/>
        <w:rPr>
          <w:rFonts w:ascii="Arial" w:hAnsi="Arial" w:cs="Arial"/>
          <w:b w:val="0"/>
          <w:i w:val="0"/>
          <w:sz w:val="24"/>
          <w:szCs w:val="24"/>
          <w:lang w:val="cs-CZ"/>
        </w:rPr>
      </w:pPr>
      <w:r w:rsidRPr="005F1F95">
        <w:rPr>
          <w:rFonts w:ascii="Arial" w:hAnsi="Arial" w:cs="Arial"/>
          <w:b w:val="0"/>
          <w:i w:val="0"/>
          <w:sz w:val="24"/>
          <w:szCs w:val="24"/>
          <w:lang w:val="cs-CZ"/>
        </w:rPr>
        <w:t xml:space="preserve">Dodavatel není povinen předložit zadavateli doklady osvědčující skutečnosti obsažené v jednotném evropském osvědčení pro veřejné zakázky, pokud zadavateli sdělí, že mu je již předložil v předchozím </w:t>
      </w:r>
      <w:r w:rsidR="00FD283C">
        <w:rPr>
          <w:rFonts w:ascii="Arial" w:hAnsi="Arial" w:cs="Arial"/>
          <w:b w:val="0"/>
          <w:i w:val="0"/>
          <w:sz w:val="24"/>
          <w:szCs w:val="24"/>
          <w:lang w:val="cs-CZ"/>
        </w:rPr>
        <w:t>výběrovém nebo zadávacím</w:t>
      </w:r>
      <w:r w:rsidRPr="005F1F95">
        <w:rPr>
          <w:rFonts w:ascii="Arial" w:hAnsi="Arial" w:cs="Arial"/>
          <w:b w:val="0"/>
          <w:i w:val="0"/>
          <w:sz w:val="24"/>
          <w:szCs w:val="24"/>
          <w:lang w:val="cs-CZ"/>
        </w:rPr>
        <w:t xml:space="preserve"> řízení. </w:t>
      </w:r>
    </w:p>
    <w:p w14:paraId="263042F9" w14:textId="77777777" w:rsidR="00EB7A1D" w:rsidRPr="005F1F95" w:rsidRDefault="00EB7A1D" w:rsidP="00EB7A1D">
      <w:pPr>
        <w:rPr>
          <w:rFonts w:ascii="Arial" w:hAnsi="Arial" w:cs="Arial"/>
          <w:lang w:eastAsia="x-none"/>
        </w:rPr>
      </w:pPr>
    </w:p>
    <w:p w14:paraId="0E6D3EF9" w14:textId="3E72E31B" w:rsidR="00EB7A1D" w:rsidRPr="00474A12" w:rsidRDefault="008F73CC" w:rsidP="00474A12">
      <w:pPr>
        <w:pStyle w:val="Nadpis2"/>
        <w:keepNext w:val="0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rFonts w:ascii="Arial" w:hAnsi="Arial" w:cs="Arial"/>
          <w:b w:val="0"/>
          <w:i w:val="0"/>
          <w:sz w:val="24"/>
          <w:szCs w:val="24"/>
          <w:lang w:val="cs-CZ"/>
        </w:rPr>
      </w:pPr>
      <w:r w:rsidRPr="00474A12">
        <w:rPr>
          <w:rFonts w:ascii="Arial" w:hAnsi="Arial" w:cs="Arial"/>
          <w:i w:val="0"/>
          <w:sz w:val="24"/>
          <w:szCs w:val="24"/>
          <w:lang w:val="cs-CZ"/>
        </w:rPr>
        <w:t xml:space="preserve">Doklady prokazující základní způsobilost podle § 74 zákona a profesní způsobilost podle § 77 odst. 1 zákona musí prokazovat splnění požadovaného kritéria způsobilosti nejpozději v době 3 měsíců </w:t>
      </w:r>
      <w:r w:rsidR="00474A12" w:rsidRPr="00474A12">
        <w:rPr>
          <w:rFonts w:ascii="Arial" w:hAnsi="Arial" w:cs="Arial"/>
          <w:i w:val="0"/>
          <w:sz w:val="24"/>
          <w:szCs w:val="24"/>
          <w:lang w:val="cs-CZ"/>
        </w:rPr>
        <w:t>přede dnem podání nabídky.</w:t>
      </w:r>
    </w:p>
    <w:p w14:paraId="587F48CA" w14:textId="77777777" w:rsidR="00474A12" w:rsidRDefault="00474A12" w:rsidP="00474A12">
      <w:pPr>
        <w:pStyle w:val="Nadpis2"/>
        <w:keepNext w:val="0"/>
        <w:spacing w:before="0" w:after="0"/>
        <w:ind w:left="360"/>
        <w:jc w:val="both"/>
        <w:rPr>
          <w:rFonts w:ascii="Arial" w:hAnsi="Arial" w:cs="Arial"/>
          <w:b w:val="0"/>
          <w:i w:val="0"/>
          <w:sz w:val="24"/>
          <w:szCs w:val="24"/>
          <w:lang w:val="cs-CZ"/>
        </w:rPr>
      </w:pPr>
    </w:p>
    <w:p w14:paraId="624D0412" w14:textId="4D4D0B86" w:rsidR="008F73CC" w:rsidRPr="005F1F95" w:rsidRDefault="008F73CC" w:rsidP="00431AB3">
      <w:pPr>
        <w:pStyle w:val="Nadpis2"/>
        <w:keepNext w:val="0"/>
        <w:numPr>
          <w:ilvl w:val="0"/>
          <w:numId w:val="8"/>
        </w:numPr>
        <w:spacing w:before="0" w:after="0"/>
        <w:jc w:val="both"/>
        <w:rPr>
          <w:rFonts w:ascii="Arial" w:hAnsi="Arial" w:cs="Arial"/>
          <w:b w:val="0"/>
          <w:i w:val="0"/>
          <w:sz w:val="24"/>
          <w:szCs w:val="24"/>
          <w:lang w:val="cs-CZ"/>
        </w:rPr>
      </w:pPr>
      <w:r w:rsidRPr="005F1F95">
        <w:rPr>
          <w:rFonts w:ascii="Arial" w:hAnsi="Arial" w:cs="Arial"/>
          <w:b w:val="0"/>
          <w:i w:val="0"/>
          <w:sz w:val="24"/>
          <w:szCs w:val="24"/>
          <w:lang w:val="cs-CZ"/>
        </w:rPr>
        <w:t>V případě, kdy zadavatel v rámci prokázání kvalifikace požaduje předložení čestného prohlášení dodavatele o splnění kvalifikace, musí</w:t>
      </w:r>
      <w:r w:rsidR="00474A12">
        <w:rPr>
          <w:rFonts w:ascii="Arial" w:hAnsi="Arial" w:cs="Arial"/>
          <w:b w:val="0"/>
          <w:i w:val="0"/>
          <w:sz w:val="24"/>
          <w:szCs w:val="24"/>
          <w:lang w:val="cs-CZ"/>
        </w:rPr>
        <w:t xml:space="preserve"> takové prohlášení obsahovat </w:t>
      </w:r>
      <w:r w:rsidRPr="005F1F95">
        <w:rPr>
          <w:rFonts w:ascii="Arial" w:hAnsi="Arial" w:cs="Arial"/>
          <w:b w:val="0"/>
          <w:i w:val="0"/>
          <w:sz w:val="24"/>
          <w:szCs w:val="24"/>
          <w:lang w:val="cs-CZ"/>
        </w:rPr>
        <w:t>zadavatelem požadované údaje o splnění kvalifikačních předpokladů a musí být současně podepsáno osobou oprávněnou zastupovat dodavatele. Pokud dodavatele zastupuje osoba odlišná od osoby oprávněné zastupovat dodavatele, musí být v nabídce předložena plná moc k</w:t>
      </w:r>
      <w:r w:rsidR="005F1F95">
        <w:rPr>
          <w:rFonts w:ascii="Arial" w:hAnsi="Arial" w:cs="Arial"/>
          <w:b w:val="0"/>
          <w:i w:val="0"/>
          <w:sz w:val="24"/>
          <w:szCs w:val="24"/>
          <w:lang w:val="cs-CZ"/>
        </w:rPr>
        <w:t> </w:t>
      </w:r>
      <w:r w:rsidRPr="005F1F95">
        <w:rPr>
          <w:rFonts w:ascii="Arial" w:hAnsi="Arial" w:cs="Arial"/>
          <w:b w:val="0"/>
          <w:i w:val="0"/>
          <w:sz w:val="24"/>
          <w:szCs w:val="24"/>
          <w:lang w:val="cs-CZ"/>
        </w:rPr>
        <w:t>takovému zastupování v originále nebo v úředně ověřené kopii.</w:t>
      </w:r>
    </w:p>
    <w:p w14:paraId="3FA20E2A" w14:textId="77777777" w:rsidR="008F73CC" w:rsidRPr="005F1F95" w:rsidRDefault="008F73CC" w:rsidP="008F73CC">
      <w:pPr>
        <w:pStyle w:val="Nadpis2"/>
        <w:keepNext w:val="0"/>
        <w:spacing w:before="0" w:after="0"/>
        <w:ind w:left="360"/>
        <w:jc w:val="both"/>
        <w:rPr>
          <w:rFonts w:ascii="Arial" w:hAnsi="Arial" w:cs="Arial"/>
          <w:b w:val="0"/>
          <w:i w:val="0"/>
          <w:sz w:val="24"/>
          <w:szCs w:val="24"/>
          <w:lang w:val="cs-CZ"/>
        </w:rPr>
      </w:pPr>
    </w:p>
    <w:p w14:paraId="4706431D" w14:textId="77777777" w:rsidR="008F73CC" w:rsidRPr="005F1F95" w:rsidRDefault="008F73CC" w:rsidP="008F73CC">
      <w:pPr>
        <w:pStyle w:val="Nadpis2"/>
        <w:keepNext w:val="0"/>
        <w:numPr>
          <w:ilvl w:val="1"/>
          <w:numId w:val="3"/>
        </w:numPr>
        <w:shd w:val="clear" w:color="auto" w:fill="FFFFFF" w:themeFill="background1"/>
        <w:spacing w:before="0" w:after="0"/>
        <w:jc w:val="both"/>
        <w:rPr>
          <w:rFonts w:ascii="Arial" w:hAnsi="Arial" w:cs="Arial"/>
          <w:i w:val="0"/>
          <w:sz w:val="24"/>
          <w:szCs w:val="24"/>
          <w:lang w:val="cs-CZ"/>
        </w:rPr>
      </w:pPr>
      <w:r w:rsidRPr="005F1F95">
        <w:rPr>
          <w:rFonts w:ascii="Arial" w:hAnsi="Arial" w:cs="Arial"/>
          <w:i w:val="0"/>
          <w:sz w:val="24"/>
          <w:szCs w:val="24"/>
          <w:lang w:val="cs-CZ"/>
        </w:rPr>
        <w:t xml:space="preserve"> Změny v kvalifikaci dodavatele </w:t>
      </w:r>
    </w:p>
    <w:p w14:paraId="564991EA" w14:textId="5AF08FB4" w:rsidR="008F73CC" w:rsidRPr="005F1F95" w:rsidRDefault="008F73CC" w:rsidP="00431AB3">
      <w:pPr>
        <w:pStyle w:val="Nadpis2"/>
        <w:keepNext w:val="0"/>
        <w:numPr>
          <w:ilvl w:val="0"/>
          <w:numId w:val="8"/>
        </w:numPr>
        <w:spacing w:before="0" w:after="0"/>
        <w:jc w:val="both"/>
        <w:rPr>
          <w:rFonts w:ascii="Arial" w:hAnsi="Arial" w:cs="Arial"/>
          <w:b w:val="0"/>
          <w:i w:val="0"/>
          <w:sz w:val="24"/>
          <w:szCs w:val="24"/>
          <w:lang w:val="cs-CZ"/>
        </w:rPr>
      </w:pPr>
      <w:r w:rsidRPr="005F1F95">
        <w:rPr>
          <w:rFonts w:ascii="Arial" w:hAnsi="Arial" w:cs="Arial"/>
          <w:b w:val="0"/>
          <w:i w:val="0"/>
          <w:sz w:val="24"/>
          <w:szCs w:val="24"/>
          <w:lang w:val="cs-CZ"/>
        </w:rPr>
        <w:t xml:space="preserve">Pokud po předložení dokladů nebo prohlášení o kvalifikaci dojde v průběhu </w:t>
      </w:r>
      <w:r w:rsidR="00FD283C">
        <w:rPr>
          <w:rFonts w:ascii="Arial" w:hAnsi="Arial" w:cs="Arial"/>
          <w:b w:val="0"/>
          <w:i w:val="0"/>
          <w:sz w:val="24"/>
          <w:szCs w:val="24"/>
          <w:lang w:val="cs-CZ"/>
        </w:rPr>
        <w:t>výběrového</w:t>
      </w:r>
      <w:r w:rsidRPr="005F1F95">
        <w:rPr>
          <w:rFonts w:ascii="Arial" w:hAnsi="Arial" w:cs="Arial"/>
          <w:b w:val="0"/>
          <w:i w:val="0"/>
          <w:sz w:val="24"/>
          <w:szCs w:val="24"/>
          <w:lang w:val="cs-CZ"/>
        </w:rPr>
        <w:t xml:space="preserve"> řízení ke změně kvalifikace účastníka </w:t>
      </w:r>
      <w:r w:rsidR="00FD283C">
        <w:rPr>
          <w:rFonts w:ascii="Arial" w:hAnsi="Arial" w:cs="Arial"/>
          <w:b w:val="0"/>
          <w:i w:val="0"/>
          <w:sz w:val="24"/>
          <w:szCs w:val="24"/>
          <w:lang w:val="cs-CZ"/>
        </w:rPr>
        <w:t>výběrového</w:t>
      </w:r>
      <w:r w:rsidRPr="005F1F95">
        <w:rPr>
          <w:rFonts w:ascii="Arial" w:hAnsi="Arial" w:cs="Arial"/>
          <w:b w:val="0"/>
          <w:i w:val="0"/>
          <w:sz w:val="24"/>
          <w:szCs w:val="24"/>
          <w:lang w:val="cs-CZ"/>
        </w:rPr>
        <w:t xml:space="preserve"> řízení, je účastník </w:t>
      </w:r>
      <w:r w:rsidR="00FD283C">
        <w:rPr>
          <w:rFonts w:ascii="Arial" w:hAnsi="Arial" w:cs="Arial"/>
          <w:b w:val="0"/>
          <w:i w:val="0"/>
          <w:sz w:val="24"/>
          <w:szCs w:val="24"/>
          <w:lang w:val="cs-CZ"/>
        </w:rPr>
        <w:t>výběového</w:t>
      </w:r>
      <w:r w:rsidRPr="005F1F95">
        <w:rPr>
          <w:rFonts w:ascii="Arial" w:hAnsi="Arial" w:cs="Arial"/>
          <w:b w:val="0"/>
          <w:i w:val="0"/>
          <w:sz w:val="24"/>
          <w:szCs w:val="24"/>
          <w:lang w:val="cs-CZ"/>
        </w:rPr>
        <w:t xml:space="preserve"> řízení povinen tuto změnu zadavateli do 5 pracovních dnů oznámit a</w:t>
      </w:r>
      <w:r w:rsidR="005F1F95">
        <w:rPr>
          <w:rFonts w:ascii="Arial" w:hAnsi="Arial" w:cs="Arial"/>
          <w:b w:val="0"/>
          <w:i w:val="0"/>
          <w:sz w:val="24"/>
          <w:szCs w:val="24"/>
          <w:lang w:val="cs-CZ"/>
        </w:rPr>
        <w:t> </w:t>
      </w:r>
      <w:r w:rsidRPr="005F1F95">
        <w:rPr>
          <w:rFonts w:ascii="Arial" w:hAnsi="Arial" w:cs="Arial"/>
          <w:b w:val="0"/>
          <w:i w:val="0"/>
          <w:sz w:val="24"/>
          <w:szCs w:val="24"/>
          <w:lang w:val="cs-CZ"/>
        </w:rPr>
        <w:t xml:space="preserve">do 10 pracovních dnů od oznámení této změny předložit nové doklady nebo prohlášení ke kvalifikaci; zadavatel může tyto lhůty prodloužit nebo prominout jejich zmeškání. Povinnost podle věty první účastníku </w:t>
      </w:r>
      <w:r w:rsidR="00FD283C">
        <w:rPr>
          <w:rFonts w:ascii="Arial" w:hAnsi="Arial" w:cs="Arial"/>
          <w:b w:val="0"/>
          <w:i w:val="0"/>
          <w:sz w:val="24"/>
          <w:szCs w:val="24"/>
          <w:lang w:val="cs-CZ"/>
        </w:rPr>
        <w:t>výběrového</w:t>
      </w:r>
      <w:r w:rsidRPr="005F1F95">
        <w:rPr>
          <w:rFonts w:ascii="Arial" w:hAnsi="Arial" w:cs="Arial"/>
          <w:b w:val="0"/>
          <w:i w:val="0"/>
          <w:sz w:val="24"/>
          <w:szCs w:val="24"/>
          <w:lang w:val="cs-CZ"/>
        </w:rPr>
        <w:t xml:space="preserve"> řízení nevzniká, pokud je kvalifikace změněna takovým způsobem, že </w:t>
      </w:r>
    </w:p>
    <w:p w14:paraId="5F6FAACD" w14:textId="77777777" w:rsidR="008F73CC" w:rsidRPr="005F1F95" w:rsidRDefault="008F73CC" w:rsidP="00431AB3">
      <w:pPr>
        <w:pStyle w:val="Nadpis2"/>
        <w:keepNext w:val="0"/>
        <w:numPr>
          <w:ilvl w:val="2"/>
          <w:numId w:val="14"/>
        </w:numPr>
        <w:spacing w:before="0" w:after="0"/>
        <w:ind w:left="993" w:hanging="567"/>
        <w:jc w:val="both"/>
        <w:rPr>
          <w:rFonts w:ascii="Arial" w:hAnsi="Arial" w:cs="Arial"/>
          <w:b w:val="0"/>
          <w:i w:val="0"/>
          <w:sz w:val="24"/>
          <w:szCs w:val="24"/>
          <w:lang w:val="cs-CZ"/>
        </w:rPr>
      </w:pPr>
      <w:r w:rsidRPr="005F1F95">
        <w:rPr>
          <w:rFonts w:ascii="Arial" w:hAnsi="Arial" w:cs="Arial"/>
          <w:b w:val="0"/>
          <w:i w:val="0"/>
          <w:sz w:val="24"/>
          <w:szCs w:val="24"/>
          <w:lang w:val="cs-CZ"/>
        </w:rPr>
        <w:t xml:space="preserve">podmínky kvalifikace jsou nadále splněny, </w:t>
      </w:r>
    </w:p>
    <w:p w14:paraId="59F870C8" w14:textId="12A05F20" w:rsidR="008F73CC" w:rsidRPr="005F1F95" w:rsidRDefault="008F73CC" w:rsidP="00431AB3">
      <w:pPr>
        <w:pStyle w:val="Nadpis2"/>
        <w:keepNext w:val="0"/>
        <w:numPr>
          <w:ilvl w:val="2"/>
          <w:numId w:val="14"/>
        </w:numPr>
        <w:spacing w:before="0" w:after="0"/>
        <w:ind w:left="993" w:hanging="567"/>
        <w:jc w:val="both"/>
        <w:rPr>
          <w:rFonts w:ascii="Arial" w:hAnsi="Arial" w:cs="Arial"/>
          <w:b w:val="0"/>
          <w:i w:val="0"/>
          <w:sz w:val="24"/>
          <w:szCs w:val="24"/>
          <w:lang w:val="cs-CZ"/>
        </w:rPr>
      </w:pPr>
      <w:r w:rsidRPr="005F1F95">
        <w:rPr>
          <w:rFonts w:ascii="Arial" w:hAnsi="Arial" w:cs="Arial"/>
          <w:b w:val="0"/>
          <w:i w:val="0"/>
          <w:sz w:val="24"/>
          <w:szCs w:val="24"/>
          <w:lang w:val="cs-CZ"/>
        </w:rPr>
        <w:t xml:space="preserve">nedošlo k ovlivnění kritérií pro snížení počtu účastníků </w:t>
      </w:r>
      <w:r w:rsidR="00FD283C">
        <w:rPr>
          <w:rFonts w:ascii="Arial" w:hAnsi="Arial" w:cs="Arial"/>
          <w:b w:val="0"/>
          <w:i w:val="0"/>
          <w:sz w:val="24"/>
          <w:szCs w:val="24"/>
          <w:lang w:val="cs-CZ"/>
        </w:rPr>
        <w:t>výběrového</w:t>
      </w:r>
      <w:r w:rsidRPr="005F1F95">
        <w:rPr>
          <w:rFonts w:ascii="Arial" w:hAnsi="Arial" w:cs="Arial"/>
          <w:b w:val="0"/>
          <w:i w:val="0"/>
          <w:sz w:val="24"/>
          <w:szCs w:val="24"/>
          <w:lang w:val="cs-CZ"/>
        </w:rPr>
        <w:t xml:space="preserve"> řízení nebo nabídek a </w:t>
      </w:r>
    </w:p>
    <w:p w14:paraId="2B0BA198" w14:textId="77777777" w:rsidR="008F73CC" w:rsidRPr="005F1F95" w:rsidRDefault="008F73CC" w:rsidP="00431AB3">
      <w:pPr>
        <w:pStyle w:val="Nadpis2"/>
        <w:keepNext w:val="0"/>
        <w:numPr>
          <w:ilvl w:val="2"/>
          <w:numId w:val="14"/>
        </w:numPr>
        <w:spacing w:before="0" w:after="0"/>
        <w:ind w:left="993" w:hanging="567"/>
        <w:jc w:val="both"/>
        <w:rPr>
          <w:rFonts w:ascii="Arial" w:hAnsi="Arial" w:cs="Arial"/>
          <w:b w:val="0"/>
          <w:i w:val="0"/>
          <w:sz w:val="24"/>
          <w:szCs w:val="24"/>
          <w:lang w:val="cs-CZ"/>
        </w:rPr>
      </w:pPr>
      <w:r w:rsidRPr="005F1F95">
        <w:rPr>
          <w:rFonts w:ascii="Arial" w:hAnsi="Arial" w:cs="Arial"/>
          <w:b w:val="0"/>
          <w:i w:val="0"/>
          <w:sz w:val="24"/>
          <w:szCs w:val="24"/>
          <w:lang w:val="cs-CZ"/>
        </w:rPr>
        <w:t xml:space="preserve">nedošlo k ovlivnění kritérií hodnocení nabídek. </w:t>
      </w:r>
    </w:p>
    <w:p w14:paraId="7BC27B39" w14:textId="77777777" w:rsidR="00E952FC" w:rsidRPr="005F1F95" w:rsidRDefault="00E952FC" w:rsidP="009111E3">
      <w:pPr>
        <w:rPr>
          <w:rFonts w:ascii="Arial" w:hAnsi="Arial" w:cs="Arial"/>
          <w:b/>
          <w:i/>
        </w:rPr>
      </w:pPr>
    </w:p>
    <w:p w14:paraId="7842FE23" w14:textId="4F78B8FD" w:rsidR="008F73CC" w:rsidRPr="005F1F95" w:rsidRDefault="008F73CC" w:rsidP="00431AB3">
      <w:pPr>
        <w:pStyle w:val="Nadpis2"/>
        <w:keepNext w:val="0"/>
        <w:numPr>
          <w:ilvl w:val="0"/>
          <w:numId w:val="8"/>
        </w:numPr>
        <w:spacing w:before="0" w:after="0"/>
        <w:jc w:val="both"/>
        <w:rPr>
          <w:rFonts w:ascii="Arial" w:hAnsi="Arial" w:cs="Arial"/>
          <w:b w:val="0"/>
          <w:i w:val="0"/>
          <w:sz w:val="24"/>
          <w:szCs w:val="24"/>
          <w:lang w:val="cs-CZ"/>
        </w:rPr>
      </w:pPr>
      <w:r w:rsidRPr="005F1F95">
        <w:rPr>
          <w:rFonts w:ascii="Arial" w:hAnsi="Arial" w:cs="Arial"/>
          <w:b w:val="0"/>
          <w:i w:val="0"/>
          <w:sz w:val="24"/>
          <w:szCs w:val="24"/>
          <w:lang w:val="cs-CZ"/>
        </w:rPr>
        <w:lastRenderedPageBreak/>
        <w:t>Dozví-li se zadavatel, že dodavatel nesplnil povinnost uvedenou v předchozím odstavci, zadav</w:t>
      </w:r>
      <w:r w:rsidR="00FD283C">
        <w:rPr>
          <w:rFonts w:ascii="Arial" w:hAnsi="Arial" w:cs="Arial"/>
          <w:b w:val="0"/>
          <w:i w:val="0"/>
          <w:sz w:val="24"/>
          <w:szCs w:val="24"/>
          <w:lang w:val="cs-CZ"/>
        </w:rPr>
        <w:t>atel jej bezodkladně vyloučí z výběrového</w:t>
      </w:r>
      <w:r w:rsidRPr="005F1F95">
        <w:rPr>
          <w:rFonts w:ascii="Arial" w:hAnsi="Arial" w:cs="Arial"/>
          <w:b w:val="0"/>
          <w:i w:val="0"/>
          <w:sz w:val="24"/>
          <w:szCs w:val="24"/>
          <w:lang w:val="cs-CZ"/>
        </w:rPr>
        <w:t xml:space="preserve"> řízení.</w:t>
      </w:r>
      <w:bookmarkEnd w:id="1"/>
    </w:p>
    <w:p w14:paraId="5A759352" w14:textId="77777777" w:rsidR="008F73CC" w:rsidRPr="005F1F95" w:rsidRDefault="008F73CC" w:rsidP="001D7472">
      <w:pPr>
        <w:pStyle w:val="Nadpis2"/>
        <w:keepNext w:val="0"/>
        <w:spacing w:before="0" w:after="0"/>
        <w:jc w:val="both"/>
        <w:rPr>
          <w:rFonts w:ascii="Arial" w:hAnsi="Arial" w:cs="Arial"/>
          <w:lang w:val="cs-CZ"/>
        </w:rPr>
      </w:pPr>
    </w:p>
    <w:sectPr w:rsidR="008F73CC" w:rsidRPr="005F1F9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3E67EF" w14:textId="77777777" w:rsidR="005E2CEF" w:rsidRDefault="005E2CEF" w:rsidP="001D7472">
      <w:r>
        <w:separator/>
      </w:r>
    </w:p>
  </w:endnote>
  <w:endnote w:type="continuationSeparator" w:id="0">
    <w:p w14:paraId="201CA0CB" w14:textId="77777777" w:rsidR="005E2CEF" w:rsidRDefault="005E2CEF" w:rsidP="001D7472">
      <w:r>
        <w:continuationSeparator/>
      </w:r>
    </w:p>
  </w:endnote>
  <w:endnote w:type="continuationNotice" w:id="1">
    <w:p w14:paraId="1ACAAA2C" w14:textId="77777777" w:rsidR="005E2CEF" w:rsidRDefault="005E2C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2032301856"/>
      <w:docPartObj>
        <w:docPartGallery w:val="Page Numbers (Bottom of Page)"/>
        <w:docPartUnique/>
      </w:docPartObj>
    </w:sdtPr>
    <w:sdtEndPr/>
    <w:sdtContent>
      <w:p w14:paraId="7A0622B5" w14:textId="12F767FE" w:rsidR="001D7472" w:rsidRPr="008A3CF7" w:rsidRDefault="001D7472">
        <w:pPr>
          <w:pStyle w:val="Zpat"/>
          <w:jc w:val="right"/>
          <w:rPr>
            <w:rFonts w:ascii="Arial" w:hAnsi="Arial" w:cs="Arial"/>
          </w:rPr>
        </w:pPr>
        <w:r w:rsidRPr="008A3CF7">
          <w:rPr>
            <w:rFonts w:ascii="Arial" w:hAnsi="Arial" w:cs="Arial"/>
          </w:rPr>
          <w:t>Kvalifikační dokumentace</w:t>
        </w:r>
        <w:r w:rsidRPr="008A3CF7">
          <w:rPr>
            <w:rFonts w:ascii="Arial" w:hAnsi="Arial" w:cs="Arial"/>
          </w:rPr>
          <w:tab/>
        </w:r>
        <w:r w:rsidRPr="008A3CF7">
          <w:rPr>
            <w:rFonts w:ascii="Arial" w:hAnsi="Arial" w:cs="Arial"/>
          </w:rPr>
          <w:tab/>
        </w:r>
        <w:r w:rsidRPr="008A3CF7">
          <w:rPr>
            <w:rFonts w:ascii="Arial" w:hAnsi="Arial" w:cs="Arial"/>
          </w:rPr>
          <w:fldChar w:fldCharType="begin"/>
        </w:r>
        <w:r w:rsidRPr="008A3CF7">
          <w:rPr>
            <w:rFonts w:ascii="Arial" w:hAnsi="Arial" w:cs="Arial"/>
          </w:rPr>
          <w:instrText>PAGE   \* MERGEFORMAT</w:instrText>
        </w:r>
        <w:r w:rsidRPr="008A3CF7">
          <w:rPr>
            <w:rFonts w:ascii="Arial" w:hAnsi="Arial" w:cs="Arial"/>
          </w:rPr>
          <w:fldChar w:fldCharType="separate"/>
        </w:r>
        <w:r w:rsidR="00557EE5">
          <w:rPr>
            <w:rFonts w:ascii="Arial" w:hAnsi="Arial" w:cs="Arial"/>
            <w:noProof/>
          </w:rPr>
          <w:t>5</w:t>
        </w:r>
        <w:r w:rsidRPr="008A3CF7">
          <w:rPr>
            <w:rFonts w:ascii="Arial" w:hAnsi="Arial" w:cs="Arial"/>
          </w:rPr>
          <w:fldChar w:fldCharType="end"/>
        </w:r>
      </w:p>
    </w:sdtContent>
  </w:sdt>
  <w:p w14:paraId="26C32BBD" w14:textId="77777777" w:rsidR="001D7472" w:rsidRDefault="001D747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939C62" w14:textId="77777777" w:rsidR="005E2CEF" w:rsidRDefault="005E2CEF" w:rsidP="001D7472">
      <w:r>
        <w:separator/>
      </w:r>
    </w:p>
  </w:footnote>
  <w:footnote w:type="continuationSeparator" w:id="0">
    <w:p w14:paraId="1CF4C467" w14:textId="77777777" w:rsidR="005E2CEF" w:rsidRDefault="005E2CEF" w:rsidP="001D7472">
      <w:r>
        <w:continuationSeparator/>
      </w:r>
    </w:p>
  </w:footnote>
  <w:footnote w:type="continuationNotice" w:id="1">
    <w:p w14:paraId="4FC6C03F" w14:textId="77777777" w:rsidR="005E2CEF" w:rsidRDefault="005E2CE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366FB" w14:textId="7533B628" w:rsidR="001D7472" w:rsidRDefault="00A8087A" w:rsidP="009111E3">
    <w:pPr>
      <w:pStyle w:val="Zhlav"/>
      <w:jc w:val="center"/>
    </w:pPr>
    <w:r>
      <w:rPr>
        <w:noProof/>
      </w:rPr>
      <w:drawing>
        <wp:inline distT="0" distB="0" distL="0" distR="0" wp14:anchorId="5BE02161" wp14:editId="406D6207">
          <wp:extent cx="5270500" cy="870421"/>
          <wp:effectExtent l="0" t="0" r="6350" b="6350"/>
          <wp:docPr id="4" name="Obrázek 4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553F0"/>
    <w:multiLevelType w:val="hybridMultilevel"/>
    <w:tmpl w:val="BC7A0422"/>
    <w:lvl w:ilvl="0" w:tplc="0F6E3A50">
      <w:start w:val="1"/>
      <w:numFmt w:val="bullet"/>
      <w:lvlText w:val="&gt;"/>
      <w:lvlJc w:val="left"/>
      <w:pPr>
        <w:ind w:left="360" w:hanging="360"/>
      </w:pPr>
      <w:rPr>
        <w:rFonts w:ascii="Cambria" w:hAnsi="Cambria" w:hint="default"/>
      </w:rPr>
    </w:lvl>
    <w:lvl w:ilvl="1" w:tplc="B3DE0130">
      <w:start w:val="1"/>
      <w:numFmt w:val="bullet"/>
      <w:lvlText w:val="»"/>
      <w:lvlJc w:val="left"/>
      <w:pPr>
        <w:ind w:left="1080" w:hanging="360"/>
      </w:pPr>
      <w:rPr>
        <w:rFonts w:ascii="Cambria" w:hAnsi="Cambria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B16202"/>
    <w:multiLevelType w:val="multilevel"/>
    <w:tmpl w:val="2752F9B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»"/>
      <w:lvlJc w:val="left"/>
      <w:pPr>
        <w:ind w:left="720" w:hanging="720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4A3A6C"/>
    <w:multiLevelType w:val="multilevel"/>
    <w:tmpl w:val="21FC404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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75E26BC"/>
    <w:multiLevelType w:val="hybridMultilevel"/>
    <w:tmpl w:val="9EA0E3F8"/>
    <w:lvl w:ilvl="0" w:tplc="0F6E3A50">
      <w:start w:val="1"/>
      <w:numFmt w:val="bullet"/>
      <w:lvlText w:val="&gt;"/>
      <w:lvlJc w:val="left"/>
      <w:pPr>
        <w:ind w:left="360" w:hanging="360"/>
      </w:pPr>
      <w:rPr>
        <w:rFonts w:ascii="Cambria" w:hAnsi="Cambria" w:hint="default"/>
      </w:rPr>
    </w:lvl>
    <w:lvl w:ilvl="1" w:tplc="B3DE0130">
      <w:start w:val="1"/>
      <w:numFmt w:val="bullet"/>
      <w:lvlText w:val="»"/>
      <w:lvlJc w:val="left"/>
      <w:pPr>
        <w:ind w:left="1080" w:hanging="360"/>
      </w:pPr>
      <w:rPr>
        <w:rFonts w:ascii="Cambria" w:hAnsi="Cambria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664B34"/>
    <w:multiLevelType w:val="multilevel"/>
    <w:tmpl w:val="2752F9B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»"/>
      <w:lvlJc w:val="left"/>
      <w:pPr>
        <w:ind w:left="720" w:hanging="720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E67D56"/>
    <w:multiLevelType w:val="hybridMultilevel"/>
    <w:tmpl w:val="78281704"/>
    <w:lvl w:ilvl="0" w:tplc="0F6E3A50">
      <w:start w:val="1"/>
      <w:numFmt w:val="bullet"/>
      <w:lvlText w:val="&gt;"/>
      <w:lvlJc w:val="left"/>
      <w:pPr>
        <w:ind w:left="720" w:hanging="360"/>
      </w:pPr>
      <w:rPr>
        <w:rFonts w:ascii="Cambria" w:hAnsi="Cambria" w:hint="default"/>
      </w:rPr>
    </w:lvl>
    <w:lvl w:ilvl="1" w:tplc="B3DE0130">
      <w:start w:val="1"/>
      <w:numFmt w:val="bullet"/>
      <w:lvlText w:val="»"/>
      <w:lvlJc w:val="left"/>
      <w:pPr>
        <w:ind w:left="1440" w:hanging="360"/>
      </w:pPr>
      <w:rPr>
        <w:rFonts w:ascii="Cambria" w:hAnsi="Cambria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03117"/>
    <w:multiLevelType w:val="hybridMultilevel"/>
    <w:tmpl w:val="14A68C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96DC0"/>
    <w:multiLevelType w:val="multilevel"/>
    <w:tmpl w:val="2752F9B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»"/>
      <w:lvlJc w:val="left"/>
      <w:pPr>
        <w:ind w:left="720" w:hanging="720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24313B3"/>
    <w:multiLevelType w:val="multilevel"/>
    <w:tmpl w:val="FDECD15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»"/>
      <w:lvlJc w:val="left"/>
      <w:pPr>
        <w:ind w:left="720" w:hanging="720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6D73CCE"/>
    <w:multiLevelType w:val="multilevel"/>
    <w:tmpl w:val="2752F9B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»"/>
      <w:lvlJc w:val="left"/>
      <w:pPr>
        <w:ind w:left="720" w:hanging="720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2F7749A"/>
    <w:multiLevelType w:val="multilevel"/>
    <w:tmpl w:val="2752F9B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»"/>
      <w:lvlJc w:val="left"/>
      <w:pPr>
        <w:ind w:left="720" w:hanging="720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AAF1A1F"/>
    <w:multiLevelType w:val="multilevel"/>
    <w:tmpl w:val="CFBE4D86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6EA16987"/>
    <w:multiLevelType w:val="multilevel"/>
    <w:tmpl w:val="2752F9B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»"/>
      <w:lvlJc w:val="left"/>
      <w:pPr>
        <w:ind w:left="720" w:hanging="720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8260D9A"/>
    <w:multiLevelType w:val="hybridMultilevel"/>
    <w:tmpl w:val="20E40F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5606F5"/>
    <w:multiLevelType w:val="multilevel"/>
    <w:tmpl w:val="2752F9B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»"/>
      <w:lvlJc w:val="left"/>
      <w:pPr>
        <w:ind w:left="720" w:hanging="720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B037A89"/>
    <w:multiLevelType w:val="multilevel"/>
    <w:tmpl w:val="99ACEA9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bullet"/>
      <w:lvlText w:val="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»"/>
      <w:lvlJc w:val="left"/>
      <w:pPr>
        <w:ind w:left="720" w:hanging="720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5"/>
  </w:num>
  <w:num w:numId="4">
    <w:abstractNumId w:val="14"/>
  </w:num>
  <w:num w:numId="5">
    <w:abstractNumId w:val="4"/>
  </w:num>
  <w:num w:numId="6">
    <w:abstractNumId w:val="9"/>
  </w:num>
  <w:num w:numId="7">
    <w:abstractNumId w:val="10"/>
  </w:num>
  <w:num w:numId="8">
    <w:abstractNumId w:val="3"/>
  </w:num>
  <w:num w:numId="9">
    <w:abstractNumId w:val="0"/>
  </w:num>
  <w:num w:numId="10">
    <w:abstractNumId w:val="7"/>
  </w:num>
  <w:num w:numId="11">
    <w:abstractNumId w:val="11"/>
  </w:num>
  <w:num w:numId="12">
    <w:abstractNumId w:val="12"/>
  </w:num>
  <w:num w:numId="13">
    <w:abstractNumId w:val="5"/>
  </w:num>
  <w:num w:numId="14">
    <w:abstractNumId w:val="1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4F3"/>
    <w:rsid w:val="000017DB"/>
    <w:rsid w:val="00025524"/>
    <w:rsid w:val="00030DE9"/>
    <w:rsid w:val="00034AD4"/>
    <w:rsid w:val="00044F63"/>
    <w:rsid w:val="0005532A"/>
    <w:rsid w:val="000736CE"/>
    <w:rsid w:val="00092021"/>
    <w:rsid w:val="00092F1F"/>
    <w:rsid w:val="000A3579"/>
    <w:rsid w:val="000B5665"/>
    <w:rsid w:val="000B6F0A"/>
    <w:rsid w:val="000C7804"/>
    <w:rsid w:val="000D1625"/>
    <w:rsid w:val="000F5CD0"/>
    <w:rsid w:val="00103FBE"/>
    <w:rsid w:val="00135D1F"/>
    <w:rsid w:val="0013674D"/>
    <w:rsid w:val="00167165"/>
    <w:rsid w:val="001729E7"/>
    <w:rsid w:val="0019148A"/>
    <w:rsid w:val="00194F50"/>
    <w:rsid w:val="001B43ED"/>
    <w:rsid w:val="001B6B5E"/>
    <w:rsid w:val="001B7E91"/>
    <w:rsid w:val="001C32FC"/>
    <w:rsid w:val="001D2428"/>
    <w:rsid w:val="001D7472"/>
    <w:rsid w:val="001E102C"/>
    <w:rsid w:val="001E3C04"/>
    <w:rsid w:val="001F0702"/>
    <w:rsid w:val="00203174"/>
    <w:rsid w:val="002048F7"/>
    <w:rsid w:val="0020509D"/>
    <w:rsid w:val="00212B46"/>
    <w:rsid w:val="0023140D"/>
    <w:rsid w:val="00234034"/>
    <w:rsid w:val="002348C8"/>
    <w:rsid w:val="002542D0"/>
    <w:rsid w:val="002571A4"/>
    <w:rsid w:val="002628C8"/>
    <w:rsid w:val="00266A9D"/>
    <w:rsid w:val="00276B5E"/>
    <w:rsid w:val="002775D3"/>
    <w:rsid w:val="00285B13"/>
    <w:rsid w:val="00286E26"/>
    <w:rsid w:val="00292457"/>
    <w:rsid w:val="002950DD"/>
    <w:rsid w:val="00295E58"/>
    <w:rsid w:val="00296C08"/>
    <w:rsid w:val="002B088B"/>
    <w:rsid w:val="002C2F62"/>
    <w:rsid w:val="002C4762"/>
    <w:rsid w:val="002E6277"/>
    <w:rsid w:val="002E79A0"/>
    <w:rsid w:val="002F06EB"/>
    <w:rsid w:val="00300C12"/>
    <w:rsid w:val="00301E93"/>
    <w:rsid w:val="0031008E"/>
    <w:rsid w:val="0031757C"/>
    <w:rsid w:val="00321E69"/>
    <w:rsid w:val="003302B8"/>
    <w:rsid w:val="003549D9"/>
    <w:rsid w:val="003757F7"/>
    <w:rsid w:val="00376EBF"/>
    <w:rsid w:val="00383FE6"/>
    <w:rsid w:val="003857FE"/>
    <w:rsid w:val="00390C96"/>
    <w:rsid w:val="00396E82"/>
    <w:rsid w:val="003B36D1"/>
    <w:rsid w:val="003E07F8"/>
    <w:rsid w:val="003E220F"/>
    <w:rsid w:val="003E288E"/>
    <w:rsid w:val="003F1781"/>
    <w:rsid w:val="003F4CC1"/>
    <w:rsid w:val="004048D6"/>
    <w:rsid w:val="00431AB3"/>
    <w:rsid w:val="0045685D"/>
    <w:rsid w:val="004738A7"/>
    <w:rsid w:val="004739A5"/>
    <w:rsid w:val="00474A12"/>
    <w:rsid w:val="00475B1D"/>
    <w:rsid w:val="00490114"/>
    <w:rsid w:val="00497CBF"/>
    <w:rsid w:val="004A301F"/>
    <w:rsid w:val="004A6C6A"/>
    <w:rsid w:val="004B1F38"/>
    <w:rsid w:val="004B2377"/>
    <w:rsid w:val="004D618B"/>
    <w:rsid w:val="004D7182"/>
    <w:rsid w:val="004E5144"/>
    <w:rsid w:val="004E569F"/>
    <w:rsid w:val="005009D6"/>
    <w:rsid w:val="00501A65"/>
    <w:rsid w:val="00506334"/>
    <w:rsid w:val="00523914"/>
    <w:rsid w:val="00557EE5"/>
    <w:rsid w:val="00561C9D"/>
    <w:rsid w:val="005905F5"/>
    <w:rsid w:val="00592289"/>
    <w:rsid w:val="005A58F7"/>
    <w:rsid w:val="005B151A"/>
    <w:rsid w:val="005C18CA"/>
    <w:rsid w:val="005C2D56"/>
    <w:rsid w:val="005C2FA6"/>
    <w:rsid w:val="005C56BB"/>
    <w:rsid w:val="005E0FAB"/>
    <w:rsid w:val="005E2CEF"/>
    <w:rsid w:val="005F0FC9"/>
    <w:rsid w:val="005F1F95"/>
    <w:rsid w:val="005F49B0"/>
    <w:rsid w:val="00607962"/>
    <w:rsid w:val="00610E9F"/>
    <w:rsid w:val="00616699"/>
    <w:rsid w:val="00640DA6"/>
    <w:rsid w:val="00641BCE"/>
    <w:rsid w:val="0064242C"/>
    <w:rsid w:val="0064406C"/>
    <w:rsid w:val="00644AD8"/>
    <w:rsid w:val="00647F47"/>
    <w:rsid w:val="006541CB"/>
    <w:rsid w:val="006575A5"/>
    <w:rsid w:val="00667A9F"/>
    <w:rsid w:val="00675751"/>
    <w:rsid w:val="00686A58"/>
    <w:rsid w:val="006A1F4C"/>
    <w:rsid w:val="006B2F39"/>
    <w:rsid w:val="006B3023"/>
    <w:rsid w:val="006B496C"/>
    <w:rsid w:val="006B5614"/>
    <w:rsid w:val="006B73E4"/>
    <w:rsid w:val="006C4858"/>
    <w:rsid w:val="006C5927"/>
    <w:rsid w:val="006D0CDB"/>
    <w:rsid w:val="006D194B"/>
    <w:rsid w:val="006F5562"/>
    <w:rsid w:val="00713E14"/>
    <w:rsid w:val="00714214"/>
    <w:rsid w:val="00742EE4"/>
    <w:rsid w:val="0075168C"/>
    <w:rsid w:val="00757E70"/>
    <w:rsid w:val="00781982"/>
    <w:rsid w:val="007854FE"/>
    <w:rsid w:val="00790ABB"/>
    <w:rsid w:val="00791147"/>
    <w:rsid w:val="007915CD"/>
    <w:rsid w:val="00791976"/>
    <w:rsid w:val="007962D5"/>
    <w:rsid w:val="007B32F7"/>
    <w:rsid w:val="007C28B8"/>
    <w:rsid w:val="007D1D7B"/>
    <w:rsid w:val="007D7AE7"/>
    <w:rsid w:val="007E149F"/>
    <w:rsid w:val="00807D58"/>
    <w:rsid w:val="008111AF"/>
    <w:rsid w:val="0082720C"/>
    <w:rsid w:val="0084232E"/>
    <w:rsid w:val="00855E4E"/>
    <w:rsid w:val="00860899"/>
    <w:rsid w:val="008657D0"/>
    <w:rsid w:val="0087430B"/>
    <w:rsid w:val="00875115"/>
    <w:rsid w:val="00894370"/>
    <w:rsid w:val="008A3CF7"/>
    <w:rsid w:val="008B3883"/>
    <w:rsid w:val="008B7F3A"/>
    <w:rsid w:val="008D08E2"/>
    <w:rsid w:val="008D55FC"/>
    <w:rsid w:val="008D7608"/>
    <w:rsid w:val="008E3205"/>
    <w:rsid w:val="008E3853"/>
    <w:rsid w:val="008E4847"/>
    <w:rsid w:val="008F2A97"/>
    <w:rsid w:val="008F73CC"/>
    <w:rsid w:val="009023D4"/>
    <w:rsid w:val="00902CFC"/>
    <w:rsid w:val="00902D9D"/>
    <w:rsid w:val="009111E3"/>
    <w:rsid w:val="00914A7A"/>
    <w:rsid w:val="0091717F"/>
    <w:rsid w:val="009319A3"/>
    <w:rsid w:val="009421A6"/>
    <w:rsid w:val="0094575D"/>
    <w:rsid w:val="00946E68"/>
    <w:rsid w:val="009643FE"/>
    <w:rsid w:val="009644F3"/>
    <w:rsid w:val="00972E5A"/>
    <w:rsid w:val="00975CB5"/>
    <w:rsid w:val="00991A11"/>
    <w:rsid w:val="009C63A9"/>
    <w:rsid w:val="009D2EC0"/>
    <w:rsid w:val="009E669F"/>
    <w:rsid w:val="009F4659"/>
    <w:rsid w:val="00A0301F"/>
    <w:rsid w:val="00A05C47"/>
    <w:rsid w:val="00A23223"/>
    <w:rsid w:val="00A344CF"/>
    <w:rsid w:val="00A47921"/>
    <w:rsid w:val="00A62B69"/>
    <w:rsid w:val="00A8087A"/>
    <w:rsid w:val="00A969C2"/>
    <w:rsid w:val="00AE500D"/>
    <w:rsid w:val="00AE6FE1"/>
    <w:rsid w:val="00AF2F16"/>
    <w:rsid w:val="00AF3C3F"/>
    <w:rsid w:val="00B1660D"/>
    <w:rsid w:val="00B3055A"/>
    <w:rsid w:val="00B42FC4"/>
    <w:rsid w:val="00B453A3"/>
    <w:rsid w:val="00B45BCB"/>
    <w:rsid w:val="00B56B9E"/>
    <w:rsid w:val="00B844B6"/>
    <w:rsid w:val="00B87A1C"/>
    <w:rsid w:val="00B928D2"/>
    <w:rsid w:val="00BA09EA"/>
    <w:rsid w:val="00BA18C5"/>
    <w:rsid w:val="00BB2B60"/>
    <w:rsid w:val="00BB5527"/>
    <w:rsid w:val="00BC582B"/>
    <w:rsid w:val="00BD0FEA"/>
    <w:rsid w:val="00BD7518"/>
    <w:rsid w:val="00BE064B"/>
    <w:rsid w:val="00BF0E61"/>
    <w:rsid w:val="00C010B1"/>
    <w:rsid w:val="00C0221D"/>
    <w:rsid w:val="00C103ED"/>
    <w:rsid w:val="00C23FDA"/>
    <w:rsid w:val="00C25523"/>
    <w:rsid w:val="00C32A0E"/>
    <w:rsid w:val="00C35779"/>
    <w:rsid w:val="00C406C3"/>
    <w:rsid w:val="00C45777"/>
    <w:rsid w:val="00C8009A"/>
    <w:rsid w:val="00C824E6"/>
    <w:rsid w:val="00C909E7"/>
    <w:rsid w:val="00C90FC0"/>
    <w:rsid w:val="00CA1168"/>
    <w:rsid w:val="00CC442A"/>
    <w:rsid w:val="00CD3925"/>
    <w:rsid w:val="00CD6E75"/>
    <w:rsid w:val="00CE2282"/>
    <w:rsid w:val="00CE7D60"/>
    <w:rsid w:val="00CF7DE8"/>
    <w:rsid w:val="00D00201"/>
    <w:rsid w:val="00D01D88"/>
    <w:rsid w:val="00D11212"/>
    <w:rsid w:val="00D155FB"/>
    <w:rsid w:val="00D15816"/>
    <w:rsid w:val="00D21AC2"/>
    <w:rsid w:val="00D36770"/>
    <w:rsid w:val="00D6369E"/>
    <w:rsid w:val="00D669C3"/>
    <w:rsid w:val="00D724FC"/>
    <w:rsid w:val="00D86485"/>
    <w:rsid w:val="00D91F9A"/>
    <w:rsid w:val="00D92FD0"/>
    <w:rsid w:val="00D93800"/>
    <w:rsid w:val="00DB74A0"/>
    <w:rsid w:val="00DD3B48"/>
    <w:rsid w:val="00DF6C56"/>
    <w:rsid w:val="00E06CE0"/>
    <w:rsid w:val="00E13351"/>
    <w:rsid w:val="00E17F8C"/>
    <w:rsid w:val="00E24E8A"/>
    <w:rsid w:val="00E36BC2"/>
    <w:rsid w:val="00E50411"/>
    <w:rsid w:val="00E77CCE"/>
    <w:rsid w:val="00E86194"/>
    <w:rsid w:val="00E9026E"/>
    <w:rsid w:val="00E952FC"/>
    <w:rsid w:val="00EA2338"/>
    <w:rsid w:val="00EA3363"/>
    <w:rsid w:val="00EB7A1D"/>
    <w:rsid w:val="00EC6748"/>
    <w:rsid w:val="00ED1302"/>
    <w:rsid w:val="00ED4620"/>
    <w:rsid w:val="00EF2B1C"/>
    <w:rsid w:val="00EF3483"/>
    <w:rsid w:val="00EF4CEB"/>
    <w:rsid w:val="00F05BF5"/>
    <w:rsid w:val="00F12F96"/>
    <w:rsid w:val="00F21F39"/>
    <w:rsid w:val="00F373A8"/>
    <w:rsid w:val="00F40986"/>
    <w:rsid w:val="00F66C75"/>
    <w:rsid w:val="00F92BD5"/>
    <w:rsid w:val="00FA1FEA"/>
    <w:rsid w:val="00FA32A2"/>
    <w:rsid w:val="00FA7AFA"/>
    <w:rsid w:val="00FB66F3"/>
    <w:rsid w:val="00FC10D9"/>
    <w:rsid w:val="00FC1B08"/>
    <w:rsid w:val="00FD283C"/>
    <w:rsid w:val="00FF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17546"/>
  <w15:docId w15:val="{4C4D7D35-6A0A-4877-8294-A21F2871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4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644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644F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99"/>
    <w:qFormat/>
    <w:rsid w:val="009644F3"/>
    <w:pPr>
      <w:ind w:left="720"/>
      <w:contextualSpacing/>
    </w:pPr>
    <w:rPr>
      <w:lang w:val="x-none" w:eastAsia="x-none"/>
    </w:rPr>
  </w:style>
  <w:style w:type="paragraph" w:styleId="Zkladntext">
    <w:name w:val="Body Text"/>
    <w:aliases w:val="Standard paragraph"/>
    <w:basedOn w:val="Normln"/>
    <w:link w:val="ZkladntextChar"/>
    <w:rsid w:val="009644F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9644F3"/>
    <w:rPr>
      <w:rFonts w:ascii="Arial" w:eastAsia="Times New Roman" w:hAnsi="Arial" w:cs="Arial"/>
      <w:lang w:val="en-US" w:eastAsia="cs-CZ"/>
    </w:rPr>
  </w:style>
  <w:style w:type="character" w:styleId="Odkaznakoment">
    <w:name w:val="annotation reference"/>
    <w:uiPriority w:val="99"/>
    <w:rsid w:val="009644F3"/>
    <w:rPr>
      <w:sz w:val="16"/>
      <w:szCs w:val="16"/>
    </w:rPr>
  </w:style>
  <w:style w:type="paragraph" w:styleId="Textkomente">
    <w:name w:val="annotation text"/>
    <w:basedOn w:val="Normln"/>
    <w:link w:val="TextkomenteChar"/>
    <w:rsid w:val="009644F3"/>
    <w:pPr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644F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link w:val="Odstavecseseznamem"/>
    <w:uiPriority w:val="99"/>
    <w:rsid w:val="009644F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Mkatabulky">
    <w:name w:val="Table Grid"/>
    <w:basedOn w:val="Normlntabulka"/>
    <w:rsid w:val="00964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644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44F3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unhideWhenUsed/>
    <w:rsid w:val="00376EBF"/>
    <w:rPr>
      <w:color w:val="0000FF"/>
      <w:u w:val="single"/>
    </w:rPr>
  </w:style>
  <w:style w:type="paragraph" w:styleId="Nzev">
    <w:name w:val="Title"/>
    <w:basedOn w:val="Normln"/>
    <w:link w:val="NzevChar"/>
    <w:qFormat/>
    <w:rsid w:val="00376EBF"/>
    <w:pPr>
      <w:jc w:val="center"/>
    </w:pPr>
    <w:rPr>
      <w:b/>
      <w:bCs/>
      <w:sz w:val="44"/>
      <w:u w:val="single"/>
    </w:rPr>
  </w:style>
  <w:style w:type="character" w:customStyle="1" w:styleId="NzevChar">
    <w:name w:val="Název Char"/>
    <w:basedOn w:val="Standardnpsmoodstavce"/>
    <w:link w:val="Nzev"/>
    <w:rsid w:val="00376EBF"/>
    <w:rPr>
      <w:rFonts w:ascii="Times New Roman" w:eastAsia="Times New Roman" w:hAnsi="Times New Roman" w:cs="Times New Roman"/>
      <w:b/>
      <w:bCs/>
      <w:sz w:val="44"/>
      <w:szCs w:val="24"/>
      <w:u w:val="single"/>
      <w:lang w:eastAsia="cs-CZ"/>
    </w:rPr>
  </w:style>
  <w:style w:type="paragraph" w:customStyle="1" w:styleId="Hlavikaobsahu1">
    <w:name w:val="Hlavička obsahu1"/>
    <w:basedOn w:val="Normln"/>
    <w:next w:val="Normln"/>
    <w:rsid w:val="00376EBF"/>
    <w:pPr>
      <w:tabs>
        <w:tab w:val="left" w:pos="9000"/>
        <w:tab w:val="right" w:pos="9360"/>
      </w:tabs>
      <w:suppressAutoHyphens/>
    </w:pPr>
    <w:rPr>
      <w:rFonts w:ascii="Courier New" w:hAnsi="Courier New"/>
      <w:sz w:val="20"/>
      <w:szCs w:val="20"/>
      <w:lang w:val="en-US" w:eastAsia="ar-SA"/>
    </w:rPr>
  </w:style>
  <w:style w:type="paragraph" w:customStyle="1" w:styleId="Titulek1">
    <w:name w:val="Titulek1"/>
    <w:basedOn w:val="Normln"/>
    <w:next w:val="Normln"/>
    <w:rsid w:val="00376EBF"/>
    <w:pPr>
      <w:suppressAutoHyphens/>
      <w:jc w:val="center"/>
    </w:pPr>
    <w:rPr>
      <w:rFonts w:ascii="Courier New" w:hAnsi="Courier New" w:cs="Courier New"/>
      <w:i/>
      <w:iCs/>
      <w:sz w:val="16"/>
      <w:szCs w:val="20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376EBF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uiPriority w:val="11"/>
    <w:rsid w:val="00376EBF"/>
    <w:rPr>
      <w:rFonts w:ascii="Cambria" w:eastAsia="Times New Roman" w:hAnsi="Cambria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376EBF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character" w:customStyle="1" w:styleId="BezmezerChar">
    <w:name w:val="Bez mezer Char"/>
    <w:link w:val="Bezmezer"/>
    <w:uiPriority w:val="1"/>
    <w:rsid w:val="00376EBF"/>
    <w:rPr>
      <w:rFonts w:ascii="Arial" w:eastAsia="MS Mincho" w:hAnsi="Arial" w:cs="Times New Roman"/>
      <w:sz w:val="20"/>
      <w:szCs w:val="24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71A4"/>
    <w:pPr>
      <w:jc w:val="left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71A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902CFC"/>
    <w:pPr>
      <w:numPr>
        <w:ilvl w:val="1"/>
        <w:numId w:val="11"/>
      </w:numPr>
      <w:jc w:val="both"/>
      <w:outlineLvl w:val="7"/>
    </w:pPr>
    <w:rPr>
      <w:rFonts w:ascii="Calibri" w:hAnsi="Calibri" w:cs="Calibri"/>
    </w:rPr>
  </w:style>
  <w:style w:type="paragraph" w:customStyle="1" w:styleId="Textodstavce">
    <w:name w:val="Text odstavce"/>
    <w:basedOn w:val="Normln"/>
    <w:uiPriority w:val="99"/>
    <w:rsid w:val="00902CFC"/>
    <w:pPr>
      <w:numPr>
        <w:numId w:val="11"/>
      </w:numPr>
      <w:tabs>
        <w:tab w:val="left" w:pos="851"/>
      </w:tabs>
      <w:spacing w:before="120" w:after="120"/>
      <w:jc w:val="both"/>
      <w:outlineLvl w:val="6"/>
    </w:pPr>
    <w:rPr>
      <w:rFonts w:ascii="Calibri" w:hAnsi="Calibri" w:cs="Calibri"/>
    </w:rPr>
  </w:style>
  <w:style w:type="paragraph" w:styleId="Zhlav">
    <w:name w:val="header"/>
    <w:basedOn w:val="Normln"/>
    <w:link w:val="ZhlavChar"/>
    <w:uiPriority w:val="99"/>
    <w:unhideWhenUsed/>
    <w:rsid w:val="001D74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74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74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74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60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D01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5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bpresearch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D1EF0-8412-401C-8E0E-1D3849312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2254</Words>
  <Characters>13301</Characters>
  <Application>Microsoft Office Word</Application>
  <DocSecurity>0</DocSecurity>
  <Lines>110</Lines>
  <Paragraphs>31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Břicháčková</dc:creator>
  <cp:lastModifiedBy>Eliška Blejchařová</cp:lastModifiedBy>
  <cp:revision>2</cp:revision>
  <cp:lastPrinted>2018-01-19T14:33:00Z</cp:lastPrinted>
  <dcterms:created xsi:type="dcterms:W3CDTF">2018-06-05T08:46:00Z</dcterms:created>
  <dcterms:modified xsi:type="dcterms:W3CDTF">2018-06-05T08:46:00Z</dcterms:modified>
</cp:coreProperties>
</file>