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07" w:rsidRPr="00E045C2" w:rsidRDefault="00257007" w:rsidP="00257007">
      <w:pPr>
        <w:pStyle w:val="Nadpis1"/>
        <w:jc w:val="center"/>
        <w:rPr>
          <w:rFonts w:ascii="Arial Narrow" w:hAnsi="Arial Narrow"/>
        </w:rPr>
      </w:pPr>
      <w:bookmarkStart w:id="0" w:name="_Toc124650587"/>
      <w:bookmarkStart w:id="1" w:name="_Toc129519563"/>
      <w:bookmarkStart w:id="2" w:name="_Toc129519783"/>
      <w:bookmarkStart w:id="3" w:name="_Toc129519854"/>
      <w:bookmarkStart w:id="4" w:name="_Toc129573515"/>
      <w:r>
        <w:rPr>
          <w:rFonts w:ascii="Arial Narrow" w:hAnsi="Arial Narrow"/>
        </w:rPr>
        <w:t>SEZNAM POD</w:t>
      </w:r>
      <w:r w:rsidRPr="00E045C2">
        <w:rPr>
          <w:rFonts w:ascii="Arial Narrow" w:hAnsi="Arial Narrow"/>
        </w:rPr>
        <w:t>DODAVATELŮ VEŘEJNÉ ZAKÁZKY</w:t>
      </w:r>
    </w:p>
    <w:p w:rsidR="00257007" w:rsidRDefault="00257007" w:rsidP="00257007">
      <w:pPr>
        <w:spacing w:after="240" w:line="276" w:lineRule="auto"/>
        <w:jc w:val="both"/>
        <w:outlineLvl w:val="0"/>
        <w:rPr>
          <w:rFonts w:ascii="Arial Narrow" w:hAnsi="Arial Narrow" w:cs="Arial"/>
          <w:b/>
          <w:bCs/>
          <w:szCs w:val="22"/>
          <w:highlight w:val="yellow"/>
        </w:rPr>
      </w:pPr>
    </w:p>
    <w:p w:rsidR="00257007" w:rsidRPr="0062664C" w:rsidRDefault="00257007" w:rsidP="00257007">
      <w:pPr>
        <w:spacing w:after="240" w:line="276" w:lineRule="auto"/>
        <w:jc w:val="both"/>
        <w:outlineLvl w:val="0"/>
        <w:rPr>
          <w:rFonts w:ascii="Arial Narrow" w:hAnsi="Arial Narrow" w:cs="Arial"/>
          <w:b/>
          <w:bCs/>
          <w:szCs w:val="22"/>
          <w:highlight w:val="yellow"/>
        </w:rPr>
      </w:pPr>
    </w:p>
    <w:p w:rsidR="00257007" w:rsidRPr="0062664C" w:rsidRDefault="00257007" w:rsidP="00257007">
      <w:pPr>
        <w:spacing w:after="240" w:line="276" w:lineRule="auto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IČO: </w:t>
      </w:r>
    </w:p>
    <w:p w:rsidR="00257007" w:rsidRPr="0062664C" w:rsidRDefault="00257007" w:rsidP="00257007">
      <w:pPr>
        <w:spacing w:after="240" w:line="276" w:lineRule="auto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se sídlem sídlo: </w:t>
      </w:r>
    </w:p>
    <w:p w:rsidR="00257007" w:rsidRPr="005D315F" w:rsidRDefault="00257007" w:rsidP="00257007">
      <w:pPr>
        <w:spacing w:after="240" w:line="276" w:lineRule="auto"/>
        <w:contextualSpacing/>
        <w:jc w:val="both"/>
        <w:outlineLvl w:val="0"/>
        <w:rPr>
          <w:rFonts w:ascii="Arial Narrow" w:hAnsi="Arial Narrow" w:cs="Arial"/>
          <w:bCs/>
          <w:szCs w:val="22"/>
          <w:highlight w:val="cyan"/>
        </w:rPr>
      </w:pPr>
      <w:r>
        <w:rPr>
          <w:rFonts w:ascii="Arial Narrow" w:hAnsi="Arial Narrow" w:cs="Arial"/>
          <w:bCs/>
          <w:szCs w:val="22"/>
          <w:highlight w:val="cyan"/>
        </w:rPr>
        <w:t xml:space="preserve">zapsán </w:t>
      </w:r>
    </w:p>
    <w:p w:rsidR="00257007" w:rsidRPr="0062664C" w:rsidRDefault="00257007" w:rsidP="00257007">
      <w:pPr>
        <w:spacing w:after="240" w:line="276" w:lineRule="auto"/>
        <w:jc w:val="both"/>
        <w:outlineLvl w:val="0"/>
        <w:rPr>
          <w:rFonts w:ascii="Arial Narrow" w:hAnsi="Arial Narrow" w:cs="Arial"/>
          <w:bCs/>
          <w:szCs w:val="22"/>
          <w:highlight w:val="yellow"/>
        </w:rPr>
      </w:pPr>
      <w:r w:rsidRPr="0062664C">
        <w:rPr>
          <w:rFonts w:ascii="Arial Narrow" w:hAnsi="Arial Narrow" w:cs="Arial"/>
          <w:bCs/>
          <w:szCs w:val="22"/>
        </w:rPr>
        <w:t xml:space="preserve">jednající: </w:t>
      </w:r>
    </w:p>
    <w:p w:rsidR="00257007" w:rsidRPr="0062664C" w:rsidRDefault="00257007" w:rsidP="00257007">
      <w:pPr>
        <w:spacing w:after="240" w:line="276" w:lineRule="auto"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>(dále jen „</w:t>
      </w:r>
      <w:r>
        <w:rPr>
          <w:rFonts w:ascii="Arial Narrow" w:hAnsi="Arial Narrow" w:cs="Arial"/>
          <w:b/>
          <w:bCs/>
          <w:szCs w:val="22"/>
        </w:rPr>
        <w:t>ÚČASTNÍK</w:t>
      </w:r>
      <w:r w:rsidRPr="0062664C">
        <w:rPr>
          <w:rFonts w:ascii="Arial Narrow" w:hAnsi="Arial Narrow" w:cs="Arial"/>
          <w:bCs/>
          <w:szCs w:val="22"/>
        </w:rPr>
        <w:t>“)</w:t>
      </w:r>
    </w:p>
    <w:p w:rsidR="00257007" w:rsidRPr="00F6245B" w:rsidRDefault="00257007" w:rsidP="00257007">
      <w:pPr>
        <w:pStyle w:val="Zkladntex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Cs w:val="22"/>
        </w:rPr>
        <w:t>ÚČASTNÍK</w:t>
      </w:r>
      <w:r w:rsidRPr="0062664C">
        <w:rPr>
          <w:rFonts w:ascii="Arial Narrow" w:hAnsi="Arial Narrow" w:cs="Arial"/>
          <w:bCs/>
          <w:szCs w:val="22"/>
        </w:rPr>
        <w:t xml:space="preserve"> tímto zadavateli předkládá seznam všech </w:t>
      </w:r>
      <w:r>
        <w:rPr>
          <w:rFonts w:ascii="Arial Narrow" w:hAnsi="Arial Narrow" w:cs="Arial"/>
          <w:bCs/>
          <w:szCs w:val="22"/>
        </w:rPr>
        <w:t>jemu známých poddodavatel</w:t>
      </w:r>
      <w:r w:rsidRPr="0062664C">
        <w:rPr>
          <w:rFonts w:ascii="Arial Narrow" w:hAnsi="Arial Narrow" w:cs="Arial"/>
          <w:bCs/>
          <w:szCs w:val="22"/>
        </w:rPr>
        <w:t xml:space="preserve">ů, kteří se budou podílet na plnění veřejné zakázky </w:t>
      </w:r>
      <w:r w:rsidRPr="00DA2775">
        <w:rPr>
          <w:rFonts w:ascii="Arial Narrow" w:hAnsi="Arial Narrow" w:cs="Arial"/>
          <w:b/>
          <w:bCs/>
          <w:szCs w:val="22"/>
        </w:rPr>
        <w:t>„</w:t>
      </w:r>
      <w:r w:rsidR="00DA2775" w:rsidRPr="00DA2775">
        <w:rPr>
          <w:rFonts w:ascii="Arial Narrow" w:hAnsi="Arial Narrow" w:cs="Arial"/>
          <w:b/>
          <w:bCs/>
          <w:szCs w:val="22"/>
        </w:rPr>
        <w:t>Dodávka</w:t>
      </w:r>
      <w:r w:rsidRPr="00747F5D">
        <w:rPr>
          <w:rFonts w:ascii="Arial Narrow" w:hAnsi="Arial Narrow"/>
          <w:b/>
          <w:sz w:val="22"/>
          <w:szCs w:val="22"/>
        </w:rPr>
        <w:t xml:space="preserve"> elektromobilu</w:t>
      </w:r>
      <w:r w:rsidR="00DA2775">
        <w:rPr>
          <w:rFonts w:ascii="Arial Narrow" w:hAnsi="Arial Narrow"/>
          <w:b/>
          <w:sz w:val="22"/>
          <w:szCs w:val="22"/>
        </w:rPr>
        <w:t xml:space="preserve"> kategorie N1 nad 2,5t</w:t>
      </w:r>
      <w:r w:rsidRPr="00A2117C">
        <w:rPr>
          <w:rFonts w:ascii="Arial Narrow" w:hAnsi="Arial Narrow" w:cs="Arial"/>
          <w:bCs/>
          <w:szCs w:val="22"/>
        </w:rPr>
        <w:t>“</w:t>
      </w:r>
      <w:r w:rsidRPr="0062664C">
        <w:rPr>
          <w:rFonts w:ascii="Arial Narrow" w:hAnsi="Arial Narrow" w:cs="Arial"/>
          <w:bCs/>
          <w:szCs w:val="22"/>
        </w:rPr>
        <w:t xml:space="preserve"> dle </w:t>
      </w:r>
      <w:r w:rsidRPr="00C408CF">
        <w:rPr>
          <w:rFonts w:ascii="Arial Narrow" w:hAnsi="Arial Narrow" w:cs="Arial"/>
          <w:bCs/>
          <w:sz w:val="22"/>
          <w:szCs w:val="22"/>
        </w:rPr>
        <w:t>účastníke</w:t>
      </w:r>
      <w:r w:rsidRPr="0062664C">
        <w:rPr>
          <w:rFonts w:ascii="Arial Narrow" w:hAnsi="Arial Narrow" w:cs="Arial"/>
          <w:bCs/>
          <w:szCs w:val="22"/>
        </w:rPr>
        <w:t xml:space="preserve">m předložené nabídky. </w:t>
      </w:r>
      <w:r>
        <w:rPr>
          <w:rFonts w:ascii="Arial Narrow" w:hAnsi="Arial Narrow" w:cs="Arial"/>
          <w:bCs/>
          <w:szCs w:val="22"/>
        </w:rPr>
        <w:t>Účastník</w:t>
      </w:r>
      <w:r w:rsidRPr="0062664C">
        <w:rPr>
          <w:rFonts w:ascii="Arial Narrow" w:hAnsi="Arial Narrow" w:cs="Arial"/>
          <w:bCs/>
          <w:szCs w:val="22"/>
        </w:rPr>
        <w:t xml:space="preserve"> zároveň prohlašuje, že žádné jiné, než níže uvedené osoby spolu s níže uvedenými způsoby se nebudou na plnění veřejné zakázky v souladu s </w:t>
      </w:r>
      <w:r>
        <w:rPr>
          <w:rFonts w:ascii="Arial Narrow" w:hAnsi="Arial Narrow" w:cs="Arial"/>
          <w:bCs/>
          <w:szCs w:val="22"/>
        </w:rPr>
        <w:t>účastník</w:t>
      </w:r>
      <w:r w:rsidRPr="0062664C">
        <w:rPr>
          <w:rFonts w:ascii="Arial Narrow" w:hAnsi="Arial Narrow" w:cs="Arial"/>
          <w:bCs/>
          <w:szCs w:val="22"/>
        </w:rPr>
        <w:t xml:space="preserve">em předloženou nabídkou podílet. </w:t>
      </w:r>
    </w:p>
    <w:bookmarkEnd w:id="0"/>
    <w:bookmarkEnd w:id="1"/>
    <w:bookmarkEnd w:id="2"/>
    <w:bookmarkEnd w:id="3"/>
    <w:bookmarkEnd w:id="4"/>
    <w:p w:rsidR="00257007" w:rsidRPr="0062664C" w:rsidRDefault="00257007" w:rsidP="00257007">
      <w:pPr>
        <w:numPr>
          <w:ilvl w:val="0"/>
          <w:numId w:val="1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Poddodavatel</w:t>
      </w:r>
    </w:p>
    <w:p w:rsidR="00257007" w:rsidRPr="005D315F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/>
          <w:bCs/>
          <w:szCs w:val="22"/>
          <w:highlight w:val="cyan"/>
        </w:rPr>
      </w:pPr>
      <w:r w:rsidRPr="005D315F">
        <w:rPr>
          <w:rFonts w:ascii="Arial Narrow" w:hAnsi="Arial Narrow" w:cs="Arial"/>
          <w:b/>
          <w:bCs/>
          <w:szCs w:val="22"/>
          <w:highlight w:val="cyan"/>
        </w:rPr>
        <w:t xml:space="preserve">[obchodní jméno]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IČO: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se sídlem sídlo: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5D315F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Cs/>
          <w:szCs w:val="22"/>
          <w:highlight w:val="cyan"/>
        </w:rPr>
      </w:pPr>
      <w:r w:rsidRPr="005D315F">
        <w:rPr>
          <w:rFonts w:ascii="Arial Narrow" w:hAnsi="Arial Narrow" w:cs="Arial"/>
          <w:bCs/>
          <w:szCs w:val="22"/>
          <w:highlight w:val="cyan"/>
        </w:rPr>
        <w:t xml:space="preserve">[údaj o zápisu v obchodním rejstříku] DOPLNÍ </w:t>
      </w:r>
      <w:r>
        <w:rPr>
          <w:rFonts w:ascii="Arial Narrow" w:hAnsi="Arial Narrow" w:cs="Arial"/>
          <w:bCs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720"/>
        <w:jc w:val="both"/>
        <w:outlineLvl w:val="0"/>
        <w:rPr>
          <w:rFonts w:ascii="Arial Narrow" w:hAnsi="Arial Narrow" w:cs="Arial"/>
          <w:bCs/>
          <w:szCs w:val="22"/>
          <w:highlight w:val="yellow"/>
        </w:rPr>
      </w:pPr>
      <w:r w:rsidRPr="0062664C">
        <w:rPr>
          <w:rFonts w:ascii="Arial Narrow" w:hAnsi="Arial Narrow" w:cs="Arial"/>
          <w:bCs/>
          <w:szCs w:val="22"/>
        </w:rPr>
        <w:t xml:space="preserve">jednající: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567"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Způsob, jímž se </w:t>
      </w:r>
      <w:r>
        <w:rPr>
          <w:rFonts w:ascii="Arial Narrow" w:hAnsi="Arial Narrow" w:cs="Arial"/>
          <w:bCs/>
          <w:szCs w:val="22"/>
        </w:rPr>
        <w:t>poddodavatel</w:t>
      </w:r>
      <w:r w:rsidRPr="0062664C">
        <w:rPr>
          <w:rFonts w:ascii="Arial Narrow" w:hAnsi="Arial Narrow" w:cs="Arial"/>
          <w:bCs/>
          <w:szCs w:val="22"/>
        </w:rPr>
        <w:t xml:space="preserve"> podílí na plnění veřejné zakázky</w:t>
      </w:r>
      <w:r>
        <w:rPr>
          <w:rFonts w:ascii="Arial Narrow" w:hAnsi="Arial Narrow" w:cs="Arial"/>
          <w:bCs/>
          <w:szCs w:val="22"/>
        </w:rPr>
        <w:t xml:space="preserve"> a </w:t>
      </w:r>
      <w:r w:rsidRPr="00BB308C">
        <w:rPr>
          <w:rFonts w:ascii="Arial Narrow" w:hAnsi="Arial Narrow" w:cs="Arial"/>
          <w:b/>
          <w:bCs/>
          <w:szCs w:val="22"/>
        </w:rPr>
        <w:t>cenu</w:t>
      </w:r>
      <w:r>
        <w:rPr>
          <w:rFonts w:ascii="Arial Narrow" w:hAnsi="Arial Narrow" w:cs="Arial"/>
          <w:bCs/>
          <w:szCs w:val="22"/>
        </w:rPr>
        <w:t xml:space="preserve"> tohoto podílu na plnění veřejné zakázky:</w:t>
      </w:r>
    </w:p>
    <w:p w:rsidR="00257007" w:rsidRPr="0062664C" w:rsidRDefault="00257007" w:rsidP="00257007">
      <w:pPr>
        <w:spacing w:after="240" w:line="276" w:lineRule="auto"/>
        <w:ind w:left="567"/>
        <w:jc w:val="both"/>
        <w:outlineLvl w:val="0"/>
        <w:rPr>
          <w:rFonts w:ascii="Arial Narrow" w:hAnsi="Arial Narrow" w:cs="Arial"/>
          <w:bCs/>
          <w:szCs w:val="22"/>
        </w:rPr>
      </w:pP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numPr>
          <w:ilvl w:val="0"/>
          <w:numId w:val="1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Poddodavatel</w:t>
      </w:r>
    </w:p>
    <w:p w:rsidR="00257007" w:rsidRPr="005D315F" w:rsidRDefault="00257007" w:rsidP="00257007">
      <w:pPr>
        <w:spacing w:after="240" w:line="276" w:lineRule="auto"/>
        <w:ind w:firstLine="708"/>
        <w:contextualSpacing/>
        <w:jc w:val="both"/>
        <w:outlineLvl w:val="0"/>
        <w:rPr>
          <w:rFonts w:ascii="Arial Narrow" w:hAnsi="Arial Narrow" w:cs="Arial"/>
          <w:b/>
          <w:bCs/>
          <w:szCs w:val="22"/>
          <w:highlight w:val="cyan"/>
        </w:rPr>
      </w:pPr>
      <w:r w:rsidRPr="005D315F">
        <w:rPr>
          <w:rFonts w:ascii="Arial Narrow" w:hAnsi="Arial Narrow" w:cs="Arial"/>
          <w:b/>
          <w:bCs/>
          <w:szCs w:val="22"/>
          <w:highlight w:val="cyan"/>
        </w:rPr>
        <w:t xml:space="preserve">[obchodní jméno] DOPLNÍ </w:t>
      </w:r>
      <w:r>
        <w:rPr>
          <w:rFonts w:ascii="Arial Narrow" w:hAnsi="Arial Narrow" w:cs="Arial"/>
          <w:b/>
          <w:bCs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firstLine="708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IČO: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firstLine="708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se sídlem sídlo: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5D315F" w:rsidRDefault="00257007" w:rsidP="00257007">
      <w:pPr>
        <w:spacing w:after="240" w:line="276" w:lineRule="auto"/>
        <w:ind w:firstLine="708"/>
        <w:contextualSpacing/>
        <w:jc w:val="both"/>
        <w:outlineLvl w:val="0"/>
        <w:rPr>
          <w:rFonts w:ascii="Arial Narrow" w:hAnsi="Arial Narrow" w:cs="Arial"/>
          <w:bCs/>
          <w:szCs w:val="22"/>
          <w:highlight w:val="cyan"/>
        </w:rPr>
      </w:pPr>
      <w:r w:rsidRPr="005D315F">
        <w:rPr>
          <w:rFonts w:ascii="Arial Narrow" w:hAnsi="Arial Narrow" w:cs="Arial"/>
          <w:bCs/>
          <w:szCs w:val="22"/>
          <w:highlight w:val="cyan"/>
        </w:rPr>
        <w:t xml:space="preserve">[údaj o zápisu v obchodním rejstříku] DOPLNÍ </w:t>
      </w:r>
      <w:r>
        <w:rPr>
          <w:rFonts w:ascii="Arial Narrow" w:hAnsi="Arial Narrow" w:cs="Arial"/>
          <w:bCs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firstLine="567"/>
        <w:jc w:val="both"/>
        <w:outlineLvl w:val="0"/>
        <w:rPr>
          <w:rFonts w:ascii="Arial Narrow" w:hAnsi="Arial Narrow" w:cs="Arial"/>
          <w:bCs/>
          <w:szCs w:val="22"/>
          <w:highlight w:val="yellow"/>
        </w:rPr>
      </w:pPr>
      <w:r w:rsidRPr="0062664C">
        <w:rPr>
          <w:rFonts w:ascii="Arial Narrow" w:hAnsi="Arial Narrow" w:cs="Arial"/>
          <w:bCs/>
          <w:szCs w:val="22"/>
        </w:rPr>
        <w:t xml:space="preserve">jednající: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567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Způsob, jímž se </w:t>
      </w:r>
      <w:r>
        <w:rPr>
          <w:rFonts w:ascii="Arial Narrow" w:hAnsi="Arial Narrow" w:cs="Arial"/>
          <w:bCs/>
          <w:szCs w:val="22"/>
        </w:rPr>
        <w:t>poddodavatel</w:t>
      </w:r>
      <w:r w:rsidRPr="0062664C">
        <w:rPr>
          <w:rFonts w:ascii="Arial Narrow" w:hAnsi="Arial Narrow" w:cs="Arial"/>
          <w:bCs/>
          <w:szCs w:val="22"/>
        </w:rPr>
        <w:t xml:space="preserve"> podílí na plnění veřejné zakázky</w:t>
      </w:r>
      <w:r>
        <w:rPr>
          <w:rFonts w:ascii="Arial Narrow" w:hAnsi="Arial Narrow" w:cs="Arial"/>
          <w:bCs/>
          <w:szCs w:val="22"/>
        </w:rPr>
        <w:t xml:space="preserve"> a </w:t>
      </w:r>
      <w:r w:rsidRPr="00BB308C">
        <w:rPr>
          <w:rFonts w:ascii="Arial Narrow" w:hAnsi="Arial Narrow" w:cs="Arial"/>
          <w:b/>
          <w:bCs/>
          <w:szCs w:val="22"/>
        </w:rPr>
        <w:t>cenu</w:t>
      </w:r>
      <w:r>
        <w:rPr>
          <w:rFonts w:ascii="Arial Narrow" w:hAnsi="Arial Narrow" w:cs="Arial"/>
          <w:bCs/>
          <w:szCs w:val="22"/>
        </w:rPr>
        <w:t xml:space="preserve"> tohoto podílu na plnění veřejné zakázky</w:t>
      </w:r>
      <w:r w:rsidRPr="0062664C">
        <w:rPr>
          <w:rFonts w:ascii="Arial Narrow" w:hAnsi="Arial Narrow" w:cs="Arial"/>
          <w:bCs/>
          <w:szCs w:val="22"/>
        </w:rPr>
        <w:t>:</w:t>
      </w:r>
    </w:p>
    <w:p w:rsidR="00257007" w:rsidRPr="0062664C" w:rsidRDefault="00257007" w:rsidP="00257007">
      <w:pPr>
        <w:spacing w:after="240" w:line="276" w:lineRule="auto"/>
        <w:ind w:left="567"/>
        <w:jc w:val="both"/>
        <w:outlineLvl w:val="0"/>
        <w:rPr>
          <w:rFonts w:ascii="Arial Narrow" w:hAnsi="Arial Narrow" w:cs="Arial"/>
          <w:bCs/>
          <w:szCs w:val="22"/>
        </w:rPr>
      </w:pP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numPr>
          <w:ilvl w:val="0"/>
          <w:numId w:val="1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Arial Narrow" w:hAnsi="Arial Narrow" w:cs="Arial"/>
          <w:b/>
          <w:bCs/>
          <w:szCs w:val="22"/>
        </w:rPr>
      </w:pPr>
      <w:r w:rsidRPr="0062664C">
        <w:rPr>
          <w:rFonts w:ascii="Arial Narrow" w:hAnsi="Arial Narrow" w:cs="Arial"/>
          <w:szCs w:val="22"/>
        </w:rPr>
        <w:br w:type="page"/>
      </w:r>
      <w:r>
        <w:rPr>
          <w:rFonts w:ascii="Arial Narrow" w:hAnsi="Arial Narrow" w:cs="Arial"/>
          <w:b/>
          <w:bCs/>
          <w:szCs w:val="22"/>
        </w:rPr>
        <w:lastRenderedPageBreak/>
        <w:t>Poddodavatel</w:t>
      </w:r>
    </w:p>
    <w:p w:rsidR="00257007" w:rsidRPr="005D315F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/>
          <w:bCs/>
          <w:szCs w:val="22"/>
          <w:highlight w:val="cyan"/>
        </w:rPr>
      </w:pPr>
      <w:r w:rsidRPr="005D315F">
        <w:rPr>
          <w:rFonts w:ascii="Arial Narrow" w:hAnsi="Arial Narrow" w:cs="Arial"/>
          <w:b/>
          <w:bCs/>
          <w:szCs w:val="22"/>
          <w:highlight w:val="cyan"/>
        </w:rPr>
        <w:t xml:space="preserve">[obchodní jméno] DOPLNÍ </w:t>
      </w:r>
      <w:r>
        <w:rPr>
          <w:rFonts w:ascii="Arial Narrow" w:hAnsi="Arial Narrow" w:cs="Arial"/>
          <w:b/>
          <w:bCs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IČO: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se sídlem sídlo: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5D315F" w:rsidRDefault="00257007" w:rsidP="00257007">
      <w:pPr>
        <w:spacing w:after="240" w:line="276" w:lineRule="auto"/>
        <w:ind w:left="720"/>
        <w:contextualSpacing/>
        <w:jc w:val="both"/>
        <w:outlineLvl w:val="0"/>
        <w:rPr>
          <w:rFonts w:ascii="Arial Narrow" w:hAnsi="Arial Narrow" w:cs="Arial"/>
          <w:bCs/>
          <w:szCs w:val="22"/>
          <w:highlight w:val="cyan"/>
        </w:rPr>
      </w:pPr>
      <w:r w:rsidRPr="005D315F">
        <w:rPr>
          <w:rFonts w:ascii="Arial Narrow" w:hAnsi="Arial Narrow" w:cs="Arial"/>
          <w:bCs/>
          <w:szCs w:val="22"/>
          <w:highlight w:val="cyan"/>
        </w:rPr>
        <w:t xml:space="preserve">[údaj o zápisu v obchodním rejstříku] DOPLNÍ </w:t>
      </w:r>
      <w:r>
        <w:rPr>
          <w:rFonts w:ascii="Arial Narrow" w:hAnsi="Arial Narrow" w:cs="Arial"/>
          <w:bCs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720"/>
        <w:jc w:val="both"/>
        <w:outlineLvl w:val="0"/>
        <w:rPr>
          <w:rFonts w:ascii="Arial Narrow" w:hAnsi="Arial Narrow" w:cs="Arial"/>
          <w:bCs/>
          <w:szCs w:val="22"/>
          <w:highlight w:val="yellow"/>
        </w:rPr>
      </w:pPr>
      <w:r w:rsidRPr="0062664C">
        <w:rPr>
          <w:rFonts w:ascii="Arial Narrow" w:hAnsi="Arial Narrow" w:cs="Arial"/>
          <w:bCs/>
          <w:szCs w:val="22"/>
        </w:rPr>
        <w:t xml:space="preserve">jednající: </w:t>
      </w: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spacing w:after="240" w:line="276" w:lineRule="auto"/>
        <w:ind w:left="567"/>
        <w:jc w:val="both"/>
        <w:outlineLvl w:val="0"/>
        <w:rPr>
          <w:rFonts w:ascii="Arial Narrow" w:hAnsi="Arial Narrow" w:cs="Arial"/>
          <w:bCs/>
          <w:szCs w:val="22"/>
        </w:rPr>
      </w:pPr>
      <w:r w:rsidRPr="0062664C">
        <w:rPr>
          <w:rFonts w:ascii="Arial Narrow" w:hAnsi="Arial Narrow" w:cs="Arial"/>
          <w:bCs/>
          <w:szCs w:val="22"/>
        </w:rPr>
        <w:t xml:space="preserve">Způsob, jímž se </w:t>
      </w:r>
      <w:r>
        <w:rPr>
          <w:rFonts w:ascii="Arial Narrow" w:hAnsi="Arial Narrow" w:cs="Arial"/>
          <w:bCs/>
          <w:szCs w:val="22"/>
        </w:rPr>
        <w:t>poddodavatel</w:t>
      </w:r>
      <w:r w:rsidRPr="0062664C">
        <w:rPr>
          <w:rFonts w:ascii="Arial Narrow" w:hAnsi="Arial Narrow" w:cs="Arial"/>
          <w:bCs/>
          <w:szCs w:val="22"/>
        </w:rPr>
        <w:t xml:space="preserve"> podílí na plnění veřejné zakázky</w:t>
      </w:r>
      <w:r>
        <w:rPr>
          <w:rFonts w:ascii="Arial Narrow" w:hAnsi="Arial Narrow" w:cs="Arial"/>
          <w:bCs/>
          <w:szCs w:val="22"/>
        </w:rPr>
        <w:t xml:space="preserve"> a </w:t>
      </w:r>
      <w:r w:rsidRPr="00BB308C">
        <w:rPr>
          <w:rFonts w:ascii="Arial Narrow" w:hAnsi="Arial Narrow" w:cs="Arial"/>
          <w:b/>
          <w:bCs/>
          <w:szCs w:val="22"/>
        </w:rPr>
        <w:t>cenu</w:t>
      </w:r>
      <w:r>
        <w:rPr>
          <w:rFonts w:ascii="Arial Narrow" w:hAnsi="Arial Narrow" w:cs="Arial"/>
          <w:bCs/>
          <w:szCs w:val="22"/>
        </w:rPr>
        <w:t xml:space="preserve"> tohoto podílu na plnění veřejné zakázky:</w:t>
      </w:r>
    </w:p>
    <w:p w:rsidR="00257007" w:rsidRPr="0062664C" w:rsidRDefault="00257007" w:rsidP="00257007">
      <w:pPr>
        <w:spacing w:after="240" w:line="276" w:lineRule="auto"/>
        <w:ind w:left="567"/>
        <w:jc w:val="both"/>
        <w:outlineLvl w:val="0"/>
        <w:rPr>
          <w:rFonts w:ascii="Arial Narrow" w:hAnsi="Arial Narrow" w:cs="Arial"/>
          <w:bCs/>
          <w:szCs w:val="22"/>
        </w:rPr>
      </w:pPr>
      <w:r w:rsidRPr="005D315F">
        <w:rPr>
          <w:rFonts w:ascii="Arial Narrow" w:hAnsi="Arial Narrow" w:cs="Arial"/>
          <w:szCs w:val="22"/>
          <w:highlight w:val="cyan"/>
        </w:rPr>
        <w:t xml:space="preserve">[_____] DOPLNÍ </w:t>
      </w:r>
      <w:r>
        <w:rPr>
          <w:rFonts w:ascii="Arial Narrow" w:hAnsi="Arial Narrow" w:cs="Arial"/>
          <w:szCs w:val="22"/>
          <w:highlight w:val="cyan"/>
        </w:rPr>
        <w:t>ÚČASTNÍK</w:t>
      </w:r>
    </w:p>
    <w:p w:rsidR="00257007" w:rsidRPr="0062664C" w:rsidRDefault="00257007" w:rsidP="00257007">
      <w:pPr>
        <w:pStyle w:val="Odstavecseseznamem"/>
        <w:spacing w:before="240"/>
        <w:ind w:left="567"/>
        <w:jc w:val="both"/>
        <w:rPr>
          <w:rFonts w:ascii="Arial Narrow" w:hAnsi="Arial Narrow" w:cs="Arial"/>
          <w:szCs w:val="22"/>
        </w:rPr>
      </w:pPr>
    </w:p>
    <w:p w:rsidR="00257007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</w:p>
    <w:p w:rsidR="00257007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</w:p>
    <w:p w:rsidR="00257007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</w:p>
    <w:p w:rsidR="00257007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</w:p>
    <w:p w:rsidR="00257007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</w:p>
    <w:p w:rsidR="00257007" w:rsidRPr="0062664C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</w:p>
    <w:p w:rsidR="00257007" w:rsidRPr="0062664C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</w:p>
    <w:p w:rsidR="00257007" w:rsidRPr="0062664C" w:rsidRDefault="00257007" w:rsidP="00257007">
      <w:pPr>
        <w:tabs>
          <w:tab w:val="left" w:pos="5529"/>
        </w:tabs>
        <w:spacing w:after="240" w:line="276" w:lineRule="auto"/>
        <w:contextualSpacing/>
        <w:jc w:val="center"/>
        <w:rPr>
          <w:rFonts w:ascii="Arial Narrow" w:hAnsi="Arial Narrow" w:cs="Arial"/>
          <w:szCs w:val="22"/>
        </w:rPr>
      </w:pPr>
      <w:r w:rsidRPr="0062664C">
        <w:rPr>
          <w:rFonts w:ascii="Arial Narrow" w:hAnsi="Arial Narrow" w:cs="Arial"/>
          <w:szCs w:val="22"/>
        </w:rPr>
        <w:t>_________________________</w:t>
      </w:r>
    </w:p>
    <w:p w:rsidR="004F6D51" w:rsidRPr="00151B5D" w:rsidRDefault="00DB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sectPr w:rsidR="004F6D51" w:rsidRPr="00151B5D" w:rsidSect="00DB6178">
      <w:headerReference w:type="default" r:id="rId7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2F" w:rsidRDefault="0034752F" w:rsidP="00151B5D">
      <w:r>
        <w:separator/>
      </w:r>
    </w:p>
  </w:endnote>
  <w:endnote w:type="continuationSeparator" w:id="0">
    <w:p w:rsidR="0034752F" w:rsidRDefault="0034752F" w:rsidP="001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2F" w:rsidRDefault="0034752F" w:rsidP="00151B5D">
      <w:r>
        <w:separator/>
      </w:r>
    </w:p>
  </w:footnote>
  <w:footnote w:type="continuationSeparator" w:id="0">
    <w:p w:rsidR="0034752F" w:rsidRDefault="0034752F" w:rsidP="001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D74B9C">
    <w:pPr>
      <w:pStyle w:val="Zhlav"/>
    </w:pPr>
    <w:r>
      <w:rPr>
        <w:noProof/>
      </w:rPr>
      <w:drawing>
        <wp:inline distT="0" distB="0" distL="0" distR="0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bookmarkStart w:id="5" w:name="_GoBack"/>
    <w:bookmarkEnd w:id="5"/>
    <w:r w:rsidR="00DB6178">
      <w:rPr>
        <w:noProof/>
      </w:rPr>
      <w:drawing>
        <wp:inline distT="0" distB="0" distL="0" distR="0">
          <wp:extent cx="1891959" cy="466725"/>
          <wp:effectExtent l="1905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9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3DC2"/>
    <w:multiLevelType w:val="hybridMultilevel"/>
    <w:tmpl w:val="E0722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26573"/>
    <w:rsid w:val="000D4679"/>
    <w:rsid w:val="00151B5D"/>
    <w:rsid w:val="0024255F"/>
    <w:rsid w:val="00257007"/>
    <w:rsid w:val="002D036D"/>
    <w:rsid w:val="0034752F"/>
    <w:rsid w:val="003E2DE5"/>
    <w:rsid w:val="004F6D51"/>
    <w:rsid w:val="00593583"/>
    <w:rsid w:val="006D52BB"/>
    <w:rsid w:val="00886EDD"/>
    <w:rsid w:val="00AD60FE"/>
    <w:rsid w:val="00B302E1"/>
    <w:rsid w:val="00C06FE9"/>
    <w:rsid w:val="00D74B9C"/>
    <w:rsid w:val="00DA2775"/>
    <w:rsid w:val="00DB6178"/>
    <w:rsid w:val="00EC2FAB"/>
    <w:rsid w:val="00F90277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70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570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57007"/>
    <w:pPr>
      <w:ind w:left="708"/>
    </w:pPr>
  </w:style>
  <w:style w:type="paragraph" w:styleId="Zkladntext">
    <w:name w:val="Body Text"/>
    <w:basedOn w:val="Normln"/>
    <w:link w:val="ZkladntextChar"/>
    <w:rsid w:val="002570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570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technik</cp:lastModifiedBy>
  <cp:revision>4</cp:revision>
  <dcterms:created xsi:type="dcterms:W3CDTF">2018-12-06T08:26:00Z</dcterms:created>
  <dcterms:modified xsi:type="dcterms:W3CDTF">2018-12-06T08:29:00Z</dcterms:modified>
</cp:coreProperties>
</file>