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126" w:rsidRDefault="001E7126" w:rsidP="001E7126">
      <w:pPr>
        <w:tabs>
          <w:tab w:val="left" w:pos="3261"/>
        </w:tabs>
        <w:spacing w:before="120"/>
        <w:outlineLvl w:val="0"/>
        <w:rPr>
          <w:b/>
          <w:sz w:val="22"/>
          <w:szCs w:val="22"/>
        </w:rPr>
      </w:pPr>
      <w:r w:rsidRPr="00AE0461">
        <w:rPr>
          <w:b/>
          <w:sz w:val="22"/>
          <w:szCs w:val="22"/>
        </w:rPr>
        <w:t>KRYCÍ LIST NABÍDKY</w:t>
      </w:r>
    </w:p>
    <w:p w:rsidR="001E7126" w:rsidRPr="00A5272A" w:rsidRDefault="001E7126" w:rsidP="001E7126">
      <w:pPr>
        <w:tabs>
          <w:tab w:val="left" w:pos="3261"/>
        </w:tabs>
        <w:spacing w:before="120"/>
        <w:jc w:val="center"/>
        <w:outlineLvl w:val="0"/>
      </w:pPr>
      <w:r w:rsidRPr="00A5272A">
        <w:t>Veřejná zakázka malého rozsahu na stavební práce</w:t>
      </w:r>
    </w:p>
    <w:p w:rsidR="001E7126" w:rsidRPr="00AE0461" w:rsidRDefault="001E7126" w:rsidP="001E7126">
      <w:pPr>
        <w:tabs>
          <w:tab w:val="left" w:pos="3261"/>
        </w:tabs>
        <w:spacing w:before="120"/>
        <w:outlineLvl w:val="0"/>
        <w:rPr>
          <w:b/>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977"/>
        <w:gridCol w:w="5083"/>
      </w:tblGrid>
      <w:tr w:rsidR="001E7126" w:rsidRPr="00FE7250" w:rsidTr="00F127D3">
        <w:tblPrEx>
          <w:tblCellMar>
            <w:top w:w="0" w:type="dxa"/>
            <w:bottom w:w="0" w:type="dxa"/>
          </w:tblCellMar>
        </w:tblPrEx>
        <w:trPr>
          <w:cantSplit/>
          <w:trHeight w:hRule="exact" w:val="576"/>
          <w:jc w:val="center"/>
        </w:trPr>
        <w:tc>
          <w:tcPr>
            <w:tcW w:w="2195" w:type="pct"/>
            <w:tcBorders>
              <w:top w:val="single" w:sz="4" w:space="0" w:color="auto"/>
              <w:left w:val="single" w:sz="4" w:space="0" w:color="auto"/>
              <w:bottom w:val="single" w:sz="4" w:space="0" w:color="auto"/>
              <w:right w:val="single" w:sz="4" w:space="0" w:color="auto"/>
            </w:tcBorders>
            <w:shd w:val="clear" w:color="auto" w:fill="CCCCCC"/>
            <w:vAlign w:val="center"/>
          </w:tcPr>
          <w:p w:rsidR="001E7126" w:rsidRPr="00FE7250" w:rsidRDefault="001E7126" w:rsidP="00F127D3">
            <w:pPr>
              <w:spacing w:before="120"/>
              <w:rPr>
                <w:b/>
                <w:sz w:val="22"/>
                <w:szCs w:val="22"/>
              </w:rPr>
            </w:pPr>
            <w:r w:rsidRPr="00FE7250">
              <w:rPr>
                <w:b/>
                <w:sz w:val="22"/>
                <w:szCs w:val="22"/>
              </w:rPr>
              <w:t>Zadavatel:</w:t>
            </w:r>
          </w:p>
        </w:tc>
        <w:tc>
          <w:tcPr>
            <w:tcW w:w="2805" w:type="pct"/>
            <w:tcBorders>
              <w:top w:val="single" w:sz="4" w:space="0" w:color="auto"/>
              <w:left w:val="single" w:sz="4" w:space="0" w:color="auto"/>
              <w:bottom w:val="single" w:sz="4" w:space="0" w:color="auto"/>
              <w:right w:val="single" w:sz="4" w:space="0" w:color="auto"/>
            </w:tcBorders>
            <w:shd w:val="clear" w:color="auto" w:fill="CCCCCC"/>
            <w:vAlign w:val="center"/>
          </w:tcPr>
          <w:p w:rsidR="001E7126" w:rsidRPr="00FE7250" w:rsidRDefault="001E7126" w:rsidP="00F127D3">
            <w:pPr>
              <w:spacing w:before="120"/>
              <w:rPr>
                <w:b/>
                <w:sz w:val="22"/>
                <w:szCs w:val="22"/>
              </w:rPr>
            </w:pPr>
            <w:r w:rsidRPr="00FE7250">
              <w:rPr>
                <w:b/>
                <w:sz w:val="22"/>
                <w:szCs w:val="22"/>
              </w:rPr>
              <w:t xml:space="preserve">Město </w:t>
            </w:r>
            <w:r>
              <w:rPr>
                <w:b/>
                <w:sz w:val="22"/>
                <w:szCs w:val="22"/>
              </w:rPr>
              <w:t>Nové Strašecí</w:t>
            </w:r>
          </w:p>
        </w:tc>
      </w:tr>
      <w:tr w:rsidR="001E7126" w:rsidRPr="00FE7250" w:rsidTr="00F127D3">
        <w:tblPrEx>
          <w:tblCellMar>
            <w:top w:w="0" w:type="dxa"/>
            <w:bottom w:w="0" w:type="dxa"/>
          </w:tblCellMar>
        </w:tblPrEx>
        <w:trPr>
          <w:cantSplit/>
          <w:trHeight w:hRule="exact" w:val="420"/>
          <w:jc w:val="center"/>
        </w:trPr>
        <w:tc>
          <w:tcPr>
            <w:tcW w:w="2195" w:type="pct"/>
            <w:tcBorders>
              <w:top w:val="single" w:sz="4" w:space="0" w:color="auto"/>
            </w:tcBorders>
            <w:vAlign w:val="center"/>
          </w:tcPr>
          <w:p w:rsidR="001E7126" w:rsidRPr="00FE7250" w:rsidRDefault="001E7126" w:rsidP="00F127D3">
            <w:pPr>
              <w:spacing w:before="120"/>
              <w:rPr>
                <w:b/>
                <w:sz w:val="22"/>
                <w:szCs w:val="22"/>
              </w:rPr>
            </w:pPr>
            <w:r w:rsidRPr="00FE7250">
              <w:rPr>
                <w:b/>
                <w:sz w:val="22"/>
                <w:szCs w:val="22"/>
              </w:rPr>
              <w:t>Sídlo:</w:t>
            </w:r>
          </w:p>
        </w:tc>
        <w:tc>
          <w:tcPr>
            <w:tcW w:w="2805" w:type="pct"/>
            <w:tcBorders>
              <w:top w:val="single" w:sz="4" w:space="0" w:color="auto"/>
            </w:tcBorders>
            <w:vAlign w:val="center"/>
          </w:tcPr>
          <w:p w:rsidR="001E7126" w:rsidRPr="00FE7250" w:rsidRDefault="001E7126" w:rsidP="00F127D3">
            <w:pPr>
              <w:spacing w:before="120"/>
              <w:rPr>
                <w:sz w:val="22"/>
                <w:szCs w:val="22"/>
              </w:rPr>
            </w:pPr>
            <w:r>
              <w:rPr>
                <w:sz w:val="22"/>
                <w:szCs w:val="22"/>
              </w:rPr>
              <w:t>Komenského nám. 201, 271 01 Nové Strašecí</w:t>
            </w:r>
          </w:p>
        </w:tc>
      </w:tr>
      <w:tr w:rsidR="001E7126" w:rsidRPr="00FE7250" w:rsidTr="00F127D3">
        <w:tblPrEx>
          <w:tblCellMar>
            <w:top w:w="0" w:type="dxa"/>
            <w:bottom w:w="0" w:type="dxa"/>
          </w:tblCellMar>
        </w:tblPrEx>
        <w:trPr>
          <w:cantSplit/>
          <w:trHeight w:hRule="exact" w:val="401"/>
          <w:jc w:val="center"/>
        </w:trPr>
        <w:tc>
          <w:tcPr>
            <w:tcW w:w="2195" w:type="pct"/>
            <w:vAlign w:val="center"/>
          </w:tcPr>
          <w:p w:rsidR="001E7126" w:rsidRPr="00FE7250" w:rsidRDefault="001E7126" w:rsidP="00F127D3">
            <w:pPr>
              <w:spacing w:before="120"/>
              <w:rPr>
                <w:b/>
                <w:sz w:val="22"/>
                <w:szCs w:val="22"/>
              </w:rPr>
            </w:pPr>
            <w:r w:rsidRPr="00FE7250">
              <w:rPr>
                <w:b/>
                <w:sz w:val="22"/>
                <w:szCs w:val="22"/>
              </w:rPr>
              <w:t>IČ:</w:t>
            </w:r>
          </w:p>
        </w:tc>
        <w:tc>
          <w:tcPr>
            <w:tcW w:w="2805" w:type="pct"/>
            <w:vAlign w:val="center"/>
          </w:tcPr>
          <w:p w:rsidR="001E7126" w:rsidRPr="00FE7250" w:rsidRDefault="001E7126" w:rsidP="00F127D3">
            <w:pPr>
              <w:spacing w:before="120"/>
              <w:rPr>
                <w:sz w:val="22"/>
                <w:szCs w:val="22"/>
              </w:rPr>
            </w:pPr>
            <w:r>
              <w:rPr>
                <w:sz w:val="22"/>
                <w:szCs w:val="22"/>
              </w:rPr>
              <w:t>00244155</w:t>
            </w:r>
          </w:p>
        </w:tc>
      </w:tr>
      <w:tr w:rsidR="001E7126" w:rsidRPr="00FE7250" w:rsidTr="00F127D3">
        <w:tblPrEx>
          <w:tblCellMar>
            <w:top w:w="0" w:type="dxa"/>
            <w:bottom w:w="0" w:type="dxa"/>
          </w:tblCellMar>
        </w:tblPrEx>
        <w:trPr>
          <w:cantSplit/>
          <w:trHeight w:hRule="exact" w:val="639"/>
          <w:jc w:val="center"/>
        </w:trPr>
        <w:tc>
          <w:tcPr>
            <w:tcW w:w="2195" w:type="pct"/>
            <w:vAlign w:val="center"/>
          </w:tcPr>
          <w:p w:rsidR="001E7126" w:rsidRPr="00FE7250" w:rsidRDefault="001E7126" w:rsidP="00F127D3">
            <w:pPr>
              <w:spacing w:before="120"/>
              <w:rPr>
                <w:b/>
                <w:sz w:val="22"/>
                <w:szCs w:val="22"/>
              </w:rPr>
            </w:pPr>
            <w:r w:rsidRPr="00FE7250">
              <w:rPr>
                <w:b/>
                <w:sz w:val="22"/>
                <w:szCs w:val="22"/>
              </w:rPr>
              <w:t>Předmět veřejné zakázky:</w:t>
            </w:r>
          </w:p>
        </w:tc>
        <w:tc>
          <w:tcPr>
            <w:tcW w:w="2805" w:type="pct"/>
            <w:vAlign w:val="center"/>
          </w:tcPr>
          <w:p w:rsidR="001E7126" w:rsidRPr="00CC73D5" w:rsidRDefault="001E7126" w:rsidP="00F127D3">
            <w:pPr>
              <w:spacing w:before="120"/>
              <w:outlineLvl w:val="0"/>
              <w:rPr>
                <w:sz w:val="22"/>
                <w:szCs w:val="22"/>
              </w:rPr>
            </w:pPr>
            <w:r>
              <w:rPr>
                <w:b/>
                <w:sz w:val="22"/>
                <w:szCs w:val="22"/>
              </w:rPr>
              <w:t>Novostavba multifunkčního zařízení s krytou terasou na fotbalovém hřišti</w:t>
            </w:r>
          </w:p>
        </w:tc>
      </w:tr>
    </w:tbl>
    <w:p w:rsidR="001E7126" w:rsidRPr="00FE7250" w:rsidRDefault="001E7126" w:rsidP="001E7126">
      <w:pPr>
        <w:spacing w:before="120"/>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1953"/>
        <w:gridCol w:w="2552"/>
        <w:gridCol w:w="2674"/>
        <w:gridCol w:w="19"/>
      </w:tblGrid>
      <w:tr w:rsidR="001E7126" w:rsidRPr="00FE7250" w:rsidTr="00F127D3">
        <w:tc>
          <w:tcPr>
            <w:tcW w:w="9322" w:type="dxa"/>
            <w:gridSpan w:val="5"/>
            <w:shd w:val="clear" w:color="auto" w:fill="CCCCCC"/>
          </w:tcPr>
          <w:p w:rsidR="001E7126" w:rsidRPr="00FE7250" w:rsidRDefault="001E7126" w:rsidP="00F127D3">
            <w:pPr>
              <w:spacing w:before="120"/>
              <w:ind w:hanging="426"/>
              <w:jc w:val="center"/>
              <w:rPr>
                <w:b/>
                <w:sz w:val="22"/>
                <w:szCs w:val="22"/>
              </w:rPr>
            </w:pPr>
            <w:r w:rsidRPr="00FE7250">
              <w:rPr>
                <w:b/>
                <w:sz w:val="22"/>
                <w:szCs w:val="22"/>
              </w:rPr>
              <w:t>Uchazeč o veřejnou zakázku</w:t>
            </w:r>
          </w:p>
        </w:tc>
      </w:tr>
      <w:tr w:rsidR="001E7126" w:rsidRPr="00FE7250" w:rsidTr="00F127D3">
        <w:tc>
          <w:tcPr>
            <w:tcW w:w="4077" w:type="dxa"/>
            <w:gridSpan w:val="2"/>
            <w:vAlign w:val="center"/>
          </w:tcPr>
          <w:p w:rsidR="001E7126" w:rsidRPr="00FE7250" w:rsidRDefault="001E7126" w:rsidP="00F127D3">
            <w:pPr>
              <w:spacing w:before="120"/>
              <w:rPr>
                <w:b/>
                <w:sz w:val="22"/>
                <w:szCs w:val="22"/>
              </w:rPr>
            </w:pPr>
            <w:r w:rsidRPr="00FE7250">
              <w:rPr>
                <w:b/>
                <w:sz w:val="22"/>
                <w:szCs w:val="22"/>
              </w:rPr>
              <w:t>Obchodní firma nebo název</w:t>
            </w:r>
          </w:p>
        </w:tc>
        <w:tc>
          <w:tcPr>
            <w:tcW w:w="5245" w:type="dxa"/>
            <w:gridSpan w:val="3"/>
          </w:tcPr>
          <w:p w:rsidR="001E7126" w:rsidRPr="00FE7250" w:rsidRDefault="001E7126" w:rsidP="00F127D3">
            <w:pPr>
              <w:spacing w:before="120"/>
              <w:rPr>
                <w:sz w:val="22"/>
                <w:szCs w:val="22"/>
              </w:rPr>
            </w:pPr>
          </w:p>
        </w:tc>
      </w:tr>
      <w:tr w:rsidR="001E7126" w:rsidRPr="00FE7250" w:rsidTr="00F127D3">
        <w:tc>
          <w:tcPr>
            <w:tcW w:w="4077" w:type="dxa"/>
            <w:gridSpan w:val="2"/>
            <w:vAlign w:val="center"/>
          </w:tcPr>
          <w:p w:rsidR="001E7126" w:rsidRPr="00FE7250" w:rsidRDefault="001E7126" w:rsidP="00F127D3">
            <w:pPr>
              <w:spacing w:before="120"/>
              <w:rPr>
                <w:b/>
                <w:sz w:val="22"/>
                <w:szCs w:val="22"/>
              </w:rPr>
            </w:pPr>
            <w:r w:rsidRPr="00FE7250">
              <w:rPr>
                <w:b/>
                <w:sz w:val="22"/>
                <w:szCs w:val="22"/>
              </w:rPr>
              <w:t>Sídlo</w:t>
            </w:r>
          </w:p>
        </w:tc>
        <w:tc>
          <w:tcPr>
            <w:tcW w:w="5245" w:type="dxa"/>
            <w:gridSpan w:val="3"/>
          </w:tcPr>
          <w:p w:rsidR="001E7126" w:rsidRPr="00FE7250" w:rsidRDefault="001E7126" w:rsidP="00F127D3">
            <w:pPr>
              <w:spacing w:before="120"/>
              <w:rPr>
                <w:sz w:val="22"/>
                <w:szCs w:val="22"/>
              </w:rPr>
            </w:pPr>
          </w:p>
        </w:tc>
      </w:tr>
      <w:tr w:rsidR="001E7126" w:rsidRPr="00FE7250" w:rsidTr="00F127D3">
        <w:tc>
          <w:tcPr>
            <w:tcW w:w="4077" w:type="dxa"/>
            <w:gridSpan w:val="2"/>
            <w:vAlign w:val="center"/>
          </w:tcPr>
          <w:p w:rsidR="001E7126" w:rsidRPr="00FE7250" w:rsidRDefault="001E7126" w:rsidP="00F127D3">
            <w:pPr>
              <w:spacing w:before="120"/>
              <w:rPr>
                <w:b/>
                <w:sz w:val="22"/>
                <w:szCs w:val="22"/>
              </w:rPr>
            </w:pPr>
            <w:r w:rsidRPr="00FE7250">
              <w:rPr>
                <w:b/>
                <w:sz w:val="22"/>
                <w:szCs w:val="22"/>
              </w:rPr>
              <w:t>Právní forma</w:t>
            </w:r>
          </w:p>
        </w:tc>
        <w:tc>
          <w:tcPr>
            <w:tcW w:w="5245" w:type="dxa"/>
            <w:gridSpan w:val="3"/>
          </w:tcPr>
          <w:p w:rsidR="001E7126" w:rsidRPr="00FE7250" w:rsidRDefault="001E7126" w:rsidP="00F127D3">
            <w:pPr>
              <w:spacing w:before="120"/>
              <w:rPr>
                <w:sz w:val="22"/>
                <w:szCs w:val="22"/>
              </w:rPr>
            </w:pPr>
          </w:p>
        </w:tc>
      </w:tr>
      <w:tr w:rsidR="001E7126" w:rsidRPr="00FE7250" w:rsidTr="00F127D3">
        <w:tc>
          <w:tcPr>
            <w:tcW w:w="2124" w:type="dxa"/>
            <w:vAlign w:val="center"/>
          </w:tcPr>
          <w:p w:rsidR="001E7126" w:rsidRPr="00FE7250" w:rsidRDefault="001E7126" w:rsidP="00F127D3">
            <w:pPr>
              <w:spacing w:before="120"/>
              <w:rPr>
                <w:b/>
                <w:sz w:val="22"/>
                <w:szCs w:val="22"/>
              </w:rPr>
            </w:pPr>
            <w:r w:rsidRPr="00FE7250">
              <w:rPr>
                <w:b/>
                <w:sz w:val="22"/>
                <w:szCs w:val="22"/>
              </w:rPr>
              <w:t>Kontaktní email:</w:t>
            </w:r>
          </w:p>
        </w:tc>
        <w:tc>
          <w:tcPr>
            <w:tcW w:w="1953" w:type="dxa"/>
            <w:vAlign w:val="center"/>
          </w:tcPr>
          <w:p w:rsidR="001E7126" w:rsidRPr="00FE7250" w:rsidRDefault="001E7126" w:rsidP="00F127D3">
            <w:pPr>
              <w:spacing w:before="120"/>
              <w:rPr>
                <w:b/>
                <w:sz w:val="22"/>
                <w:szCs w:val="22"/>
              </w:rPr>
            </w:pPr>
            <w:r w:rsidRPr="00FE7250">
              <w:rPr>
                <w:b/>
                <w:sz w:val="22"/>
                <w:szCs w:val="22"/>
              </w:rPr>
              <w:t>Telefon:</w:t>
            </w:r>
          </w:p>
        </w:tc>
        <w:tc>
          <w:tcPr>
            <w:tcW w:w="2552" w:type="dxa"/>
          </w:tcPr>
          <w:p w:rsidR="001E7126" w:rsidRPr="00FE7250" w:rsidRDefault="001E7126" w:rsidP="00F127D3">
            <w:pPr>
              <w:spacing w:before="120"/>
              <w:rPr>
                <w:sz w:val="22"/>
                <w:szCs w:val="22"/>
              </w:rPr>
            </w:pPr>
          </w:p>
        </w:tc>
        <w:tc>
          <w:tcPr>
            <w:tcW w:w="2693" w:type="dxa"/>
            <w:gridSpan w:val="2"/>
          </w:tcPr>
          <w:p w:rsidR="001E7126" w:rsidRPr="00FE7250" w:rsidRDefault="001E7126" w:rsidP="00F127D3">
            <w:pPr>
              <w:spacing w:before="120"/>
              <w:rPr>
                <w:sz w:val="22"/>
                <w:szCs w:val="22"/>
              </w:rPr>
            </w:pPr>
          </w:p>
        </w:tc>
      </w:tr>
      <w:tr w:rsidR="001E7126" w:rsidRPr="00FE7250" w:rsidTr="00F127D3">
        <w:tc>
          <w:tcPr>
            <w:tcW w:w="4077" w:type="dxa"/>
            <w:gridSpan w:val="2"/>
            <w:vAlign w:val="center"/>
          </w:tcPr>
          <w:p w:rsidR="001E7126" w:rsidRPr="00FE7250" w:rsidRDefault="001E7126" w:rsidP="00F127D3">
            <w:pPr>
              <w:spacing w:before="120"/>
              <w:rPr>
                <w:b/>
                <w:sz w:val="22"/>
                <w:szCs w:val="22"/>
              </w:rPr>
            </w:pPr>
            <w:r w:rsidRPr="00FE7250">
              <w:rPr>
                <w:b/>
                <w:sz w:val="22"/>
                <w:szCs w:val="22"/>
              </w:rPr>
              <w:t>IČ:</w:t>
            </w:r>
          </w:p>
        </w:tc>
        <w:tc>
          <w:tcPr>
            <w:tcW w:w="5245" w:type="dxa"/>
            <w:gridSpan w:val="3"/>
          </w:tcPr>
          <w:p w:rsidR="001E7126" w:rsidRPr="00FE7250" w:rsidRDefault="001E7126" w:rsidP="00F127D3">
            <w:pPr>
              <w:spacing w:before="120"/>
              <w:rPr>
                <w:sz w:val="22"/>
                <w:szCs w:val="22"/>
              </w:rPr>
            </w:pPr>
          </w:p>
        </w:tc>
      </w:tr>
      <w:tr w:rsidR="001E7126" w:rsidRPr="00FE7250" w:rsidTr="00F127D3">
        <w:tc>
          <w:tcPr>
            <w:tcW w:w="4077" w:type="dxa"/>
            <w:gridSpan w:val="2"/>
            <w:vAlign w:val="center"/>
          </w:tcPr>
          <w:p w:rsidR="001E7126" w:rsidRPr="00FE7250" w:rsidRDefault="001E7126" w:rsidP="00F127D3">
            <w:pPr>
              <w:spacing w:before="120"/>
              <w:rPr>
                <w:b/>
                <w:sz w:val="22"/>
                <w:szCs w:val="22"/>
              </w:rPr>
            </w:pPr>
            <w:r w:rsidRPr="00FE7250">
              <w:rPr>
                <w:b/>
                <w:sz w:val="22"/>
                <w:szCs w:val="22"/>
              </w:rPr>
              <w:t>DIČ:</w:t>
            </w:r>
          </w:p>
        </w:tc>
        <w:tc>
          <w:tcPr>
            <w:tcW w:w="5245" w:type="dxa"/>
            <w:gridSpan w:val="3"/>
          </w:tcPr>
          <w:p w:rsidR="001E7126" w:rsidRPr="00FE7250" w:rsidRDefault="001E7126" w:rsidP="00F127D3">
            <w:pPr>
              <w:spacing w:before="120"/>
              <w:rPr>
                <w:sz w:val="22"/>
                <w:szCs w:val="22"/>
              </w:rPr>
            </w:pPr>
          </w:p>
        </w:tc>
      </w:tr>
      <w:tr w:rsidR="001E7126" w:rsidRPr="00FE7250" w:rsidTr="00F127D3">
        <w:tc>
          <w:tcPr>
            <w:tcW w:w="4077" w:type="dxa"/>
            <w:gridSpan w:val="2"/>
            <w:vAlign w:val="center"/>
          </w:tcPr>
          <w:p w:rsidR="001E7126" w:rsidRPr="00FE7250" w:rsidRDefault="001E7126" w:rsidP="00F127D3">
            <w:pPr>
              <w:spacing w:before="120"/>
              <w:rPr>
                <w:b/>
                <w:sz w:val="22"/>
                <w:szCs w:val="22"/>
              </w:rPr>
            </w:pPr>
            <w:r w:rsidRPr="00FE7250">
              <w:rPr>
                <w:b/>
                <w:sz w:val="22"/>
                <w:szCs w:val="22"/>
              </w:rPr>
              <w:t xml:space="preserve">Jméno a příjmení </w:t>
            </w:r>
            <w:r>
              <w:rPr>
                <w:b/>
                <w:sz w:val="22"/>
                <w:szCs w:val="22"/>
              </w:rPr>
              <w:t>osoby</w:t>
            </w:r>
            <w:r w:rsidRPr="00FE7250">
              <w:rPr>
                <w:b/>
                <w:sz w:val="22"/>
                <w:szCs w:val="22"/>
              </w:rPr>
              <w:t xml:space="preserve"> oprávněné jednat jménem uchazeče</w:t>
            </w:r>
          </w:p>
        </w:tc>
        <w:tc>
          <w:tcPr>
            <w:tcW w:w="5245" w:type="dxa"/>
            <w:gridSpan w:val="3"/>
          </w:tcPr>
          <w:p w:rsidR="001E7126" w:rsidRPr="00FE7250" w:rsidRDefault="001E7126" w:rsidP="00F127D3">
            <w:pPr>
              <w:spacing w:before="120"/>
              <w:rPr>
                <w:sz w:val="22"/>
                <w:szCs w:val="22"/>
              </w:rPr>
            </w:pPr>
          </w:p>
        </w:tc>
      </w:tr>
      <w:tr w:rsidR="001E7126" w:rsidRPr="00FE7250" w:rsidTr="00F127D3">
        <w:trPr>
          <w:gridAfter w:val="1"/>
          <w:wAfter w:w="19" w:type="dxa"/>
          <w:trHeight w:val="332"/>
        </w:trPr>
        <w:tc>
          <w:tcPr>
            <w:tcW w:w="9303" w:type="dxa"/>
            <w:gridSpan w:val="4"/>
            <w:shd w:val="clear" w:color="auto" w:fill="CCCCCC"/>
            <w:vAlign w:val="center"/>
          </w:tcPr>
          <w:p w:rsidR="001E7126" w:rsidRPr="00FE7250" w:rsidRDefault="001E7126" w:rsidP="00F127D3">
            <w:pPr>
              <w:jc w:val="center"/>
              <w:rPr>
                <w:b/>
                <w:sz w:val="22"/>
                <w:szCs w:val="22"/>
              </w:rPr>
            </w:pPr>
            <w:r>
              <w:rPr>
                <w:b/>
                <w:sz w:val="22"/>
                <w:szCs w:val="22"/>
              </w:rPr>
              <w:t>Celková nabídková cena v Kč</w:t>
            </w:r>
          </w:p>
        </w:tc>
      </w:tr>
      <w:tr w:rsidR="001E7126" w:rsidRPr="00FE7250" w:rsidTr="00F127D3">
        <w:trPr>
          <w:gridAfter w:val="1"/>
          <w:wAfter w:w="19" w:type="dxa"/>
          <w:trHeight w:val="332"/>
        </w:trPr>
        <w:tc>
          <w:tcPr>
            <w:tcW w:w="4077" w:type="dxa"/>
            <w:gridSpan w:val="2"/>
            <w:vAlign w:val="center"/>
          </w:tcPr>
          <w:p w:rsidR="001E7126" w:rsidRPr="00FE7250" w:rsidRDefault="001E7126" w:rsidP="00F127D3">
            <w:pPr>
              <w:rPr>
                <w:b/>
                <w:sz w:val="22"/>
                <w:szCs w:val="22"/>
              </w:rPr>
            </w:pPr>
            <w:r w:rsidRPr="00FE7250">
              <w:rPr>
                <w:b/>
                <w:sz w:val="22"/>
                <w:szCs w:val="22"/>
              </w:rPr>
              <w:t>Celková nabídková cena bez DPH</w:t>
            </w:r>
          </w:p>
        </w:tc>
        <w:tc>
          <w:tcPr>
            <w:tcW w:w="5226" w:type="dxa"/>
            <w:gridSpan w:val="2"/>
          </w:tcPr>
          <w:p w:rsidR="001E7126" w:rsidRPr="00FE7250" w:rsidRDefault="001E7126" w:rsidP="00F127D3">
            <w:pPr>
              <w:rPr>
                <w:sz w:val="22"/>
                <w:szCs w:val="22"/>
              </w:rPr>
            </w:pPr>
          </w:p>
        </w:tc>
      </w:tr>
      <w:tr w:rsidR="001E7126" w:rsidRPr="00FE7250" w:rsidTr="00F127D3">
        <w:trPr>
          <w:gridAfter w:val="1"/>
          <w:wAfter w:w="19" w:type="dxa"/>
          <w:trHeight w:val="332"/>
        </w:trPr>
        <w:tc>
          <w:tcPr>
            <w:tcW w:w="4077" w:type="dxa"/>
            <w:gridSpan w:val="2"/>
            <w:vAlign w:val="center"/>
          </w:tcPr>
          <w:p w:rsidR="001E7126" w:rsidRPr="00FE7250" w:rsidRDefault="001E7126" w:rsidP="00F127D3">
            <w:pPr>
              <w:rPr>
                <w:sz w:val="22"/>
                <w:szCs w:val="22"/>
              </w:rPr>
            </w:pPr>
            <w:r w:rsidRPr="00FE7250">
              <w:rPr>
                <w:sz w:val="22"/>
                <w:szCs w:val="22"/>
              </w:rPr>
              <w:t xml:space="preserve">DPH </w:t>
            </w:r>
          </w:p>
        </w:tc>
        <w:tc>
          <w:tcPr>
            <w:tcW w:w="5226" w:type="dxa"/>
            <w:gridSpan w:val="2"/>
          </w:tcPr>
          <w:p w:rsidR="001E7126" w:rsidRPr="00FE7250" w:rsidRDefault="001E7126" w:rsidP="00F127D3">
            <w:pPr>
              <w:rPr>
                <w:sz w:val="22"/>
                <w:szCs w:val="22"/>
              </w:rPr>
            </w:pPr>
          </w:p>
        </w:tc>
      </w:tr>
      <w:tr w:rsidR="001E7126" w:rsidRPr="00FE7250" w:rsidTr="00F127D3">
        <w:trPr>
          <w:gridAfter w:val="1"/>
          <w:wAfter w:w="19" w:type="dxa"/>
          <w:trHeight w:val="354"/>
        </w:trPr>
        <w:tc>
          <w:tcPr>
            <w:tcW w:w="4077" w:type="dxa"/>
            <w:gridSpan w:val="2"/>
            <w:vAlign w:val="center"/>
          </w:tcPr>
          <w:p w:rsidR="001E7126" w:rsidRPr="00FE7250" w:rsidRDefault="001E7126" w:rsidP="00F127D3">
            <w:pPr>
              <w:rPr>
                <w:b/>
                <w:sz w:val="22"/>
                <w:szCs w:val="22"/>
              </w:rPr>
            </w:pPr>
            <w:r w:rsidRPr="00FE7250">
              <w:rPr>
                <w:b/>
                <w:sz w:val="22"/>
                <w:szCs w:val="22"/>
              </w:rPr>
              <w:t>Celková nabídková cena včetně DPH</w:t>
            </w:r>
          </w:p>
        </w:tc>
        <w:tc>
          <w:tcPr>
            <w:tcW w:w="5226" w:type="dxa"/>
            <w:gridSpan w:val="2"/>
          </w:tcPr>
          <w:p w:rsidR="001E7126" w:rsidRPr="00FE7250" w:rsidRDefault="001E7126" w:rsidP="00F127D3">
            <w:pPr>
              <w:rPr>
                <w:sz w:val="22"/>
                <w:szCs w:val="22"/>
              </w:rPr>
            </w:pPr>
          </w:p>
        </w:tc>
      </w:tr>
      <w:tr w:rsidR="001E7126" w:rsidRPr="00FE7250" w:rsidTr="00F127D3">
        <w:trPr>
          <w:gridAfter w:val="1"/>
          <w:wAfter w:w="19" w:type="dxa"/>
          <w:trHeight w:val="354"/>
        </w:trPr>
        <w:tc>
          <w:tcPr>
            <w:tcW w:w="9303" w:type="dxa"/>
            <w:gridSpan w:val="4"/>
            <w:shd w:val="clear" w:color="auto" w:fill="D9D9D9"/>
            <w:vAlign w:val="center"/>
          </w:tcPr>
          <w:p w:rsidR="001E7126" w:rsidRPr="00490945" w:rsidRDefault="001E7126" w:rsidP="00F127D3">
            <w:pPr>
              <w:jc w:val="center"/>
              <w:rPr>
                <w:b/>
                <w:sz w:val="22"/>
                <w:szCs w:val="22"/>
              </w:rPr>
            </w:pPr>
            <w:r w:rsidRPr="00490945">
              <w:rPr>
                <w:b/>
                <w:sz w:val="22"/>
                <w:szCs w:val="22"/>
              </w:rPr>
              <w:t>Doba realizace díla</w:t>
            </w:r>
          </w:p>
        </w:tc>
      </w:tr>
      <w:tr w:rsidR="001E7126" w:rsidRPr="00FE7250" w:rsidTr="00F127D3">
        <w:trPr>
          <w:gridAfter w:val="1"/>
          <w:wAfter w:w="19" w:type="dxa"/>
          <w:trHeight w:val="354"/>
        </w:trPr>
        <w:tc>
          <w:tcPr>
            <w:tcW w:w="4077" w:type="dxa"/>
            <w:gridSpan w:val="2"/>
            <w:vAlign w:val="center"/>
          </w:tcPr>
          <w:p w:rsidR="001E7126" w:rsidRPr="00FE7250" w:rsidRDefault="001E7126" w:rsidP="00F127D3">
            <w:pPr>
              <w:rPr>
                <w:b/>
                <w:sz w:val="22"/>
                <w:szCs w:val="22"/>
              </w:rPr>
            </w:pPr>
            <w:r>
              <w:rPr>
                <w:b/>
                <w:sz w:val="22"/>
                <w:szCs w:val="22"/>
              </w:rPr>
              <w:t>Počet kalendářních dní</w:t>
            </w:r>
          </w:p>
        </w:tc>
        <w:tc>
          <w:tcPr>
            <w:tcW w:w="5226" w:type="dxa"/>
            <w:gridSpan w:val="2"/>
          </w:tcPr>
          <w:p w:rsidR="001E7126" w:rsidRPr="00FE7250" w:rsidRDefault="001E7126" w:rsidP="00F127D3">
            <w:pPr>
              <w:rPr>
                <w:sz w:val="22"/>
                <w:szCs w:val="22"/>
              </w:rPr>
            </w:pPr>
          </w:p>
        </w:tc>
      </w:tr>
    </w:tbl>
    <w:p w:rsidR="001E7126" w:rsidRPr="00A5272A" w:rsidRDefault="001E7126" w:rsidP="001E7126">
      <w:pPr>
        <w:spacing w:before="120"/>
        <w:jc w:val="both"/>
      </w:pPr>
      <w:r w:rsidRPr="00A5272A">
        <w:t xml:space="preserve">Tímto prohlašuji, že plně přijímám podmínky stanovené ve výzvě k podání nabídek a jejich přílohách a jsem vázán touto nabídkou po celou dobu běhu zadávací lhůty tak jak je stanovena </w:t>
      </w:r>
      <w:r>
        <w:t>ve výzvě k podání nabídek</w:t>
      </w:r>
      <w:r w:rsidRPr="00A5272A">
        <w:t>.</w:t>
      </w:r>
    </w:p>
    <w:p w:rsidR="001E7126" w:rsidRPr="00A5272A" w:rsidRDefault="001E7126" w:rsidP="001E7126">
      <w:pPr>
        <w:autoSpaceDE w:val="0"/>
        <w:autoSpaceDN w:val="0"/>
        <w:adjustRightInd w:val="0"/>
        <w:spacing w:before="120"/>
        <w:outlineLvl w:val="0"/>
      </w:pPr>
    </w:p>
    <w:p w:rsidR="001E7126" w:rsidRPr="00A5272A" w:rsidRDefault="001E7126" w:rsidP="001E7126">
      <w:pPr>
        <w:autoSpaceDE w:val="0"/>
        <w:autoSpaceDN w:val="0"/>
        <w:adjustRightInd w:val="0"/>
        <w:spacing w:before="120"/>
        <w:outlineLvl w:val="0"/>
      </w:pPr>
      <w:r w:rsidRPr="00A5272A">
        <w:t>V …………………, dne ……………</w:t>
      </w:r>
      <w:r w:rsidRPr="00A5272A">
        <w:tab/>
      </w:r>
      <w:r w:rsidRPr="00A5272A">
        <w:tab/>
      </w:r>
      <w:r w:rsidRPr="00A5272A">
        <w:tab/>
      </w:r>
      <w:r w:rsidRPr="00A5272A">
        <w:tab/>
      </w:r>
    </w:p>
    <w:p w:rsidR="001E7126" w:rsidRPr="00A5272A" w:rsidRDefault="001E7126" w:rsidP="001E7126">
      <w:pPr>
        <w:autoSpaceDE w:val="0"/>
        <w:autoSpaceDN w:val="0"/>
        <w:adjustRightInd w:val="0"/>
        <w:spacing w:before="120"/>
        <w:outlineLvl w:val="0"/>
      </w:pPr>
    </w:p>
    <w:p w:rsidR="001E7126" w:rsidRPr="00A5272A" w:rsidRDefault="001E7126" w:rsidP="001E7126">
      <w:pPr>
        <w:autoSpaceDE w:val="0"/>
        <w:autoSpaceDN w:val="0"/>
        <w:adjustRightInd w:val="0"/>
        <w:spacing w:before="120"/>
        <w:outlineLvl w:val="0"/>
      </w:pPr>
    </w:p>
    <w:p w:rsidR="001E7126" w:rsidRPr="00A5272A" w:rsidRDefault="001E7126" w:rsidP="001E7126">
      <w:pPr>
        <w:autoSpaceDE w:val="0"/>
        <w:autoSpaceDN w:val="0"/>
        <w:adjustRightInd w:val="0"/>
        <w:spacing w:before="120"/>
        <w:ind w:left="4956" w:firstLine="708"/>
        <w:outlineLvl w:val="0"/>
      </w:pPr>
      <w:r w:rsidRPr="00A5272A">
        <w:t>……..……………………..………</w:t>
      </w:r>
    </w:p>
    <w:p w:rsidR="001E7126" w:rsidRPr="00A5272A" w:rsidRDefault="001E7126" w:rsidP="001E7126">
      <w:pPr>
        <w:autoSpaceDE w:val="0"/>
        <w:autoSpaceDN w:val="0"/>
        <w:adjustRightInd w:val="0"/>
        <w:spacing w:before="120"/>
        <w:ind w:left="5529"/>
        <w:jc w:val="center"/>
        <w:outlineLvl w:val="0"/>
      </w:pPr>
      <w:r w:rsidRPr="00A5272A">
        <w:t>Razítko a podpis osoby oprávněné jednat jménem uchazeče</w:t>
      </w:r>
    </w:p>
    <w:p w:rsidR="001E7126" w:rsidRPr="00A5272A" w:rsidRDefault="001E7126" w:rsidP="001E7126">
      <w:pPr>
        <w:jc w:val="both"/>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Pr="00A5272A" w:rsidRDefault="001E7126" w:rsidP="001E7126">
      <w:pPr>
        <w:jc w:val="both"/>
      </w:pPr>
      <w:r w:rsidRPr="00A5272A">
        <w:lastRenderedPageBreak/>
        <w:t>Příloha č. 2</w:t>
      </w:r>
    </w:p>
    <w:p w:rsidR="001E7126" w:rsidRPr="00A5272A" w:rsidRDefault="001E7126" w:rsidP="001E7126">
      <w:pPr>
        <w:jc w:val="both"/>
      </w:pPr>
    </w:p>
    <w:p w:rsidR="001E7126" w:rsidRPr="004924B6" w:rsidRDefault="001E7126" w:rsidP="001E7126">
      <w:pPr>
        <w:pStyle w:val="Textpsmene"/>
        <w:numPr>
          <w:ilvl w:val="0"/>
          <w:numId w:val="0"/>
        </w:numPr>
        <w:spacing w:before="120"/>
        <w:ind w:right="442"/>
        <w:jc w:val="center"/>
        <w:rPr>
          <w:rFonts w:ascii="Times New Roman" w:hAnsi="Times New Roman" w:cs="Times New Roman"/>
          <w:b/>
        </w:rPr>
      </w:pPr>
      <w:r w:rsidRPr="004924B6">
        <w:rPr>
          <w:rFonts w:ascii="Times New Roman" w:hAnsi="Times New Roman" w:cs="Times New Roman"/>
          <w:b/>
        </w:rPr>
        <w:t>Novostavba multifunkčního zařízení s krytou terasou na fotbalovém hřišti</w:t>
      </w:r>
    </w:p>
    <w:p w:rsidR="001E7126" w:rsidRDefault="001E7126" w:rsidP="001E7126">
      <w:pPr>
        <w:pStyle w:val="Textpsmene"/>
        <w:numPr>
          <w:ilvl w:val="0"/>
          <w:numId w:val="0"/>
        </w:numPr>
        <w:spacing w:before="120"/>
        <w:ind w:right="442"/>
        <w:jc w:val="center"/>
        <w:rPr>
          <w:rFonts w:ascii="Times New Roman" w:hAnsi="Times New Roman" w:cs="Times New Roman"/>
          <w:sz w:val="20"/>
          <w:szCs w:val="20"/>
        </w:rPr>
      </w:pPr>
    </w:p>
    <w:p w:rsidR="001E7126" w:rsidRPr="00FE7250" w:rsidRDefault="001E7126" w:rsidP="001E7126">
      <w:pPr>
        <w:pStyle w:val="Textpsmene"/>
        <w:numPr>
          <w:ilvl w:val="0"/>
          <w:numId w:val="0"/>
        </w:numPr>
        <w:spacing w:before="120"/>
        <w:ind w:right="442"/>
        <w:jc w:val="center"/>
        <w:rPr>
          <w:rFonts w:ascii="Times New Roman" w:hAnsi="Times New Roman" w:cs="Times New Roman"/>
          <w:b/>
          <w:sz w:val="40"/>
          <w:szCs w:val="40"/>
        </w:rPr>
      </w:pPr>
      <w:r>
        <w:rPr>
          <w:rFonts w:ascii="Times New Roman" w:hAnsi="Times New Roman" w:cs="Times New Roman"/>
          <w:b/>
          <w:sz w:val="40"/>
          <w:szCs w:val="40"/>
        </w:rPr>
        <w:t xml:space="preserve"> Čestné prohlášení </w:t>
      </w:r>
      <w:r w:rsidRPr="00FE7250">
        <w:rPr>
          <w:rFonts w:ascii="Times New Roman" w:hAnsi="Times New Roman" w:cs="Times New Roman"/>
          <w:b/>
          <w:sz w:val="40"/>
          <w:szCs w:val="40"/>
        </w:rPr>
        <w:t>o splnění základních kvalifikačních předpokladů uchazeče:</w:t>
      </w:r>
    </w:p>
    <w:p w:rsidR="001E7126" w:rsidRPr="00FE7250" w:rsidRDefault="001E7126" w:rsidP="001E7126">
      <w:pPr>
        <w:pStyle w:val="Textpsmene"/>
        <w:numPr>
          <w:ilvl w:val="0"/>
          <w:numId w:val="0"/>
        </w:numPr>
        <w:ind w:right="-2"/>
        <w:jc w:val="center"/>
        <w:rPr>
          <w:rFonts w:ascii="Times New Roman" w:hAnsi="Times New Roman" w:cs="Times New Roman"/>
          <w:b/>
          <w:sz w:val="22"/>
          <w:szCs w:val="22"/>
        </w:rPr>
      </w:pPr>
    </w:p>
    <w:p w:rsidR="001E7126" w:rsidRPr="00A5272A" w:rsidRDefault="001E7126" w:rsidP="001E7126">
      <w:pPr>
        <w:pStyle w:val="Textpsmene"/>
        <w:numPr>
          <w:ilvl w:val="0"/>
          <w:numId w:val="0"/>
        </w:numPr>
        <w:ind w:right="-2"/>
        <w:rPr>
          <w:rFonts w:ascii="Times New Roman" w:hAnsi="Times New Roman" w:cs="Times New Roman"/>
          <w:sz w:val="20"/>
          <w:szCs w:val="20"/>
        </w:rPr>
      </w:pPr>
      <w:r w:rsidRPr="00A5272A">
        <w:rPr>
          <w:rFonts w:ascii="Times New Roman" w:hAnsi="Times New Roman" w:cs="Times New Roman"/>
          <w:sz w:val="20"/>
          <w:szCs w:val="20"/>
        </w:rPr>
        <w:t>Prohlašuji místopřísežně, že splňuji zá</w:t>
      </w:r>
      <w:r>
        <w:rPr>
          <w:rFonts w:ascii="Times New Roman" w:hAnsi="Times New Roman" w:cs="Times New Roman"/>
          <w:sz w:val="20"/>
          <w:szCs w:val="20"/>
        </w:rPr>
        <w:t>kladní kvalifikační předpoklady.</w:t>
      </w:r>
    </w:p>
    <w:p w:rsidR="001E7126" w:rsidRPr="00A5272A" w:rsidRDefault="001E7126" w:rsidP="001E7126">
      <w:pPr>
        <w:pStyle w:val="Textpsmene"/>
        <w:numPr>
          <w:ilvl w:val="0"/>
          <w:numId w:val="0"/>
        </w:numPr>
        <w:ind w:left="3261" w:right="-2"/>
        <w:rPr>
          <w:rFonts w:ascii="Times New Roman" w:hAnsi="Times New Roman" w:cs="Times New Roman"/>
          <w:sz w:val="20"/>
          <w:szCs w:val="20"/>
        </w:rPr>
      </w:pPr>
    </w:p>
    <w:p w:rsidR="001E7126" w:rsidRPr="00A5272A" w:rsidRDefault="001E7126" w:rsidP="001E7126">
      <w:pPr>
        <w:pStyle w:val="Textpsmene"/>
        <w:numPr>
          <w:ilvl w:val="0"/>
          <w:numId w:val="0"/>
        </w:numPr>
        <w:ind w:right="-1"/>
        <w:rPr>
          <w:rFonts w:ascii="Times New Roman" w:hAnsi="Times New Roman" w:cs="Times New Roman"/>
          <w:sz w:val="20"/>
          <w:szCs w:val="20"/>
        </w:rPr>
      </w:pPr>
    </w:p>
    <w:p w:rsidR="001E7126" w:rsidRPr="00A5272A" w:rsidRDefault="001E7126" w:rsidP="001E7126">
      <w:pPr>
        <w:pStyle w:val="Textpsmene"/>
        <w:numPr>
          <w:ilvl w:val="0"/>
          <w:numId w:val="0"/>
        </w:numPr>
        <w:ind w:right="-1"/>
        <w:rPr>
          <w:rFonts w:ascii="Times New Roman" w:hAnsi="Times New Roman" w:cs="Times New Roman"/>
          <w:sz w:val="20"/>
          <w:szCs w:val="20"/>
        </w:rPr>
      </w:pPr>
    </w:p>
    <w:p w:rsidR="001E7126" w:rsidRPr="00A5272A" w:rsidRDefault="001E7126" w:rsidP="001E7126">
      <w:pPr>
        <w:pStyle w:val="Textpsmene"/>
        <w:numPr>
          <w:ilvl w:val="0"/>
          <w:numId w:val="0"/>
        </w:numPr>
        <w:ind w:right="-1"/>
        <w:rPr>
          <w:rFonts w:ascii="Times New Roman" w:hAnsi="Times New Roman" w:cs="Times New Roman"/>
          <w:sz w:val="20"/>
          <w:szCs w:val="20"/>
        </w:rPr>
      </w:pPr>
    </w:p>
    <w:p w:rsidR="001E7126" w:rsidRPr="00A5272A" w:rsidRDefault="001E7126" w:rsidP="001E7126">
      <w:pPr>
        <w:pStyle w:val="Textpsmene"/>
        <w:numPr>
          <w:ilvl w:val="0"/>
          <w:numId w:val="0"/>
        </w:numPr>
        <w:ind w:right="-1"/>
        <w:rPr>
          <w:rFonts w:ascii="Times New Roman" w:hAnsi="Times New Roman" w:cs="Times New Roman"/>
          <w:sz w:val="20"/>
          <w:szCs w:val="20"/>
        </w:rPr>
      </w:pPr>
    </w:p>
    <w:p w:rsidR="001E7126" w:rsidRPr="00A5272A" w:rsidRDefault="001E7126" w:rsidP="001E7126">
      <w:pPr>
        <w:pStyle w:val="Textpsmene"/>
        <w:numPr>
          <w:ilvl w:val="0"/>
          <w:numId w:val="0"/>
        </w:numPr>
        <w:ind w:right="-1"/>
        <w:rPr>
          <w:rFonts w:ascii="Times New Roman" w:hAnsi="Times New Roman" w:cs="Times New Roman"/>
          <w:sz w:val="20"/>
          <w:szCs w:val="20"/>
        </w:rPr>
      </w:pPr>
      <w:r w:rsidRPr="00A5272A">
        <w:rPr>
          <w:rFonts w:ascii="Times New Roman" w:hAnsi="Times New Roman" w:cs="Times New Roman"/>
          <w:sz w:val="20"/>
          <w:szCs w:val="20"/>
        </w:rPr>
        <w:t>V……………………</w:t>
      </w:r>
      <w:proofErr w:type="gramStart"/>
      <w:r w:rsidRPr="00A5272A">
        <w:rPr>
          <w:rFonts w:ascii="Times New Roman" w:hAnsi="Times New Roman" w:cs="Times New Roman"/>
          <w:sz w:val="20"/>
          <w:szCs w:val="20"/>
        </w:rPr>
        <w:t>…….</w:t>
      </w:r>
      <w:proofErr w:type="gramEnd"/>
      <w:r w:rsidRPr="00A5272A">
        <w:rPr>
          <w:rFonts w:ascii="Times New Roman" w:hAnsi="Times New Roman" w:cs="Times New Roman"/>
          <w:sz w:val="20"/>
          <w:szCs w:val="20"/>
        </w:rPr>
        <w:t>.  Dne: ………………</w:t>
      </w:r>
      <w:proofErr w:type="gramStart"/>
      <w:r w:rsidRPr="00A5272A">
        <w:rPr>
          <w:rFonts w:ascii="Times New Roman" w:hAnsi="Times New Roman" w:cs="Times New Roman"/>
          <w:sz w:val="20"/>
          <w:szCs w:val="20"/>
        </w:rPr>
        <w:t>…….</w:t>
      </w:r>
      <w:proofErr w:type="gramEnd"/>
      <w:r w:rsidRPr="00A5272A">
        <w:rPr>
          <w:rFonts w:ascii="Times New Roman" w:hAnsi="Times New Roman" w:cs="Times New Roman"/>
          <w:sz w:val="20"/>
          <w:szCs w:val="20"/>
        </w:rPr>
        <w:t>.</w:t>
      </w:r>
    </w:p>
    <w:p w:rsidR="001E7126" w:rsidRPr="00A5272A" w:rsidRDefault="001E7126" w:rsidP="001E7126">
      <w:pPr>
        <w:pStyle w:val="Textpsmene"/>
        <w:numPr>
          <w:ilvl w:val="0"/>
          <w:numId w:val="0"/>
        </w:numPr>
        <w:ind w:right="-1"/>
        <w:rPr>
          <w:rFonts w:ascii="Times New Roman" w:hAnsi="Times New Roman" w:cs="Times New Roman"/>
          <w:sz w:val="20"/>
          <w:szCs w:val="20"/>
        </w:rPr>
      </w:pPr>
    </w:p>
    <w:p w:rsidR="001E7126" w:rsidRPr="00A5272A" w:rsidRDefault="001E7126" w:rsidP="001E7126">
      <w:pPr>
        <w:pStyle w:val="Textpsmene"/>
        <w:numPr>
          <w:ilvl w:val="0"/>
          <w:numId w:val="0"/>
        </w:numPr>
        <w:ind w:left="3261" w:right="-1"/>
        <w:rPr>
          <w:rFonts w:ascii="Times New Roman" w:hAnsi="Times New Roman" w:cs="Times New Roman"/>
          <w:sz w:val="20"/>
          <w:szCs w:val="20"/>
        </w:rPr>
      </w:pPr>
    </w:p>
    <w:p w:rsidR="001E7126" w:rsidRPr="00A5272A" w:rsidRDefault="001E7126" w:rsidP="001E7126">
      <w:pPr>
        <w:pStyle w:val="Textpsmene"/>
        <w:numPr>
          <w:ilvl w:val="0"/>
          <w:numId w:val="0"/>
        </w:numPr>
        <w:ind w:left="3261" w:right="-1"/>
        <w:rPr>
          <w:rFonts w:ascii="Times New Roman" w:hAnsi="Times New Roman" w:cs="Times New Roman"/>
          <w:sz w:val="20"/>
          <w:szCs w:val="20"/>
        </w:rPr>
      </w:pPr>
    </w:p>
    <w:p w:rsidR="001E7126" w:rsidRPr="00A5272A" w:rsidRDefault="001E7126" w:rsidP="001E7126">
      <w:pPr>
        <w:pStyle w:val="Textpsmene"/>
        <w:numPr>
          <w:ilvl w:val="0"/>
          <w:numId w:val="0"/>
        </w:numPr>
        <w:ind w:left="3261" w:right="-1"/>
        <w:rPr>
          <w:rFonts w:ascii="Times New Roman" w:hAnsi="Times New Roman" w:cs="Times New Roman"/>
          <w:sz w:val="20"/>
          <w:szCs w:val="20"/>
        </w:rPr>
      </w:pPr>
    </w:p>
    <w:p w:rsidR="001E7126" w:rsidRPr="00A5272A" w:rsidRDefault="001E7126" w:rsidP="001E7126">
      <w:pPr>
        <w:pStyle w:val="Textpsmene"/>
        <w:numPr>
          <w:ilvl w:val="0"/>
          <w:numId w:val="0"/>
        </w:numPr>
        <w:ind w:left="3261" w:right="-1"/>
        <w:rPr>
          <w:rFonts w:ascii="Times New Roman" w:hAnsi="Times New Roman" w:cs="Times New Roman"/>
          <w:sz w:val="20"/>
          <w:szCs w:val="20"/>
        </w:rPr>
      </w:pPr>
    </w:p>
    <w:p w:rsidR="001E7126" w:rsidRPr="00A5272A" w:rsidRDefault="001E7126" w:rsidP="001E7126">
      <w:pPr>
        <w:pStyle w:val="Textpsmene"/>
        <w:numPr>
          <w:ilvl w:val="0"/>
          <w:numId w:val="0"/>
        </w:numPr>
        <w:ind w:left="3261" w:right="-1"/>
        <w:rPr>
          <w:rFonts w:ascii="Times New Roman" w:hAnsi="Times New Roman" w:cs="Times New Roman"/>
          <w:sz w:val="20"/>
          <w:szCs w:val="20"/>
        </w:rPr>
      </w:pPr>
      <w:r w:rsidRPr="00A5272A">
        <w:rPr>
          <w:rFonts w:ascii="Times New Roman" w:hAnsi="Times New Roman" w:cs="Times New Roman"/>
          <w:sz w:val="20"/>
          <w:szCs w:val="20"/>
        </w:rPr>
        <w:t>……………....…………………………………………..</w:t>
      </w:r>
    </w:p>
    <w:p w:rsidR="001E7126" w:rsidRPr="00A5272A" w:rsidRDefault="001E7126" w:rsidP="001E7126">
      <w:pPr>
        <w:pStyle w:val="Textpsmene"/>
        <w:numPr>
          <w:ilvl w:val="0"/>
          <w:numId w:val="0"/>
        </w:numPr>
        <w:ind w:left="3261" w:right="-1"/>
        <w:rPr>
          <w:rFonts w:ascii="Times New Roman" w:hAnsi="Times New Roman" w:cs="Times New Roman"/>
          <w:sz w:val="20"/>
          <w:szCs w:val="20"/>
        </w:rPr>
      </w:pPr>
      <w:r w:rsidRPr="00A5272A">
        <w:rPr>
          <w:rFonts w:ascii="Times New Roman" w:hAnsi="Times New Roman" w:cs="Times New Roman"/>
          <w:sz w:val="20"/>
          <w:szCs w:val="20"/>
        </w:rPr>
        <w:t>podpis osoby oprávněné jednat jménem či za uchazeče</w:t>
      </w:r>
    </w:p>
    <w:p w:rsidR="001E7126" w:rsidRPr="00A5272A" w:rsidRDefault="001E7126" w:rsidP="001E7126">
      <w:pPr>
        <w:spacing w:before="120"/>
        <w:ind w:right="-1"/>
        <w:jc w:val="right"/>
        <w:rPr>
          <w:b/>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pStyle w:val="Nzev"/>
        <w:jc w:val="left"/>
        <w:rPr>
          <w:sz w:val="20"/>
        </w:rPr>
      </w:pPr>
    </w:p>
    <w:p w:rsidR="001E7126" w:rsidRPr="00A5272A" w:rsidRDefault="001E7126" w:rsidP="001E7126">
      <w:pPr>
        <w:pStyle w:val="Nzev"/>
        <w:jc w:val="left"/>
        <w:rPr>
          <w:sz w:val="20"/>
        </w:rPr>
      </w:pPr>
      <w:r w:rsidRPr="00A5272A">
        <w:rPr>
          <w:sz w:val="20"/>
        </w:rPr>
        <w:t>Příloha č. 3</w:t>
      </w:r>
    </w:p>
    <w:p w:rsidR="001E7126" w:rsidRPr="00357625" w:rsidRDefault="001E7126" w:rsidP="001E7126">
      <w:pPr>
        <w:autoSpaceDE w:val="0"/>
        <w:autoSpaceDN w:val="0"/>
        <w:jc w:val="center"/>
        <w:rPr>
          <w:b/>
          <w:bCs/>
          <w:sz w:val="28"/>
          <w:szCs w:val="28"/>
        </w:rPr>
      </w:pPr>
      <w:r w:rsidRPr="00357625">
        <w:rPr>
          <w:b/>
          <w:bCs/>
          <w:sz w:val="28"/>
          <w:szCs w:val="28"/>
        </w:rPr>
        <w:t>SMLOUVA O DÍLO</w:t>
      </w:r>
    </w:p>
    <w:p w:rsidR="001E7126" w:rsidRPr="00A5272A" w:rsidRDefault="001E7126" w:rsidP="001E7126">
      <w:pPr>
        <w:autoSpaceDE w:val="0"/>
        <w:autoSpaceDN w:val="0"/>
        <w:jc w:val="center"/>
        <w:rPr>
          <w:b/>
          <w:bCs/>
        </w:rPr>
      </w:pPr>
    </w:p>
    <w:p w:rsidR="001E7126" w:rsidRPr="00A5272A" w:rsidRDefault="001E7126" w:rsidP="001E7126">
      <w:pPr>
        <w:autoSpaceDE w:val="0"/>
        <w:autoSpaceDN w:val="0"/>
        <w:ind w:firstLine="3261"/>
      </w:pPr>
      <w:r w:rsidRPr="00A5272A">
        <w:t>číslo objednatele</w:t>
      </w:r>
      <w:proofErr w:type="gramStart"/>
      <w:r w:rsidRPr="00A5272A">
        <w:t xml:space="preserve"> ….</w:t>
      </w:r>
      <w:proofErr w:type="gramEnd"/>
      <w:r w:rsidRPr="00A5272A">
        <w:t>.………….</w:t>
      </w:r>
    </w:p>
    <w:p w:rsidR="001E7126" w:rsidRPr="00A5272A" w:rsidRDefault="001E7126" w:rsidP="001E7126">
      <w:pPr>
        <w:autoSpaceDE w:val="0"/>
        <w:autoSpaceDN w:val="0"/>
        <w:spacing w:before="120"/>
        <w:ind w:firstLine="3260"/>
      </w:pPr>
      <w:r w:rsidRPr="00A5272A">
        <w:t xml:space="preserve">číslo </w:t>
      </w:r>
      <w:proofErr w:type="gramStart"/>
      <w:r w:rsidRPr="00A5272A">
        <w:t>zhotovitele  …</w:t>
      </w:r>
      <w:proofErr w:type="gramEnd"/>
      <w:r w:rsidRPr="00A5272A">
        <w:t>……………</w:t>
      </w:r>
    </w:p>
    <w:p w:rsidR="001E7126" w:rsidRPr="00A5272A" w:rsidRDefault="001E7126" w:rsidP="001E7126">
      <w:pPr>
        <w:jc w:val="center"/>
        <w:rPr>
          <w:b/>
          <w:bCs/>
        </w:rPr>
      </w:pPr>
    </w:p>
    <w:p w:rsidR="001E7126" w:rsidRDefault="001E7126" w:rsidP="001E7126">
      <w:pPr>
        <w:autoSpaceDE w:val="0"/>
        <w:autoSpaceDN w:val="0"/>
        <w:ind w:left="360"/>
        <w:jc w:val="center"/>
        <w:rPr>
          <w:b/>
          <w:sz w:val="36"/>
          <w:szCs w:val="36"/>
        </w:rPr>
      </w:pPr>
      <w:r w:rsidRPr="004924B6">
        <w:rPr>
          <w:b/>
          <w:sz w:val="36"/>
          <w:szCs w:val="36"/>
        </w:rPr>
        <w:t xml:space="preserve">Novostavba multifunkčního zařízení s krytou terasou </w:t>
      </w:r>
    </w:p>
    <w:p w:rsidR="001E7126" w:rsidRDefault="001E7126" w:rsidP="001E7126">
      <w:pPr>
        <w:autoSpaceDE w:val="0"/>
        <w:autoSpaceDN w:val="0"/>
        <w:ind w:left="360"/>
        <w:jc w:val="center"/>
        <w:rPr>
          <w:b/>
          <w:sz w:val="36"/>
          <w:szCs w:val="36"/>
        </w:rPr>
      </w:pPr>
      <w:r w:rsidRPr="004924B6">
        <w:rPr>
          <w:b/>
          <w:sz w:val="36"/>
          <w:szCs w:val="36"/>
        </w:rPr>
        <w:t>na fotbalovém hřišti</w:t>
      </w:r>
    </w:p>
    <w:p w:rsidR="001E7126" w:rsidRPr="004924B6" w:rsidRDefault="001E7126" w:rsidP="001E7126">
      <w:pPr>
        <w:autoSpaceDE w:val="0"/>
        <w:autoSpaceDN w:val="0"/>
        <w:ind w:left="360"/>
        <w:jc w:val="center"/>
        <w:rPr>
          <w:b/>
          <w:bCs/>
          <w:sz w:val="36"/>
          <w:szCs w:val="36"/>
        </w:rPr>
      </w:pPr>
    </w:p>
    <w:p w:rsidR="001E7126" w:rsidRPr="00357625" w:rsidRDefault="001E7126" w:rsidP="001E7126">
      <w:pPr>
        <w:autoSpaceDE w:val="0"/>
        <w:autoSpaceDN w:val="0"/>
        <w:ind w:left="360"/>
        <w:jc w:val="center"/>
        <w:rPr>
          <w:b/>
          <w:bCs/>
          <w:sz w:val="22"/>
          <w:szCs w:val="22"/>
        </w:rPr>
      </w:pPr>
      <w:r w:rsidRPr="00357625">
        <w:rPr>
          <w:b/>
          <w:bCs/>
          <w:sz w:val="22"/>
          <w:szCs w:val="22"/>
        </w:rPr>
        <w:t>Smluvní strany</w:t>
      </w:r>
    </w:p>
    <w:p w:rsidR="001E7126" w:rsidRPr="00357625" w:rsidRDefault="001E7126" w:rsidP="001E7126">
      <w:pPr>
        <w:autoSpaceDE w:val="0"/>
        <w:autoSpaceDN w:val="0"/>
        <w:ind w:left="360"/>
        <w:rPr>
          <w:sz w:val="22"/>
          <w:szCs w:val="22"/>
        </w:rPr>
      </w:pPr>
    </w:p>
    <w:p w:rsidR="001E7126" w:rsidRPr="00DF1B7E" w:rsidRDefault="001E7126" w:rsidP="001E7126">
      <w:pPr>
        <w:autoSpaceDE w:val="0"/>
        <w:autoSpaceDN w:val="0"/>
      </w:pPr>
      <w:r w:rsidRPr="00DF1B7E">
        <w:t>Objednatel</w:t>
      </w:r>
    </w:p>
    <w:p w:rsidR="001E7126" w:rsidRPr="00DF1B7E" w:rsidRDefault="001E7126" w:rsidP="001E7126">
      <w:pPr>
        <w:autoSpaceDE w:val="0"/>
        <w:autoSpaceDN w:val="0"/>
        <w:rPr>
          <w:b/>
          <w:bCs/>
        </w:rPr>
      </w:pPr>
      <w:r w:rsidRPr="00DF1B7E">
        <w:rPr>
          <w:b/>
        </w:rPr>
        <w:t>Město Nové Strašecí</w:t>
      </w:r>
      <w:r w:rsidRPr="00DF1B7E">
        <w:rPr>
          <w:b/>
          <w:bCs/>
        </w:rPr>
        <w:t xml:space="preserve"> </w:t>
      </w:r>
    </w:p>
    <w:p w:rsidR="001E7126" w:rsidRPr="00DF1B7E" w:rsidRDefault="001E7126" w:rsidP="001E7126">
      <w:pPr>
        <w:autoSpaceDE w:val="0"/>
        <w:autoSpaceDN w:val="0"/>
        <w:rPr>
          <w:b/>
          <w:bCs/>
        </w:rPr>
      </w:pPr>
      <w:r w:rsidRPr="00DF1B7E">
        <w:t xml:space="preserve">se sídlem: </w:t>
      </w:r>
      <w:r w:rsidRPr="00DF1B7E">
        <w:tab/>
        <w:t>Komenského náměstí 201, 271 01 Nové Strašecí</w:t>
      </w:r>
      <w:r w:rsidRPr="00DF1B7E">
        <w:rPr>
          <w:b/>
          <w:bCs/>
        </w:rPr>
        <w:t xml:space="preserve"> </w:t>
      </w:r>
    </w:p>
    <w:p w:rsidR="001E7126" w:rsidRPr="00DF1B7E" w:rsidRDefault="001E7126" w:rsidP="001E7126">
      <w:pPr>
        <w:autoSpaceDE w:val="0"/>
        <w:autoSpaceDN w:val="0"/>
      </w:pPr>
      <w:r w:rsidRPr="00DF1B7E">
        <w:t xml:space="preserve">zastoupený: </w:t>
      </w:r>
      <w:r w:rsidRPr="00DF1B7E">
        <w:tab/>
        <w:t>Mgr. Karel Filip, starosta města</w:t>
      </w:r>
    </w:p>
    <w:p w:rsidR="001E7126" w:rsidRPr="00DF1B7E" w:rsidRDefault="001E7126" w:rsidP="001E7126">
      <w:pPr>
        <w:autoSpaceDE w:val="0"/>
        <w:autoSpaceDN w:val="0"/>
      </w:pPr>
      <w:r w:rsidRPr="00DF1B7E">
        <w:t xml:space="preserve">IČ: </w:t>
      </w:r>
      <w:r w:rsidRPr="00DF1B7E">
        <w:tab/>
      </w:r>
      <w:r w:rsidRPr="00DF1B7E">
        <w:tab/>
        <w:t xml:space="preserve">00244155    </w:t>
      </w:r>
    </w:p>
    <w:p w:rsidR="001E7126" w:rsidRPr="00DF1B7E" w:rsidRDefault="001E7126" w:rsidP="001E7126">
      <w:pPr>
        <w:autoSpaceDE w:val="0"/>
        <w:autoSpaceDN w:val="0"/>
      </w:pPr>
      <w:r w:rsidRPr="00DF1B7E">
        <w:t xml:space="preserve">DIČ: </w:t>
      </w:r>
      <w:r w:rsidRPr="00DF1B7E">
        <w:tab/>
      </w:r>
      <w:r w:rsidRPr="00DF1B7E">
        <w:tab/>
        <w:t>CZ00244155</w:t>
      </w:r>
    </w:p>
    <w:p w:rsidR="001E7126" w:rsidRPr="00DF1B7E" w:rsidRDefault="001E7126" w:rsidP="001E7126">
      <w:pPr>
        <w:autoSpaceDE w:val="0"/>
        <w:autoSpaceDN w:val="0"/>
      </w:pPr>
      <w:r w:rsidRPr="00DF1B7E">
        <w:t xml:space="preserve">číslo účtu: </w:t>
      </w:r>
      <w:r w:rsidRPr="00DF1B7E">
        <w:tab/>
        <w:t xml:space="preserve">19-0542043339/0800          </w:t>
      </w:r>
    </w:p>
    <w:p w:rsidR="001E7126" w:rsidRPr="00DF1B7E" w:rsidRDefault="001E7126" w:rsidP="001E7126">
      <w:pPr>
        <w:autoSpaceDE w:val="0"/>
        <w:autoSpaceDN w:val="0"/>
        <w:ind w:left="360" w:hanging="360"/>
      </w:pPr>
      <w:r w:rsidRPr="00DF1B7E">
        <w:t>dále jen „objednatel“</w:t>
      </w:r>
    </w:p>
    <w:p w:rsidR="001E7126" w:rsidRPr="00DF1B7E" w:rsidRDefault="001E7126" w:rsidP="001E7126">
      <w:pPr>
        <w:autoSpaceDE w:val="0"/>
        <w:autoSpaceDN w:val="0"/>
        <w:rPr>
          <w:b/>
          <w:bCs/>
        </w:rPr>
      </w:pPr>
    </w:p>
    <w:p w:rsidR="001E7126" w:rsidRPr="00DF1B7E" w:rsidRDefault="001E7126" w:rsidP="001E7126">
      <w:pPr>
        <w:autoSpaceDE w:val="0"/>
        <w:autoSpaceDN w:val="0"/>
        <w:rPr>
          <w:b/>
          <w:bCs/>
        </w:rPr>
      </w:pPr>
      <w:r w:rsidRPr="00DF1B7E">
        <w:rPr>
          <w:b/>
          <w:bCs/>
        </w:rPr>
        <w:t>a</w:t>
      </w:r>
    </w:p>
    <w:p w:rsidR="001E7126" w:rsidRPr="00DF1B7E" w:rsidRDefault="001E7126" w:rsidP="001E7126">
      <w:pPr>
        <w:autoSpaceDE w:val="0"/>
        <w:autoSpaceDN w:val="0"/>
        <w:ind w:firstLine="360"/>
      </w:pPr>
    </w:p>
    <w:p w:rsidR="001E7126" w:rsidRPr="00DF1B7E" w:rsidRDefault="001E7126" w:rsidP="001E7126">
      <w:pPr>
        <w:autoSpaceDE w:val="0"/>
        <w:autoSpaceDN w:val="0"/>
      </w:pPr>
      <w:r w:rsidRPr="00DF1B7E">
        <w:t>Zhotovitel</w:t>
      </w:r>
    </w:p>
    <w:p w:rsidR="001E7126" w:rsidRPr="00DF1B7E" w:rsidRDefault="001E7126" w:rsidP="001E7126">
      <w:pPr>
        <w:autoSpaceDE w:val="0"/>
        <w:autoSpaceDN w:val="0"/>
        <w:ind w:left="360" w:hanging="360"/>
        <w:rPr>
          <w:b/>
        </w:rPr>
      </w:pPr>
      <w:r w:rsidRPr="00DF1B7E">
        <w:rPr>
          <w:b/>
          <w:highlight w:val="yellow"/>
        </w:rPr>
        <w:t>..……………………………………….</w:t>
      </w:r>
    </w:p>
    <w:p w:rsidR="001E7126" w:rsidRPr="00DF1B7E" w:rsidRDefault="001E7126" w:rsidP="001E7126">
      <w:pPr>
        <w:autoSpaceDE w:val="0"/>
        <w:autoSpaceDN w:val="0"/>
        <w:ind w:left="360" w:hanging="360"/>
      </w:pPr>
      <w:r w:rsidRPr="00DF1B7E">
        <w:t>se sídlem</w:t>
      </w:r>
      <w:r w:rsidRPr="00DF1B7E">
        <w:tab/>
      </w:r>
      <w:proofErr w:type="gramStart"/>
      <w:r w:rsidRPr="00DF1B7E">
        <w:rPr>
          <w:highlight w:val="yellow"/>
        </w:rPr>
        <w:t>…….</w:t>
      </w:r>
      <w:proofErr w:type="gramEnd"/>
      <w:r w:rsidRPr="00DF1B7E">
        <w:rPr>
          <w:highlight w:val="yellow"/>
        </w:rPr>
        <w:t>…………………………..</w:t>
      </w:r>
    </w:p>
    <w:p w:rsidR="001E7126" w:rsidRPr="00DF1B7E" w:rsidRDefault="001E7126" w:rsidP="001E7126">
      <w:pPr>
        <w:autoSpaceDE w:val="0"/>
        <w:autoSpaceDN w:val="0"/>
      </w:pPr>
      <w:r w:rsidRPr="00DF1B7E">
        <w:t xml:space="preserve">zapsaný v obchodním rejstříku </w:t>
      </w:r>
      <w:proofErr w:type="gramStart"/>
      <w:r w:rsidRPr="00DF1B7E">
        <w:t xml:space="preserve">vedeném  </w:t>
      </w:r>
      <w:r w:rsidRPr="00DF1B7E">
        <w:rPr>
          <w:highlight w:val="yellow"/>
        </w:rPr>
        <w:t>…</w:t>
      </w:r>
      <w:proofErr w:type="gramEnd"/>
      <w:r w:rsidRPr="00DF1B7E">
        <w:rPr>
          <w:highlight w:val="yellow"/>
        </w:rPr>
        <w:t>……….</w:t>
      </w:r>
      <w:r w:rsidRPr="00DF1B7E">
        <w:t xml:space="preserve">soudem v </w:t>
      </w:r>
      <w:r w:rsidRPr="00DF1B7E">
        <w:rPr>
          <w:highlight w:val="yellow"/>
        </w:rPr>
        <w:t>…………</w:t>
      </w:r>
      <w:r w:rsidRPr="00DF1B7E">
        <w:t xml:space="preserve"> v oddíle </w:t>
      </w:r>
      <w:r w:rsidRPr="00DF1B7E">
        <w:rPr>
          <w:highlight w:val="yellow"/>
        </w:rPr>
        <w:t>….,</w:t>
      </w:r>
      <w:r w:rsidRPr="00DF1B7E">
        <w:t xml:space="preserve"> vložka  </w:t>
      </w:r>
    </w:p>
    <w:p w:rsidR="001E7126" w:rsidRPr="00DF1B7E" w:rsidRDefault="001E7126" w:rsidP="001E7126">
      <w:pPr>
        <w:autoSpaceDE w:val="0"/>
        <w:autoSpaceDN w:val="0"/>
        <w:ind w:left="360" w:hanging="360"/>
      </w:pPr>
      <w:r w:rsidRPr="00DF1B7E">
        <w:t xml:space="preserve">jednající </w:t>
      </w:r>
      <w:r w:rsidRPr="00DF1B7E">
        <w:tab/>
      </w:r>
      <w:r w:rsidRPr="00DF1B7E">
        <w:rPr>
          <w:highlight w:val="yellow"/>
        </w:rPr>
        <w:t>……………………………………………</w:t>
      </w:r>
    </w:p>
    <w:p w:rsidR="001E7126" w:rsidRPr="00DF1B7E" w:rsidRDefault="001E7126" w:rsidP="001E7126">
      <w:pPr>
        <w:autoSpaceDE w:val="0"/>
        <w:autoSpaceDN w:val="0"/>
        <w:ind w:left="360" w:hanging="360"/>
      </w:pPr>
      <w:proofErr w:type="gramStart"/>
      <w:r w:rsidRPr="00DF1B7E">
        <w:t xml:space="preserve">IČ:   </w:t>
      </w:r>
      <w:proofErr w:type="gramEnd"/>
      <w:r w:rsidRPr="00DF1B7E">
        <w:t xml:space="preserve"> </w:t>
      </w:r>
      <w:r w:rsidRPr="00DF1B7E">
        <w:tab/>
      </w:r>
      <w:r w:rsidRPr="00DF1B7E">
        <w:tab/>
      </w:r>
      <w:r w:rsidRPr="00DF1B7E">
        <w:rPr>
          <w:highlight w:val="yellow"/>
        </w:rPr>
        <w:t>………………</w:t>
      </w:r>
      <w:r w:rsidRPr="00DF1B7E">
        <w:t xml:space="preserve"> </w:t>
      </w:r>
    </w:p>
    <w:p w:rsidR="001E7126" w:rsidRPr="00DF1B7E" w:rsidRDefault="001E7126" w:rsidP="001E7126">
      <w:pPr>
        <w:autoSpaceDE w:val="0"/>
        <w:autoSpaceDN w:val="0"/>
        <w:ind w:left="360" w:hanging="360"/>
      </w:pPr>
      <w:proofErr w:type="gramStart"/>
      <w:r w:rsidRPr="00DF1B7E">
        <w:t xml:space="preserve">DIČ:  </w:t>
      </w:r>
      <w:r w:rsidRPr="00DF1B7E">
        <w:tab/>
      </w:r>
      <w:proofErr w:type="gramEnd"/>
      <w:r w:rsidRPr="00DF1B7E">
        <w:tab/>
      </w:r>
      <w:r w:rsidRPr="00DF1B7E">
        <w:rPr>
          <w:highlight w:val="yellow"/>
        </w:rPr>
        <w:t>………………….</w:t>
      </w:r>
    </w:p>
    <w:p w:rsidR="001E7126" w:rsidRPr="00DF1B7E" w:rsidRDefault="001E7126" w:rsidP="001E7126">
      <w:pPr>
        <w:autoSpaceDE w:val="0"/>
        <w:autoSpaceDN w:val="0"/>
      </w:pPr>
      <w:r w:rsidRPr="00DF1B7E">
        <w:t xml:space="preserve">bankovní spojení: </w:t>
      </w:r>
      <w:r w:rsidRPr="00DF1B7E">
        <w:rPr>
          <w:highlight w:val="yellow"/>
        </w:rPr>
        <w:t>…………………………</w:t>
      </w:r>
      <w:r w:rsidRPr="00DF1B7E">
        <w:t xml:space="preserve"> </w:t>
      </w:r>
    </w:p>
    <w:p w:rsidR="001E7126" w:rsidRPr="00DF1B7E" w:rsidRDefault="001E7126" w:rsidP="001E7126">
      <w:pPr>
        <w:autoSpaceDE w:val="0"/>
        <w:autoSpaceDN w:val="0"/>
      </w:pPr>
      <w:r w:rsidRPr="00DF1B7E">
        <w:t xml:space="preserve">číslo účtu </w:t>
      </w:r>
      <w:r w:rsidRPr="00DF1B7E">
        <w:tab/>
      </w:r>
      <w:r w:rsidRPr="00DF1B7E">
        <w:rPr>
          <w:highlight w:val="yellow"/>
        </w:rPr>
        <w:t>………………….</w:t>
      </w:r>
      <w:r w:rsidRPr="00DF1B7E">
        <w:t xml:space="preserve"> </w:t>
      </w:r>
    </w:p>
    <w:p w:rsidR="001E7126" w:rsidRPr="00DF1B7E" w:rsidRDefault="001E7126" w:rsidP="001E7126">
      <w:pPr>
        <w:autoSpaceDE w:val="0"/>
        <w:autoSpaceDN w:val="0"/>
      </w:pPr>
      <w:r w:rsidRPr="00DF1B7E">
        <w:t>dále jen „zhotovitel“</w:t>
      </w:r>
    </w:p>
    <w:p w:rsidR="001E7126" w:rsidRPr="00DF1B7E" w:rsidRDefault="001E7126" w:rsidP="001E7126">
      <w:pPr>
        <w:autoSpaceDE w:val="0"/>
        <w:autoSpaceDN w:val="0"/>
        <w:ind w:left="360"/>
        <w:rPr>
          <w:i/>
          <w:iCs/>
        </w:rPr>
      </w:pPr>
    </w:p>
    <w:p w:rsidR="001E7126" w:rsidRPr="00DF1B7E" w:rsidRDefault="001E7126" w:rsidP="001E7126">
      <w:pPr>
        <w:autoSpaceDE w:val="0"/>
        <w:autoSpaceDN w:val="0"/>
        <w:jc w:val="center"/>
      </w:pPr>
      <w:r w:rsidRPr="00DF1B7E">
        <w:t xml:space="preserve">uzavírají podle ustanovení § 2586 a následujících zákona č. 89/2012 Sb., </w:t>
      </w:r>
    </w:p>
    <w:p w:rsidR="001E7126" w:rsidRPr="00DF1B7E" w:rsidRDefault="001E7126" w:rsidP="001E7126">
      <w:pPr>
        <w:autoSpaceDE w:val="0"/>
        <w:autoSpaceDN w:val="0"/>
        <w:jc w:val="center"/>
      </w:pPr>
      <w:r w:rsidRPr="00DF1B7E">
        <w:t>občanský zákoník (dále jen „občanský zákoník“)</w:t>
      </w:r>
    </w:p>
    <w:p w:rsidR="001E7126" w:rsidRPr="00DF1B7E" w:rsidRDefault="001E7126" w:rsidP="001E7126">
      <w:pPr>
        <w:autoSpaceDE w:val="0"/>
        <w:autoSpaceDN w:val="0"/>
        <w:jc w:val="center"/>
      </w:pPr>
    </w:p>
    <w:p w:rsidR="001E7126" w:rsidRPr="00DF1B7E" w:rsidRDefault="001E7126" w:rsidP="001E7126">
      <w:pPr>
        <w:autoSpaceDE w:val="0"/>
        <w:autoSpaceDN w:val="0"/>
        <w:jc w:val="center"/>
        <w:rPr>
          <w:b/>
          <w:bCs/>
        </w:rPr>
      </w:pPr>
      <w:r w:rsidRPr="00DF1B7E">
        <w:rPr>
          <w:b/>
          <w:bCs/>
        </w:rPr>
        <w:t>tuto smlouvu o dílo:</w:t>
      </w:r>
    </w:p>
    <w:p w:rsidR="001E7126" w:rsidRPr="00DF1B7E" w:rsidRDefault="001E7126" w:rsidP="001E7126">
      <w:pPr>
        <w:autoSpaceDE w:val="0"/>
        <w:autoSpaceDN w:val="0"/>
        <w:spacing w:before="120"/>
        <w:ind w:left="357"/>
        <w:jc w:val="center"/>
        <w:rPr>
          <w:b/>
          <w:bCs/>
        </w:rPr>
      </w:pPr>
      <w:r w:rsidRPr="00DF1B7E">
        <w:rPr>
          <w:b/>
          <w:bCs/>
        </w:rPr>
        <w:t>Článek I.</w:t>
      </w:r>
    </w:p>
    <w:p w:rsidR="001E7126" w:rsidRPr="00DF1B7E" w:rsidRDefault="001E7126" w:rsidP="001E7126">
      <w:pPr>
        <w:keepNext/>
        <w:autoSpaceDE w:val="0"/>
        <w:autoSpaceDN w:val="0"/>
        <w:spacing w:before="120"/>
        <w:ind w:left="357"/>
        <w:jc w:val="center"/>
        <w:rPr>
          <w:b/>
          <w:bCs/>
        </w:rPr>
      </w:pPr>
      <w:r w:rsidRPr="00DF1B7E">
        <w:rPr>
          <w:b/>
          <w:bCs/>
        </w:rPr>
        <w:t>Předmět smlouvy</w:t>
      </w:r>
    </w:p>
    <w:p w:rsidR="001E7126" w:rsidRDefault="001E7126" w:rsidP="002C7C54">
      <w:pPr>
        <w:widowControl w:val="0"/>
        <w:numPr>
          <w:ilvl w:val="1"/>
          <w:numId w:val="4"/>
        </w:numPr>
        <w:autoSpaceDE w:val="0"/>
        <w:autoSpaceDN w:val="0"/>
        <w:adjustRightInd w:val="0"/>
        <w:spacing w:before="120"/>
        <w:ind w:left="425" w:hanging="448"/>
        <w:jc w:val="both"/>
        <w:textAlignment w:val="baseline"/>
      </w:pPr>
      <w:r w:rsidRPr="00DF1B7E">
        <w:t xml:space="preserve">Zhotovitel se zavazuje k provedení díla – stavby </w:t>
      </w:r>
      <w:r w:rsidRPr="00F23305">
        <w:rPr>
          <w:b/>
        </w:rPr>
        <w:t>„</w:t>
      </w:r>
      <w:r>
        <w:rPr>
          <w:b/>
          <w:sz w:val="22"/>
          <w:szCs w:val="22"/>
        </w:rPr>
        <w:t>Novostavba multifunkčního zařízení s krytou terasou na fotbalovém hřišti</w:t>
      </w:r>
      <w:r w:rsidRPr="00F23305">
        <w:rPr>
          <w:b/>
        </w:rPr>
        <w:t xml:space="preserve">“ </w:t>
      </w:r>
      <w:r w:rsidRPr="00DF1B7E">
        <w:t>podle</w:t>
      </w:r>
      <w:r>
        <w:t xml:space="preserve"> </w:t>
      </w:r>
      <w:r w:rsidRPr="002A55ED">
        <w:t>projektov</w:t>
      </w:r>
      <w:r>
        <w:t>é</w:t>
      </w:r>
      <w:r w:rsidRPr="002A55ED">
        <w:t xml:space="preserve"> dokumentac</w:t>
      </w:r>
      <w:r>
        <w:t>e pro provádění stavby, kterou zpracovala fa Milota Kladno spol. s r.o., Huťská 1557, 271 01 Kladno, IČ: 47550961</w:t>
      </w:r>
      <w:r w:rsidRPr="00DF1B7E">
        <w:t>, která byla zhotoviteli poskytnuta v elektronické podobě jako součást zadávacích podmínek</w:t>
      </w:r>
      <w:r>
        <w:t xml:space="preserve"> </w:t>
      </w:r>
      <w:r w:rsidRPr="00DF1B7E">
        <w:t xml:space="preserve">(dále </w:t>
      </w:r>
      <w:r>
        <w:t>jen</w:t>
      </w:r>
      <w:r w:rsidRPr="00DF1B7E">
        <w:t xml:space="preserve"> „projektová dokumentace“). To vše se zhotovitel zavazuje realizovat v rozsahu specifikovaném v oceněném soupisu prací s výkazem výměr, který tvoří přílohu této smlouvy a byl součástí nabídky zhotovitele podané v rámci zadávacího řízení na výběr zhotovitele předmětu díla. Zhotovitel prohlašuje, že projektovou dokumentaci obdržel jako součást zadávacích podmínek a jejich obsah je mu znám. </w:t>
      </w:r>
    </w:p>
    <w:p w:rsidR="001E7126" w:rsidRDefault="001E7126" w:rsidP="001E7126">
      <w:pPr>
        <w:widowControl w:val="0"/>
        <w:autoSpaceDE w:val="0"/>
        <w:autoSpaceDN w:val="0"/>
        <w:adjustRightInd w:val="0"/>
        <w:spacing w:before="120"/>
        <w:ind w:left="425"/>
        <w:jc w:val="both"/>
        <w:textAlignment w:val="baseline"/>
      </w:pPr>
      <w:r w:rsidRPr="00DF1B7E">
        <w:t>Stručný popis stavebního díla:</w:t>
      </w:r>
    </w:p>
    <w:p w:rsidR="001E7126" w:rsidRPr="00EA17D4" w:rsidRDefault="001E7126" w:rsidP="001E7126">
      <w:pPr>
        <w:autoSpaceDE w:val="0"/>
        <w:autoSpaceDN w:val="0"/>
        <w:adjustRightInd w:val="0"/>
        <w:ind w:left="425"/>
        <w:jc w:val="both"/>
      </w:pPr>
      <w:r>
        <w:t>Jedná se o novostavbu</w:t>
      </w:r>
      <w:r w:rsidRPr="00C83F4E">
        <w:t xml:space="preserve"> občanské vybavenosti s využitím jako stravovací prostor,</w:t>
      </w:r>
      <w:r>
        <w:t xml:space="preserve"> </w:t>
      </w:r>
      <w:r w:rsidRPr="00C83F4E">
        <w:t xml:space="preserve">respektive varna rychlého občerstvení s výdejem nápojů </w:t>
      </w:r>
      <w:r>
        <w:t xml:space="preserve">a posezením pod krytou terasou. </w:t>
      </w:r>
      <w:r w:rsidRPr="00C83F4E">
        <w:t xml:space="preserve">Stavba bude stát na pozemku </w:t>
      </w:r>
      <w:proofErr w:type="spellStart"/>
      <w:r w:rsidRPr="00C83F4E">
        <w:t>p.č</w:t>
      </w:r>
      <w:proofErr w:type="spellEnd"/>
      <w:r w:rsidRPr="00C83F4E">
        <w:t>. 1303/6 Nové Strašecí,</w:t>
      </w:r>
      <w:r>
        <w:t xml:space="preserve"> kde je provozováno sportovní </w:t>
      </w:r>
      <w:r w:rsidRPr="00C83F4E">
        <w:t>hřiště TJ Sokol Nové S</w:t>
      </w:r>
      <w:r>
        <w:t xml:space="preserve">trašecí. </w:t>
      </w:r>
      <w:r w:rsidRPr="00C83F4E">
        <w:t>Navrhovaná novostavba bude mít půdorysné roz</w:t>
      </w:r>
      <w:r>
        <w:t xml:space="preserve">měry 19,4 x 7,9 m a bude tvořit </w:t>
      </w:r>
      <w:r w:rsidRPr="00C83F4E">
        <w:t>obdélníkový tvar. Samotná zděná konstrukce bude tvořit L tva</w:t>
      </w:r>
      <w:r>
        <w:t xml:space="preserve">r a krytá terasa bude doplňovat </w:t>
      </w:r>
      <w:r w:rsidRPr="00C83F4E">
        <w:t xml:space="preserve">tvar obdélníku. Stavba bude umístěna cca </w:t>
      </w:r>
      <w:proofErr w:type="gramStart"/>
      <w:r w:rsidRPr="00C83F4E">
        <w:t>1</w:t>
      </w:r>
      <w:r>
        <w:t>m</w:t>
      </w:r>
      <w:proofErr w:type="gramEnd"/>
      <w:r w:rsidRPr="00C83F4E">
        <w:t xml:space="preserve"> od stávají</w:t>
      </w:r>
      <w:r>
        <w:t xml:space="preserve">cího oplocení tvořeného vlnitým </w:t>
      </w:r>
      <w:r w:rsidRPr="00C83F4E">
        <w:t xml:space="preserve">plechem nataženým mezi betonovými sloupy. </w:t>
      </w:r>
      <w:r>
        <w:t xml:space="preserve">Stavba bude rovnoběžná s touto </w:t>
      </w:r>
      <w:r w:rsidRPr="00C83F4E">
        <w:t>konstrukc</w:t>
      </w:r>
      <w:r>
        <w:t xml:space="preserve">í, </w:t>
      </w:r>
      <w:r>
        <w:lastRenderedPageBreak/>
        <w:t xml:space="preserve">respektive s hranou pozemku. </w:t>
      </w:r>
      <w:r w:rsidRPr="00C83F4E">
        <w:t>Novostavba bude mít jedno přízemní podlaží se vstupem z terénu a jednotné</w:t>
      </w:r>
      <w:r>
        <w:t xml:space="preserve"> </w:t>
      </w:r>
      <w:r w:rsidRPr="00C83F4E">
        <w:t>zastřešení tvořené pultovou střechou s krytinou z falcovan</w:t>
      </w:r>
      <w:r>
        <w:t xml:space="preserve">é krytiny se sklonem 6°. Hlavní </w:t>
      </w:r>
      <w:r w:rsidRPr="00C83F4E">
        <w:t>nosná konstrukce bude zděná z keramických tepelně izolačn</w:t>
      </w:r>
      <w:r>
        <w:t xml:space="preserve">ích tvárnic, výplň otvoru budou </w:t>
      </w:r>
      <w:r w:rsidRPr="00C83F4E">
        <w:t>plastové rámy s izolačním dvojsk</w:t>
      </w:r>
      <w:r>
        <w:t>l</w:t>
      </w:r>
      <w:r w:rsidRPr="00C83F4E">
        <w:t>em, konstrukce kro</w:t>
      </w:r>
      <w:r>
        <w:t xml:space="preserve">vu a venkovního zastřešení bude </w:t>
      </w:r>
      <w:r w:rsidRPr="00C83F4E">
        <w:t>dřevěná.</w:t>
      </w:r>
      <w:r>
        <w:t xml:space="preserve"> </w:t>
      </w:r>
      <w:r w:rsidRPr="00C83F4E">
        <w:t xml:space="preserve">Stavba se nachází na téměř rovném prostranství, </w:t>
      </w:r>
      <w:r>
        <w:t xml:space="preserve">terén se velmi mírně svažuje na sever dolů. </w:t>
      </w:r>
      <w:r w:rsidRPr="00C83F4E">
        <w:t>Provoz občerstvení bude schopen pokrýt 48+</w:t>
      </w:r>
      <w:r>
        <w:t xml:space="preserve"> míst, bude obsahovat především </w:t>
      </w:r>
      <w:r w:rsidRPr="00C83F4E">
        <w:t>studenou kuchyni a přípravu polotovarů (hranolky, řízky, sendviče) a výdej nápojů.</w:t>
      </w:r>
      <w:r>
        <w:t xml:space="preserve"> </w:t>
      </w:r>
      <w:r w:rsidRPr="00C83F4E">
        <w:t>K prostorám kuchyně náleží sklad potravin, nápojů. Z „</w:t>
      </w:r>
      <w:r>
        <w:t xml:space="preserve">předsíně“ kuchyně je přístup do zázemí zaměstnanců. </w:t>
      </w:r>
      <w:r w:rsidRPr="00C83F4E">
        <w:t>Samostatný vchod má pokladna sloužící k prod</w:t>
      </w:r>
      <w:r>
        <w:t xml:space="preserve">eji vstupenek na sportovní akce </w:t>
      </w:r>
      <w:r w:rsidRPr="00C83F4E">
        <w:t>konané na hřišti. Tato místnost se bude využívat nárazově. Samostatný vch</w:t>
      </w:r>
      <w:r>
        <w:t xml:space="preserve">od má sklad pro </w:t>
      </w:r>
      <w:r w:rsidRPr="00C83F4E">
        <w:t>potřeby areálu sportovi</w:t>
      </w:r>
      <w:r>
        <w:t xml:space="preserve">ště, bude se využívat nárazově. </w:t>
      </w:r>
      <w:r w:rsidRPr="00C83F4E">
        <w:t xml:space="preserve">Hygienické zázemí pro návštěvy a strávníky je </w:t>
      </w:r>
      <w:r>
        <w:t xml:space="preserve">řešeno jako bezbariérové WC bez </w:t>
      </w:r>
      <w:r w:rsidRPr="00C83F4E">
        <w:t xml:space="preserve">předsíně pro obě </w:t>
      </w:r>
      <w:r w:rsidRPr="00180CE1">
        <w:t>pohlaví. W</w:t>
      </w:r>
      <w:r>
        <w:t>C</w:t>
      </w:r>
      <w:r w:rsidRPr="00180CE1">
        <w:t xml:space="preserve"> muži jsou řešeny s předsíní, která je oddělena lehkou montovanou stěnou. </w:t>
      </w:r>
    </w:p>
    <w:p w:rsidR="001E7126" w:rsidRDefault="001E7126" w:rsidP="001E7126">
      <w:pPr>
        <w:ind w:left="426"/>
        <w:jc w:val="both"/>
        <w:rPr>
          <w:b/>
          <w:bCs/>
          <w:iCs/>
        </w:rPr>
      </w:pPr>
    </w:p>
    <w:p w:rsidR="001E7126" w:rsidRPr="008206B4" w:rsidRDefault="001E7126" w:rsidP="001E7126">
      <w:pPr>
        <w:ind w:left="426"/>
        <w:jc w:val="both"/>
        <w:rPr>
          <w:b/>
          <w:bCs/>
          <w:iCs/>
        </w:rPr>
      </w:pPr>
      <w:r w:rsidRPr="008206B4">
        <w:rPr>
          <w:b/>
          <w:bCs/>
          <w:iCs/>
        </w:rPr>
        <w:t>Místo a doba plnění veřejné zakázky</w:t>
      </w:r>
    </w:p>
    <w:p w:rsidR="001E7126" w:rsidRDefault="001E7126" w:rsidP="001E7126">
      <w:pPr>
        <w:spacing w:before="120"/>
        <w:ind w:left="426"/>
        <w:jc w:val="both"/>
        <w:rPr>
          <w:bCs/>
          <w:iCs/>
        </w:rPr>
      </w:pPr>
      <w:r w:rsidRPr="008206B4">
        <w:rPr>
          <w:bCs/>
          <w:iCs/>
        </w:rPr>
        <w:t xml:space="preserve">Místem plnění veřejné zakázky je </w:t>
      </w:r>
      <w:r>
        <w:rPr>
          <w:bCs/>
          <w:iCs/>
        </w:rPr>
        <w:t xml:space="preserve">pozemek </w:t>
      </w:r>
      <w:proofErr w:type="spellStart"/>
      <w:r>
        <w:rPr>
          <w:bCs/>
          <w:iCs/>
        </w:rPr>
        <w:t>parc.č</w:t>
      </w:r>
      <w:proofErr w:type="spellEnd"/>
      <w:r>
        <w:rPr>
          <w:bCs/>
          <w:iCs/>
        </w:rPr>
        <w:t>. 1303/6 v </w:t>
      </w:r>
      <w:proofErr w:type="spellStart"/>
      <w:r>
        <w:rPr>
          <w:bCs/>
          <w:iCs/>
        </w:rPr>
        <w:t>k.ú</w:t>
      </w:r>
      <w:proofErr w:type="spellEnd"/>
      <w:r>
        <w:rPr>
          <w:bCs/>
          <w:iCs/>
        </w:rPr>
        <w:t xml:space="preserve">. Nové Strašecí, areál fotbalového stadionu TJ Sokol Nové Strašecí. </w:t>
      </w:r>
    </w:p>
    <w:p w:rsidR="001E7126" w:rsidRPr="008206B4" w:rsidRDefault="001E7126" w:rsidP="001E7126">
      <w:pPr>
        <w:spacing w:before="120"/>
        <w:ind w:firstLine="426"/>
        <w:jc w:val="both"/>
        <w:rPr>
          <w:bCs/>
          <w:iCs/>
        </w:rPr>
      </w:pPr>
      <w:r w:rsidRPr="008206B4">
        <w:rPr>
          <w:bCs/>
          <w:iCs/>
        </w:rPr>
        <w:t>Pozemky dotčené stavbou</w:t>
      </w:r>
      <w:r>
        <w:rPr>
          <w:bCs/>
          <w:iCs/>
        </w:rPr>
        <w:t xml:space="preserve"> v katastrálním území Nové Strašecí</w:t>
      </w:r>
      <w:r w:rsidRPr="008206B4">
        <w:rPr>
          <w:bCs/>
          <w:iCs/>
        </w:rPr>
        <w:t>:</w:t>
      </w:r>
    </w:p>
    <w:p w:rsidR="001E7126" w:rsidRPr="000A67CC" w:rsidRDefault="001E7126" w:rsidP="001E7126">
      <w:pPr>
        <w:tabs>
          <w:tab w:val="center" w:pos="6521"/>
        </w:tabs>
        <w:rPr>
          <w:sz w:val="22"/>
          <w:szCs w:val="22"/>
        </w:rPr>
      </w:pPr>
    </w:p>
    <w:tbl>
      <w:tblPr>
        <w:tblpPr w:leftFromText="141" w:rightFromText="141" w:vertAnchor="text" w:horzAnchor="page" w:tblpX="1808" w:tblpY="110"/>
        <w:tblW w:w="6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3685"/>
        <w:gridCol w:w="1276"/>
      </w:tblGrid>
      <w:tr w:rsidR="001E7126" w:rsidRPr="002B20D4" w:rsidTr="00F127D3">
        <w:trPr>
          <w:cantSplit/>
          <w:trHeight w:val="412"/>
        </w:trPr>
        <w:tc>
          <w:tcPr>
            <w:tcW w:w="1446" w:type="dxa"/>
            <w:tcBorders>
              <w:top w:val="single" w:sz="4" w:space="0" w:color="auto"/>
              <w:left w:val="single" w:sz="4" w:space="0" w:color="auto"/>
              <w:bottom w:val="single" w:sz="4" w:space="0" w:color="auto"/>
              <w:right w:val="single" w:sz="4" w:space="0" w:color="auto"/>
            </w:tcBorders>
            <w:vAlign w:val="center"/>
            <w:hideMark/>
          </w:tcPr>
          <w:p w:rsidR="001E7126" w:rsidRPr="00C158ED" w:rsidRDefault="001E7126" w:rsidP="00F127D3">
            <w:pPr>
              <w:tabs>
                <w:tab w:val="left" w:pos="426"/>
              </w:tabs>
              <w:jc w:val="center"/>
              <w:rPr>
                <w:b/>
                <w:szCs w:val="24"/>
              </w:rPr>
            </w:pPr>
            <w:r w:rsidRPr="00C158ED">
              <w:rPr>
                <w:b/>
                <w:szCs w:val="24"/>
              </w:rPr>
              <w:t>parcelní č.</w:t>
            </w:r>
          </w:p>
        </w:tc>
        <w:tc>
          <w:tcPr>
            <w:tcW w:w="3685" w:type="dxa"/>
            <w:tcBorders>
              <w:top w:val="single" w:sz="4" w:space="0" w:color="auto"/>
              <w:left w:val="single" w:sz="4" w:space="0" w:color="auto"/>
              <w:bottom w:val="single" w:sz="4" w:space="0" w:color="auto"/>
              <w:right w:val="single" w:sz="4" w:space="0" w:color="auto"/>
            </w:tcBorders>
            <w:vAlign w:val="center"/>
            <w:hideMark/>
          </w:tcPr>
          <w:p w:rsidR="001E7126" w:rsidRPr="00C158ED" w:rsidRDefault="001E7126" w:rsidP="00F127D3">
            <w:pPr>
              <w:tabs>
                <w:tab w:val="left" w:pos="426"/>
              </w:tabs>
              <w:jc w:val="center"/>
              <w:rPr>
                <w:b/>
                <w:szCs w:val="24"/>
              </w:rPr>
            </w:pPr>
            <w:r w:rsidRPr="00C158ED">
              <w:rPr>
                <w:b/>
                <w:szCs w:val="24"/>
              </w:rPr>
              <w:t>druh pozemku podle katastru nemovitostí</w:t>
            </w:r>
          </w:p>
        </w:tc>
        <w:tc>
          <w:tcPr>
            <w:tcW w:w="1276" w:type="dxa"/>
            <w:tcBorders>
              <w:top w:val="single" w:sz="4" w:space="0" w:color="auto"/>
              <w:left w:val="single" w:sz="4" w:space="0" w:color="auto"/>
              <w:bottom w:val="single" w:sz="4" w:space="0" w:color="auto"/>
              <w:right w:val="single" w:sz="4" w:space="0" w:color="auto"/>
            </w:tcBorders>
            <w:vAlign w:val="center"/>
            <w:hideMark/>
          </w:tcPr>
          <w:p w:rsidR="001E7126" w:rsidRPr="00C158ED" w:rsidRDefault="001E7126" w:rsidP="00F127D3">
            <w:pPr>
              <w:tabs>
                <w:tab w:val="left" w:pos="426"/>
              </w:tabs>
              <w:jc w:val="center"/>
              <w:rPr>
                <w:b/>
                <w:szCs w:val="24"/>
              </w:rPr>
            </w:pPr>
            <w:r w:rsidRPr="00C158ED">
              <w:rPr>
                <w:b/>
                <w:szCs w:val="24"/>
              </w:rPr>
              <w:t>výměra</w:t>
            </w:r>
          </w:p>
        </w:tc>
      </w:tr>
      <w:tr w:rsidR="001E7126" w:rsidRPr="002B20D4" w:rsidTr="00F127D3">
        <w:trPr>
          <w:cantSplit/>
          <w:trHeight w:val="400"/>
        </w:trPr>
        <w:tc>
          <w:tcPr>
            <w:tcW w:w="1446" w:type="dxa"/>
            <w:tcBorders>
              <w:top w:val="single" w:sz="4" w:space="0" w:color="auto"/>
              <w:left w:val="single" w:sz="4" w:space="0" w:color="auto"/>
              <w:bottom w:val="single" w:sz="4" w:space="0" w:color="auto"/>
              <w:right w:val="single" w:sz="4" w:space="0" w:color="auto"/>
            </w:tcBorders>
            <w:vAlign w:val="center"/>
          </w:tcPr>
          <w:p w:rsidR="001E7126" w:rsidRPr="002B20D4" w:rsidRDefault="001E7126" w:rsidP="00F127D3">
            <w:pPr>
              <w:tabs>
                <w:tab w:val="left" w:pos="426"/>
              </w:tabs>
              <w:jc w:val="center"/>
              <w:rPr>
                <w:szCs w:val="24"/>
              </w:rPr>
            </w:pPr>
            <w:r>
              <w:rPr>
                <w:szCs w:val="24"/>
              </w:rPr>
              <w:t>1303/6</w:t>
            </w:r>
          </w:p>
        </w:tc>
        <w:tc>
          <w:tcPr>
            <w:tcW w:w="3685" w:type="dxa"/>
            <w:tcBorders>
              <w:top w:val="single" w:sz="4" w:space="0" w:color="auto"/>
              <w:left w:val="single" w:sz="4" w:space="0" w:color="auto"/>
              <w:bottom w:val="single" w:sz="4" w:space="0" w:color="auto"/>
              <w:right w:val="single" w:sz="4" w:space="0" w:color="auto"/>
            </w:tcBorders>
            <w:vAlign w:val="center"/>
          </w:tcPr>
          <w:p w:rsidR="001E7126" w:rsidRPr="002B20D4" w:rsidRDefault="001E7126" w:rsidP="00F127D3">
            <w:pPr>
              <w:tabs>
                <w:tab w:val="left" w:pos="426"/>
              </w:tabs>
              <w:jc w:val="center"/>
              <w:rPr>
                <w:szCs w:val="24"/>
              </w:rPr>
            </w:pPr>
            <w:r>
              <w:t>sportoviště a rekreační plocha</w:t>
            </w:r>
          </w:p>
        </w:tc>
        <w:tc>
          <w:tcPr>
            <w:tcW w:w="1276" w:type="dxa"/>
            <w:tcBorders>
              <w:top w:val="single" w:sz="4" w:space="0" w:color="auto"/>
              <w:left w:val="single" w:sz="4" w:space="0" w:color="auto"/>
              <w:bottom w:val="single" w:sz="4" w:space="0" w:color="auto"/>
              <w:right w:val="single" w:sz="4" w:space="0" w:color="auto"/>
            </w:tcBorders>
            <w:vAlign w:val="center"/>
          </w:tcPr>
          <w:p w:rsidR="001E7126" w:rsidRPr="002B20D4" w:rsidRDefault="001E7126" w:rsidP="00F127D3">
            <w:pPr>
              <w:tabs>
                <w:tab w:val="left" w:pos="426"/>
              </w:tabs>
              <w:jc w:val="center"/>
              <w:rPr>
                <w:szCs w:val="24"/>
              </w:rPr>
            </w:pPr>
            <w:r>
              <w:rPr>
                <w:szCs w:val="24"/>
              </w:rPr>
              <w:t>20543</w:t>
            </w:r>
          </w:p>
        </w:tc>
      </w:tr>
    </w:tbl>
    <w:p w:rsidR="001E7126" w:rsidRDefault="001E7126" w:rsidP="001E7126">
      <w:pPr>
        <w:jc w:val="both"/>
        <w:rPr>
          <w:bCs/>
          <w:iCs/>
        </w:rPr>
      </w:pPr>
    </w:p>
    <w:p w:rsidR="001E7126" w:rsidRDefault="001E7126" w:rsidP="001E7126">
      <w:pPr>
        <w:jc w:val="both"/>
        <w:rPr>
          <w:bCs/>
          <w:iCs/>
        </w:rPr>
      </w:pPr>
    </w:p>
    <w:p w:rsidR="001E7126" w:rsidRDefault="001E7126" w:rsidP="001E7126">
      <w:pPr>
        <w:jc w:val="both"/>
        <w:rPr>
          <w:bCs/>
          <w:iCs/>
        </w:rPr>
      </w:pPr>
    </w:p>
    <w:p w:rsidR="001E7126" w:rsidRDefault="001E7126" w:rsidP="001E7126">
      <w:pPr>
        <w:jc w:val="both"/>
        <w:rPr>
          <w:bCs/>
          <w:iCs/>
        </w:rPr>
      </w:pPr>
    </w:p>
    <w:p w:rsidR="001E7126" w:rsidRDefault="001E7126" w:rsidP="001E7126">
      <w:pPr>
        <w:jc w:val="both"/>
        <w:rPr>
          <w:bCs/>
          <w:iCs/>
        </w:rPr>
      </w:pPr>
    </w:p>
    <w:p w:rsidR="001E7126" w:rsidRDefault="001E7126" w:rsidP="001E7126">
      <w:pPr>
        <w:jc w:val="both"/>
        <w:rPr>
          <w:bCs/>
          <w:iCs/>
        </w:rPr>
      </w:pPr>
    </w:p>
    <w:p w:rsidR="001E7126" w:rsidRDefault="001E7126" w:rsidP="001E7126">
      <w:pPr>
        <w:jc w:val="both"/>
        <w:rPr>
          <w:bCs/>
          <w:iCs/>
        </w:rPr>
      </w:pPr>
    </w:p>
    <w:p w:rsidR="001E7126" w:rsidRPr="00180CE1" w:rsidRDefault="001E7126" w:rsidP="001E7126">
      <w:pPr>
        <w:ind w:firstLine="709"/>
        <w:jc w:val="both"/>
        <w:rPr>
          <w:bCs/>
          <w:iCs/>
        </w:rPr>
      </w:pPr>
      <w:r w:rsidRPr="008206B4">
        <w:rPr>
          <w:bCs/>
          <w:iCs/>
        </w:rPr>
        <w:t>Předpokládaný termín zahájení plnění:</w:t>
      </w:r>
      <w:r w:rsidRPr="008206B4">
        <w:rPr>
          <w:bCs/>
          <w:iCs/>
        </w:rPr>
        <w:tab/>
      </w:r>
      <w:r w:rsidRPr="008206B4">
        <w:rPr>
          <w:bCs/>
          <w:iCs/>
        </w:rPr>
        <w:tab/>
      </w:r>
      <w:r>
        <w:rPr>
          <w:bCs/>
          <w:iCs/>
        </w:rPr>
        <w:t>březen 2020</w:t>
      </w:r>
    </w:p>
    <w:p w:rsidR="001E7126" w:rsidRPr="00180CE1" w:rsidRDefault="001E7126" w:rsidP="001E7126">
      <w:pPr>
        <w:ind w:firstLine="709"/>
        <w:jc w:val="both"/>
        <w:rPr>
          <w:bCs/>
          <w:iCs/>
        </w:rPr>
      </w:pPr>
      <w:r w:rsidRPr="00180CE1">
        <w:rPr>
          <w:bCs/>
          <w:iCs/>
        </w:rPr>
        <w:t xml:space="preserve">Požadovaný limitní termín ukončení plnění: </w:t>
      </w:r>
      <w:r w:rsidRPr="00180CE1">
        <w:rPr>
          <w:bCs/>
          <w:iCs/>
        </w:rPr>
        <w:tab/>
        <w:t>září 20</w:t>
      </w:r>
      <w:r>
        <w:rPr>
          <w:bCs/>
          <w:iCs/>
        </w:rPr>
        <w:t>20</w:t>
      </w:r>
    </w:p>
    <w:p w:rsidR="001E7126" w:rsidRPr="008206B4" w:rsidRDefault="001E7126" w:rsidP="001E7126">
      <w:pPr>
        <w:ind w:firstLine="709"/>
        <w:jc w:val="both"/>
        <w:rPr>
          <w:bCs/>
          <w:iCs/>
        </w:rPr>
      </w:pPr>
      <w:r>
        <w:rPr>
          <w:bCs/>
          <w:iCs/>
        </w:rPr>
        <w:t xml:space="preserve">Přesný termín realizace stavby bude řešen dohodou. </w:t>
      </w:r>
    </w:p>
    <w:p w:rsidR="001E7126" w:rsidRPr="00DF1B7E" w:rsidRDefault="001E7126" w:rsidP="001E7126">
      <w:pPr>
        <w:autoSpaceDE w:val="0"/>
        <w:autoSpaceDN w:val="0"/>
      </w:pPr>
    </w:p>
    <w:p w:rsidR="001E7126" w:rsidRPr="00DF1B7E" w:rsidRDefault="001E7126" w:rsidP="002C7C54">
      <w:pPr>
        <w:numPr>
          <w:ilvl w:val="1"/>
          <w:numId w:val="4"/>
        </w:numPr>
        <w:tabs>
          <w:tab w:val="left" w:pos="-180"/>
        </w:tabs>
        <w:ind w:left="448" w:hanging="448"/>
        <w:jc w:val="both"/>
      </w:pPr>
      <w:r w:rsidRPr="00DF1B7E">
        <w:t xml:space="preserve">Zhotovitel se zavazuje, že provede dílo v rozsahu, způsobem, v jakosti a za podmínek dohodnutých v této smlouvě, svým jménem a na vlastní odpovědnost, v souladu s právními předpisy a technickými normami ČR a podmínkami výrobců materiálu a dodaných zařízení (viz čl. VIII. odst. 8.2.). </w:t>
      </w:r>
    </w:p>
    <w:p w:rsidR="001E7126" w:rsidRPr="00DF1B7E" w:rsidRDefault="001E7126" w:rsidP="001E7126">
      <w:pPr>
        <w:autoSpaceDE w:val="0"/>
        <w:autoSpaceDN w:val="0"/>
        <w:ind w:left="540"/>
      </w:pPr>
    </w:p>
    <w:p w:rsidR="001E7126" w:rsidRPr="00DF1B7E" w:rsidRDefault="001E7126" w:rsidP="002C7C54">
      <w:pPr>
        <w:numPr>
          <w:ilvl w:val="1"/>
          <w:numId w:val="4"/>
        </w:numPr>
        <w:tabs>
          <w:tab w:val="left" w:pos="-180"/>
        </w:tabs>
        <w:jc w:val="both"/>
      </w:pPr>
      <w:r w:rsidRPr="00DF1B7E">
        <w:t xml:space="preserve">Objednatel se zavazuje za provedení díla uvedeného v článku. I zaplatit zhotoviteli cenu za dílo uvedenou v článku III. této smlouvy, a to za podmínek uvedených v této smlouvě. </w:t>
      </w:r>
    </w:p>
    <w:p w:rsidR="001E7126" w:rsidRPr="00DF1B7E" w:rsidRDefault="001E7126" w:rsidP="001E7126">
      <w:pPr>
        <w:tabs>
          <w:tab w:val="left" w:pos="-180"/>
        </w:tabs>
        <w:ind w:left="450"/>
      </w:pPr>
      <w:r w:rsidRPr="00DF1B7E">
        <w:t xml:space="preserve"> </w:t>
      </w:r>
    </w:p>
    <w:p w:rsidR="001E7126" w:rsidRPr="00DF1B7E" w:rsidRDefault="001E7126" w:rsidP="002C7C54">
      <w:pPr>
        <w:pStyle w:val="Odstavecseseznamem"/>
        <w:widowControl w:val="0"/>
        <w:numPr>
          <w:ilvl w:val="1"/>
          <w:numId w:val="4"/>
        </w:numPr>
        <w:adjustRightInd w:val="0"/>
        <w:contextualSpacing/>
        <w:jc w:val="both"/>
        <w:textAlignment w:val="baseline"/>
        <w:rPr>
          <w:sz w:val="20"/>
          <w:szCs w:val="20"/>
        </w:rPr>
      </w:pPr>
      <w:r w:rsidRPr="00DF1B7E">
        <w:rPr>
          <w:bCs/>
          <w:sz w:val="20"/>
          <w:szCs w:val="20"/>
        </w:rPr>
        <w:t>Předmětem díla jsou rovněž všechny dále uvedené činnosti, budou-li stavbou vyvolány:</w:t>
      </w:r>
    </w:p>
    <w:p w:rsidR="001E7126" w:rsidRPr="00DF1B7E" w:rsidRDefault="001E7126" w:rsidP="002C7C54">
      <w:pPr>
        <w:numPr>
          <w:ilvl w:val="0"/>
          <w:numId w:val="5"/>
        </w:numPr>
        <w:autoSpaceDE w:val="0"/>
        <w:autoSpaceDN w:val="0"/>
        <w:adjustRightInd w:val="0"/>
        <w:spacing w:before="60"/>
        <w:ind w:left="714" w:hanging="357"/>
        <w:jc w:val="both"/>
      </w:pPr>
      <w:r w:rsidRPr="00DF1B7E">
        <w:t>zpracování Plánu organizace výstavby;</w:t>
      </w:r>
    </w:p>
    <w:p w:rsidR="001E7126" w:rsidRPr="00DF1B7E" w:rsidRDefault="001E7126" w:rsidP="002C7C54">
      <w:pPr>
        <w:numPr>
          <w:ilvl w:val="0"/>
          <w:numId w:val="5"/>
        </w:numPr>
        <w:autoSpaceDE w:val="0"/>
        <w:autoSpaceDN w:val="0"/>
        <w:adjustRightInd w:val="0"/>
        <w:spacing w:before="60"/>
        <w:ind w:left="714" w:hanging="357"/>
        <w:jc w:val="both"/>
      </w:pPr>
      <w:r w:rsidRPr="00DF1B7E">
        <w:t>vytýčení prostoru staveniště a hranic záborů v terénu před zahájením stavebních prací (směrové, výškové);</w:t>
      </w:r>
    </w:p>
    <w:p w:rsidR="001E7126" w:rsidRPr="00DF1B7E" w:rsidRDefault="001E7126" w:rsidP="002C7C54">
      <w:pPr>
        <w:numPr>
          <w:ilvl w:val="0"/>
          <w:numId w:val="5"/>
        </w:numPr>
        <w:autoSpaceDE w:val="0"/>
        <w:autoSpaceDN w:val="0"/>
        <w:adjustRightInd w:val="0"/>
        <w:spacing w:before="60"/>
        <w:ind w:left="714" w:hanging="357"/>
        <w:jc w:val="both"/>
      </w:pPr>
      <w:r w:rsidRPr="00DF1B7E">
        <w:t>průběžná aktualizace harmonogramu provádění prací (v důsledku změn neprodleně, v </w:t>
      </w:r>
      <w:proofErr w:type="spellStart"/>
      <w:r w:rsidRPr="00DF1B7E">
        <w:t>ost</w:t>
      </w:r>
      <w:proofErr w:type="spellEnd"/>
      <w:r w:rsidRPr="00DF1B7E">
        <w:t>. případech každý 1 měsíc);</w:t>
      </w:r>
    </w:p>
    <w:p w:rsidR="001E7126" w:rsidRPr="00180CE1" w:rsidRDefault="001E7126" w:rsidP="002C7C54">
      <w:pPr>
        <w:numPr>
          <w:ilvl w:val="0"/>
          <w:numId w:val="5"/>
        </w:numPr>
        <w:autoSpaceDE w:val="0"/>
        <w:autoSpaceDN w:val="0"/>
        <w:adjustRightInd w:val="0"/>
        <w:spacing w:before="60"/>
        <w:ind w:left="714" w:hanging="357"/>
        <w:jc w:val="both"/>
      </w:pPr>
      <w:r w:rsidRPr="00180CE1">
        <w:t>zajištění (zhotovení) a předání realizační dokumentace stavby (</w:t>
      </w:r>
      <w:proofErr w:type="gramStart"/>
      <w:r w:rsidRPr="00180CE1">
        <w:t>RDS )</w:t>
      </w:r>
      <w:proofErr w:type="gramEnd"/>
      <w:r w:rsidRPr="00180CE1">
        <w:t>. Objednatel si současně vyhrazuje právo odsouhlasit RDS (RDS bude předána objednateli ve 3 vyhotoveních + v elektronické podobě na CD, formát *doc, *</w:t>
      </w:r>
      <w:proofErr w:type="spellStart"/>
      <w:r w:rsidRPr="00180CE1">
        <w:t>xls</w:t>
      </w:r>
      <w:proofErr w:type="spellEnd"/>
      <w:r w:rsidRPr="00180CE1">
        <w:t>, *</w:t>
      </w:r>
      <w:proofErr w:type="spellStart"/>
      <w:r w:rsidRPr="00180CE1">
        <w:t>pdf</w:t>
      </w:r>
      <w:proofErr w:type="spellEnd"/>
      <w:r w:rsidRPr="00180CE1">
        <w:t>);</w:t>
      </w:r>
    </w:p>
    <w:p w:rsidR="001E7126" w:rsidRPr="00DF1B7E" w:rsidRDefault="001E7126" w:rsidP="002C7C54">
      <w:pPr>
        <w:numPr>
          <w:ilvl w:val="0"/>
          <w:numId w:val="5"/>
        </w:numPr>
        <w:autoSpaceDE w:val="0"/>
        <w:autoSpaceDN w:val="0"/>
        <w:adjustRightInd w:val="0"/>
        <w:spacing w:before="60"/>
        <w:ind w:left="714" w:hanging="357"/>
        <w:jc w:val="both"/>
      </w:pPr>
      <w:r w:rsidRPr="00DF1B7E">
        <w:t>zpracování havarijního plánu, který stanoví způsob ochrany díla během stavby, včetně zajištění odsouhlasení příslušnými orgány, zajištění odsouhlasení je nutné před zahájením stavebních prací;</w:t>
      </w:r>
    </w:p>
    <w:p w:rsidR="001E7126" w:rsidRPr="00DF1B7E" w:rsidRDefault="001E7126" w:rsidP="002C7C54">
      <w:pPr>
        <w:numPr>
          <w:ilvl w:val="0"/>
          <w:numId w:val="5"/>
        </w:numPr>
        <w:autoSpaceDE w:val="0"/>
        <w:autoSpaceDN w:val="0"/>
        <w:adjustRightInd w:val="0"/>
        <w:spacing w:before="60"/>
        <w:ind w:left="714" w:hanging="357"/>
        <w:jc w:val="both"/>
      </w:pPr>
      <w:r w:rsidRPr="00DF1B7E">
        <w:t>náklady na případnou likvidaci havárie;</w:t>
      </w:r>
    </w:p>
    <w:p w:rsidR="001E7126" w:rsidRPr="00DF1B7E" w:rsidRDefault="001E7126" w:rsidP="002C7C54">
      <w:pPr>
        <w:numPr>
          <w:ilvl w:val="0"/>
          <w:numId w:val="5"/>
        </w:numPr>
        <w:autoSpaceDE w:val="0"/>
        <w:autoSpaceDN w:val="0"/>
        <w:adjustRightInd w:val="0"/>
        <w:spacing w:before="60"/>
        <w:ind w:left="714" w:hanging="357"/>
        <w:jc w:val="both"/>
      </w:pPr>
      <w:r w:rsidRPr="00DF1B7E">
        <w:t>zajištění opatření pro zajištění BOZP na staveništi;</w:t>
      </w:r>
    </w:p>
    <w:p w:rsidR="001E7126" w:rsidRPr="00DF1B7E" w:rsidRDefault="001E7126" w:rsidP="002C7C54">
      <w:pPr>
        <w:numPr>
          <w:ilvl w:val="0"/>
          <w:numId w:val="5"/>
        </w:numPr>
        <w:autoSpaceDE w:val="0"/>
        <w:autoSpaceDN w:val="0"/>
        <w:adjustRightInd w:val="0"/>
        <w:spacing w:before="60"/>
        <w:ind w:left="714" w:hanging="357"/>
        <w:jc w:val="both"/>
      </w:pPr>
      <w:r w:rsidRPr="00DF1B7E">
        <w:t>zajištění obnovení geodetických bodů – náklady na obnovení geodetických bodů nese zhotovitel;</w:t>
      </w:r>
    </w:p>
    <w:p w:rsidR="001E7126" w:rsidRPr="00DF1B7E" w:rsidRDefault="001E7126" w:rsidP="002C7C54">
      <w:pPr>
        <w:numPr>
          <w:ilvl w:val="0"/>
          <w:numId w:val="5"/>
        </w:numPr>
        <w:autoSpaceDE w:val="0"/>
        <w:autoSpaceDN w:val="0"/>
        <w:adjustRightInd w:val="0"/>
        <w:spacing w:before="60"/>
        <w:ind w:left="714" w:hanging="357"/>
        <w:jc w:val="both"/>
      </w:pPr>
      <w:r w:rsidRPr="00DF1B7E">
        <w:t>zajištění protipožární ochrany – náklady na protipožární ochranu nese zhotovitel;</w:t>
      </w:r>
    </w:p>
    <w:p w:rsidR="001E7126" w:rsidRPr="00DF1B7E" w:rsidRDefault="001E7126" w:rsidP="002C7C54">
      <w:pPr>
        <w:numPr>
          <w:ilvl w:val="0"/>
          <w:numId w:val="5"/>
        </w:numPr>
        <w:autoSpaceDE w:val="0"/>
        <w:autoSpaceDN w:val="0"/>
        <w:adjustRightInd w:val="0"/>
        <w:spacing w:before="60"/>
        <w:ind w:left="714" w:hanging="357"/>
        <w:jc w:val="both"/>
      </w:pPr>
      <w:r w:rsidRPr="00DF1B7E">
        <w:t>příprava staveniště včetně přístupu na staveniště;</w:t>
      </w:r>
    </w:p>
    <w:p w:rsidR="001E7126" w:rsidRPr="00DF1B7E" w:rsidRDefault="001E7126" w:rsidP="002C7C54">
      <w:pPr>
        <w:numPr>
          <w:ilvl w:val="0"/>
          <w:numId w:val="5"/>
        </w:numPr>
        <w:autoSpaceDE w:val="0"/>
        <w:autoSpaceDN w:val="0"/>
        <w:adjustRightInd w:val="0"/>
        <w:spacing w:before="60"/>
        <w:ind w:left="714" w:hanging="357"/>
        <w:jc w:val="both"/>
      </w:pPr>
      <w:r w:rsidRPr="00DF1B7E">
        <w:t>zajištění veškerých nutných prostředků ochrany práce;</w:t>
      </w:r>
    </w:p>
    <w:p w:rsidR="001E7126" w:rsidRPr="00DF1B7E" w:rsidRDefault="001E7126" w:rsidP="002C7C54">
      <w:pPr>
        <w:numPr>
          <w:ilvl w:val="0"/>
          <w:numId w:val="5"/>
        </w:numPr>
        <w:autoSpaceDE w:val="0"/>
        <w:autoSpaceDN w:val="0"/>
        <w:adjustRightInd w:val="0"/>
        <w:spacing w:before="60"/>
        <w:ind w:left="714" w:hanging="357"/>
        <w:jc w:val="both"/>
      </w:pPr>
      <w:r w:rsidRPr="00DF1B7E">
        <w:t>zabezpečení případného náhradního zásobování okolních nemovitostí, včetně odvozu domácího odpadu, zabezpečení přístupu záchranným složkám organizací ČR;</w:t>
      </w:r>
    </w:p>
    <w:p w:rsidR="001E7126" w:rsidRPr="00DF1B7E" w:rsidRDefault="001E7126" w:rsidP="002C7C54">
      <w:pPr>
        <w:numPr>
          <w:ilvl w:val="0"/>
          <w:numId w:val="5"/>
        </w:numPr>
        <w:autoSpaceDE w:val="0"/>
        <w:autoSpaceDN w:val="0"/>
        <w:adjustRightInd w:val="0"/>
        <w:spacing w:before="60"/>
        <w:ind w:left="714" w:hanging="357"/>
        <w:jc w:val="both"/>
      </w:pPr>
      <w:r w:rsidRPr="00DF1B7E">
        <w:lastRenderedPageBreak/>
        <w:t xml:space="preserve">zajištění průkazních a kontrolních zkoušek dle příslušných </w:t>
      </w:r>
      <w:r>
        <w:t>zákonných předpisů, prováděcích předpisů k nim, a příslušných technických norem,</w:t>
      </w:r>
      <w:r w:rsidRPr="00DF1B7E">
        <w:t xml:space="preserve"> akreditovanou nezávislou zkušebnou</w:t>
      </w:r>
      <w:r>
        <w:t>, a jejich předávání objednateli, popřípadě osobě zajišťující technický dozor investora</w:t>
      </w:r>
      <w:r w:rsidRPr="00DF1B7E">
        <w:t>;</w:t>
      </w:r>
    </w:p>
    <w:p w:rsidR="001E7126" w:rsidRPr="00DF1B7E" w:rsidRDefault="001E7126" w:rsidP="002C7C54">
      <w:pPr>
        <w:numPr>
          <w:ilvl w:val="0"/>
          <w:numId w:val="5"/>
        </w:numPr>
        <w:autoSpaceDE w:val="0"/>
        <w:autoSpaceDN w:val="0"/>
        <w:adjustRightInd w:val="0"/>
        <w:spacing w:before="60"/>
        <w:ind w:left="714" w:hanging="357"/>
        <w:jc w:val="both"/>
      </w:pPr>
      <w:r w:rsidRPr="00DF1B7E">
        <w:t>zajištění, aby práce byly prováděny tak, aby nedošlo k</w:t>
      </w:r>
      <w:r>
        <w:t> </w:t>
      </w:r>
      <w:r w:rsidRPr="00DF1B7E">
        <w:t>narušení</w:t>
      </w:r>
      <w:r>
        <w:t xml:space="preserve"> provozu kulturního centra a</w:t>
      </w:r>
      <w:r w:rsidRPr="00DF1B7E">
        <w:t xml:space="preserve"> nočního klidu;</w:t>
      </w:r>
    </w:p>
    <w:p w:rsidR="001E7126" w:rsidRPr="00DF1B7E" w:rsidRDefault="001E7126" w:rsidP="002C7C54">
      <w:pPr>
        <w:numPr>
          <w:ilvl w:val="0"/>
          <w:numId w:val="5"/>
        </w:numPr>
        <w:autoSpaceDE w:val="0"/>
        <w:autoSpaceDN w:val="0"/>
        <w:adjustRightInd w:val="0"/>
        <w:spacing w:before="60"/>
        <w:ind w:left="714" w:hanging="357"/>
        <w:jc w:val="both"/>
      </w:pPr>
      <w:r w:rsidRPr="00DF1B7E">
        <w:t>zajištění pracoviště proti všem vlivům znemožňujícím nebo znesnadňujícím práci</w:t>
      </w:r>
      <w:r>
        <w:t>;</w:t>
      </w:r>
    </w:p>
    <w:p w:rsidR="001E7126" w:rsidRPr="00DF1B7E" w:rsidRDefault="001E7126" w:rsidP="002C7C54">
      <w:pPr>
        <w:numPr>
          <w:ilvl w:val="0"/>
          <w:numId w:val="5"/>
        </w:numPr>
        <w:autoSpaceDE w:val="0"/>
        <w:autoSpaceDN w:val="0"/>
        <w:adjustRightInd w:val="0"/>
        <w:spacing w:before="60"/>
        <w:ind w:left="714" w:hanging="357"/>
        <w:jc w:val="both"/>
      </w:pPr>
      <w:r w:rsidRPr="00DF1B7E">
        <w:t>soustavné vytyčování zřetelného označení obvodu staveniště;</w:t>
      </w:r>
    </w:p>
    <w:p w:rsidR="001E7126" w:rsidRPr="00DF1B7E" w:rsidRDefault="001E7126" w:rsidP="002C7C54">
      <w:pPr>
        <w:numPr>
          <w:ilvl w:val="0"/>
          <w:numId w:val="5"/>
        </w:numPr>
        <w:autoSpaceDE w:val="0"/>
        <w:autoSpaceDN w:val="0"/>
        <w:adjustRightInd w:val="0"/>
        <w:spacing w:before="60"/>
        <w:ind w:left="714" w:hanging="357"/>
      </w:pPr>
      <w:r w:rsidRPr="00DF1B7E">
        <w:t>odvoz a likvidace odpadu vzniklého na staveništi a úhrada poplatku za uložení takového odpadu, včetně stavební suti a nevyužitelných či kontaminovaných zemin;</w:t>
      </w:r>
      <w:r>
        <w:t xml:space="preserve"> denní úklid staveniště,</w:t>
      </w:r>
    </w:p>
    <w:p w:rsidR="001E7126" w:rsidRPr="00DF1B7E" w:rsidRDefault="001E7126" w:rsidP="002C7C54">
      <w:pPr>
        <w:numPr>
          <w:ilvl w:val="0"/>
          <w:numId w:val="5"/>
        </w:numPr>
        <w:autoSpaceDE w:val="0"/>
        <w:autoSpaceDN w:val="0"/>
        <w:adjustRightInd w:val="0"/>
        <w:spacing w:before="60"/>
        <w:ind w:left="714" w:hanging="357"/>
      </w:pPr>
      <w:r w:rsidRPr="00DF1B7E">
        <w:t>dodržování bezpečnosti a hygieny na pracovišti;</w:t>
      </w:r>
    </w:p>
    <w:p w:rsidR="001E7126" w:rsidRPr="00DF1B7E" w:rsidRDefault="001E7126" w:rsidP="002C7C54">
      <w:pPr>
        <w:numPr>
          <w:ilvl w:val="0"/>
          <w:numId w:val="5"/>
        </w:numPr>
        <w:autoSpaceDE w:val="0"/>
        <w:autoSpaceDN w:val="0"/>
        <w:adjustRightInd w:val="0"/>
        <w:spacing w:before="60"/>
        <w:ind w:left="714" w:hanging="357"/>
      </w:pPr>
      <w:r w:rsidRPr="00DF1B7E">
        <w:t xml:space="preserve">zajištění a umožnění přístupu pracovníkům </w:t>
      </w:r>
      <w:r>
        <w:t>kulturního centra</w:t>
      </w:r>
      <w:r w:rsidRPr="00DF1B7E">
        <w:t xml:space="preserve">; </w:t>
      </w:r>
    </w:p>
    <w:p w:rsidR="001E7126" w:rsidRPr="00DF1B7E" w:rsidRDefault="001E7126" w:rsidP="002C7C54">
      <w:pPr>
        <w:numPr>
          <w:ilvl w:val="0"/>
          <w:numId w:val="5"/>
        </w:numPr>
        <w:autoSpaceDE w:val="0"/>
        <w:autoSpaceDN w:val="0"/>
        <w:adjustRightInd w:val="0"/>
        <w:spacing w:before="60"/>
        <w:ind w:left="714" w:hanging="357"/>
        <w:jc w:val="both"/>
      </w:pPr>
      <w:r w:rsidRPr="00DF1B7E">
        <w:t xml:space="preserve">průběžné pořizování fotodokumentace provádění díla včetně jejího předání objednateli po skončení provádění díla, a to v rozsahu nezbytném pro posouzení kvality díla (zejména fotodokumentace skrytých konstrukcí a stavebních prvků), ve formátu </w:t>
      </w:r>
      <w:proofErr w:type="spellStart"/>
      <w:r w:rsidRPr="00DF1B7E">
        <w:t>fotoalbumu</w:t>
      </w:r>
      <w:proofErr w:type="spellEnd"/>
      <w:r w:rsidRPr="00DF1B7E">
        <w:t xml:space="preserve"> s fotografiemi o rozměrech 10x15 cm, nebo ve formě fotoknihy ve formátu min. A4 za použití rozměrů fotografií přiměřeně dokumentované části stavby, popřípadě ve formě složky (šanon či jiné vhodné spojení jednotlivých stránek) za použití rozměrů fotografií přiměřeně dokumentované části stavby; a jednou v digitální podobě na </w:t>
      </w:r>
      <w:proofErr w:type="spellStart"/>
      <w:r w:rsidRPr="00DF1B7E">
        <w:t>flash</w:t>
      </w:r>
      <w:proofErr w:type="spellEnd"/>
      <w:r w:rsidRPr="00DF1B7E">
        <w:t xml:space="preserve"> disku USB nebo DVD, při předání díla a při případném odstranění vad a nedodělků díla.</w:t>
      </w:r>
    </w:p>
    <w:p w:rsidR="001E7126" w:rsidRPr="00DF1B7E" w:rsidRDefault="001E7126" w:rsidP="001E7126">
      <w:pPr>
        <w:pStyle w:val="Odstavecseseznamem"/>
        <w:autoSpaceDE w:val="0"/>
        <w:autoSpaceDN w:val="0"/>
        <w:ind w:left="360"/>
        <w:rPr>
          <w:sz w:val="20"/>
          <w:szCs w:val="20"/>
        </w:rPr>
      </w:pPr>
    </w:p>
    <w:p w:rsidR="001E7126" w:rsidRPr="00DF1B7E" w:rsidRDefault="001E7126" w:rsidP="002C7C54">
      <w:pPr>
        <w:numPr>
          <w:ilvl w:val="1"/>
          <w:numId w:val="4"/>
        </w:numPr>
        <w:tabs>
          <w:tab w:val="left" w:pos="-180"/>
        </w:tabs>
        <w:jc w:val="both"/>
      </w:pPr>
      <w:r w:rsidRPr="00DF1B7E">
        <w:t xml:space="preserve">Zhotovitel je povinen zabezpečit provádění díla tak, aby při realizaci díla nedošlo k omezení provozu </w:t>
      </w:r>
      <w:r>
        <w:t>kulturního centra</w:t>
      </w:r>
      <w:r w:rsidRPr="00DF1B7E">
        <w:t xml:space="preserve"> nad rámec prováděných prací</w:t>
      </w:r>
      <w:r>
        <w:t xml:space="preserve"> a předchozí dohody</w:t>
      </w:r>
      <w:r w:rsidRPr="00DF1B7E">
        <w:t>. Musí být zajištěna přístupnost všech objektů, zejména pro integrovaný záchranný systém.</w:t>
      </w:r>
    </w:p>
    <w:p w:rsidR="001E7126" w:rsidRPr="00DF1B7E" w:rsidRDefault="001E7126" w:rsidP="001E7126">
      <w:pPr>
        <w:tabs>
          <w:tab w:val="left" w:pos="-180"/>
        </w:tabs>
        <w:ind w:left="450"/>
      </w:pPr>
    </w:p>
    <w:p w:rsidR="001E7126" w:rsidRPr="00DF1B7E" w:rsidRDefault="001E7126" w:rsidP="002C7C54">
      <w:pPr>
        <w:numPr>
          <w:ilvl w:val="1"/>
          <w:numId w:val="4"/>
        </w:numPr>
        <w:tabs>
          <w:tab w:val="left" w:pos="-180"/>
        </w:tabs>
        <w:jc w:val="both"/>
      </w:pPr>
      <w:r w:rsidRPr="00DF1B7E">
        <w:t xml:space="preserve">Zhotovitel je povinen pořizovat fotodokumentaci před započetím díla, v jeho průběhu a po dokončení díla v potřebném rozsahu dle předmětu </w:t>
      </w:r>
      <w:r>
        <w:t>díla, dle požadavků Objednatele</w:t>
      </w:r>
      <w:r w:rsidRPr="00DF1B7E">
        <w:t>. Tato fotodokumentace bude součástí předmětu díla a jeho ceny (viz čl. I. odst. 1.4.). Při vyúčtování každé části ceny díla zhotovitel přiloží k příslušné faktuře přiměřený počet fotografií postihujících průběh zhotovení dané části díla. V případě dílčích faktur tedy bude přiložena Zhotovitelem jen fotodokumentace, která postihuje fakturované položky. V případě těch částí a dodávek díla, které budou v dalším postupu zakryté, nebo se stanou nepřípustnými, je Zhotovitel povinen vést podrobnou fotodokumentaci (popř. videozáznam, nebo digitální záznam) postihující detailně všechny tyto části. Fotodokumentaci je povinen Zhotovitel pořídit rovněž při případném odstranění vad a nedodělků díla. V případě, že zhotovitel takovou dokumentaci nepovede nebo ji povede v nedostatečné podrobnosti, budou strany v případě sporu o kvalitu díla nebo jeho konkrétní části vycházet z dokumentace, kterou si pořídí objednatel a její obsah bude pro takový případ stranami považován za nesporný.</w:t>
      </w:r>
    </w:p>
    <w:p w:rsidR="001E7126" w:rsidRPr="00DF1B7E" w:rsidRDefault="001E7126" w:rsidP="001E7126">
      <w:pPr>
        <w:tabs>
          <w:tab w:val="left" w:pos="-180"/>
        </w:tabs>
        <w:ind w:left="450"/>
      </w:pPr>
    </w:p>
    <w:p w:rsidR="001E7126" w:rsidRPr="00DF1B7E" w:rsidRDefault="001E7126" w:rsidP="002C7C54">
      <w:pPr>
        <w:numPr>
          <w:ilvl w:val="1"/>
          <w:numId w:val="4"/>
        </w:numPr>
        <w:tabs>
          <w:tab w:val="left" w:pos="-180"/>
        </w:tabs>
        <w:jc w:val="both"/>
      </w:pPr>
      <w:r w:rsidRPr="00DF1B7E">
        <w:t xml:space="preserve">Pořízenou fotodokumentaci je Zhotovitel povinen: </w:t>
      </w:r>
    </w:p>
    <w:p w:rsidR="001E7126" w:rsidRPr="00DF1B7E" w:rsidRDefault="001E7126" w:rsidP="002C7C54">
      <w:pPr>
        <w:pStyle w:val="Odstavecseseznamem"/>
        <w:widowControl w:val="0"/>
        <w:numPr>
          <w:ilvl w:val="0"/>
          <w:numId w:val="40"/>
        </w:numPr>
        <w:tabs>
          <w:tab w:val="left" w:pos="-180"/>
        </w:tabs>
        <w:adjustRightInd w:val="0"/>
        <w:spacing w:before="60"/>
        <w:ind w:left="714" w:hanging="357"/>
        <w:contextualSpacing/>
        <w:jc w:val="both"/>
        <w:textAlignment w:val="baseline"/>
        <w:rPr>
          <w:sz w:val="20"/>
          <w:szCs w:val="20"/>
        </w:rPr>
      </w:pPr>
      <w:r w:rsidRPr="00DF1B7E">
        <w:rPr>
          <w:sz w:val="20"/>
          <w:szCs w:val="20"/>
        </w:rPr>
        <w:t>předat Objednateli při předání díla a při případném odstranění vad a nedodělků díla,</w:t>
      </w:r>
    </w:p>
    <w:p w:rsidR="001E7126" w:rsidRPr="00DF1B7E" w:rsidRDefault="001E7126" w:rsidP="002C7C54">
      <w:pPr>
        <w:pStyle w:val="Odstavecseseznamem"/>
        <w:widowControl w:val="0"/>
        <w:numPr>
          <w:ilvl w:val="0"/>
          <w:numId w:val="40"/>
        </w:numPr>
        <w:tabs>
          <w:tab w:val="left" w:pos="-180"/>
        </w:tabs>
        <w:adjustRightInd w:val="0"/>
        <w:spacing w:before="60"/>
        <w:ind w:left="714" w:hanging="357"/>
        <w:jc w:val="both"/>
        <w:textAlignment w:val="baseline"/>
        <w:rPr>
          <w:sz w:val="20"/>
          <w:szCs w:val="20"/>
        </w:rPr>
      </w:pPr>
      <w:r w:rsidRPr="00DF1B7E">
        <w:rPr>
          <w:sz w:val="20"/>
          <w:szCs w:val="20"/>
        </w:rPr>
        <w:t>archivovat v jednom vytištěném vyhotovení a v digitální podobě po dobu záruky za jakost díla pro případ kontroly a řešení případných rozporů nebo reklamací.</w:t>
      </w:r>
    </w:p>
    <w:p w:rsidR="001E7126" w:rsidRPr="00DF1B7E" w:rsidRDefault="001E7126" w:rsidP="001E7126">
      <w:pPr>
        <w:autoSpaceDE w:val="0"/>
        <w:autoSpaceDN w:val="0"/>
        <w:ind w:left="360"/>
      </w:pPr>
    </w:p>
    <w:p w:rsidR="001E7126" w:rsidRPr="00DF1B7E" w:rsidRDefault="001E7126" w:rsidP="001E7126">
      <w:pPr>
        <w:autoSpaceDE w:val="0"/>
        <w:autoSpaceDN w:val="0"/>
        <w:ind w:left="360"/>
        <w:jc w:val="center"/>
        <w:rPr>
          <w:b/>
          <w:bCs/>
        </w:rPr>
      </w:pPr>
      <w:r w:rsidRPr="00DF1B7E">
        <w:rPr>
          <w:b/>
          <w:bCs/>
        </w:rPr>
        <w:t>Článek II.</w:t>
      </w:r>
    </w:p>
    <w:p w:rsidR="001E7126" w:rsidRPr="00DF1B7E" w:rsidRDefault="001E7126" w:rsidP="001E7126">
      <w:pPr>
        <w:keepNext/>
        <w:autoSpaceDE w:val="0"/>
        <w:autoSpaceDN w:val="0"/>
        <w:spacing w:before="120"/>
        <w:ind w:left="357"/>
        <w:jc w:val="center"/>
        <w:rPr>
          <w:b/>
          <w:bCs/>
        </w:rPr>
      </w:pPr>
      <w:r w:rsidRPr="00DF1B7E">
        <w:rPr>
          <w:b/>
          <w:bCs/>
        </w:rPr>
        <w:t>Doba zhotovení díla</w:t>
      </w:r>
    </w:p>
    <w:p w:rsidR="001E7126" w:rsidRPr="00DF1B7E" w:rsidRDefault="001E7126" w:rsidP="001E7126">
      <w:pPr>
        <w:autoSpaceDE w:val="0"/>
        <w:autoSpaceDN w:val="0"/>
      </w:pPr>
    </w:p>
    <w:p w:rsidR="001E7126" w:rsidRPr="00DF1B7E" w:rsidRDefault="001E7126" w:rsidP="001E7126">
      <w:pPr>
        <w:ind w:left="426" w:hanging="426"/>
        <w:jc w:val="both"/>
      </w:pPr>
      <w:r w:rsidRPr="00DF1B7E">
        <w:t>2.1.</w:t>
      </w:r>
      <w:r w:rsidRPr="00DF1B7E">
        <w:tab/>
        <w:t xml:space="preserve">Zhotovitel provede dílo specifikované v článku v termínu </w:t>
      </w:r>
      <w:r>
        <w:t>do 30. 9. 2020</w:t>
      </w:r>
      <w:r w:rsidRPr="00DF1B7E">
        <w:t xml:space="preserve"> v souladu s Příl</w:t>
      </w:r>
      <w:r>
        <w:t xml:space="preserve">ohou č. 2 – Harmonogram plnění </w:t>
      </w:r>
      <w:r w:rsidRPr="00DF1B7E">
        <w:t>časový</w:t>
      </w:r>
      <w:r>
        <w:t xml:space="preserve"> a na základě domluvy s vedením kulturního centra</w:t>
      </w:r>
      <w:r w:rsidRPr="00DF1B7E">
        <w:t xml:space="preserve">. </w:t>
      </w:r>
    </w:p>
    <w:p w:rsidR="001E7126" w:rsidRPr="00DF1B7E" w:rsidRDefault="001E7126" w:rsidP="001E7126">
      <w:pPr>
        <w:ind w:left="426" w:hanging="426"/>
      </w:pPr>
    </w:p>
    <w:p w:rsidR="001E7126" w:rsidRPr="00DF1B7E" w:rsidRDefault="001E7126" w:rsidP="001E7126">
      <w:pPr>
        <w:ind w:left="426" w:hanging="426"/>
        <w:jc w:val="both"/>
        <w:rPr>
          <w:bCs/>
          <w:iCs/>
        </w:rPr>
      </w:pPr>
      <w:r w:rsidRPr="00DF1B7E">
        <w:t>2.2.</w:t>
      </w:r>
      <w:r w:rsidRPr="00DF1B7E">
        <w:tab/>
        <w:t xml:space="preserve">K započetí plnění předmětu díla bude zhotovitel objednatelem vyzván vždy písemně, e-mailem nebo faxem, a to nejméně 7 kalendářních dnů před požadovaným započetím prací, přičemž zhotovitel je povinen potvrdit převzetí této výzvy, písemně, e-mailem nebo faxem, s uvedením přesného data započetí předmětu plnění dle čl. I. této smlouvy. Zhotovitel je povinen zahájit provádění díla nejpozději do </w:t>
      </w:r>
      <w:r>
        <w:t>7 pracovních dnů</w:t>
      </w:r>
      <w:r w:rsidRPr="00DF1B7E">
        <w:t xml:space="preserve"> ode dne obdržení výzvy dle tohoto odstavce. V případě, že tak neučiní, je objednatel oprávněn od této smlouvy odstoupit. </w:t>
      </w:r>
      <w:r w:rsidRPr="00DF1B7E">
        <w:rPr>
          <w:bCs/>
          <w:iCs/>
        </w:rPr>
        <w:t xml:space="preserve">Předpokládaný termín zahájení </w:t>
      </w:r>
      <w:r w:rsidRPr="00180CE1">
        <w:rPr>
          <w:bCs/>
          <w:iCs/>
        </w:rPr>
        <w:t xml:space="preserve">plnění díla je </w:t>
      </w:r>
      <w:r>
        <w:rPr>
          <w:bCs/>
          <w:iCs/>
        </w:rPr>
        <w:t>březen 2019</w:t>
      </w:r>
      <w:r w:rsidRPr="00180CE1">
        <w:rPr>
          <w:bCs/>
          <w:iCs/>
        </w:rPr>
        <w:t>.</w:t>
      </w:r>
    </w:p>
    <w:p w:rsidR="001E7126" w:rsidRPr="00DF1B7E" w:rsidRDefault="001E7126" w:rsidP="001E7126">
      <w:pPr>
        <w:autoSpaceDE w:val="0"/>
        <w:autoSpaceDN w:val="0"/>
        <w:ind w:left="426" w:hanging="426"/>
      </w:pPr>
    </w:p>
    <w:p w:rsidR="001E7126" w:rsidRPr="00DF1B7E" w:rsidRDefault="001E7126" w:rsidP="001E7126">
      <w:pPr>
        <w:autoSpaceDE w:val="0"/>
        <w:autoSpaceDN w:val="0"/>
        <w:ind w:left="426" w:hanging="426"/>
        <w:jc w:val="both"/>
      </w:pPr>
      <w:r w:rsidRPr="00DF1B7E">
        <w:t>2.3.</w:t>
      </w:r>
      <w:r w:rsidRPr="00DF1B7E">
        <w:tab/>
        <w:t>Pokud nebude zhotovitel objednatelem vyzván k provedení díla specifikovaného v čl. I. v termínu dle čl. II. odst. 2.2, a to nejpozději do jednoho roku od uzavření této smlouvy o dílo, uplynutím této doby se tato smlouva ruší. V případě, že zhotovitel začne provádět dílo bez písemné výzvy popsané v </w:t>
      </w:r>
      <w:proofErr w:type="spellStart"/>
      <w:r w:rsidRPr="00DF1B7E">
        <w:t>čl.II</w:t>
      </w:r>
      <w:proofErr w:type="spellEnd"/>
      <w:r w:rsidRPr="00DF1B7E">
        <w:t xml:space="preserve">. odst. 2.2., nese </w:t>
      </w:r>
      <w:r w:rsidRPr="00DF1B7E">
        <w:lastRenderedPageBreak/>
        <w:t>náklady na práce a dodávky takto provedené sám a objednatel není povinen jejich cenu ani náklady takto vynaložené zhotoviteli hradit.</w:t>
      </w:r>
    </w:p>
    <w:p w:rsidR="001E7126" w:rsidRPr="00DF1B7E" w:rsidRDefault="001E7126" w:rsidP="001E7126">
      <w:pPr>
        <w:autoSpaceDE w:val="0"/>
        <w:autoSpaceDN w:val="0"/>
        <w:ind w:left="426" w:hanging="426"/>
      </w:pPr>
    </w:p>
    <w:p w:rsidR="001E7126" w:rsidRPr="00DF1B7E" w:rsidRDefault="001E7126" w:rsidP="001E7126">
      <w:pPr>
        <w:autoSpaceDE w:val="0"/>
        <w:autoSpaceDN w:val="0"/>
        <w:ind w:left="426" w:hanging="426"/>
      </w:pPr>
      <w:r w:rsidRPr="00DF1B7E">
        <w:t>2.4.</w:t>
      </w:r>
      <w:r w:rsidRPr="00DF1B7E">
        <w:tab/>
        <w:t xml:space="preserve">Zhotovitel může provést dílo před sjednanou dobou. </w:t>
      </w:r>
    </w:p>
    <w:p w:rsidR="001E7126" w:rsidRPr="00DF1B7E" w:rsidRDefault="001E7126" w:rsidP="001E7126">
      <w:pPr>
        <w:autoSpaceDE w:val="0"/>
        <w:autoSpaceDN w:val="0"/>
        <w:ind w:left="426" w:hanging="426"/>
      </w:pPr>
    </w:p>
    <w:p w:rsidR="001E7126" w:rsidRPr="00DF1B7E" w:rsidRDefault="001E7126" w:rsidP="001E7126">
      <w:pPr>
        <w:tabs>
          <w:tab w:val="left" w:pos="426"/>
        </w:tabs>
        <w:autoSpaceDE w:val="0"/>
        <w:autoSpaceDN w:val="0"/>
        <w:ind w:left="426" w:hanging="426"/>
      </w:pPr>
      <w:r w:rsidRPr="00DF1B7E">
        <w:t>2.5.</w:t>
      </w:r>
      <w:r w:rsidRPr="00DF1B7E">
        <w:tab/>
        <w:t>Objednatel připouští možnosti dohody o přiměřeném prodloužení doby plnění, zejména v těchto případech:</w:t>
      </w:r>
    </w:p>
    <w:p w:rsidR="001E7126" w:rsidRPr="00DF1B7E" w:rsidRDefault="001E7126" w:rsidP="001E7126">
      <w:pPr>
        <w:autoSpaceDE w:val="0"/>
        <w:autoSpaceDN w:val="0"/>
        <w:spacing w:before="60"/>
        <w:ind w:left="709" w:hanging="284"/>
        <w:jc w:val="both"/>
        <w:rPr>
          <w:color w:val="000000"/>
        </w:rPr>
      </w:pPr>
      <w:r>
        <w:t>-</w:t>
      </w:r>
      <w:r w:rsidRPr="00DF1B7E">
        <w:tab/>
        <w:t xml:space="preserve">dojde-li během výstavby ke změně rozsahu a druhu prací na žádost objednatele, tyto budou mít vždy písemnou formu </w:t>
      </w:r>
      <w:r w:rsidRPr="00DF1B7E">
        <w:rPr>
          <w:color w:val="000000"/>
        </w:rPr>
        <w:t>a budou vždy před jejich provedením odsouhlaseny objednatelem; a to postupem v souladu se zákonem č. 137/2006 Sb., o veřejných zakázkách, v platném znění, (dále jen „ZVZ“);</w:t>
      </w:r>
    </w:p>
    <w:p w:rsidR="001E7126" w:rsidRDefault="001E7126" w:rsidP="001E7126">
      <w:pPr>
        <w:autoSpaceDE w:val="0"/>
        <w:autoSpaceDN w:val="0"/>
        <w:spacing w:before="60"/>
        <w:ind w:left="709" w:hanging="284"/>
        <w:jc w:val="both"/>
      </w:pPr>
      <w:r>
        <w:t>-</w:t>
      </w:r>
      <w:r w:rsidRPr="00DF1B7E">
        <w:tab/>
        <w:t>nebude-li moci zhotovitel plynule pokračovat v pracích z jakéhokoliv důvodu na straně objednatele; za okolnosti na straně objednatele se považují i případná opatření, stanoviska či rozhodnutí orgánů státní správy nebo správců sítí, v </w:t>
      </w:r>
      <w:proofErr w:type="gramStart"/>
      <w:r w:rsidRPr="00DF1B7E">
        <w:t>důsledku</w:t>
      </w:r>
      <w:proofErr w:type="gramEnd"/>
      <w:r w:rsidRPr="00DF1B7E">
        <w:t xml:space="preserve"> kterých se navýší objem prací a dodávek oproti předpokladu stanovenému v projektové dokumentaci a soupisu prací (viz čl. I. odst. 1.1.), to vše za předpokladu, že taková rozhodnutí, opatření či stanoviska nebudou vyvolána činností zhotovitele. </w:t>
      </w:r>
    </w:p>
    <w:p w:rsidR="001E7126" w:rsidRPr="00DF1B7E" w:rsidRDefault="001E7126" w:rsidP="001E7126">
      <w:pPr>
        <w:autoSpaceDE w:val="0"/>
        <w:autoSpaceDN w:val="0"/>
        <w:ind w:left="426" w:hanging="426"/>
      </w:pPr>
    </w:p>
    <w:p w:rsidR="001E7126" w:rsidRPr="00DF1B7E" w:rsidRDefault="001E7126" w:rsidP="001E7126">
      <w:pPr>
        <w:autoSpaceDE w:val="0"/>
        <w:autoSpaceDN w:val="0"/>
        <w:jc w:val="center"/>
        <w:rPr>
          <w:b/>
          <w:bCs/>
        </w:rPr>
      </w:pPr>
      <w:r w:rsidRPr="00DF1B7E">
        <w:rPr>
          <w:b/>
          <w:bCs/>
        </w:rPr>
        <w:t>Článek III.</w:t>
      </w:r>
    </w:p>
    <w:p w:rsidR="001E7126" w:rsidRPr="00DF1B7E" w:rsidRDefault="001E7126" w:rsidP="001E7126">
      <w:pPr>
        <w:autoSpaceDE w:val="0"/>
        <w:autoSpaceDN w:val="0"/>
        <w:spacing w:before="120"/>
        <w:jc w:val="center"/>
        <w:rPr>
          <w:b/>
          <w:bCs/>
        </w:rPr>
      </w:pPr>
      <w:r w:rsidRPr="00DF1B7E">
        <w:rPr>
          <w:b/>
          <w:bCs/>
        </w:rPr>
        <w:t>Cena za dílo</w:t>
      </w:r>
    </w:p>
    <w:p w:rsidR="001E7126" w:rsidRPr="00DF1B7E" w:rsidRDefault="001E7126" w:rsidP="001E7126">
      <w:pPr>
        <w:autoSpaceDE w:val="0"/>
        <w:autoSpaceDN w:val="0"/>
        <w:jc w:val="center"/>
      </w:pPr>
    </w:p>
    <w:p w:rsidR="001E7126" w:rsidRPr="00DF1B7E" w:rsidRDefault="001E7126" w:rsidP="002C7C54">
      <w:pPr>
        <w:widowControl w:val="0"/>
        <w:numPr>
          <w:ilvl w:val="0"/>
          <w:numId w:val="7"/>
        </w:numPr>
        <w:tabs>
          <w:tab w:val="clear" w:pos="540"/>
          <w:tab w:val="num" w:pos="426"/>
        </w:tabs>
        <w:autoSpaceDE w:val="0"/>
        <w:autoSpaceDN w:val="0"/>
        <w:adjustRightInd w:val="0"/>
        <w:ind w:left="426" w:hanging="426"/>
        <w:jc w:val="both"/>
        <w:textAlignment w:val="baseline"/>
      </w:pPr>
      <w:r w:rsidRPr="00DF1B7E">
        <w:t xml:space="preserve">Cena za dílo dle článku I. bodu 1.1. je sjednána dohodou na základě nabídkové ceny zhotovitele dohodou smluvních stran v souladu se zákonem č.526/1990 Sb., o cenách, ve znění pozdějších předpisů, v celkové výši </w:t>
      </w:r>
      <w:proofErr w:type="gramStart"/>
      <w:r w:rsidRPr="00DF1B7E">
        <w:t>(..</w:t>
      </w:r>
      <w:proofErr w:type="gramEnd"/>
      <w:r w:rsidRPr="00DF1B7E">
        <w:rPr>
          <w:highlight w:val="yellow"/>
        </w:rPr>
        <w:t>doplní uchazeč</w:t>
      </w:r>
      <w:r w:rsidRPr="00DF1B7E">
        <w:t>…) Kč bez DPH, a to jako cena nejvýše přípustná.</w:t>
      </w:r>
    </w:p>
    <w:p w:rsidR="001E7126" w:rsidRPr="00DF1B7E" w:rsidRDefault="001E7126" w:rsidP="001E7126">
      <w:pPr>
        <w:autoSpaceDE w:val="0"/>
        <w:autoSpaceDN w:val="0"/>
        <w:jc w:val="center"/>
      </w:pPr>
    </w:p>
    <w:p w:rsidR="001E7126" w:rsidRPr="00DF1B7E" w:rsidRDefault="001E7126" w:rsidP="001E7126">
      <w:pPr>
        <w:autoSpaceDE w:val="0"/>
        <w:autoSpaceDN w:val="0"/>
        <w:ind w:left="426"/>
        <w:jc w:val="both"/>
      </w:pPr>
      <w:r w:rsidRPr="00DF1B7E">
        <w:t xml:space="preserve">K této ceně za dílo bude zhotovitelem účtována v souladu se zákonem č. 235/2004 Sb., o dani z přidané hodnoty, v platném znění, DPH ve výši </w:t>
      </w:r>
      <w:proofErr w:type="gramStart"/>
      <w:r w:rsidRPr="00DF1B7E">
        <w:t>(..</w:t>
      </w:r>
      <w:proofErr w:type="gramEnd"/>
      <w:r w:rsidRPr="00DF1B7E">
        <w:rPr>
          <w:highlight w:val="yellow"/>
        </w:rPr>
        <w:t>doplní uchazeč</w:t>
      </w:r>
      <w:r w:rsidRPr="00DF1B7E">
        <w:t>…) Kč.</w:t>
      </w:r>
    </w:p>
    <w:p w:rsidR="001E7126" w:rsidRPr="00DF1B7E" w:rsidRDefault="001E7126" w:rsidP="001E7126">
      <w:pPr>
        <w:autoSpaceDE w:val="0"/>
        <w:autoSpaceDN w:val="0"/>
        <w:ind w:left="540" w:hanging="426"/>
      </w:pPr>
      <w:r w:rsidRPr="00DF1B7E">
        <w:t xml:space="preserve">       </w:t>
      </w:r>
    </w:p>
    <w:p w:rsidR="001E7126" w:rsidRPr="00DF1B7E" w:rsidRDefault="001E7126" w:rsidP="001E7126">
      <w:pPr>
        <w:autoSpaceDE w:val="0"/>
        <w:autoSpaceDN w:val="0"/>
        <w:ind w:left="426"/>
      </w:pPr>
      <w:r w:rsidRPr="00DF1B7E">
        <w:t xml:space="preserve">Celková cena za dílo včetně DPH činí </w:t>
      </w:r>
      <w:proofErr w:type="gramStart"/>
      <w:r w:rsidRPr="00DF1B7E">
        <w:t>(..</w:t>
      </w:r>
      <w:proofErr w:type="gramEnd"/>
      <w:r w:rsidRPr="00DF1B7E">
        <w:rPr>
          <w:highlight w:val="yellow"/>
        </w:rPr>
        <w:t>doplní  uchazeč</w:t>
      </w:r>
      <w:r w:rsidRPr="00DF1B7E">
        <w:t xml:space="preserve">…) Kč. </w:t>
      </w:r>
    </w:p>
    <w:p w:rsidR="001E7126" w:rsidRPr="00DF1B7E" w:rsidRDefault="001E7126" w:rsidP="001E7126">
      <w:pPr>
        <w:autoSpaceDE w:val="0"/>
        <w:autoSpaceDN w:val="0"/>
        <w:ind w:left="540"/>
      </w:pPr>
      <w:r w:rsidRPr="00DF1B7E">
        <w:t xml:space="preserve"> </w:t>
      </w:r>
    </w:p>
    <w:p w:rsidR="001E7126" w:rsidRPr="00DF1B7E" w:rsidRDefault="001E7126" w:rsidP="001E7126">
      <w:pPr>
        <w:tabs>
          <w:tab w:val="left" w:pos="426"/>
        </w:tabs>
        <w:autoSpaceDE w:val="0"/>
        <w:autoSpaceDN w:val="0"/>
        <w:ind w:left="426" w:hanging="426"/>
        <w:jc w:val="both"/>
      </w:pPr>
      <w:r w:rsidRPr="00DF1B7E">
        <w:t>3.2.</w:t>
      </w:r>
      <w:r w:rsidRPr="00DF1B7E">
        <w:tab/>
        <w:t>Nedílnou součástí smlouvy o dílo je oceněný soupis prací s výkazem výměr. Jednotkové ceny uvedené v oceněném soupisu prací s výkazem výměr jsou pevné a platné po celou dobu realizace díla.</w:t>
      </w:r>
    </w:p>
    <w:p w:rsidR="001E7126" w:rsidRPr="00DF1B7E" w:rsidRDefault="001E7126" w:rsidP="001E7126">
      <w:pPr>
        <w:autoSpaceDE w:val="0"/>
        <w:autoSpaceDN w:val="0"/>
        <w:ind w:left="426" w:hanging="426"/>
        <w:rPr>
          <w:color w:val="000000"/>
        </w:rPr>
      </w:pPr>
    </w:p>
    <w:p w:rsidR="001E7126" w:rsidRPr="00DF1B7E" w:rsidRDefault="001E7126" w:rsidP="002C7C54">
      <w:pPr>
        <w:widowControl w:val="0"/>
        <w:numPr>
          <w:ilvl w:val="0"/>
          <w:numId w:val="8"/>
        </w:numPr>
        <w:tabs>
          <w:tab w:val="clear" w:pos="540"/>
          <w:tab w:val="num" w:pos="426"/>
        </w:tabs>
        <w:autoSpaceDE w:val="0"/>
        <w:autoSpaceDN w:val="0"/>
        <w:adjustRightInd w:val="0"/>
        <w:ind w:left="426" w:hanging="426"/>
        <w:jc w:val="both"/>
        <w:textAlignment w:val="baseline"/>
        <w:rPr>
          <w:color w:val="000000"/>
        </w:rPr>
      </w:pPr>
      <w:r w:rsidRPr="00DF1B7E">
        <w:rPr>
          <w:color w:val="000000"/>
        </w:rPr>
        <w:t xml:space="preserve">Zhotovitel je oprávněn změnit účtovanou výši DPH v souladu se zákonem č. 235/2004 Sb., o dani z přidané hodnoty, jestliže po uzavření této smlouvy o dílo nabude účinnosti zákon, kterým bude výše DPH v uvedeném zákoně změněna.   </w:t>
      </w:r>
    </w:p>
    <w:p w:rsidR="001E7126" w:rsidRPr="00DF1B7E" w:rsidRDefault="001E7126" w:rsidP="001E7126">
      <w:pPr>
        <w:autoSpaceDE w:val="0"/>
        <w:autoSpaceDN w:val="0"/>
        <w:ind w:left="426" w:hanging="426"/>
      </w:pPr>
    </w:p>
    <w:p w:rsidR="001E7126" w:rsidRPr="00DF1B7E" w:rsidRDefault="001E7126" w:rsidP="002C7C54">
      <w:pPr>
        <w:pStyle w:val="Odstavecseseznamem"/>
        <w:widowControl w:val="0"/>
        <w:numPr>
          <w:ilvl w:val="0"/>
          <w:numId w:val="9"/>
        </w:numPr>
        <w:tabs>
          <w:tab w:val="clear" w:pos="540"/>
          <w:tab w:val="num" w:pos="426"/>
        </w:tabs>
        <w:adjustRightInd w:val="0"/>
        <w:ind w:left="426" w:hanging="426"/>
        <w:contextualSpacing/>
        <w:jc w:val="both"/>
        <w:textAlignment w:val="baseline"/>
        <w:rPr>
          <w:color w:val="000000"/>
          <w:sz w:val="20"/>
          <w:szCs w:val="20"/>
        </w:rPr>
      </w:pPr>
      <w:r w:rsidRPr="00DF1B7E">
        <w:rPr>
          <w:color w:val="000000"/>
          <w:sz w:val="20"/>
          <w:szCs w:val="20"/>
        </w:rPr>
        <w:t xml:space="preserve">O jakékoli vícepráci / dodatečné práci musí být mezi objednatelem a zhotovitelem uzavřena samostatná písemná smlouva (resp. dodatek ke smlouvě) s dohodnutím ceny a vlivu na termín předání díla. Zadání </w:t>
      </w:r>
      <w:proofErr w:type="spellStart"/>
      <w:r w:rsidRPr="00DF1B7E">
        <w:rPr>
          <w:color w:val="000000"/>
          <w:sz w:val="20"/>
          <w:szCs w:val="20"/>
        </w:rPr>
        <w:t>víceprácí</w:t>
      </w:r>
      <w:proofErr w:type="spellEnd"/>
      <w:r w:rsidRPr="00DF1B7E">
        <w:rPr>
          <w:color w:val="000000"/>
          <w:sz w:val="20"/>
          <w:szCs w:val="20"/>
        </w:rPr>
        <w:t xml:space="preserve"> / dodatečných prací musí být řešeno v souladu se </w:t>
      </w:r>
      <w:r>
        <w:rPr>
          <w:color w:val="000000"/>
          <w:sz w:val="20"/>
          <w:szCs w:val="20"/>
        </w:rPr>
        <w:t>ZVZ</w:t>
      </w:r>
      <w:r w:rsidRPr="00DF1B7E">
        <w:rPr>
          <w:color w:val="000000"/>
          <w:sz w:val="20"/>
          <w:szCs w:val="20"/>
        </w:rPr>
        <w:t xml:space="preserve">. Hodnota případných méněprací nesnižuje celkovou cenu víceprací / dodatečných prací za účelem výpočtu limitu pro zvolení typu zadávacího řízení dle § 23 </w:t>
      </w:r>
      <w:r>
        <w:rPr>
          <w:color w:val="000000"/>
          <w:sz w:val="20"/>
          <w:szCs w:val="20"/>
        </w:rPr>
        <w:t>ZVZ</w:t>
      </w:r>
      <w:r w:rsidRPr="00DF1B7E">
        <w:rPr>
          <w:color w:val="000000"/>
          <w:sz w:val="20"/>
          <w:szCs w:val="20"/>
        </w:rPr>
        <w:t>. V případě, že zhotovitel provede vícepráce nebo dodatečné práce bez předchozí písemné dohody s objednatelem, nebude objednatel povinen zhotoviteli jejich cenu ani náklady na jejich provedení hradit</w:t>
      </w:r>
      <w:r>
        <w:rPr>
          <w:color w:val="000000"/>
          <w:sz w:val="20"/>
          <w:szCs w:val="20"/>
        </w:rPr>
        <w:t>,</w:t>
      </w:r>
      <w:r w:rsidRPr="00DF1B7E">
        <w:rPr>
          <w:color w:val="000000"/>
          <w:sz w:val="20"/>
          <w:szCs w:val="20"/>
        </w:rPr>
        <w:t xml:space="preserve"> ani nebude povinen nahradit zhotoviteli případné bezdůvodné obohacení, které mu takto vznikne, popřípadě náhradu za zhodnocení majetku objednatele či jiné osoby. </w:t>
      </w:r>
      <w:r w:rsidRPr="00DF1B7E">
        <w:rPr>
          <w:sz w:val="20"/>
          <w:szCs w:val="20"/>
        </w:rPr>
        <w:t>V případě, že objednatel bude požadovat provedení prací, které nebyly součástí sjednaného předmětu plnění (tzv. vícepráce), budou maximálními jednotkovými cenami ceny odpovídající jednotkovým cenám dle nabídkového rozpočtu. Pokud budou vícepráce obsahovat nové položky, bude jejich cena stanovena v maximální výši odpovídající cenám v obecně známých sbornících doporučených cen URS Praha a.s.</w:t>
      </w:r>
      <w:r>
        <w:rPr>
          <w:sz w:val="20"/>
          <w:szCs w:val="20"/>
        </w:rPr>
        <w:t xml:space="preserve"> v aktuálním znění.</w:t>
      </w:r>
    </w:p>
    <w:p w:rsidR="001E7126" w:rsidRPr="00DF1B7E" w:rsidRDefault="001E7126" w:rsidP="001E7126">
      <w:pPr>
        <w:pStyle w:val="Odstavecseseznamem"/>
        <w:ind w:left="540"/>
        <w:rPr>
          <w:color w:val="000000"/>
          <w:sz w:val="20"/>
          <w:szCs w:val="20"/>
        </w:rPr>
      </w:pPr>
    </w:p>
    <w:p w:rsidR="001E7126" w:rsidRPr="00DF1B7E" w:rsidRDefault="001E7126" w:rsidP="002C7C54">
      <w:pPr>
        <w:widowControl w:val="0"/>
        <w:numPr>
          <w:ilvl w:val="0"/>
          <w:numId w:val="10"/>
        </w:numPr>
        <w:tabs>
          <w:tab w:val="clear" w:pos="540"/>
          <w:tab w:val="num" w:pos="426"/>
        </w:tabs>
        <w:autoSpaceDE w:val="0"/>
        <w:autoSpaceDN w:val="0"/>
        <w:adjustRightInd w:val="0"/>
        <w:ind w:left="426" w:hanging="426"/>
        <w:jc w:val="both"/>
        <w:textAlignment w:val="baseline"/>
      </w:pPr>
      <w:r w:rsidRPr="00DF1B7E">
        <w:t>Cena díla bude snížena o práce, které oproti projektu nebudou objednatelem vyžadovány (méněpráce) a tedy nebudou provedeny. Objednatel si v tomto směru vyhrazuje právo omezit rozsah prováděného díla dle vlastní úvahy. O takovém omezení musí být zhotovitel předem (tj. před provedením a dokončením dané části díla) písemně informován.</w:t>
      </w:r>
    </w:p>
    <w:p w:rsidR="001E7126" w:rsidRPr="00DF1B7E" w:rsidRDefault="001E7126" w:rsidP="001E7126">
      <w:pPr>
        <w:autoSpaceDE w:val="0"/>
        <w:autoSpaceDN w:val="0"/>
        <w:ind w:left="426" w:hanging="426"/>
      </w:pPr>
    </w:p>
    <w:p w:rsidR="001E7126" w:rsidRPr="00DF1B7E" w:rsidRDefault="001E7126" w:rsidP="001E7126">
      <w:pPr>
        <w:tabs>
          <w:tab w:val="left" w:pos="426"/>
        </w:tabs>
        <w:autoSpaceDE w:val="0"/>
        <w:autoSpaceDN w:val="0"/>
        <w:ind w:left="426" w:hanging="426"/>
        <w:jc w:val="both"/>
      </w:pPr>
      <w:r w:rsidRPr="00DF1B7E">
        <w:t>3.6.</w:t>
      </w:r>
      <w:r w:rsidRPr="00DF1B7E">
        <w:tab/>
        <w:t xml:space="preserve">Dílo lze provést odlišně oproti dokumentaci </w:t>
      </w:r>
      <w:r>
        <w:t xml:space="preserve">pro stavební povolení </w:t>
      </w:r>
      <w:r w:rsidRPr="00DF1B7E">
        <w:t xml:space="preserve">pouze s předchozím písemným souhlasem objednatele. Před provedením změny díla oproti projektové dokumentaci musí být o rozsahu této změny (věcném i finančním) písemně </w:t>
      </w:r>
      <w:r>
        <w:t>projednán mezi Objednatelem a Zhotovitelem</w:t>
      </w:r>
      <w:r w:rsidRPr="00DF1B7E">
        <w:t>. K této písemné informaci bude přiloženo stanovisko TDI. Změna díla oproti prováděcí projektové dokumentaci i v případě, že nebude zvyšovat cenu díla, musí být schválena rovněž poskytovatelem dotace. Schválená změna díla bude rovněž zaznamenána zápisem do stavebního deníku.</w:t>
      </w:r>
    </w:p>
    <w:p w:rsidR="001E7126" w:rsidRPr="00DF1B7E" w:rsidRDefault="001E7126" w:rsidP="001E7126">
      <w:pPr>
        <w:autoSpaceDE w:val="0"/>
        <w:autoSpaceDN w:val="0"/>
        <w:jc w:val="center"/>
        <w:rPr>
          <w:b/>
          <w:bCs/>
        </w:rPr>
      </w:pPr>
    </w:p>
    <w:p w:rsidR="001E7126" w:rsidRPr="00DF1B7E" w:rsidRDefault="001E7126" w:rsidP="001E7126">
      <w:pPr>
        <w:autoSpaceDE w:val="0"/>
        <w:autoSpaceDN w:val="0"/>
        <w:ind w:left="360" w:hanging="360"/>
        <w:jc w:val="center"/>
        <w:rPr>
          <w:b/>
          <w:bCs/>
        </w:rPr>
      </w:pPr>
      <w:r w:rsidRPr="00DF1B7E">
        <w:rPr>
          <w:b/>
          <w:bCs/>
        </w:rPr>
        <w:lastRenderedPageBreak/>
        <w:t>Článek IV.</w:t>
      </w:r>
    </w:p>
    <w:p w:rsidR="001E7126" w:rsidRPr="00DF1B7E" w:rsidRDefault="001E7126" w:rsidP="001E7126">
      <w:pPr>
        <w:autoSpaceDE w:val="0"/>
        <w:autoSpaceDN w:val="0"/>
        <w:spacing w:before="120"/>
        <w:jc w:val="center"/>
        <w:rPr>
          <w:b/>
          <w:bCs/>
        </w:rPr>
      </w:pPr>
      <w:r w:rsidRPr="00DF1B7E">
        <w:rPr>
          <w:b/>
          <w:bCs/>
        </w:rPr>
        <w:t>Platební podmínky</w:t>
      </w:r>
    </w:p>
    <w:p w:rsidR="001E7126" w:rsidRPr="00DF1B7E" w:rsidRDefault="001E7126" w:rsidP="001E7126">
      <w:pPr>
        <w:autoSpaceDE w:val="0"/>
        <w:autoSpaceDN w:val="0"/>
        <w:ind w:left="360"/>
        <w:jc w:val="center"/>
      </w:pPr>
    </w:p>
    <w:p w:rsidR="001E7126" w:rsidRPr="00DF1B7E" w:rsidRDefault="001E7126" w:rsidP="002C7C54">
      <w:pPr>
        <w:widowControl w:val="0"/>
        <w:numPr>
          <w:ilvl w:val="0"/>
          <w:numId w:val="11"/>
        </w:numPr>
        <w:tabs>
          <w:tab w:val="clear" w:pos="540"/>
          <w:tab w:val="num" w:pos="426"/>
        </w:tabs>
        <w:autoSpaceDE w:val="0"/>
        <w:autoSpaceDN w:val="0"/>
        <w:adjustRightInd w:val="0"/>
        <w:ind w:left="426" w:hanging="426"/>
        <w:jc w:val="both"/>
        <w:textAlignment w:val="baseline"/>
      </w:pPr>
      <w:r w:rsidRPr="00DF1B7E">
        <w:t>Objednatel nebude poskytovat zhotoviteli díla zálohy.</w:t>
      </w:r>
    </w:p>
    <w:p w:rsidR="001E7126" w:rsidRPr="00DF1B7E" w:rsidRDefault="001E7126" w:rsidP="001E7126">
      <w:pPr>
        <w:autoSpaceDE w:val="0"/>
        <w:autoSpaceDN w:val="0"/>
        <w:ind w:left="540" w:hanging="540"/>
      </w:pPr>
    </w:p>
    <w:p w:rsidR="001E7126" w:rsidRPr="00DF1B7E" w:rsidRDefault="001E7126" w:rsidP="002C7C54">
      <w:pPr>
        <w:widowControl w:val="0"/>
        <w:numPr>
          <w:ilvl w:val="0"/>
          <w:numId w:val="39"/>
        </w:numPr>
        <w:tabs>
          <w:tab w:val="clear" w:pos="540"/>
          <w:tab w:val="num" w:pos="426"/>
        </w:tabs>
        <w:autoSpaceDE w:val="0"/>
        <w:autoSpaceDN w:val="0"/>
        <w:adjustRightInd w:val="0"/>
        <w:ind w:left="426" w:hanging="426"/>
        <w:jc w:val="both"/>
        <w:textAlignment w:val="baseline"/>
      </w:pPr>
      <w:r w:rsidRPr="00DF1B7E">
        <w:t>Realizované práce a dodávky budou zhotovitelem účtovány objednateli na základě skutečně řádně provedených prací a dodávek písemně odsouhlasených oprávněným zástupcem objednatele, a to fakturami, které budou splňovat náležitosti daňového dokladu dle platných obecně závazných právních předpisů, tj. dle zákona č. 235/2004 Sb., o dani z přidané hodnoty, v platném znění a bude v nich uveden</w:t>
      </w:r>
      <w:r>
        <w:t xml:space="preserve"> název akce a </w:t>
      </w:r>
      <w:r w:rsidRPr="00DF1B7E">
        <w:t xml:space="preserve">číslo smlouvy objednatele. Nedílnou součástí každé faktury musí být soupis provedených prací a dodávek za kalendářní měsíc, který písemně odsouhlasí zmocněný zástupce objednatele a technický dozor investora a fotodokumentace dle ustanovení čl. I. odst. 1.8. a 1.9. </w:t>
      </w:r>
    </w:p>
    <w:p w:rsidR="001E7126" w:rsidRPr="00DF1B7E" w:rsidRDefault="001E7126" w:rsidP="001E7126">
      <w:pPr>
        <w:autoSpaceDE w:val="0"/>
        <w:autoSpaceDN w:val="0"/>
        <w:ind w:left="540" w:hanging="540"/>
        <w:rPr>
          <w:b/>
          <w:bCs/>
        </w:rPr>
      </w:pPr>
    </w:p>
    <w:p w:rsidR="001E7126" w:rsidRPr="00DF1B7E" w:rsidRDefault="001E7126" w:rsidP="001E7126">
      <w:pPr>
        <w:tabs>
          <w:tab w:val="left" w:pos="426"/>
        </w:tabs>
        <w:autoSpaceDE w:val="0"/>
        <w:autoSpaceDN w:val="0"/>
        <w:ind w:left="426" w:hanging="426"/>
        <w:jc w:val="both"/>
      </w:pPr>
      <w:r w:rsidRPr="00DF1B7E">
        <w:t>4.3.</w:t>
      </w:r>
      <w:r w:rsidRPr="00DF1B7E">
        <w:tab/>
        <w:t>Zhotovitel je oprávněn vystavit fakturu 1x měsíčně za kalendářní měsíc po uplynutí tohoto kalendářního měsíce; nedílnou součástí faktury musí být soupis provedených prací a dodávek v tomto kalendářním měsíci, písemně odsouhlasený oprávněným zástupcem objednatele ve věcech technických vykonávajícím technický dozor, a fotodokumentace dle ustanovení čl. I. odst. 1.</w:t>
      </w:r>
      <w:r>
        <w:t>9</w:t>
      </w:r>
      <w:r w:rsidRPr="00DF1B7E">
        <w:t>. a 1.</w:t>
      </w:r>
      <w:r>
        <w:t>10</w:t>
      </w:r>
      <w:r w:rsidRPr="00DF1B7E">
        <w:t xml:space="preserve">. Takto je zhotovitel oprávněn vyúčtovat cenu díla až do výše 100 % celkové ceny díla dle této smlouvy bez DPH. Objednatel uhradí cenu díla na základě vystavených faktur do výše 90 % celkové ceny díla. Zbylých 10 % celkové ceny díla slouží jako pozastávka a objednatel je povinen tuto část ceny díla uhradit zhotoviteli po řádném a úplném dokončení díla bez vad a nedodělků a jeho převzetí objednatelem, a to na základě vzájemně písemně odsouhlaseného předávacího protokolu, případně doplněného o vzájemně odsouhlasený protokol a předání odstraněných vad a nedodělků. V případě, že k příslušné faktuře není přiložena odpovídající fotodokumentace (případně z takové dokumentace provedení účtovaných prací nebo dodávek nevyplývá) a objednatel má pochybnosti o kvalitě či rozsahu takto účtovaných prací nebo dodávek, může takový objednatel pozastavit úhradu faktury až do doby, než se strany dohodnou na tom, zda a v jakém rozsahu a kvalitě byly takto sporné práce nebo dodávky provedeny. </w:t>
      </w:r>
    </w:p>
    <w:p w:rsidR="001E7126" w:rsidRPr="00DF1B7E" w:rsidRDefault="001E7126" w:rsidP="001E7126">
      <w:pPr>
        <w:autoSpaceDE w:val="0"/>
        <w:autoSpaceDN w:val="0"/>
        <w:ind w:left="540" w:hanging="540"/>
      </w:pPr>
    </w:p>
    <w:p w:rsidR="001E7126" w:rsidRPr="00DF1B7E" w:rsidRDefault="001E7126" w:rsidP="002C7C54">
      <w:pPr>
        <w:widowControl w:val="0"/>
        <w:numPr>
          <w:ilvl w:val="0"/>
          <w:numId w:val="12"/>
        </w:numPr>
        <w:tabs>
          <w:tab w:val="clear" w:pos="540"/>
          <w:tab w:val="num" w:pos="426"/>
        </w:tabs>
        <w:autoSpaceDE w:val="0"/>
        <w:autoSpaceDN w:val="0"/>
        <w:adjustRightInd w:val="0"/>
        <w:ind w:left="426" w:hanging="426"/>
        <w:jc w:val="both"/>
        <w:textAlignment w:val="baseline"/>
      </w:pPr>
      <w:r w:rsidRPr="00DF1B7E">
        <w:t>Faktura je splatná ve lhůtě 30 kalendářních dnů od jejího doručení objednateli za předpokladu, že bude vystavena v souladu s platebními podmínkami a bude splňovat všechny uvedené náležitosti, týkající se vystavené faktury. Pokud faktura nebude vystavena v souladu s platebními podmínkami nebo nebude splňovat požadované náležitosti, je objednatel oprávněn fakturu zhotoviteli díla vrátit; vrácením pozbývá faktura splatnosti.</w:t>
      </w:r>
    </w:p>
    <w:p w:rsidR="001E7126" w:rsidRPr="00DF1B7E" w:rsidRDefault="001E7126" w:rsidP="001E7126">
      <w:pPr>
        <w:autoSpaceDE w:val="0"/>
        <w:autoSpaceDN w:val="0"/>
        <w:ind w:left="540" w:hanging="540"/>
      </w:pPr>
    </w:p>
    <w:p w:rsidR="001E7126" w:rsidRPr="00DF1B7E" w:rsidRDefault="001E7126" w:rsidP="002C7C54">
      <w:pPr>
        <w:widowControl w:val="0"/>
        <w:numPr>
          <w:ilvl w:val="0"/>
          <w:numId w:val="13"/>
        </w:numPr>
        <w:tabs>
          <w:tab w:val="clear" w:pos="540"/>
          <w:tab w:val="num" w:pos="426"/>
        </w:tabs>
        <w:autoSpaceDE w:val="0"/>
        <w:autoSpaceDN w:val="0"/>
        <w:adjustRightInd w:val="0"/>
        <w:ind w:left="426" w:hanging="426"/>
        <w:jc w:val="both"/>
        <w:textAlignment w:val="baseline"/>
      </w:pPr>
      <w:r w:rsidRPr="00DF1B7E">
        <w:t xml:space="preserve">Pro účel dodržení termínu splatnosti faktury je platba považována za uhrazenou v den, kdy byla odepsána z účtu objednatele a poukázána ve prospěch účtu zhotovitele. Smluvní strany se dále dohodly, že v případě, že se zhotovitel stane ve smyslu </w:t>
      </w:r>
      <w:proofErr w:type="spellStart"/>
      <w:r w:rsidRPr="00DF1B7E">
        <w:t>ust</w:t>
      </w:r>
      <w:proofErr w:type="spellEnd"/>
      <w:r w:rsidRPr="00DF1B7E">
        <w:t xml:space="preserve">. § 106a zákona o dani z přidané hodnoty nespolehlivým plátcem daně a po dobu, kdy za něj ve smyslu uvedeného zákonného ustanovení bude považován (tedy až do doby, kdy bude rozhodnuto, že není nespolehlivým plátcem daně), bude objednatel oprávněn hradit účtované části ceny díla co do částky, odpovídající dani z přidané hodnoty, přímo na účet správce daně. Poukázáním příslušné částky na účet správce daně se v dané části bude považovat účtovaná částka za uhrazenou. </w:t>
      </w:r>
    </w:p>
    <w:p w:rsidR="001E7126" w:rsidRPr="00DF1B7E" w:rsidRDefault="001E7126" w:rsidP="001E7126">
      <w:pPr>
        <w:autoSpaceDE w:val="0"/>
        <w:autoSpaceDN w:val="0"/>
        <w:ind w:left="540" w:hanging="540"/>
      </w:pPr>
    </w:p>
    <w:p w:rsidR="001E7126" w:rsidRPr="00DF1B7E" w:rsidRDefault="001E7126" w:rsidP="001E7126">
      <w:pPr>
        <w:tabs>
          <w:tab w:val="left" w:pos="426"/>
        </w:tabs>
        <w:autoSpaceDE w:val="0"/>
        <w:autoSpaceDN w:val="0"/>
        <w:ind w:left="426" w:hanging="426"/>
        <w:jc w:val="both"/>
      </w:pPr>
      <w:r w:rsidRPr="00DF1B7E">
        <w:t>4.6.</w:t>
      </w:r>
      <w:r w:rsidRPr="00DF1B7E">
        <w:tab/>
        <w:t xml:space="preserve">Objednatel je oprávněn pozastavit úhradu kterékoliv platby v průběhu zhotovování díla, jestliže je zhotovitel v prodlení s dokončením díla nebo jeho částí oproti termínům, uvedeným v článku II bodě 2.1. a Harmonogramu plnění </w:t>
      </w:r>
      <w:r>
        <w:t xml:space="preserve">časovému </w:t>
      </w:r>
      <w:r w:rsidRPr="00DF1B7E">
        <w:t>tvořícímu Přílohu č. 2 této smlouvy, popřípadě pokud je zhotovitel v prodlení s odstraněním zjištěných vad a nedodělků díla nebo jestliže je zhotovitel v prodlení s plněním peněžitého závazku vůči některému z objednatelů podle této smlouvy.</w:t>
      </w:r>
    </w:p>
    <w:p w:rsidR="001E7126" w:rsidRPr="00DF1B7E" w:rsidRDefault="001E7126" w:rsidP="001E7126">
      <w:pPr>
        <w:autoSpaceDE w:val="0"/>
        <w:autoSpaceDN w:val="0"/>
      </w:pPr>
    </w:p>
    <w:p w:rsidR="001E7126" w:rsidRPr="00DF1B7E" w:rsidRDefault="001E7126" w:rsidP="001E7126">
      <w:pPr>
        <w:tabs>
          <w:tab w:val="left" w:pos="426"/>
        </w:tabs>
        <w:autoSpaceDE w:val="0"/>
        <w:autoSpaceDN w:val="0"/>
        <w:ind w:left="426" w:hanging="426"/>
      </w:pPr>
      <w:r w:rsidRPr="00DF1B7E">
        <w:t>4.7.</w:t>
      </w:r>
      <w:r w:rsidRPr="00DF1B7E">
        <w:tab/>
        <w:t>Veškeré platby budou prováděny v českých korunách.</w:t>
      </w:r>
    </w:p>
    <w:p w:rsidR="001E7126" w:rsidRPr="00DF1B7E" w:rsidRDefault="001E7126" w:rsidP="001E7126">
      <w:pPr>
        <w:autoSpaceDE w:val="0"/>
        <w:autoSpaceDN w:val="0"/>
      </w:pPr>
    </w:p>
    <w:p w:rsidR="001E7126" w:rsidRPr="00DF1B7E" w:rsidRDefault="001E7126" w:rsidP="001E7126">
      <w:pPr>
        <w:tabs>
          <w:tab w:val="left" w:pos="426"/>
        </w:tabs>
        <w:autoSpaceDE w:val="0"/>
        <w:autoSpaceDN w:val="0"/>
        <w:ind w:left="426" w:hanging="426"/>
        <w:jc w:val="both"/>
      </w:pPr>
      <w:r w:rsidRPr="00DF1B7E">
        <w:t>4.8.</w:t>
      </w:r>
      <w:r w:rsidRPr="00DF1B7E">
        <w:tab/>
        <w:t xml:space="preserve">Zhotovitel souhlasí dle </w:t>
      </w:r>
      <w:proofErr w:type="spellStart"/>
      <w:r w:rsidRPr="00DF1B7E">
        <w:t>ust</w:t>
      </w:r>
      <w:proofErr w:type="spellEnd"/>
      <w:r w:rsidRPr="00DF1B7E">
        <w:t xml:space="preserve">. § 2e) zákona č. 320/2001 Sb., o finanční kontrole, s výkonem kontroly na předmět zakázky. Zhotovitel souhlasí se vstupem kontrolních orgánů do svých objektů, ve kterých se předmět smlouvy realizuje. Dále se zavazuje předložit ke kontrole výše uvedeným kontrolním orgánům veškerou provozní a účetní evidenci, která se týká předmětu smlouvy. Tato evidence musí být archivována v souladu s požadavky zákona o účetnictví a zákona o daních z příjmů. Zhotovitel se zavazuje poskytovat příslušným orgánům ve stanovených termínech úplné, pravdivé informace a dokumentaci související se smlouvou a projektem (zakázkou, předmětem smlouvy), dokladovat svoji činnost a umožnit vstup kontrolou pověřeným osobám – zaměstnancům objednavatele, Krajského úřadu Středočeského kraje, Ministerstva financí, finančního úřadu, a dalších oprávněných orgánů statní správy do svých objektů a na pozemky k ověřování plnění podmínek smlouvy, a to po celou dobu realizace projektu (zakázky, předmětu smlouvy) za účelem </w:t>
      </w:r>
      <w:r w:rsidRPr="00DF1B7E">
        <w:lastRenderedPageBreak/>
        <w:t xml:space="preserve">kontroly plnění smlouvy a tuto kontrolu, dle požadavků pověřených osob v jimi požadovaném rozsahu, neprodleně umožnit. V případě, že část díla bude zhotovitel plnit prostřednictvím jiných subjektů je povinen zajistit, aby tyto subjekty podléhali povinnostem uvedeným v tomto bodě smlouvy. Tuto povinnost má zhotovitel i v případě dodavatelských subjektů. Zhotovitel se dále zavazuje uchovávat veškerou dokumentaci související se smlouvou a projektem (zakázkou, předmětem smlouvy) po dobu 10 let ode dne předání a převzetí díla. Zhotovitel je povinen smluvně zajistit, aby součinnost při plnění jeho závazků dle bodu 4.8. v plném rozsahu poskytli i jeho subdodavatelé. Pokud tak neučiní, bude odpovídat objednateli za jejich nesoučinnost sám. </w:t>
      </w:r>
    </w:p>
    <w:p w:rsidR="001E7126" w:rsidRPr="00DF1B7E" w:rsidRDefault="001E7126" w:rsidP="001E7126">
      <w:pPr>
        <w:autoSpaceDE w:val="0"/>
        <w:autoSpaceDN w:val="0"/>
        <w:ind w:left="426" w:hanging="426"/>
      </w:pPr>
    </w:p>
    <w:p w:rsidR="001E7126" w:rsidRPr="00DF1B7E" w:rsidRDefault="001E7126" w:rsidP="001E7126">
      <w:pPr>
        <w:autoSpaceDE w:val="0"/>
        <w:autoSpaceDN w:val="0"/>
        <w:ind w:left="360"/>
        <w:jc w:val="center"/>
        <w:rPr>
          <w:b/>
          <w:bCs/>
        </w:rPr>
      </w:pPr>
    </w:p>
    <w:p w:rsidR="001E7126" w:rsidRPr="00DF1B7E" w:rsidRDefault="001E7126" w:rsidP="001E7126">
      <w:pPr>
        <w:autoSpaceDE w:val="0"/>
        <w:autoSpaceDN w:val="0"/>
        <w:ind w:left="360"/>
        <w:jc w:val="center"/>
        <w:rPr>
          <w:b/>
          <w:bCs/>
        </w:rPr>
      </w:pPr>
      <w:r w:rsidRPr="00DF1B7E">
        <w:rPr>
          <w:b/>
          <w:bCs/>
        </w:rPr>
        <w:t>Článek V.</w:t>
      </w:r>
    </w:p>
    <w:p w:rsidR="001E7126" w:rsidRPr="00DF1B7E" w:rsidRDefault="001E7126" w:rsidP="001E7126">
      <w:pPr>
        <w:autoSpaceDE w:val="0"/>
        <w:autoSpaceDN w:val="0"/>
        <w:spacing w:before="120"/>
        <w:ind w:left="357"/>
        <w:jc w:val="center"/>
        <w:rPr>
          <w:b/>
          <w:bCs/>
        </w:rPr>
      </w:pPr>
      <w:r w:rsidRPr="00DF1B7E">
        <w:rPr>
          <w:b/>
          <w:bCs/>
        </w:rPr>
        <w:t>Vlastnické právo k dílu</w:t>
      </w:r>
    </w:p>
    <w:p w:rsidR="001E7126" w:rsidRPr="00DF1B7E" w:rsidRDefault="001E7126" w:rsidP="001E7126">
      <w:pPr>
        <w:autoSpaceDE w:val="0"/>
        <w:autoSpaceDN w:val="0"/>
        <w:ind w:left="540" w:hanging="540"/>
      </w:pPr>
    </w:p>
    <w:p w:rsidR="001E7126" w:rsidRPr="00DF1B7E" w:rsidRDefault="001E7126" w:rsidP="002C7C54">
      <w:pPr>
        <w:widowControl w:val="0"/>
        <w:numPr>
          <w:ilvl w:val="1"/>
          <w:numId w:val="41"/>
        </w:numPr>
        <w:tabs>
          <w:tab w:val="clear" w:pos="720"/>
          <w:tab w:val="num" w:pos="426"/>
        </w:tabs>
        <w:autoSpaceDE w:val="0"/>
        <w:autoSpaceDN w:val="0"/>
        <w:adjustRightInd w:val="0"/>
        <w:ind w:left="426" w:hanging="426"/>
        <w:jc w:val="both"/>
        <w:textAlignment w:val="baseline"/>
      </w:pPr>
      <w:r w:rsidRPr="00DF1B7E">
        <w:t>Objednatel je vlastníkem díla od počátku jejího zhotovování s tím, že zhotovitel je vlastníkem věcí, které si opatřil k provedení vlastní stavby až do doby, kdy se zpracováním stanou součástí vlastní stavby.</w:t>
      </w:r>
    </w:p>
    <w:p w:rsidR="001E7126" w:rsidRPr="00DF1B7E" w:rsidRDefault="001E7126" w:rsidP="001E7126">
      <w:pPr>
        <w:autoSpaceDE w:val="0"/>
        <w:autoSpaceDN w:val="0"/>
      </w:pPr>
    </w:p>
    <w:p w:rsidR="001E7126" w:rsidRPr="00DF1B7E" w:rsidRDefault="001E7126" w:rsidP="001E7126">
      <w:pPr>
        <w:autoSpaceDE w:val="0"/>
        <w:autoSpaceDN w:val="0"/>
        <w:jc w:val="center"/>
        <w:rPr>
          <w:b/>
          <w:bCs/>
        </w:rPr>
      </w:pPr>
      <w:r w:rsidRPr="00DF1B7E">
        <w:rPr>
          <w:b/>
          <w:bCs/>
        </w:rPr>
        <w:t>Článek VI.</w:t>
      </w:r>
    </w:p>
    <w:p w:rsidR="001E7126" w:rsidRPr="00DF1B7E" w:rsidRDefault="001E7126" w:rsidP="001E7126">
      <w:pPr>
        <w:autoSpaceDE w:val="0"/>
        <w:autoSpaceDN w:val="0"/>
        <w:spacing w:before="120"/>
        <w:jc w:val="center"/>
        <w:rPr>
          <w:b/>
          <w:bCs/>
        </w:rPr>
      </w:pPr>
      <w:r w:rsidRPr="00DF1B7E">
        <w:rPr>
          <w:b/>
          <w:bCs/>
        </w:rPr>
        <w:t>Staveniště</w:t>
      </w:r>
    </w:p>
    <w:p w:rsidR="001E7126" w:rsidRPr="00DF1B7E" w:rsidRDefault="001E7126" w:rsidP="001E7126">
      <w:pPr>
        <w:autoSpaceDE w:val="0"/>
        <w:autoSpaceDN w:val="0"/>
        <w:jc w:val="center"/>
        <w:rPr>
          <w:b/>
          <w:bCs/>
        </w:rPr>
      </w:pPr>
    </w:p>
    <w:p w:rsidR="001E7126" w:rsidRPr="00DF1B7E" w:rsidRDefault="001E7126" w:rsidP="002C7C54">
      <w:pPr>
        <w:widowControl w:val="0"/>
        <w:numPr>
          <w:ilvl w:val="0"/>
          <w:numId w:val="14"/>
        </w:numPr>
        <w:tabs>
          <w:tab w:val="clear" w:pos="540"/>
          <w:tab w:val="num" w:pos="426"/>
        </w:tabs>
        <w:autoSpaceDE w:val="0"/>
        <w:autoSpaceDN w:val="0"/>
        <w:adjustRightInd w:val="0"/>
        <w:ind w:left="426" w:hanging="426"/>
        <w:jc w:val="both"/>
        <w:textAlignment w:val="baseline"/>
      </w:pPr>
      <w:r w:rsidRPr="00DF1B7E">
        <w:t>Prostor staveniště je vymezen zadáním stavby. Pokud bude zhotovitel potřebovat pro realizaci díla prostor větší, zajistí si jej na vlastní náklady.</w:t>
      </w:r>
    </w:p>
    <w:p w:rsidR="001E7126" w:rsidRPr="00DF1B7E" w:rsidRDefault="001E7126" w:rsidP="001E7126">
      <w:pPr>
        <w:autoSpaceDE w:val="0"/>
        <w:autoSpaceDN w:val="0"/>
      </w:pPr>
    </w:p>
    <w:p w:rsidR="001E7126" w:rsidRPr="00DF1B7E" w:rsidRDefault="001E7126" w:rsidP="002C7C54">
      <w:pPr>
        <w:widowControl w:val="0"/>
        <w:numPr>
          <w:ilvl w:val="0"/>
          <w:numId w:val="16"/>
        </w:numPr>
        <w:tabs>
          <w:tab w:val="clear" w:pos="540"/>
          <w:tab w:val="num" w:pos="426"/>
        </w:tabs>
        <w:autoSpaceDE w:val="0"/>
        <w:autoSpaceDN w:val="0"/>
        <w:adjustRightInd w:val="0"/>
        <w:ind w:left="426" w:hanging="426"/>
        <w:jc w:val="both"/>
        <w:textAlignment w:val="baseline"/>
      </w:pPr>
      <w:r w:rsidRPr="00DF1B7E">
        <w:t>Objednatel předá zhotoviteli staveniště do 3 dnů po odeslání výzvy dle čl. II. odst. 2.2. této smlouvy o dílo, a to na základě zevrubné prohlídky prostoru staveniště a oboustranně podepsaného písemného protokolu oprávněnými zástupci obou smluvních stran.</w:t>
      </w:r>
    </w:p>
    <w:p w:rsidR="001E7126" w:rsidRPr="00DF1B7E" w:rsidRDefault="001E7126" w:rsidP="001E7126">
      <w:pPr>
        <w:autoSpaceDE w:val="0"/>
        <w:autoSpaceDN w:val="0"/>
      </w:pPr>
    </w:p>
    <w:p w:rsidR="001E7126" w:rsidRPr="00DF1B7E" w:rsidRDefault="001E7126" w:rsidP="002C7C54">
      <w:pPr>
        <w:widowControl w:val="0"/>
        <w:numPr>
          <w:ilvl w:val="0"/>
          <w:numId w:val="17"/>
        </w:numPr>
        <w:tabs>
          <w:tab w:val="clear" w:pos="540"/>
          <w:tab w:val="num" w:pos="426"/>
        </w:tabs>
        <w:autoSpaceDE w:val="0"/>
        <w:autoSpaceDN w:val="0"/>
        <w:adjustRightInd w:val="0"/>
        <w:ind w:left="426" w:hanging="426"/>
        <w:jc w:val="both"/>
        <w:textAlignment w:val="baseline"/>
      </w:pPr>
      <w:r w:rsidRPr="00DF1B7E">
        <w:t>Nejpozději při předání staveniště budou objednatelem předána zhotoviteli pravomocná rozhodnutí orgánů státní správy. Bez výše uvedených dokladů není zhotovitel povinen staveniště převzít. Nejpozději při předání staveniště předá objednatel zhotoviteli též odsouhlasenou projektovou dokumentaci v jednom vyhotovení.</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15"/>
        </w:numPr>
        <w:tabs>
          <w:tab w:val="clear" w:pos="540"/>
          <w:tab w:val="num" w:pos="426"/>
        </w:tabs>
        <w:autoSpaceDE w:val="0"/>
        <w:autoSpaceDN w:val="0"/>
        <w:adjustRightInd w:val="0"/>
        <w:ind w:left="426" w:hanging="426"/>
        <w:jc w:val="both"/>
        <w:textAlignment w:val="baseline"/>
      </w:pPr>
      <w:r w:rsidRPr="00DF1B7E">
        <w:t xml:space="preserve">Zhotovitel zabezpečí na vlastní náklad staveniště a zajistí vjezd na staveniště, jeho provoz, údržbu, pořádek a čistotu po celou dobu výstavby, v souladu s § 14 </w:t>
      </w:r>
      <w:proofErr w:type="spellStart"/>
      <w:r w:rsidRPr="00DF1B7E">
        <w:t>vyhl</w:t>
      </w:r>
      <w:proofErr w:type="spellEnd"/>
      <w:r w:rsidRPr="00DF1B7E">
        <w:t>. č. 268/2009 Sb., o obecných technických požadavcích na výstavbu, ve znění pozdějších předpisů. Zdroje energií pro realizaci díla si projedná samostatně s jejich správci, případně s orgány státní správy. Totéž učiní i v případě skládek materiálů, povolení vybudování objektů ZS apod.</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18"/>
        </w:numPr>
        <w:tabs>
          <w:tab w:val="clear" w:pos="540"/>
          <w:tab w:val="num" w:pos="426"/>
        </w:tabs>
        <w:autoSpaceDE w:val="0"/>
        <w:autoSpaceDN w:val="0"/>
        <w:adjustRightInd w:val="0"/>
        <w:ind w:left="426" w:hanging="426"/>
        <w:jc w:val="both"/>
        <w:textAlignment w:val="baseline"/>
      </w:pPr>
      <w:r w:rsidRPr="00DF1B7E">
        <w:t>Zhotovitel je odpovědný za všechny škody způsobené na staveništi do doby předání a převzetí díla a vyklizení staveniště, a to podle obecných ustanovení o náhradě škody.</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19"/>
        </w:numPr>
        <w:tabs>
          <w:tab w:val="clear" w:pos="540"/>
          <w:tab w:val="num" w:pos="426"/>
        </w:tabs>
        <w:autoSpaceDE w:val="0"/>
        <w:autoSpaceDN w:val="0"/>
        <w:adjustRightInd w:val="0"/>
        <w:ind w:left="426" w:hanging="426"/>
        <w:jc w:val="both"/>
        <w:textAlignment w:val="baseline"/>
      </w:pPr>
      <w:r w:rsidRPr="00DF1B7E">
        <w:t>Zhotovitel je povinen před započetím výkopových prací zabezpečit na svůj náklad vytyčení všech stávajících sítí a zařízení a splnit veškeré podmínky stanovené ve vyjádření jednotlivých správců těchto zařízení. Za veškeré zhotovitelem způsobené škody na stávajícím potrubí, vedení a kabelech nese výhradně a v plném rozsahu odpovědnost zhotovitel. Zhotovitel je před zahájením provádění díla rovněž povinen ohledat s odbornou péčí odpovídající jeho předmětu podnikání a závazkům dle této smlouvy místo provádění díla z hlediska zjištění možných překážek v následném provádění díla, neuvedených v projektové dokumentaci či dalších podkladech pro realizaci díla.</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20"/>
        </w:numPr>
        <w:tabs>
          <w:tab w:val="clear" w:pos="540"/>
          <w:tab w:val="num" w:pos="426"/>
        </w:tabs>
        <w:autoSpaceDE w:val="0"/>
        <w:autoSpaceDN w:val="0"/>
        <w:adjustRightInd w:val="0"/>
        <w:ind w:left="426" w:hanging="426"/>
        <w:jc w:val="both"/>
        <w:textAlignment w:val="baseline"/>
      </w:pPr>
      <w:r w:rsidRPr="00DF1B7E">
        <w:t>Zhotovitel v plné míře zodpovídá za bezpečnost a ochranu zdraví všech pracovníků v prostoru staveniště a zabezpečí jejich vybavení ochrannými pracovními pomůckami. Dále se zavazuje dodržovat hygienické předpisy a podmínky životního prostředí. Zhotovitel je dále povinen dodržovat veškeré platné technické a právní předpisy, týkající se zajištění bezpečnosti a ochrany zdraví při práci a bezpečnosti technických zařízení, požární ochrany apod.</w:t>
      </w:r>
    </w:p>
    <w:p w:rsidR="001E7126" w:rsidRPr="00DF1B7E" w:rsidRDefault="001E7126" w:rsidP="001E7126">
      <w:pPr>
        <w:autoSpaceDE w:val="0"/>
        <w:autoSpaceDN w:val="0"/>
      </w:pPr>
    </w:p>
    <w:p w:rsidR="001E7126" w:rsidRPr="00DF1B7E" w:rsidRDefault="001E7126" w:rsidP="002C7C54">
      <w:pPr>
        <w:widowControl w:val="0"/>
        <w:numPr>
          <w:ilvl w:val="0"/>
          <w:numId w:val="21"/>
        </w:numPr>
        <w:tabs>
          <w:tab w:val="clear" w:pos="540"/>
          <w:tab w:val="num" w:pos="426"/>
        </w:tabs>
        <w:autoSpaceDE w:val="0"/>
        <w:autoSpaceDN w:val="0"/>
        <w:adjustRightInd w:val="0"/>
        <w:ind w:left="426" w:hanging="426"/>
        <w:jc w:val="both"/>
        <w:textAlignment w:val="baseline"/>
      </w:pPr>
      <w:r w:rsidRPr="00DF1B7E">
        <w:t xml:space="preserve">Zhotovitel se zavazuje vyklidit a vyčistit staveniště, a to i pokud si sjednal pro realizaci díla prostor větší (odst. 6.1.), do 7 kalendářních dnů od protokolárního předání a převzetí díla, případně jednotlivé části staveniště. Při nedodržení tohoto termínu je povinen uhradit objednateli smluvní pokutu, která činí 1.000,00 Kč za každý </w:t>
      </w:r>
      <w:proofErr w:type="gramStart"/>
      <w:r w:rsidRPr="00DF1B7E">
        <w:t>jednotlivý</w:t>
      </w:r>
      <w:proofErr w:type="gramEnd"/>
      <w:r w:rsidRPr="00DF1B7E">
        <w:t xml:space="preserve"> byť jen započatý den prodlení a dále je povinen uhradit objednateli veškeré náklady a škody, které mu tím vznikly.   </w:t>
      </w:r>
    </w:p>
    <w:p w:rsidR="001E7126" w:rsidRPr="00DF1B7E" w:rsidRDefault="001E7126" w:rsidP="001E7126">
      <w:pPr>
        <w:autoSpaceDE w:val="0"/>
        <w:autoSpaceDN w:val="0"/>
        <w:rPr>
          <w:b/>
          <w:bCs/>
        </w:rPr>
      </w:pPr>
    </w:p>
    <w:p w:rsidR="001E7126" w:rsidRPr="00DF1B7E" w:rsidRDefault="001E7126" w:rsidP="001E7126">
      <w:pPr>
        <w:autoSpaceDE w:val="0"/>
        <w:autoSpaceDN w:val="0"/>
        <w:rPr>
          <w:b/>
          <w:bCs/>
        </w:rPr>
      </w:pPr>
    </w:p>
    <w:p w:rsidR="001E7126" w:rsidRPr="00DF1B7E" w:rsidRDefault="001E7126" w:rsidP="001E7126">
      <w:pPr>
        <w:autoSpaceDE w:val="0"/>
        <w:autoSpaceDN w:val="0"/>
        <w:ind w:left="360"/>
        <w:jc w:val="center"/>
        <w:rPr>
          <w:b/>
          <w:bCs/>
        </w:rPr>
      </w:pPr>
      <w:r w:rsidRPr="00DF1B7E">
        <w:rPr>
          <w:b/>
          <w:bCs/>
        </w:rPr>
        <w:t>Článek VII.</w:t>
      </w:r>
    </w:p>
    <w:p w:rsidR="001E7126" w:rsidRPr="00DF1B7E" w:rsidRDefault="001E7126" w:rsidP="001E7126">
      <w:pPr>
        <w:autoSpaceDE w:val="0"/>
        <w:autoSpaceDN w:val="0"/>
        <w:ind w:left="360"/>
        <w:jc w:val="center"/>
        <w:rPr>
          <w:b/>
          <w:bCs/>
        </w:rPr>
      </w:pPr>
      <w:r w:rsidRPr="00DF1B7E">
        <w:rPr>
          <w:b/>
          <w:bCs/>
        </w:rPr>
        <w:t>Oprávnění zástupci smluvních stran</w:t>
      </w:r>
    </w:p>
    <w:p w:rsidR="001E7126" w:rsidRPr="00DF1B7E" w:rsidRDefault="001E7126" w:rsidP="001E7126">
      <w:pPr>
        <w:autoSpaceDE w:val="0"/>
        <w:autoSpaceDN w:val="0"/>
        <w:ind w:left="360"/>
        <w:jc w:val="center"/>
        <w:rPr>
          <w:b/>
          <w:bCs/>
        </w:rPr>
      </w:pPr>
    </w:p>
    <w:p w:rsidR="001E7126" w:rsidRPr="00DF1B7E" w:rsidRDefault="001E7126" w:rsidP="002C7C54">
      <w:pPr>
        <w:widowControl w:val="0"/>
        <w:numPr>
          <w:ilvl w:val="0"/>
          <w:numId w:val="6"/>
        </w:numPr>
        <w:tabs>
          <w:tab w:val="clear" w:pos="540"/>
          <w:tab w:val="num" w:pos="426"/>
        </w:tabs>
        <w:autoSpaceDE w:val="0"/>
        <w:autoSpaceDN w:val="0"/>
        <w:adjustRightInd w:val="0"/>
        <w:ind w:left="426" w:hanging="426"/>
        <w:jc w:val="both"/>
        <w:textAlignment w:val="baseline"/>
      </w:pPr>
      <w:r w:rsidRPr="00DF1B7E">
        <w:t xml:space="preserve">Oprávněnými zástupci </w:t>
      </w:r>
      <w:r>
        <w:t>O</w:t>
      </w:r>
      <w:r w:rsidRPr="00DF1B7E">
        <w:t>bjednatele při provádění a převzetí díla a ve věcech technických (dále jen „oprávnění zástupci objednatele“) jsou:</w:t>
      </w:r>
    </w:p>
    <w:p w:rsidR="001E7126" w:rsidRPr="00DF1B7E" w:rsidRDefault="001E7126" w:rsidP="001E7126">
      <w:pPr>
        <w:tabs>
          <w:tab w:val="left" w:pos="360"/>
        </w:tabs>
        <w:autoSpaceDE w:val="0"/>
        <w:autoSpaceDN w:val="0"/>
      </w:pPr>
    </w:p>
    <w:p w:rsidR="001E7126" w:rsidRPr="00DF1B7E" w:rsidRDefault="001E7126" w:rsidP="001E7126">
      <w:pPr>
        <w:autoSpaceDE w:val="0"/>
        <w:autoSpaceDN w:val="0"/>
        <w:ind w:left="1249" w:firstLine="169"/>
      </w:pPr>
      <w:r w:rsidRPr="00DF1B7E">
        <w:rPr>
          <w:b/>
        </w:rPr>
        <w:t>Pavel Friebert</w:t>
      </w:r>
      <w:r w:rsidRPr="00DF1B7E">
        <w:t>, vedoucí odboru investic MěÚ Nové Strašecí</w:t>
      </w:r>
    </w:p>
    <w:p w:rsidR="001E7126" w:rsidRPr="00DF1B7E" w:rsidRDefault="001E7126" w:rsidP="001E7126">
      <w:pPr>
        <w:autoSpaceDE w:val="0"/>
        <w:autoSpaceDN w:val="0"/>
        <w:spacing w:before="60"/>
        <w:ind w:left="1077" w:firstLine="340"/>
        <w:rPr>
          <w:b/>
          <w:bCs/>
        </w:rPr>
      </w:pPr>
      <w:r w:rsidRPr="00DF1B7E">
        <w:t>tel: 721 155 016, e-mail: friebert@novestraseci.cz.</w:t>
      </w:r>
    </w:p>
    <w:p w:rsidR="001E7126" w:rsidRPr="00DF1B7E" w:rsidRDefault="001E7126" w:rsidP="001E7126">
      <w:pPr>
        <w:ind w:left="540"/>
      </w:pPr>
    </w:p>
    <w:p w:rsidR="001E7126" w:rsidRPr="00DF1B7E" w:rsidRDefault="001E7126" w:rsidP="001E7126">
      <w:pPr>
        <w:autoSpaceDE w:val="0"/>
        <w:autoSpaceDN w:val="0"/>
        <w:ind w:left="426"/>
        <w:jc w:val="both"/>
      </w:pPr>
      <w:r w:rsidRPr="00DF1B7E">
        <w:t xml:space="preserve">Oprávnění zástupci </w:t>
      </w:r>
      <w:r>
        <w:t>O</w:t>
      </w:r>
      <w:r w:rsidRPr="00DF1B7E">
        <w:t xml:space="preserve">bjednatele jsou oprávněni jednat za objednatele ve věcech technických a ve věcech, které tato smlouva výslovně stanoví. Není-li touto smlouvou stanoveno jinak, nejsou oprávnění zástupci </w:t>
      </w:r>
      <w:r>
        <w:t>O</w:t>
      </w:r>
      <w:r w:rsidRPr="00DF1B7E">
        <w:t xml:space="preserve">bjednatele oprávnění činit jménem žádného z objednatelů právní úkony.   </w:t>
      </w:r>
    </w:p>
    <w:p w:rsidR="001E7126" w:rsidRPr="00DF1B7E" w:rsidRDefault="001E7126" w:rsidP="001E7126">
      <w:pPr>
        <w:autoSpaceDE w:val="0"/>
        <w:autoSpaceDN w:val="0"/>
        <w:ind w:left="426"/>
        <w:jc w:val="both"/>
      </w:pPr>
    </w:p>
    <w:p w:rsidR="001E7126" w:rsidRPr="00DF1B7E" w:rsidRDefault="001E7126" w:rsidP="001E7126">
      <w:pPr>
        <w:autoSpaceDE w:val="0"/>
        <w:autoSpaceDN w:val="0"/>
        <w:ind w:left="426"/>
        <w:jc w:val="both"/>
      </w:pPr>
      <w:r w:rsidRPr="00DF1B7E">
        <w:t xml:space="preserve">Ve věcech smluvních zastupuje </w:t>
      </w:r>
      <w:r>
        <w:t>O</w:t>
      </w:r>
      <w:r w:rsidRPr="00DF1B7E">
        <w:t xml:space="preserve">bjednatele </w:t>
      </w:r>
      <w:r w:rsidRPr="00DF1B7E">
        <w:rPr>
          <w:b/>
        </w:rPr>
        <w:t>Mgr. Karel Filip</w:t>
      </w:r>
      <w:r w:rsidRPr="00DF1B7E">
        <w:t>, starosta města.</w:t>
      </w:r>
    </w:p>
    <w:p w:rsidR="001E7126" w:rsidRPr="00DF1B7E" w:rsidRDefault="001E7126" w:rsidP="001E7126">
      <w:pPr>
        <w:autoSpaceDE w:val="0"/>
        <w:autoSpaceDN w:val="0"/>
        <w:ind w:left="426"/>
        <w:jc w:val="both"/>
      </w:pPr>
    </w:p>
    <w:p w:rsidR="001E7126" w:rsidRPr="00DF1B7E" w:rsidRDefault="001E7126" w:rsidP="001E7126">
      <w:pPr>
        <w:autoSpaceDE w:val="0"/>
        <w:autoSpaceDN w:val="0"/>
        <w:ind w:left="426"/>
        <w:jc w:val="both"/>
      </w:pPr>
      <w:r w:rsidRPr="00DF1B7E">
        <w:t>V souladu s ustanovením § 46d ZVZ nesmí technický dozor u díla provádět zhotovitel ani osoba s ním propojená. To neplatí, pokud technický dozor provádí sám objednatel.</w:t>
      </w:r>
    </w:p>
    <w:p w:rsidR="001E7126" w:rsidRPr="00DF1B7E" w:rsidRDefault="001E7126" w:rsidP="001E7126">
      <w:pPr>
        <w:autoSpaceDE w:val="0"/>
        <w:autoSpaceDN w:val="0"/>
        <w:ind w:left="540"/>
      </w:pPr>
    </w:p>
    <w:p w:rsidR="001E7126" w:rsidRPr="00DF1B7E" w:rsidRDefault="001E7126" w:rsidP="002C7C54">
      <w:pPr>
        <w:widowControl w:val="0"/>
        <w:numPr>
          <w:ilvl w:val="0"/>
          <w:numId w:val="22"/>
        </w:numPr>
        <w:tabs>
          <w:tab w:val="clear" w:pos="540"/>
          <w:tab w:val="num" w:pos="426"/>
        </w:tabs>
        <w:autoSpaceDE w:val="0"/>
        <w:autoSpaceDN w:val="0"/>
        <w:adjustRightInd w:val="0"/>
        <w:ind w:left="426" w:hanging="426"/>
        <w:jc w:val="both"/>
        <w:textAlignment w:val="baseline"/>
      </w:pPr>
      <w:r w:rsidRPr="00DF1B7E">
        <w:t xml:space="preserve">Oprávněným zástupcem </w:t>
      </w:r>
      <w:r>
        <w:t>Z</w:t>
      </w:r>
      <w:r w:rsidRPr="00DF1B7E">
        <w:t xml:space="preserve">hotovitele ve věcech technických je </w:t>
      </w:r>
      <w:proofErr w:type="gramStart"/>
      <w:r w:rsidRPr="00DF1B7E">
        <w:t>(..</w:t>
      </w:r>
      <w:proofErr w:type="gramEnd"/>
      <w:r w:rsidRPr="00DF1B7E">
        <w:rPr>
          <w:highlight w:val="yellow"/>
        </w:rPr>
        <w:t>doplní    uchazeč</w:t>
      </w:r>
      <w:r w:rsidRPr="00DF1B7E">
        <w:t>…)</w:t>
      </w:r>
      <w:r w:rsidRPr="00DF1B7E" w:rsidDel="00231C58">
        <w:rPr>
          <w:highlight w:val="yellow"/>
        </w:rPr>
        <w:t xml:space="preserve"> </w:t>
      </w:r>
      <w:r w:rsidRPr="00DF1B7E">
        <w:rPr>
          <w:highlight w:val="yellow"/>
        </w:rPr>
        <w:t>(</w:t>
      </w:r>
      <w:proofErr w:type="spellStart"/>
      <w:r w:rsidRPr="00DF1B7E">
        <w:rPr>
          <w:highlight w:val="yellow"/>
        </w:rPr>
        <w:t>vč.kontaktů</w:t>
      </w:r>
      <w:proofErr w:type="spellEnd"/>
      <w:r w:rsidRPr="00DF1B7E">
        <w:rPr>
          <w:highlight w:val="yellow"/>
        </w:rPr>
        <w:t>, e-mailových adres</w:t>
      </w:r>
      <w:r w:rsidRPr="00DF1B7E">
        <w:t>)</w:t>
      </w:r>
    </w:p>
    <w:p w:rsidR="001E7126" w:rsidRPr="00DF1B7E" w:rsidRDefault="001E7126" w:rsidP="001E7126">
      <w:pPr>
        <w:tabs>
          <w:tab w:val="left" w:pos="426"/>
        </w:tabs>
        <w:autoSpaceDE w:val="0"/>
        <w:autoSpaceDN w:val="0"/>
        <w:spacing w:before="120"/>
        <w:ind w:left="425"/>
        <w:jc w:val="both"/>
      </w:pPr>
      <w:r w:rsidRPr="00DF1B7E">
        <w:t xml:space="preserve">Oprávněným zástupcem </w:t>
      </w:r>
      <w:r>
        <w:t>Z</w:t>
      </w:r>
      <w:r w:rsidRPr="00DF1B7E">
        <w:t xml:space="preserve">hotovitele ve věcech smluvních je </w:t>
      </w:r>
      <w:proofErr w:type="gramStart"/>
      <w:r w:rsidRPr="00DF1B7E">
        <w:t>(..</w:t>
      </w:r>
      <w:proofErr w:type="gramEnd"/>
      <w:r w:rsidRPr="00DF1B7E">
        <w:rPr>
          <w:highlight w:val="yellow"/>
        </w:rPr>
        <w:t>doplní    uchazeč</w:t>
      </w:r>
      <w:r w:rsidRPr="00DF1B7E">
        <w:t>…)</w:t>
      </w:r>
      <w:r w:rsidRPr="00DF1B7E" w:rsidDel="00231C58">
        <w:rPr>
          <w:highlight w:val="yellow"/>
        </w:rPr>
        <w:t xml:space="preserve"> </w:t>
      </w:r>
      <w:r w:rsidRPr="00DF1B7E">
        <w:rPr>
          <w:highlight w:val="yellow"/>
        </w:rPr>
        <w:t>(</w:t>
      </w:r>
      <w:proofErr w:type="spellStart"/>
      <w:r w:rsidRPr="00DF1B7E">
        <w:rPr>
          <w:highlight w:val="yellow"/>
        </w:rPr>
        <w:t>vč.kontaktů</w:t>
      </w:r>
      <w:proofErr w:type="spellEnd"/>
      <w:r w:rsidRPr="00DF1B7E">
        <w:rPr>
          <w:highlight w:val="yellow"/>
        </w:rPr>
        <w:t>, e-mailových adres</w:t>
      </w:r>
      <w:r w:rsidRPr="00DF1B7E">
        <w:t>)</w:t>
      </w:r>
    </w:p>
    <w:p w:rsidR="001E7126" w:rsidRPr="00DF1B7E" w:rsidRDefault="001E7126" w:rsidP="001E7126">
      <w:pPr>
        <w:tabs>
          <w:tab w:val="left" w:pos="426"/>
        </w:tabs>
        <w:autoSpaceDE w:val="0"/>
        <w:autoSpaceDN w:val="0"/>
        <w:spacing w:before="120"/>
        <w:ind w:left="425"/>
        <w:jc w:val="both"/>
      </w:pPr>
      <w:r w:rsidRPr="00DF1B7E">
        <w:t xml:space="preserve">Stavbyvedoucí zhotovitele je </w:t>
      </w:r>
      <w:proofErr w:type="gramStart"/>
      <w:r w:rsidRPr="00DF1B7E">
        <w:t>(..</w:t>
      </w:r>
      <w:proofErr w:type="gramEnd"/>
      <w:r w:rsidRPr="00DF1B7E">
        <w:rPr>
          <w:highlight w:val="yellow"/>
        </w:rPr>
        <w:t>doplní    uchazeč</w:t>
      </w:r>
      <w:r w:rsidRPr="00DF1B7E">
        <w:t>…)</w:t>
      </w:r>
      <w:r w:rsidRPr="00DF1B7E" w:rsidDel="00231C58">
        <w:rPr>
          <w:highlight w:val="yellow"/>
        </w:rPr>
        <w:t xml:space="preserve"> </w:t>
      </w:r>
      <w:r w:rsidRPr="00DF1B7E">
        <w:rPr>
          <w:highlight w:val="yellow"/>
        </w:rPr>
        <w:t>(</w:t>
      </w:r>
      <w:proofErr w:type="spellStart"/>
      <w:r w:rsidRPr="00DF1B7E">
        <w:rPr>
          <w:highlight w:val="yellow"/>
        </w:rPr>
        <w:t>vč.kontaktů</w:t>
      </w:r>
      <w:proofErr w:type="spellEnd"/>
      <w:r w:rsidRPr="00DF1B7E">
        <w:rPr>
          <w:highlight w:val="yellow"/>
        </w:rPr>
        <w:t>, e-mailových adres</w:t>
      </w:r>
      <w:r w:rsidRPr="00DF1B7E">
        <w:t>)</w:t>
      </w:r>
    </w:p>
    <w:p w:rsidR="001E7126" w:rsidRPr="00DF1B7E" w:rsidRDefault="001E7126" w:rsidP="001E7126">
      <w:pPr>
        <w:tabs>
          <w:tab w:val="left" w:pos="360"/>
        </w:tabs>
        <w:autoSpaceDE w:val="0"/>
        <w:autoSpaceDN w:val="0"/>
        <w:ind w:left="540"/>
      </w:pPr>
    </w:p>
    <w:p w:rsidR="001E7126" w:rsidRPr="00DF1B7E" w:rsidRDefault="001E7126" w:rsidP="001E7126">
      <w:pPr>
        <w:autoSpaceDE w:val="0"/>
        <w:autoSpaceDN w:val="0"/>
      </w:pPr>
    </w:p>
    <w:p w:rsidR="001E7126" w:rsidRPr="00DF1B7E" w:rsidRDefault="001E7126" w:rsidP="001E7126">
      <w:pPr>
        <w:autoSpaceDE w:val="0"/>
        <w:autoSpaceDN w:val="0"/>
        <w:ind w:left="360"/>
        <w:jc w:val="center"/>
        <w:rPr>
          <w:b/>
          <w:bCs/>
        </w:rPr>
      </w:pPr>
      <w:r w:rsidRPr="00DF1B7E">
        <w:rPr>
          <w:b/>
          <w:bCs/>
        </w:rPr>
        <w:t xml:space="preserve">Článek VIII.  </w:t>
      </w:r>
    </w:p>
    <w:p w:rsidR="001E7126" w:rsidRPr="00DF1B7E" w:rsidRDefault="001E7126" w:rsidP="001E7126">
      <w:pPr>
        <w:autoSpaceDE w:val="0"/>
        <w:autoSpaceDN w:val="0"/>
        <w:spacing w:before="120"/>
        <w:ind w:left="357"/>
        <w:jc w:val="center"/>
        <w:rPr>
          <w:b/>
          <w:bCs/>
        </w:rPr>
      </w:pPr>
      <w:r w:rsidRPr="00DF1B7E">
        <w:rPr>
          <w:b/>
          <w:bCs/>
        </w:rPr>
        <w:t>Realizace díla, nebezpečí škody na díle,</w:t>
      </w:r>
    </w:p>
    <w:p w:rsidR="001E7126" w:rsidRPr="00DF1B7E" w:rsidRDefault="001E7126" w:rsidP="001E7126">
      <w:pPr>
        <w:autoSpaceDE w:val="0"/>
        <w:autoSpaceDN w:val="0"/>
        <w:spacing w:before="120"/>
        <w:ind w:left="357"/>
        <w:jc w:val="center"/>
        <w:rPr>
          <w:b/>
          <w:bCs/>
        </w:rPr>
      </w:pPr>
      <w:r w:rsidRPr="00DF1B7E">
        <w:rPr>
          <w:b/>
          <w:bCs/>
        </w:rPr>
        <w:t>práva a povinnosti smluvních stran</w:t>
      </w:r>
    </w:p>
    <w:p w:rsidR="001E7126" w:rsidRPr="00DF1B7E" w:rsidRDefault="001E7126" w:rsidP="001E7126">
      <w:pPr>
        <w:autoSpaceDE w:val="0"/>
        <w:autoSpaceDN w:val="0"/>
      </w:pPr>
    </w:p>
    <w:p w:rsidR="001E7126" w:rsidRPr="00DF1B7E" w:rsidRDefault="001E7126" w:rsidP="002C7C54">
      <w:pPr>
        <w:widowControl w:val="0"/>
        <w:numPr>
          <w:ilvl w:val="0"/>
          <w:numId w:val="23"/>
        </w:numPr>
        <w:tabs>
          <w:tab w:val="clear" w:pos="540"/>
          <w:tab w:val="num" w:pos="426"/>
        </w:tabs>
        <w:autoSpaceDE w:val="0"/>
        <w:autoSpaceDN w:val="0"/>
        <w:adjustRightInd w:val="0"/>
        <w:ind w:left="426" w:hanging="426"/>
        <w:jc w:val="both"/>
        <w:textAlignment w:val="baseline"/>
      </w:pPr>
      <w:r w:rsidRPr="00DF1B7E">
        <w:t xml:space="preserve">Zhotovitel je povinen provést dílo na svůj náklad a na své nebezpečí. </w:t>
      </w:r>
    </w:p>
    <w:p w:rsidR="001E7126" w:rsidRPr="00DF1B7E" w:rsidRDefault="001E7126" w:rsidP="001E7126">
      <w:pPr>
        <w:autoSpaceDE w:val="0"/>
        <w:autoSpaceDN w:val="0"/>
      </w:pPr>
    </w:p>
    <w:p w:rsidR="001E7126" w:rsidRPr="00DF1B7E" w:rsidRDefault="001E7126" w:rsidP="002C7C54">
      <w:pPr>
        <w:widowControl w:val="0"/>
        <w:numPr>
          <w:ilvl w:val="0"/>
          <w:numId w:val="24"/>
        </w:numPr>
        <w:tabs>
          <w:tab w:val="clear" w:pos="540"/>
          <w:tab w:val="num" w:pos="426"/>
        </w:tabs>
        <w:autoSpaceDE w:val="0"/>
        <w:autoSpaceDN w:val="0"/>
        <w:adjustRightInd w:val="0"/>
        <w:ind w:left="426" w:hanging="426"/>
        <w:jc w:val="both"/>
        <w:textAlignment w:val="baseline"/>
      </w:pPr>
      <w:r w:rsidRPr="00DF1B7E">
        <w:t xml:space="preserve">Při provádění díla postupuje zhotovitel samostatně a dílo provádí v souladu </w:t>
      </w:r>
      <w:r>
        <w:t xml:space="preserve">s </w:t>
      </w:r>
      <w:r w:rsidRPr="00DF1B7E">
        <w:t xml:space="preserve">projektovou dokumentací a dalšími podklady, uvedenými v článku I., obecně závaznými právními předpisy a českými technickými normami. V případě, že výrobce (nebo dovozce) užitého materiálu nebo zařízení stanoví postup pro montáž, instalaci či aplikaci takového materiálu či zařízení, je zhotovitel, nedohodnou – </w:t>
      </w:r>
      <w:proofErr w:type="spellStart"/>
      <w:r w:rsidRPr="00DF1B7E">
        <w:t>li</w:t>
      </w:r>
      <w:proofErr w:type="spellEnd"/>
      <w:r w:rsidRPr="00DF1B7E">
        <w:t xml:space="preserve"> se strany jinak, povinen provést montáž, instalaci či aplikaci takového materiálu či zařízení v souladu s takovými pokyny výrobce (nebo dovozce). V případě, že zhotovitel dílo provádí v rozporu s předchozími větami, má se za to, že dílo obsahuje vady a nedostatky.</w:t>
      </w:r>
    </w:p>
    <w:p w:rsidR="001E7126" w:rsidRPr="00DF1B7E" w:rsidRDefault="001E7126" w:rsidP="001E7126">
      <w:pPr>
        <w:autoSpaceDE w:val="0"/>
        <w:autoSpaceDN w:val="0"/>
        <w:ind w:left="540" w:hanging="540"/>
      </w:pPr>
    </w:p>
    <w:p w:rsidR="001E7126" w:rsidRPr="00DF1B7E" w:rsidRDefault="001E7126" w:rsidP="002C7C54">
      <w:pPr>
        <w:widowControl w:val="0"/>
        <w:numPr>
          <w:ilvl w:val="0"/>
          <w:numId w:val="25"/>
        </w:numPr>
        <w:tabs>
          <w:tab w:val="clear" w:pos="540"/>
          <w:tab w:val="num" w:pos="426"/>
        </w:tabs>
        <w:autoSpaceDE w:val="0"/>
        <w:autoSpaceDN w:val="0"/>
        <w:adjustRightInd w:val="0"/>
        <w:ind w:left="426" w:hanging="426"/>
        <w:jc w:val="both"/>
        <w:textAlignment w:val="baseline"/>
      </w:pPr>
      <w:r w:rsidRPr="00DF1B7E">
        <w:t>Zhotovitel prohlašuje, že má k dispozici jedno vyhotovení projektové dokumentace vč.</w:t>
      </w:r>
      <w:r>
        <w:t xml:space="preserve"> Soupisu prací s </w:t>
      </w:r>
      <w:r w:rsidRPr="00DF1B7E">
        <w:t>výkaz</w:t>
      </w:r>
      <w:r>
        <w:t>em</w:t>
      </w:r>
      <w:r w:rsidRPr="00DF1B7E">
        <w:t xml:space="preserve"> výměr od objednatele uvedenou v článku I. bodě 1.1. </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26"/>
        </w:numPr>
        <w:tabs>
          <w:tab w:val="clear" w:pos="540"/>
          <w:tab w:val="num" w:pos="426"/>
        </w:tabs>
        <w:autoSpaceDE w:val="0"/>
        <w:autoSpaceDN w:val="0"/>
        <w:adjustRightInd w:val="0"/>
        <w:ind w:left="426" w:hanging="426"/>
        <w:jc w:val="both"/>
        <w:textAlignment w:val="baseline"/>
      </w:pPr>
      <w:r w:rsidRPr="00DF1B7E">
        <w:t xml:space="preserve">Při provádění díla prostřednictvím zaměstnanců zhotovitele nebo při provádění části díla jinou osobou má zhotovitel odpovědnost, jako by dílo prováděl sám. </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27"/>
        </w:numPr>
        <w:tabs>
          <w:tab w:val="clear" w:pos="540"/>
          <w:tab w:val="num" w:pos="426"/>
        </w:tabs>
        <w:autoSpaceDE w:val="0"/>
        <w:autoSpaceDN w:val="0"/>
        <w:adjustRightInd w:val="0"/>
        <w:ind w:left="426" w:hanging="426"/>
        <w:jc w:val="both"/>
        <w:textAlignment w:val="baseline"/>
      </w:pPr>
      <w:r w:rsidRPr="00DF1B7E">
        <w:t>Při zhotovování vlastní stavby je zhotovitel povinen vést stavební deník v souladu se zákonem č. 183/2006 Sb., o územním plánování a stavebním řádu (stavební zákon), ve znění pozdějších předpisů (dále jen „stavební zákon“).</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28"/>
        </w:numPr>
        <w:tabs>
          <w:tab w:val="clear" w:pos="540"/>
          <w:tab w:val="num" w:pos="426"/>
        </w:tabs>
        <w:autoSpaceDE w:val="0"/>
        <w:autoSpaceDN w:val="0"/>
        <w:adjustRightInd w:val="0"/>
        <w:ind w:left="426" w:hanging="426"/>
        <w:jc w:val="both"/>
        <w:textAlignment w:val="baseline"/>
      </w:pPr>
      <w:r w:rsidRPr="00DF1B7E">
        <w:t>Žádný zápis ve stavebním deníku není způsobilý zvýšit cenu za dílo uvedenou v bodě 3.1. a 3.2. této smlouvy.</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29"/>
        </w:numPr>
        <w:tabs>
          <w:tab w:val="clear" w:pos="540"/>
          <w:tab w:val="num" w:pos="426"/>
        </w:tabs>
        <w:autoSpaceDE w:val="0"/>
        <w:autoSpaceDN w:val="0"/>
        <w:adjustRightInd w:val="0"/>
        <w:ind w:left="426" w:hanging="426"/>
        <w:jc w:val="both"/>
        <w:textAlignment w:val="baseline"/>
      </w:pPr>
      <w:r w:rsidRPr="00DF1B7E">
        <w:t>Objednatel</w:t>
      </w:r>
      <w:r>
        <w:t xml:space="preserve"> a osoba zajišťující pro Objednatele výkon</w:t>
      </w:r>
      <w:r w:rsidRPr="00DF1B7E">
        <w:t xml:space="preserve"> technick</w:t>
      </w:r>
      <w:r>
        <w:t>ého</w:t>
      </w:r>
      <w:r w:rsidRPr="00DF1B7E">
        <w:t xml:space="preserve"> dozor</w:t>
      </w:r>
      <w:r>
        <w:t>u</w:t>
      </w:r>
      <w:r w:rsidRPr="00DF1B7E">
        <w:t xml:space="preserve"> (TDI) objednatele j</w:t>
      </w:r>
      <w:r>
        <w:t>sou</w:t>
      </w:r>
      <w:r w:rsidRPr="00DF1B7E">
        <w:t xml:space="preserve"> oprávněn</w:t>
      </w:r>
      <w:r>
        <w:t>i</w:t>
      </w:r>
      <w:r w:rsidRPr="00DF1B7E">
        <w:t xml:space="preserve"> kontrolovat provádění díla a m</w:t>
      </w:r>
      <w:r>
        <w:t>ít</w:t>
      </w:r>
      <w:r w:rsidRPr="00DF1B7E">
        <w:t xml:space="preserve"> přístup na staveniště kdykoli v průběhu provádění díla. Zhotovitel je povinen </w:t>
      </w:r>
      <w:r>
        <w:t>O</w:t>
      </w:r>
      <w:r w:rsidRPr="00DF1B7E">
        <w:t xml:space="preserve">bjednateli </w:t>
      </w:r>
      <w:r>
        <w:t xml:space="preserve">a TDI </w:t>
      </w:r>
      <w:r w:rsidRPr="00DF1B7E">
        <w:t>dle je</w:t>
      </w:r>
      <w:r>
        <w:t>jich</w:t>
      </w:r>
      <w:r w:rsidRPr="00DF1B7E">
        <w:t xml:space="preserve"> požadavků tuto kontrolu v plném rozsahu umožnit a poskytnout </w:t>
      </w:r>
      <w:r>
        <w:t>jim</w:t>
      </w:r>
      <w:r w:rsidRPr="00DF1B7E">
        <w:t xml:space="preserve"> za tímto účelem potřebnou součinnost. O výsledku kontroly bude </w:t>
      </w:r>
      <w:r>
        <w:t xml:space="preserve">v případě potřeby </w:t>
      </w:r>
      <w:r w:rsidRPr="00DF1B7E">
        <w:t>sepsán protokol, v němž budou uvedeny zjištěné nedostatky a stanoveny termíny k jejich odstranění.</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30"/>
        </w:numPr>
        <w:tabs>
          <w:tab w:val="clear" w:pos="540"/>
          <w:tab w:val="num" w:pos="426"/>
        </w:tabs>
        <w:autoSpaceDE w:val="0"/>
        <w:autoSpaceDN w:val="0"/>
        <w:adjustRightInd w:val="0"/>
        <w:ind w:left="426" w:hanging="426"/>
        <w:jc w:val="both"/>
        <w:textAlignment w:val="baseline"/>
      </w:pPr>
      <w:r w:rsidRPr="00DF1B7E">
        <w:lastRenderedPageBreak/>
        <w:t xml:space="preserve">V souladu se stavebním zákonem bude </w:t>
      </w:r>
      <w:r>
        <w:t>O</w:t>
      </w:r>
      <w:r w:rsidRPr="00DF1B7E">
        <w:t>bjednatel provádět při zhotovování vlastní stavby na staveništi technický dozor objednatele prostřednictvím osoby (dále jen „</w:t>
      </w:r>
      <w:r>
        <w:t>TDI</w:t>
      </w:r>
      <w:r w:rsidRPr="00DF1B7E">
        <w:t xml:space="preserve">“), jejíž jméno a příjmení bude objednatelem sděleno při předání staveniště a bude uvedeno v písemném protokolu o předání staveniště a současně zapsáno ve stavebním deníku </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31"/>
        </w:numPr>
        <w:tabs>
          <w:tab w:val="clear" w:pos="540"/>
          <w:tab w:val="num" w:pos="426"/>
        </w:tabs>
        <w:autoSpaceDE w:val="0"/>
        <w:autoSpaceDN w:val="0"/>
        <w:adjustRightInd w:val="0"/>
        <w:ind w:left="426" w:hanging="426"/>
        <w:jc w:val="both"/>
        <w:textAlignment w:val="baseline"/>
      </w:pPr>
      <w:r w:rsidRPr="00DF1B7E">
        <w:t xml:space="preserve">Zhotovitel je povinen zajistit </w:t>
      </w:r>
      <w:r>
        <w:t>O</w:t>
      </w:r>
      <w:r w:rsidRPr="00DF1B7E">
        <w:t xml:space="preserve">bjednateli a </w:t>
      </w:r>
      <w:r>
        <w:t>TDI</w:t>
      </w:r>
      <w:r w:rsidRPr="00DF1B7E">
        <w:t xml:space="preserve"> přístup ke stavebnímu deníku v průběhu zhotovování vlastní stavby. Na požádání je </w:t>
      </w:r>
      <w:r>
        <w:t>Z</w:t>
      </w:r>
      <w:r w:rsidRPr="00DF1B7E">
        <w:t xml:space="preserve">hotovitel povinen předložit </w:t>
      </w:r>
      <w:r>
        <w:t>O</w:t>
      </w:r>
      <w:r w:rsidRPr="00DF1B7E">
        <w:t xml:space="preserve">bjednateli a </w:t>
      </w:r>
      <w:r>
        <w:t>TDI</w:t>
      </w:r>
      <w:r w:rsidRPr="00DF1B7E">
        <w:t xml:space="preserve"> veškeré písemné doklady o provádění díla. </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32"/>
        </w:numPr>
        <w:tabs>
          <w:tab w:val="clear" w:pos="540"/>
          <w:tab w:val="num" w:pos="426"/>
        </w:tabs>
        <w:autoSpaceDE w:val="0"/>
        <w:autoSpaceDN w:val="0"/>
        <w:adjustRightInd w:val="0"/>
        <w:ind w:left="426" w:hanging="426"/>
        <w:jc w:val="both"/>
        <w:textAlignment w:val="baseline"/>
      </w:pPr>
      <w:r w:rsidRPr="00DF1B7E">
        <w:t xml:space="preserve">Zhotovitel je povinen při provádění vlastní stavby organizovat na staveništi nejméně 1x týdně (jinak vždy dle potřeby) kontrolní dny průběhu zhotovování vlastní stavby za účasti oprávněného zástupce </w:t>
      </w:r>
      <w:r>
        <w:t>O</w:t>
      </w:r>
      <w:r w:rsidRPr="00DF1B7E">
        <w:t xml:space="preserve">bjednatele a </w:t>
      </w:r>
      <w:r>
        <w:t>TDI</w:t>
      </w:r>
      <w:r w:rsidRPr="00DF1B7E">
        <w:t>. Z kontrolního dne bude pořízen písemný záznam, podepsaný zúčastněnými zástupci smluvních stran</w:t>
      </w:r>
      <w:r>
        <w:t xml:space="preserve"> a TDI</w:t>
      </w:r>
      <w:r w:rsidRPr="00DF1B7E">
        <w:t xml:space="preserve">. Zjištěné nedostatky a vady při provádění vlastní stavby je </w:t>
      </w:r>
      <w:r>
        <w:t>Z</w:t>
      </w:r>
      <w:r w:rsidRPr="00DF1B7E">
        <w:t xml:space="preserve">hotovitel povinen odstranit v termínu uvedeném v písemném záznamu z kontrolního dne. Datum konání prvního kontrolního dne bude dohodnuto při předání staveniště a uvedeno v předávacím protokolu o předání staveniště a současně bude zaznamenáno ve stavebním deníku. Datum dalšího následujícího kontrolního dne bude vždy určeno v písemném zápise z proběhnuvšího kontrolního dne. Min. 1 x měsíčně se kontrolních dnů musí účastnit též oprávněný zástupce </w:t>
      </w:r>
      <w:r>
        <w:t>Z</w:t>
      </w:r>
      <w:r w:rsidRPr="00DF1B7E">
        <w:t xml:space="preserve">hotovitele ve věcech technických, tak ve věcech smluvních dle této smlouvy. </w:t>
      </w:r>
    </w:p>
    <w:p w:rsidR="001E7126" w:rsidRPr="00DF1B7E" w:rsidRDefault="001E7126" w:rsidP="001E7126">
      <w:pPr>
        <w:tabs>
          <w:tab w:val="num" w:pos="426"/>
        </w:tabs>
        <w:autoSpaceDE w:val="0"/>
        <w:autoSpaceDN w:val="0"/>
        <w:ind w:left="426" w:hanging="426"/>
      </w:pPr>
    </w:p>
    <w:p w:rsidR="001E7126" w:rsidRPr="00DF1B7E" w:rsidRDefault="001E7126" w:rsidP="002C7C54">
      <w:pPr>
        <w:widowControl w:val="0"/>
        <w:numPr>
          <w:ilvl w:val="0"/>
          <w:numId w:val="33"/>
        </w:numPr>
        <w:tabs>
          <w:tab w:val="clear" w:pos="540"/>
          <w:tab w:val="num" w:pos="426"/>
        </w:tabs>
        <w:autoSpaceDE w:val="0"/>
        <w:autoSpaceDN w:val="0"/>
        <w:adjustRightInd w:val="0"/>
        <w:ind w:left="426" w:hanging="426"/>
        <w:jc w:val="both"/>
        <w:textAlignment w:val="baseline"/>
      </w:pPr>
      <w:r w:rsidRPr="00DF1B7E">
        <w:t xml:space="preserve">Jestliže mají být některé části díla zakryty nebo mají být provedeny zkoušky některých částí díla podle obecně závazných právních předpisů nebo podle českých technických norem, je povinen </w:t>
      </w:r>
      <w:r>
        <w:t>Z</w:t>
      </w:r>
      <w:r w:rsidRPr="00DF1B7E">
        <w:t xml:space="preserve">hotovitel nejméně 5 pracovních dnů před jejich uskutečněním oznámit písemně tuto skutečnost </w:t>
      </w:r>
      <w:r>
        <w:t xml:space="preserve">TDI a popřípadě dále také </w:t>
      </w:r>
      <w:r w:rsidRPr="00DF1B7E">
        <w:t xml:space="preserve">oprávněnému zástupci </w:t>
      </w:r>
      <w:r>
        <w:t>O</w:t>
      </w:r>
      <w:r w:rsidRPr="00DF1B7E">
        <w:t>bjednatele</w:t>
      </w:r>
      <w:r>
        <w:t>,</w:t>
      </w:r>
      <w:r w:rsidRPr="00DF1B7E">
        <w:t xml:space="preserve"> a současně učinit o této skutečnosti písemně záznam ve stavebním deníku.</w:t>
      </w:r>
    </w:p>
    <w:p w:rsidR="001E7126" w:rsidRPr="00DF1B7E" w:rsidRDefault="001E7126" w:rsidP="001E7126">
      <w:pPr>
        <w:autoSpaceDE w:val="0"/>
        <w:autoSpaceDN w:val="0"/>
        <w:ind w:left="426"/>
        <w:jc w:val="both"/>
      </w:pPr>
      <w:r w:rsidRPr="00DF1B7E">
        <w:t xml:space="preserve">Nesplní-li </w:t>
      </w:r>
      <w:r>
        <w:t>Z</w:t>
      </w:r>
      <w:r w:rsidRPr="00DF1B7E">
        <w:t xml:space="preserve">hotovitel tuto povinnost, je </w:t>
      </w:r>
      <w:r>
        <w:t>Z</w:t>
      </w:r>
      <w:r w:rsidRPr="00DF1B7E">
        <w:t xml:space="preserve">hotovitel povinen na základě písemné žádosti </w:t>
      </w:r>
      <w:r>
        <w:t>O</w:t>
      </w:r>
      <w:r w:rsidRPr="00DF1B7E">
        <w:t xml:space="preserve">bjednatele </w:t>
      </w:r>
      <w:r>
        <w:t xml:space="preserve">nebo TDI </w:t>
      </w:r>
      <w:r w:rsidRPr="00DF1B7E">
        <w:t xml:space="preserve">na náklady </w:t>
      </w:r>
      <w:r>
        <w:t>Z</w:t>
      </w:r>
      <w:r w:rsidRPr="00DF1B7E">
        <w:t xml:space="preserve">hotovitele zakryté části díla za účasti oprávněného zástupce </w:t>
      </w:r>
      <w:r>
        <w:t>O</w:t>
      </w:r>
      <w:r w:rsidRPr="00DF1B7E">
        <w:t xml:space="preserve">bjednatele </w:t>
      </w:r>
      <w:r>
        <w:t xml:space="preserve">nebo TDI </w:t>
      </w:r>
      <w:r w:rsidRPr="00DF1B7E">
        <w:t xml:space="preserve">odkrýt a na základě písemné žádosti </w:t>
      </w:r>
      <w:r>
        <w:t>O</w:t>
      </w:r>
      <w:r w:rsidRPr="00DF1B7E">
        <w:t xml:space="preserve">bjednatele </w:t>
      </w:r>
      <w:r>
        <w:t xml:space="preserve">nebo TDI </w:t>
      </w:r>
      <w:r w:rsidRPr="00DF1B7E">
        <w:t xml:space="preserve">na náklady </w:t>
      </w:r>
      <w:r>
        <w:t>Z</w:t>
      </w:r>
      <w:r w:rsidRPr="00DF1B7E">
        <w:t xml:space="preserve">hotovitele provést znovu za účasti oprávněného zástupce </w:t>
      </w:r>
      <w:r>
        <w:t>O</w:t>
      </w:r>
      <w:r w:rsidRPr="00DF1B7E">
        <w:t>bjednatele</w:t>
      </w:r>
      <w:r>
        <w:t xml:space="preserve"> nebo TDI</w:t>
      </w:r>
      <w:r w:rsidRPr="00DF1B7E">
        <w:t xml:space="preserve"> zkoušky příslušných částí díla podle obecně závazných právních předpisů nebo podle českých technických norem. </w:t>
      </w:r>
    </w:p>
    <w:p w:rsidR="001E7126" w:rsidRDefault="001E7126" w:rsidP="001E7126">
      <w:pPr>
        <w:autoSpaceDE w:val="0"/>
        <w:autoSpaceDN w:val="0"/>
        <w:spacing w:before="120"/>
        <w:ind w:left="425"/>
        <w:jc w:val="both"/>
      </w:pPr>
      <w:r w:rsidRPr="00DF1B7E">
        <w:t xml:space="preserve">Nedostaví-li se oprávněný zástupce </w:t>
      </w:r>
      <w:r>
        <w:t>O</w:t>
      </w:r>
      <w:r w:rsidRPr="00DF1B7E">
        <w:t xml:space="preserve">bjednatele </w:t>
      </w:r>
      <w:r>
        <w:t xml:space="preserve">nebo TDI </w:t>
      </w:r>
      <w:r w:rsidRPr="00DF1B7E">
        <w:t xml:space="preserve">k zakrytí částí díla nebo k provedení zkoušek některých částí díla podle obecně závazných právních předpisů nebo podle českých technických norem, ačkoliv mu bylo jejich uskutečnění písemně oznámeno </w:t>
      </w:r>
      <w:r>
        <w:t>Z</w:t>
      </w:r>
      <w:r w:rsidRPr="00DF1B7E">
        <w:t xml:space="preserve">hotovitelem nejméně 5 pracovních dnů před jejich uskutečněním a </w:t>
      </w:r>
      <w:r>
        <w:t>Z</w:t>
      </w:r>
      <w:r w:rsidRPr="00DF1B7E">
        <w:t xml:space="preserve">hotovitel současně učinil o této skutečnosti písemně záznam ve stavebním deníku, nemá </w:t>
      </w:r>
      <w:r>
        <w:t>O</w:t>
      </w:r>
      <w:r w:rsidRPr="00DF1B7E">
        <w:t xml:space="preserve">bjednatel </w:t>
      </w:r>
      <w:r>
        <w:t xml:space="preserve">ani TDI </w:t>
      </w:r>
      <w:r w:rsidRPr="00DF1B7E">
        <w:t xml:space="preserve">právo se dožadovat toho, aby byly na náklady </w:t>
      </w:r>
      <w:r>
        <w:t>Z</w:t>
      </w:r>
      <w:r w:rsidRPr="00DF1B7E">
        <w:t xml:space="preserve">hotovitele zakryté části díla odkryty a na náklady </w:t>
      </w:r>
      <w:r>
        <w:t>Z</w:t>
      </w:r>
      <w:r w:rsidRPr="00DF1B7E">
        <w:t>hotovitele znovu provedeny zkoušky příslušných částí díla podle obecně platných právních předpisů nebo podle českých technických norem.</w:t>
      </w:r>
    </w:p>
    <w:p w:rsidR="001E7126" w:rsidRPr="00DF1B7E" w:rsidRDefault="001E7126" w:rsidP="001E7126">
      <w:pPr>
        <w:autoSpaceDE w:val="0"/>
        <w:autoSpaceDN w:val="0"/>
        <w:spacing w:before="120"/>
        <w:ind w:left="425"/>
        <w:jc w:val="both"/>
      </w:pPr>
    </w:p>
    <w:p w:rsidR="001E7126" w:rsidRPr="00DF1B7E" w:rsidRDefault="001E7126" w:rsidP="002C7C54">
      <w:pPr>
        <w:widowControl w:val="0"/>
        <w:numPr>
          <w:ilvl w:val="0"/>
          <w:numId w:val="34"/>
        </w:numPr>
        <w:tabs>
          <w:tab w:val="clear" w:pos="540"/>
          <w:tab w:val="num" w:pos="426"/>
        </w:tabs>
        <w:autoSpaceDE w:val="0"/>
        <w:autoSpaceDN w:val="0"/>
        <w:adjustRightInd w:val="0"/>
        <w:ind w:left="426" w:hanging="426"/>
        <w:jc w:val="both"/>
        <w:textAlignment w:val="baseline"/>
      </w:pPr>
      <w:r w:rsidRPr="00DF1B7E">
        <w:t xml:space="preserve">Zjistí-li </w:t>
      </w:r>
      <w:r>
        <w:t>O</w:t>
      </w:r>
      <w:r w:rsidRPr="00DF1B7E">
        <w:t xml:space="preserve">bjednatel nebo </w:t>
      </w:r>
      <w:r>
        <w:t>TDI</w:t>
      </w:r>
      <w:r w:rsidRPr="00DF1B7E">
        <w:t xml:space="preserve">, že </w:t>
      </w:r>
      <w:r>
        <w:t>Z</w:t>
      </w:r>
      <w:r w:rsidRPr="00DF1B7E">
        <w:t xml:space="preserve">hotovitel provádí dílo v rozporu se svými povinnostmi, je </w:t>
      </w:r>
      <w:r>
        <w:t>O</w:t>
      </w:r>
      <w:r w:rsidRPr="00DF1B7E">
        <w:t xml:space="preserve">bjednatel </w:t>
      </w:r>
      <w:r>
        <w:t xml:space="preserve">nebo TDI </w:t>
      </w:r>
      <w:r w:rsidRPr="00DF1B7E">
        <w:t xml:space="preserve">oprávněn dožadovat se toho, aby </w:t>
      </w:r>
      <w:r>
        <w:t>Z</w:t>
      </w:r>
      <w:r w:rsidRPr="00DF1B7E">
        <w:t xml:space="preserve">hotovitel odstranil vady vzniklé vadným prováděním a dílo prováděl řádným způsobem. Jestliže </w:t>
      </w:r>
      <w:r>
        <w:t>Z</w:t>
      </w:r>
      <w:r w:rsidRPr="00DF1B7E">
        <w:t xml:space="preserve">hotovitel díla tak neučiní ani v přiměřené lhůtě k tomu poskytnuté, je </w:t>
      </w:r>
      <w:r>
        <w:t>O</w:t>
      </w:r>
      <w:r w:rsidRPr="00DF1B7E">
        <w:t xml:space="preserve">bjednatel oprávněn odstoupit od smlouvy.  </w:t>
      </w:r>
    </w:p>
    <w:p w:rsidR="001E7126" w:rsidRPr="00DF1B7E" w:rsidRDefault="001E7126" w:rsidP="001E7126">
      <w:pPr>
        <w:autoSpaceDE w:val="0"/>
        <w:autoSpaceDN w:val="0"/>
      </w:pPr>
    </w:p>
    <w:p w:rsidR="001E7126" w:rsidRPr="00DF1B7E" w:rsidRDefault="001E7126" w:rsidP="002C7C54">
      <w:pPr>
        <w:widowControl w:val="0"/>
        <w:numPr>
          <w:ilvl w:val="0"/>
          <w:numId w:val="35"/>
        </w:numPr>
        <w:tabs>
          <w:tab w:val="clear" w:pos="540"/>
          <w:tab w:val="num" w:pos="426"/>
        </w:tabs>
        <w:autoSpaceDE w:val="0"/>
        <w:autoSpaceDN w:val="0"/>
        <w:adjustRightInd w:val="0"/>
        <w:ind w:left="426" w:hanging="426"/>
        <w:jc w:val="both"/>
        <w:textAlignment w:val="baseline"/>
      </w:pPr>
      <w:r w:rsidRPr="00DF1B7E">
        <w:t xml:space="preserve">Zhotovitel je povinen písemně upozornit </w:t>
      </w:r>
      <w:r>
        <w:t>O</w:t>
      </w:r>
      <w:r w:rsidRPr="00DF1B7E">
        <w:t xml:space="preserve">bjednatele bez zbytečného odkladu na nevhodnost nebo nedostatky, neúplnost a chyby projektové dokumentace vč. výkazu výměr uvedených v bodě 1.1. a dalších písemných podkladů a pokynů, které dal </w:t>
      </w:r>
      <w:r>
        <w:t>O</w:t>
      </w:r>
      <w:r w:rsidRPr="00DF1B7E">
        <w:t xml:space="preserve">bjednatel </w:t>
      </w:r>
      <w:r>
        <w:t>Z</w:t>
      </w:r>
      <w:r w:rsidRPr="00DF1B7E">
        <w:t xml:space="preserve">hotoviteli a </w:t>
      </w:r>
      <w:r>
        <w:t>Z</w:t>
      </w:r>
      <w:r w:rsidRPr="00DF1B7E">
        <w:t>hotovitel mohl jejich nevhodnost, nedostatky, neúplnost a chyby zjistit při vynaložení odborné péče.</w:t>
      </w:r>
    </w:p>
    <w:p w:rsidR="001E7126" w:rsidRPr="00DF1B7E" w:rsidRDefault="001E7126" w:rsidP="001E7126">
      <w:pPr>
        <w:autoSpaceDE w:val="0"/>
        <w:autoSpaceDN w:val="0"/>
        <w:spacing w:before="120"/>
        <w:ind w:left="426"/>
        <w:jc w:val="both"/>
      </w:pPr>
      <w:r w:rsidRPr="00DF1B7E">
        <w:t xml:space="preserve">Jestliže nevhodnost, nedostatky, neúplnost a chyby uvedené dokumentace pro </w:t>
      </w:r>
      <w:r>
        <w:t>provedení</w:t>
      </w:r>
      <w:r w:rsidRPr="00DF1B7E">
        <w:t xml:space="preserve"> stavby vč. </w:t>
      </w:r>
      <w:r>
        <w:t>soupisu prací s výkazem</w:t>
      </w:r>
      <w:r w:rsidRPr="00DF1B7E">
        <w:t xml:space="preserve"> výměr a dalších písemných podkladů předaných </w:t>
      </w:r>
      <w:r>
        <w:t>O</w:t>
      </w:r>
      <w:r w:rsidRPr="00DF1B7E">
        <w:t xml:space="preserve">bjednatelem a pokynů </w:t>
      </w:r>
      <w:r>
        <w:t>O</w:t>
      </w:r>
      <w:r w:rsidRPr="00DF1B7E">
        <w:t>bjednatele</w:t>
      </w:r>
      <w:r>
        <w:t>,</w:t>
      </w:r>
      <w:r w:rsidRPr="00DF1B7E">
        <w:t xml:space="preserve"> překážejí v řádném provádění díla, je </w:t>
      </w:r>
      <w:r>
        <w:t>Z</w:t>
      </w:r>
      <w:r w:rsidRPr="00DF1B7E">
        <w:t xml:space="preserve">hotovitel povinen provádění díla v nezbytném rozsahu okamžitě přerušit. O této skutečnosti je povinen ihned písemně ve lhůtě 3 pracovních dnů informovat jak TDI, tak samotného </w:t>
      </w:r>
      <w:r>
        <w:t>O</w:t>
      </w:r>
      <w:r w:rsidRPr="00DF1B7E">
        <w:t xml:space="preserve">bjednatele. V tomto zápisu (formuláři) budou podrobně popsány problémy, bránící v pokračování prací. Do doby písemného pokynu, jak bude pokračováno v odstranění nevhodnosti, nedostatků, neúplnosti a chyb v uvedené dokumentaci a v dalších písemných podkladech předaných </w:t>
      </w:r>
      <w:r>
        <w:t>O</w:t>
      </w:r>
      <w:r w:rsidRPr="00DF1B7E">
        <w:t>bjednatelem</w:t>
      </w:r>
      <w:r>
        <w:t>,</w:t>
      </w:r>
      <w:r w:rsidRPr="00DF1B7E">
        <w:t xml:space="preserve"> nebo do doby změny pokynů </w:t>
      </w:r>
      <w:r>
        <w:t>O</w:t>
      </w:r>
      <w:r w:rsidRPr="00DF1B7E">
        <w:t xml:space="preserve">bjednatele nebo písemného sdělení </w:t>
      </w:r>
      <w:r>
        <w:t>O</w:t>
      </w:r>
      <w:r w:rsidRPr="00DF1B7E">
        <w:t xml:space="preserve">bjednatele, že </w:t>
      </w:r>
      <w:r>
        <w:t>O</w:t>
      </w:r>
      <w:r w:rsidRPr="00DF1B7E">
        <w:t xml:space="preserve">bjednatel trvá na provádění díla podle uvedené dokumentace, v pracích pokračovat nebude. Přesáhne-li doba přerušení prací z těchto důvodů 14 kalendářních dnů, prodlužuje se lhůta stanovená pro dokončení díla o dobu, po kterou bylo nutno provádění díla přerušit. Zhotovitel má rovněž nárok na úhradu nákladů spojených s přerušením provádění díla. V případě, že takové vady projektové dokumentace či dalších podkladů pro provádění díla mohl při vynaložení odborné péče zhotovitel zjistit před uzavřením této smlouvy o dílo, nese </w:t>
      </w:r>
      <w:r w:rsidRPr="00DF1B7E">
        <w:lastRenderedPageBreak/>
        <w:t>náklady na přerušení provádění díla zhotovitel, přičemž se termín dokončení díla o dobu přerušení provádění díla v takovém případě neposune.</w:t>
      </w:r>
    </w:p>
    <w:p w:rsidR="001E7126" w:rsidRPr="00DF1B7E" w:rsidRDefault="001E7126" w:rsidP="001E7126">
      <w:pPr>
        <w:autoSpaceDE w:val="0"/>
        <w:autoSpaceDN w:val="0"/>
        <w:ind w:left="540" w:hanging="540"/>
      </w:pPr>
    </w:p>
    <w:p w:rsidR="001E7126" w:rsidRPr="00DF1B7E" w:rsidRDefault="001E7126" w:rsidP="002C7C54">
      <w:pPr>
        <w:widowControl w:val="0"/>
        <w:numPr>
          <w:ilvl w:val="0"/>
          <w:numId w:val="36"/>
        </w:numPr>
        <w:tabs>
          <w:tab w:val="clear" w:pos="540"/>
          <w:tab w:val="left" w:pos="426"/>
          <w:tab w:val="num" w:pos="993"/>
        </w:tabs>
        <w:autoSpaceDE w:val="0"/>
        <w:autoSpaceDN w:val="0"/>
        <w:adjustRightInd w:val="0"/>
        <w:ind w:left="426" w:hanging="426"/>
        <w:jc w:val="both"/>
        <w:textAlignment w:val="baseline"/>
      </w:pPr>
      <w:r w:rsidRPr="00DF1B7E">
        <w:t xml:space="preserve">Jestliže </w:t>
      </w:r>
      <w:r>
        <w:t>Z</w:t>
      </w:r>
      <w:r w:rsidRPr="00DF1B7E">
        <w:t xml:space="preserve">hotovitel nesplnil povinnost uvedenou v bodě 8.13., odpovídá za vady díla způsobené nevhodností, nedostatky, neúplností a chybami uvedené projektové dokumentace pro provádění stavby vč. výkazu výměr v článku I. bodě 1.1. a dalších písemných podkladů předaných objednatelem a </w:t>
      </w:r>
      <w:proofErr w:type="gramStart"/>
      <w:r w:rsidRPr="00DF1B7E">
        <w:t>pokynů  daných</w:t>
      </w:r>
      <w:proofErr w:type="gramEnd"/>
      <w:r w:rsidRPr="00DF1B7E">
        <w:t xml:space="preserve"> mu </w:t>
      </w:r>
      <w:r>
        <w:t>O</w:t>
      </w:r>
      <w:r w:rsidRPr="00DF1B7E">
        <w:t>bjednatelem.</w:t>
      </w:r>
    </w:p>
    <w:p w:rsidR="001E7126" w:rsidRPr="00DF1B7E" w:rsidRDefault="001E7126" w:rsidP="001E7126">
      <w:pPr>
        <w:tabs>
          <w:tab w:val="left" w:pos="426"/>
          <w:tab w:val="num" w:pos="993"/>
        </w:tabs>
        <w:autoSpaceDE w:val="0"/>
        <w:autoSpaceDN w:val="0"/>
        <w:ind w:left="426" w:hanging="426"/>
      </w:pPr>
    </w:p>
    <w:p w:rsidR="001E7126" w:rsidRPr="00DF1B7E" w:rsidRDefault="001E7126" w:rsidP="002C7C54">
      <w:pPr>
        <w:widowControl w:val="0"/>
        <w:numPr>
          <w:ilvl w:val="0"/>
          <w:numId w:val="37"/>
        </w:numPr>
        <w:tabs>
          <w:tab w:val="clear" w:pos="540"/>
          <w:tab w:val="left" w:pos="360"/>
          <w:tab w:val="left" w:pos="426"/>
          <w:tab w:val="num" w:pos="993"/>
        </w:tabs>
        <w:autoSpaceDE w:val="0"/>
        <w:autoSpaceDN w:val="0"/>
        <w:adjustRightInd w:val="0"/>
        <w:ind w:left="426" w:hanging="426"/>
        <w:jc w:val="both"/>
        <w:textAlignment w:val="baseline"/>
      </w:pPr>
      <w:r w:rsidRPr="00DF1B7E">
        <w:t xml:space="preserve">Jestliže </w:t>
      </w:r>
      <w:r>
        <w:t>Z</w:t>
      </w:r>
      <w:r w:rsidRPr="00DF1B7E">
        <w:t xml:space="preserve">hotovitel splnil povinnost uvedenou v bodě 8.13., neodpovídá za nemožnost dokončení díla nebo za vady dokončeného díla způsobenými nevhodností, nedostatky, neúplností a chybami uvedené dokumentace pro </w:t>
      </w:r>
      <w:r>
        <w:t>provedení</w:t>
      </w:r>
      <w:r w:rsidRPr="00DF1B7E">
        <w:t xml:space="preserve"> stavby vč. </w:t>
      </w:r>
      <w:r>
        <w:t xml:space="preserve">soupisu prací s </w:t>
      </w:r>
      <w:r w:rsidRPr="00DF1B7E">
        <w:t>výkaz</w:t>
      </w:r>
      <w:r>
        <w:t>em</w:t>
      </w:r>
      <w:r w:rsidRPr="00DF1B7E">
        <w:t xml:space="preserve"> výměr v bodě 1.1.</w:t>
      </w:r>
      <w:r>
        <w:t>,</w:t>
      </w:r>
      <w:r w:rsidRPr="00DF1B7E">
        <w:t xml:space="preserve"> a dalších písemných podkladů předaných </w:t>
      </w:r>
      <w:r>
        <w:t>O</w:t>
      </w:r>
      <w:r w:rsidRPr="00DF1B7E">
        <w:t>bjednatelem</w:t>
      </w:r>
      <w:r>
        <w:t>,</w:t>
      </w:r>
      <w:r w:rsidRPr="00DF1B7E">
        <w:t xml:space="preserve"> a pokynů daných mu </w:t>
      </w:r>
      <w:r>
        <w:t>O</w:t>
      </w:r>
      <w:r w:rsidRPr="00DF1B7E">
        <w:t xml:space="preserve">bjednatelem, jestliže </w:t>
      </w:r>
      <w:r>
        <w:t>O</w:t>
      </w:r>
      <w:r w:rsidRPr="00DF1B7E">
        <w:t xml:space="preserve">bjednatel na jejich použití při provádění díla písemně trval. Při nedokončení díla z důvodu nemožnosti dokončení díla má </w:t>
      </w:r>
      <w:r>
        <w:t>Z</w:t>
      </w:r>
      <w:r w:rsidRPr="00DF1B7E">
        <w:t xml:space="preserve">hotovitel nárok na cenu sníženou o to, co ušetřil tím, že neprovedl dílo v plném rozsahu. To neplatí v případě, že na nevhodnost, nedostatky, neúplnost a chyby uvedené dokumentace mohl </w:t>
      </w:r>
      <w:r>
        <w:t>Z</w:t>
      </w:r>
      <w:r w:rsidRPr="00DF1B7E">
        <w:t>hotovitel při vynaložení odborné péče upozornit objednatele před uzavřením této smlouvy.</w:t>
      </w:r>
    </w:p>
    <w:p w:rsidR="001E7126" w:rsidRPr="00DF1B7E" w:rsidRDefault="001E7126" w:rsidP="001E7126">
      <w:pPr>
        <w:autoSpaceDE w:val="0"/>
        <w:autoSpaceDN w:val="0"/>
        <w:ind w:left="540" w:hanging="540"/>
      </w:pPr>
    </w:p>
    <w:p w:rsidR="001E7126" w:rsidRPr="00DF1B7E" w:rsidRDefault="001E7126" w:rsidP="002C7C54">
      <w:pPr>
        <w:widowControl w:val="0"/>
        <w:numPr>
          <w:ilvl w:val="0"/>
          <w:numId w:val="38"/>
        </w:numPr>
        <w:tabs>
          <w:tab w:val="clear" w:pos="540"/>
          <w:tab w:val="num" w:pos="426"/>
        </w:tabs>
        <w:autoSpaceDE w:val="0"/>
        <w:autoSpaceDN w:val="0"/>
        <w:adjustRightInd w:val="0"/>
        <w:ind w:left="426" w:hanging="426"/>
        <w:jc w:val="both"/>
        <w:textAlignment w:val="baseline"/>
      </w:pPr>
      <w:r w:rsidRPr="00DF1B7E">
        <w:t xml:space="preserve">Zjistí-li </w:t>
      </w:r>
      <w:r>
        <w:t>Z</w:t>
      </w:r>
      <w:r w:rsidRPr="00DF1B7E">
        <w:t xml:space="preserve">hotovitel při provádění díla skryté překážky, týkající se místa, kde má být dílo provedeno, a tyto překážky znemožňuji provedení díla dohodnutým způsobem, je </w:t>
      </w:r>
      <w:r>
        <w:t>Z</w:t>
      </w:r>
      <w:r w:rsidRPr="00DF1B7E">
        <w:t xml:space="preserve">hotovitel povinen provádění díla v nezbytném rozsahu okamžitě přerušit. O této skutečnosti je povinen ihned písemně ve lhůtě 3 pracovních dnů informovat jak TDI, tak samotného </w:t>
      </w:r>
      <w:r>
        <w:t>O</w:t>
      </w:r>
      <w:r w:rsidRPr="00DF1B7E">
        <w:t>bjednatele</w:t>
      </w:r>
      <w:r>
        <w:t>,</w:t>
      </w:r>
      <w:r w:rsidRPr="00DF1B7E">
        <w:t xml:space="preserve"> a provést zápis. V tomto zápisu budou podrobně popsány problémy, bránící v pokračování prací. Do doby písemného pokynu, jak bude pokračováno v pracích, budou tyto zastaveny. Oznámení o zastavení prací musí být provedeno písemně.</w:t>
      </w:r>
    </w:p>
    <w:p w:rsidR="001E7126" w:rsidRPr="00DF1B7E" w:rsidRDefault="001E7126" w:rsidP="001E7126">
      <w:pPr>
        <w:tabs>
          <w:tab w:val="num" w:pos="426"/>
        </w:tabs>
        <w:autoSpaceDE w:val="0"/>
        <w:autoSpaceDN w:val="0"/>
        <w:ind w:left="426" w:hanging="426"/>
      </w:pPr>
    </w:p>
    <w:p w:rsidR="001E7126" w:rsidRPr="00DF1B7E" w:rsidRDefault="001E7126" w:rsidP="001E7126">
      <w:pPr>
        <w:tabs>
          <w:tab w:val="num" w:pos="426"/>
        </w:tabs>
        <w:autoSpaceDE w:val="0"/>
        <w:autoSpaceDN w:val="0"/>
        <w:ind w:left="426" w:hanging="426"/>
        <w:jc w:val="both"/>
      </w:pPr>
      <w:r w:rsidRPr="00DF1B7E">
        <w:t>8.17.</w:t>
      </w:r>
      <w:r w:rsidRPr="00DF1B7E">
        <w:tab/>
        <w:t xml:space="preserve">Jestliže </w:t>
      </w:r>
      <w:r>
        <w:t>Z</w:t>
      </w:r>
      <w:r w:rsidRPr="00DF1B7E">
        <w:t>hotovitel neporušil svou povinnost dle čl. VI. odst. 6.6. zjistit před započetím provádění díla překážky uvedené v bodě 8.16, nemá žádná ze stran nárok na náhradu škody; zhotovitel má nárok na cenu za část díla, jež bylo provedeno do doby, než překážky mohl odhalit při vynaložení odborné péče. V opačném případě odpovídá zhotovitel objednateli za škodu, která mu v důsledku nemožnosti dokončení díla vznikne.</w:t>
      </w:r>
    </w:p>
    <w:p w:rsidR="001E7126" w:rsidRPr="00DF1B7E" w:rsidRDefault="001E7126" w:rsidP="001E7126">
      <w:pPr>
        <w:tabs>
          <w:tab w:val="num" w:pos="426"/>
        </w:tabs>
        <w:autoSpaceDE w:val="0"/>
        <w:autoSpaceDN w:val="0"/>
        <w:ind w:left="426" w:hanging="426"/>
      </w:pPr>
    </w:p>
    <w:p w:rsidR="001E7126" w:rsidRPr="00DF1B7E" w:rsidRDefault="001E7126" w:rsidP="001E7126">
      <w:pPr>
        <w:tabs>
          <w:tab w:val="num" w:pos="426"/>
        </w:tabs>
        <w:autoSpaceDE w:val="0"/>
        <w:autoSpaceDN w:val="0"/>
        <w:ind w:left="426" w:hanging="426"/>
        <w:jc w:val="both"/>
      </w:pPr>
      <w:r w:rsidRPr="00DF1B7E">
        <w:t>8.18.</w:t>
      </w:r>
      <w:r w:rsidRPr="00DF1B7E">
        <w:tab/>
        <w:t xml:space="preserve">Zhotovitel nese nebezpečí škody na zhotovovaném díle. Nebezpečí škody na díle přechází na </w:t>
      </w:r>
      <w:r>
        <w:t>O</w:t>
      </w:r>
      <w:r w:rsidRPr="00DF1B7E">
        <w:t xml:space="preserve">bjednatele okamžikem předání díla </w:t>
      </w:r>
      <w:r>
        <w:t>Z</w:t>
      </w:r>
      <w:r w:rsidRPr="00DF1B7E">
        <w:t xml:space="preserve">hotovitelem </w:t>
      </w:r>
      <w:r>
        <w:t>O</w:t>
      </w:r>
      <w:r w:rsidRPr="00DF1B7E">
        <w:t>bjednateli a jeho převzetí</w:t>
      </w:r>
      <w:r>
        <w:t>m</w:t>
      </w:r>
      <w:r w:rsidRPr="00DF1B7E">
        <w:t xml:space="preserve"> </w:t>
      </w:r>
      <w:r>
        <w:t>O</w:t>
      </w:r>
      <w:r w:rsidRPr="00DF1B7E">
        <w:t xml:space="preserve">bjednatelem na základě písemného předávacího protokolu. Jestliže však tento písemný předávací protokol obsahuje vady a nedodělky díla, které je povinen odstranit </w:t>
      </w:r>
      <w:r>
        <w:t>Z</w:t>
      </w:r>
      <w:r w:rsidRPr="00DF1B7E">
        <w:t xml:space="preserve">hotovitel, přechází nebezpečí na díle na </w:t>
      </w:r>
      <w:r>
        <w:t>O</w:t>
      </w:r>
      <w:r w:rsidRPr="00DF1B7E">
        <w:t xml:space="preserve">bjednatele až okamžikem odstranění těchto vad a nedodělků </w:t>
      </w:r>
      <w:r>
        <w:t>Z</w:t>
      </w:r>
      <w:r w:rsidRPr="00DF1B7E">
        <w:t xml:space="preserve">hotovitelem. </w:t>
      </w:r>
    </w:p>
    <w:p w:rsidR="001E7126" w:rsidRPr="00DF1B7E" w:rsidRDefault="001E7126" w:rsidP="001E7126">
      <w:pPr>
        <w:tabs>
          <w:tab w:val="num" w:pos="426"/>
        </w:tabs>
        <w:autoSpaceDE w:val="0"/>
        <w:autoSpaceDN w:val="0"/>
        <w:ind w:left="426" w:hanging="426"/>
      </w:pPr>
    </w:p>
    <w:p w:rsidR="001E7126" w:rsidRPr="00DF1B7E" w:rsidRDefault="001E7126" w:rsidP="001E7126">
      <w:pPr>
        <w:tabs>
          <w:tab w:val="num" w:pos="426"/>
        </w:tabs>
        <w:autoSpaceDE w:val="0"/>
        <w:autoSpaceDN w:val="0"/>
        <w:ind w:left="426" w:hanging="426"/>
        <w:jc w:val="both"/>
      </w:pPr>
      <w:r w:rsidRPr="00DF1B7E">
        <w:t>8.</w:t>
      </w:r>
      <w:r>
        <w:t>19</w:t>
      </w:r>
      <w:r w:rsidRPr="00DF1B7E">
        <w:t>.</w:t>
      </w:r>
      <w:r w:rsidRPr="00DF1B7E">
        <w:tab/>
        <w:t xml:space="preserve">Zhotovitel je oprávněn využít pro provedení části díla jinou osobu – </w:t>
      </w:r>
      <w:r>
        <w:t>s</w:t>
      </w:r>
      <w:r w:rsidRPr="00DF1B7E">
        <w:t>ubdodavatele</w:t>
      </w:r>
      <w:r>
        <w:t>,</w:t>
      </w:r>
      <w:r w:rsidRPr="00DF1B7E">
        <w:t xml:space="preserve"> v souladu se seznamem subdodavatelů předloženým v nabídce jako příloha č. 1 této smlouvy. Seznam subdodavatelů tvoří Přílohu č. 1 této Smlouvy, a to vč. souvisejících dokumentů. Zhotovitel plně odpovídá za práce a dodávky prováděné jeho Subdodavateli, jako by je prováděl on sám.</w:t>
      </w:r>
    </w:p>
    <w:p w:rsidR="001E7126" w:rsidRPr="00DF1B7E" w:rsidRDefault="001E7126" w:rsidP="001E7126">
      <w:pPr>
        <w:tabs>
          <w:tab w:val="num" w:pos="426"/>
        </w:tabs>
        <w:ind w:left="426" w:hanging="426"/>
      </w:pPr>
    </w:p>
    <w:p w:rsidR="001E7126" w:rsidRPr="00DF1B7E" w:rsidRDefault="001E7126" w:rsidP="001E7126">
      <w:pPr>
        <w:tabs>
          <w:tab w:val="num" w:pos="426"/>
        </w:tabs>
        <w:autoSpaceDE w:val="0"/>
        <w:autoSpaceDN w:val="0"/>
        <w:ind w:left="426" w:hanging="426"/>
        <w:jc w:val="both"/>
      </w:pPr>
      <w:r w:rsidRPr="00DF1B7E">
        <w:t>8.2</w:t>
      </w:r>
      <w:r>
        <w:t>0</w:t>
      </w:r>
      <w:r w:rsidRPr="00DF1B7E">
        <w:t>.</w:t>
      </w:r>
      <w:r w:rsidRPr="00DF1B7E">
        <w:tab/>
        <w:t>V případě změny subdodavatelů oproti seznamu předloženému v nabídce Zhotovitele v průběhu realizace Díla je Zhotovitel povinen předem předložit Objednateli návrh nových subdodavatelů k odsouhlasení s uvedením profesí nebo částí díla, jež bude jejich prostřednictvím realizovat. Zhotovitel nesmí využít při plnění díla takového Subdodavatele dříve, než byl Objednatelem odsouhlasen. Objednatel může z rozumných a odůvodněných důvodů nesouhlasit s některými navrženými Subdodavateli a požadovat po Zhotoviteli, aby smluvně zajistil jiného nebo jiné Subdodavatele, zejména jsou-li důvody k podezření, že jmenovaný subdodavatel nemá dostatek zkušeností, zdrojů a dostatečnou finanční sílu. Objednatel je povinen sdělit Zhotoviteli důvody takového nesouhlasu. Pokud Zhotovitel bude zaměňovat subdodavatele, kterým prokazoval splnění kvalifikace v rámci výběrového řízení, musí doložit splnění kvalifikace novým subdodavatelem.</w:t>
      </w:r>
    </w:p>
    <w:p w:rsidR="001E7126" w:rsidRPr="00DF1B7E" w:rsidRDefault="001E7126" w:rsidP="001E7126">
      <w:pPr>
        <w:tabs>
          <w:tab w:val="num" w:pos="426"/>
        </w:tabs>
        <w:autoSpaceDE w:val="0"/>
        <w:autoSpaceDN w:val="0"/>
        <w:ind w:left="426" w:hanging="426"/>
      </w:pPr>
    </w:p>
    <w:p w:rsidR="001E7126" w:rsidRPr="00DF1B7E" w:rsidRDefault="001E7126" w:rsidP="002C7C54">
      <w:pPr>
        <w:pStyle w:val="Bezmezer"/>
        <w:widowControl/>
        <w:numPr>
          <w:ilvl w:val="1"/>
          <w:numId w:val="42"/>
        </w:numPr>
        <w:tabs>
          <w:tab w:val="left" w:pos="426"/>
        </w:tabs>
        <w:adjustRightInd/>
        <w:spacing w:before="120"/>
        <w:textAlignment w:val="auto"/>
        <w:rPr>
          <w:sz w:val="20"/>
          <w:szCs w:val="20"/>
        </w:rPr>
      </w:pPr>
      <w:r w:rsidRPr="00DF1B7E">
        <w:rPr>
          <w:sz w:val="20"/>
          <w:szCs w:val="20"/>
        </w:rPr>
        <w:t>Zhotovitel se zavazuje provést dílo s využitím kvalifikovaných členů realizačního týmu, uvedených v Příloze č. 5 této smlouvy. Zhotovitel za podmínek uvedených v Příloze č. 5 této smlouvy dokládá požadovanou odbornost členů realizačního týmu jako součást Přílohy č. 5 této smlouvy, a to formou vymezenou v Příloze č. 5 této smlouvy. Zhotovitel je oprávněn změnit členy realizačního týmu pouze ze závažných důvodů a s předchozím písemným souhlasem objednatele, přičemž noví členové realizačního týmu musí splňovat podmínky uvedené v tomto ustanovení.</w:t>
      </w:r>
    </w:p>
    <w:p w:rsidR="001E7126" w:rsidRPr="00DF1B7E" w:rsidRDefault="001E7126" w:rsidP="001E7126">
      <w:pPr>
        <w:tabs>
          <w:tab w:val="left" w:pos="360"/>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8.2</w:t>
      </w:r>
      <w:r>
        <w:t>2</w:t>
      </w:r>
      <w:r w:rsidRPr="00DF1B7E">
        <w:t>.</w:t>
      </w:r>
      <w:r w:rsidRPr="00DF1B7E">
        <w:tab/>
        <w:t>V souladu s ustanovením § 46d ZVZ nesmí technický dozor u díla provádět zhotovitel ani osoba s ním propojená. To neplatí, pokud technický dozor provádí sám objednatel.</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8.2</w:t>
      </w:r>
      <w:r>
        <w:t>3</w:t>
      </w:r>
      <w:r w:rsidRPr="00DF1B7E">
        <w:t>.</w:t>
      </w:r>
      <w:r w:rsidRPr="00DF1B7E">
        <w:tab/>
        <w:t xml:space="preserve">Zhotovitel se dále zavazuje, že po provedení díla dle této Smlouvy poskytne </w:t>
      </w:r>
      <w:r>
        <w:t>O</w:t>
      </w:r>
      <w:r w:rsidRPr="00DF1B7E">
        <w:t xml:space="preserve">bjednateli součinnost, aby </w:t>
      </w:r>
      <w:r>
        <w:t>O</w:t>
      </w:r>
      <w:r w:rsidRPr="00DF1B7E">
        <w:t>bjednatel mohl dostát svým povinnostem dle § 147a ZVZ, zejména mu poskytne seznam subdodavatelů podílejících se na provádění díla.</w:t>
      </w:r>
    </w:p>
    <w:p w:rsidR="001E7126" w:rsidRPr="00DF1B7E" w:rsidRDefault="001E7126" w:rsidP="001E7126">
      <w:pPr>
        <w:autoSpaceDE w:val="0"/>
        <w:autoSpaceDN w:val="0"/>
        <w:ind w:left="720"/>
      </w:pPr>
    </w:p>
    <w:p w:rsidR="001E7126" w:rsidRPr="00DF1B7E" w:rsidRDefault="001E7126" w:rsidP="001E7126">
      <w:pPr>
        <w:autoSpaceDE w:val="0"/>
        <w:autoSpaceDN w:val="0"/>
        <w:jc w:val="center"/>
        <w:rPr>
          <w:b/>
        </w:rPr>
      </w:pPr>
      <w:r w:rsidRPr="00DF1B7E">
        <w:rPr>
          <w:b/>
        </w:rPr>
        <w:t>Článek IX.</w:t>
      </w:r>
    </w:p>
    <w:p w:rsidR="001E7126" w:rsidRPr="00DF1B7E" w:rsidRDefault="001E7126" w:rsidP="001E7126">
      <w:pPr>
        <w:autoSpaceDE w:val="0"/>
        <w:autoSpaceDN w:val="0"/>
        <w:spacing w:before="120"/>
        <w:jc w:val="center"/>
        <w:rPr>
          <w:b/>
        </w:rPr>
      </w:pPr>
      <w:r w:rsidRPr="00DF1B7E">
        <w:rPr>
          <w:b/>
        </w:rPr>
        <w:t>Pojištění zhotovitele</w:t>
      </w:r>
    </w:p>
    <w:p w:rsidR="001E7126" w:rsidRPr="00DF1B7E" w:rsidRDefault="001E7126" w:rsidP="001E7126">
      <w:pPr>
        <w:autoSpaceDE w:val="0"/>
        <w:autoSpaceDN w:val="0"/>
      </w:pPr>
    </w:p>
    <w:p w:rsidR="001E7126" w:rsidRPr="00DF1B7E" w:rsidRDefault="001E7126" w:rsidP="001E7126">
      <w:pPr>
        <w:tabs>
          <w:tab w:val="left" w:pos="426"/>
        </w:tabs>
        <w:autoSpaceDE w:val="0"/>
        <w:autoSpaceDN w:val="0"/>
        <w:ind w:left="426" w:hanging="426"/>
        <w:jc w:val="both"/>
      </w:pPr>
      <w:r w:rsidRPr="00DF1B7E">
        <w:t>9.1.</w:t>
      </w:r>
      <w:r w:rsidRPr="00DF1B7E">
        <w:tab/>
        <w:t xml:space="preserve">Zhotovitel prohlašuje, že ke dni uzavření této Smlouvy má uzavřenou pojistnou smlouvu, jejímž předmětem je pojištění odpovědnosti za škodu způsobenou Zhotovitelem třetí osobě v souvislosti s výkonem jeho činnosti, ve výši nejméně </w:t>
      </w:r>
      <w:r>
        <w:t>5</w:t>
      </w:r>
      <w:r w:rsidRPr="00DF1B7E">
        <w:t>.</w:t>
      </w:r>
      <w:r>
        <w:t>0</w:t>
      </w:r>
      <w:r w:rsidRPr="00DF1B7E">
        <w:t>00.000 Kč, a jejíž prostá kopie nebo prostá kopie pojistného certifikátu je přílohou č. 3 této smlouvy. Zhotovitel se zavazuje, že po celou dobu trvání této Smlouvy a po dobu záruční doby bude pojištěn ve smyslu tohoto ustanovení a že nedojde ke snížení pojistného plnění pod částku uvedenou v předchozí větě.</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9.2.</w:t>
      </w:r>
      <w:r w:rsidRPr="00DF1B7E">
        <w:tab/>
        <w:t xml:space="preserve">Úředně ověřené kopie pojistné smlouvy (pojistných smluv) </w:t>
      </w:r>
      <w:r>
        <w:t>Z</w:t>
      </w:r>
      <w:r w:rsidRPr="00DF1B7E">
        <w:t>hotovitele, resp. akceptované návrhy na uzavření pojistné smlouvy ze strany pojišťovny dle tohoto článku</w:t>
      </w:r>
      <w:r>
        <w:t>,</w:t>
      </w:r>
      <w:r w:rsidRPr="00DF1B7E">
        <w:t xml:space="preserve"> musí být doručeny </w:t>
      </w:r>
      <w:r>
        <w:t>O</w:t>
      </w:r>
      <w:r w:rsidRPr="00DF1B7E">
        <w:t xml:space="preserve">bjednateli nejpozději při převzetí staveniště, pokud je již </w:t>
      </w:r>
      <w:r>
        <w:t>O</w:t>
      </w:r>
      <w:r w:rsidRPr="00DF1B7E">
        <w:t>bjednatel neobdržel od zhotovitele v rámci zadávacího řízení</w:t>
      </w:r>
      <w:r>
        <w:t xml:space="preserve"> či při podpisu této Smlouvy</w:t>
      </w:r>
      <w:r w:rsidRPr="00DF1B7E">
        <w:t xml:space="preserve">. Na žádost </w:t>
      </w:r>
      <w:r>
        <w:t>O</w:t>
      </w:r>
      <w:r w:rsidRPr="00DF1B7E">
        <w:t xml:space="preserve">bjednatele je </w:t>
      </w:r>
      <w:r>
        <w:t>Z</w:t>
      </w:r>
      <w:r w:rsidRPr="00DF1B7E">
        <w:t xml:space="preserve">hotovitel povinen kdykoliv později předložit uspokojivé doklady o tom, že pojistná smlouva (pojistné smlouvy) uzavřené </w:t>
      </w:r>
      <w:r>
        <w:t>Z</w:t>
      </w:r>
      <w:r w:rsidRPr="00DF1B7E">
        <w:t>hotovitelem jsou a zůstávají v platnosti.</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9.3.</w:t>
      </w:r>
      <w:r w:rsidRPr="00DF1B7E">
        <w:tab/>
        <w:t xml:space="preserve">Zhotovitel je povinen řádně platit pojistné tak, aby pojistná smlouva či smlouvy sjednané dle této smlouvy či v souvislosti s ní byly platné po celou dobu provádění díla a v přiměřeném rozsahu i po dobu záruky. V případě, že dojde k zániku pojištění, je </w:t>
      </w:r>
      <w:r>
        <w:t>Z</w:t>
      </w:r>
      <w:r w:rsidRPr="00DF1B7E">
        <w:t xml:space="preserve">hotovitel povinen o této skutečnosti neprodleně informovat </w:t>
      </w:r>
      <w:r>
        <w:t>O</w:t>
      </w:r>
      <w:r w:rsidRPr="00DF1B7E">
        <w:t xml:space="preserve">bjednatele a ve lhůtě 3 pracovních dnů uzavřít pojistnou smlouvu ve výše uvedeném rozsahu. Porušení této povinnosti ze strany </w:t>
      </w:r>
      <w:r>
        <w:t>Z</w:t>
      </w:r>
      <w:r w:rsidRPr="00DF1B7E">
        <w:t xml:space="preserve">hotovitele považují strany této smlouvy za podstatné porušení smlouvy zakládající právo </w:t>
      </w:r>
      <w:r>
        <w:t>O</w:t>
      </w:r>
      <w:r w:rsidRPr="00DF1B7E">
        <w:t>bjednatele od smlouvy odstoupit.</w:t>
      </w:r>
    </w:p>
    <w:p w:rsidR="001E7126" w:rsidRPr="00DF1B7E" w:rsidRDefault="001E7126" w:rsidP="001E7126">
      <w:pPr>
        <w:autoSpaceDE w:val="0"/>
        <w:autoSpaceDN w:val="0"/>
        <w:ind w:left="709"/>
      </w:pPr>
    </w:p>
    <w:p w:rsidR="001E7126" w:rsidRPr="00DF1B7E" w:rsidRDefault="001E7126" w:rsidP="001E7126">
      <w:pPr>
        <w:autoSpaceDE w:val="0"/>
        <w:autoSpaceDN w:val="0"/>
        <w:ind w:left="360" w:hanging="360"/>
        <w:jc w:val="center"/>
        <w:rPr>
          <w:b/>
          <w:bCs/>
        </w:rPr>
      </w:pPr>
      <w:r w:rsidRPr="00DF1B7E">
        <w:rPr>
          <w:b/>
          <w:bCs/>
        </w:rPr>
        <w:t>Článek X.</w:t>
      </w:r>
    </w:p>
    <w:p w:rsidR="001E7126" w:rsidRPr="00DF1B7E" w:rsidRDefault="001E7126" w:rsidP="001E7126">
      <w:pPr>
        <w:autoSpaceDE w:val="0"/>
        <w:autoSpaceDN w:val="0"/>
        <w:spacing w:before="120"/>
        <w:jc w:val="center"/>
        <w:rPr>
          <w:b/>
          <w:bCs/>
        </w:rPr>
      </w:pPr>
      <w:r w:rsidRPr="00DF1B7E">
        <w:rPr>
          <w:b/>
          <w:bCs/>
        </w:rPr>
        <w:t>Splnění a předání díla</w:t>
      </w:r>
    </w:p>
    <w:p w:rsidR="001E7126" w:rsidRPr="00DF1B7E" w:rsidRDefault="001E7126" w:rsidP="001E7126">
      <w:pPr>
        <w:autoSpaceDE w:val="0"/>
        <w:autoSpaceDN w:val="0"/>
        <w:ind w:left="360"/>
      </w:pPr>
    </w:p>
    <w:p w:rsidR="001E7126" w:rsidRPr="00DF1B7E" w:rsidRDefault="001E7126" w:rsidP="001E7126">
      <w:pPr>
        <w:tabs>
          <w:tab w:val="left" w:pos="426"/>
        </w:tabs>
        <w:autoSpaceDE w:val="0"/>
        <w:autoSpaceDN w:val="0"/>
        <w:ind w:left="426" w:hanging="426"/>
        <w:jc w:val="both"/>
      </w:pPr>
      <w:r w:rsidRPr="00DF1B7E">
        <w:t>10.1.</w:t>
      </w:r>
      <w:r w:rsidRPr="00DF1B7E">
        <w:tab/>
        <w:t>Zhotovitel splní svou povinnost provést dílo tak, že ř</w:t>
      </w:r>
      <w:r>
        <w:t>ádně a úplně zhotoví dílo podle</w:t>
      </w:r>
      <w:r w:rsidRPr="00DF1B7E">
        <w:t xml:space="preserve"> čl. I. a v souladu s čl. VIII. této smlouvy, tedy bez vad a nedodělků. Nedílnou součástí řádného splnění díla je předání všech písemných dokladů potřebných k užívání a provozování díla, které se vztahují k těm částem díla, které zhotovoval nebo dodával zhotovitel ve smyslu této smlouvy (a to i prostřednictvím svých subdodavatelů), a to jejich originálů. </w:t>
      </w:r>
    </w:p>
    <w:p w:rsidR="001E7126" w:rsidRPr="00DF1B7E" w:rsidRDefault="001E7126" w:rsidP="001E7126">
      <w:pPr>
        <w:autoSpaceDE w:val="0"/>
        <w:autoSpaceDN w:val="0"/>
        <w:ind w:left="567" w:hanging="567"/>
      </w:pPr>
    </w:p>
    <w:p w:rsidR="001E7126" w:rsidRPr="00DF1B7E" w:rsidRDefault="001E7126" w:rsidP="001E7126">
      <w:pPr>
        <w:tabs>
          <w:tab w:val="left" w:pos="426"/>
        </w:tabs>
        <w:autoSpaceDE w:val="0"/>
        <w:autoSpaceDN w:val="0"/>
        <w:ind w:left="426" w:hanging="426"/>
        <w:jc w:val="both"/>
      </w:pPr>
      <w:r w:rsidRPr="00DF1B7E">
        <w:t>10.2.</w:t>
      </w:r>
      <w:r w:rsidRPr="00DF1B7E">
        <w:tab/>
        <w:t>Objednatel je povinen řádně a úplně provedené dílo bez vad a nedodělků převzít.</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10.3.</w:t>
      </w:r>
      <w:r w:rsidRPr="00DF1B7E">
        <w:tab/>
        <w:t xml:space="preserve">Provedené dílo </w:t>
      </w:r>
      <w:r>
        <w:t>Z</w:t>
      </w:r>
      <w:r w:rsidRPr="00DF1B7E">
        <w:t xml:space="preserve">hotovitelem podle čl. I této smlouvy bude předáno </w:t>
      </w:r>
      <w:r>
        <w:t>O</w:t>
      </w:r>
      <w:r w:rsidRPr="00DF1B7E">
        <w:t xml:space="preserve">bjednateli na základě písemného protokolu o předání a převzetí díla podepsaného oprávněnými zástupci smluvních stran (dále jen „protokol“). V případě, že se </w:t>
      </w:r>
      <w:r>
        <w:t>O</w:t>
      </w:r>
      <w:r w:rsidRPr="00DF1B7E">
        <w:t>bjednatel rozhodne dílo převzít s vadami a nedodělky nebránícími řádnému užívání díla, budou v protokolu o předání díla uvedeny i takto zjištěné vady a nedodělky nebránící řádnému užívání díla a lhůty pro jejich odstranění. Objednatel je oprávněn odmítnout převzetí díla v případě, že má vady nebo nedodělky. Vadou se přitom rozumí odchylka v kvalitě a parametrech díla stanovených projektovou dokumentací, touto smlouvou a obecně závaznými předpisy či pokyny výrobců či dovozců materiálu a použitých zařízení t</w:t>
      </w:r>
      <w:r>
        <w:t>ak, jak je stanoveno v čl. VIII</w:t>
      </w:r>
      <w:r w:rsidRPr="00DF1B7E">
        <w:t xml:space="preserve">. </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10.4.</w:t>
      </w:r>
      <w:r w:rsidRPr="00DF1B7E">
        <w:tab/>
        <w:t xml:space="preserve">Objednatel není povinen dílo na základě protokolu převzít, jestliže dílo není řádně a úplně dokončeno, má vady nebo nedodělky nebo spolu s dílem nejsou předány všechny písemné doklady popsané v bodě 10.1. Jestliže se </w:t>
      </w:r>
      <w:r>
        <w:t>O</w:t>
      </w:r>
      <w:r w:rsidRPr="00DF1B7E">
        <w:t xml:space="preserve">bjednatel rozhodne dílo i přesto převzít, jsou smluvní strany povinny v protokolu uvést tuto skutečnost a uvést v něm soupis vad a nedodělků se závazným termínem jejich odstranění zhotovitelem, případně soupis chybějících písemných dokladů s termínem jejich dodání </w:t>
      </w:r>
      <w:r>
        <w:t>Z</w:t>
      </w:r>
      <w:r w:rsidRPr="00DF1B7E">
        <w:t>hotovitelem objednateli.</w:t>
      </w:r>
    </w:p>
    <w:p w:rsidR="001E7126" w:rsidRPr="00DF1B7E" w:rsidRDefault="001E7126" w:rsidP="001E7126">
      <w:pPr>
        <w:tabs>
          <w:tab w:val="left" w:pos="426"/>
        </w:tabs>
        <w:autoSpaceDE w:val="0"/>
        <w:autoSpaceDN w:val="0"/>
        <w:ind w:left="426" w:hanging="426"/>
        <w:jc w:val="both"/>
      </w:pPr>
      <w:r w:rsidRPr="00DF1B7E">
        <w:t xml:space="preserve">     </w:t>
      </w:r>
    </w:p>
    <w:p w:rsidR="001E7126" w:rsidRPr="00DF1B7E" w:rsidRDefault="001E7126" w:rsidP="001E7126">
      <w:pPr>
        <w:tabs>
          <w:tab w:val="left" w:pos="426"/>
        </w:tabs>
        <w:autoSpaceDE w:val="0"/>
        <w:autoSpaceDN w:val="0"/>
        <w:ind w:left="426" w:hanging="426"/>
        <w:jc w:val="both"/>
      </w:pPr>
      <w:r w:rsidRPr="00DF1B7E">
        <w:t>10.5.</w:t>
      </w:r>
      <w:r w:rsidRPr="00DF1B7E">
        <w:tab/>
        <w:t xml:space="preserve">Pokud </w:t>
      </w:r>
      <w:r>
        <w:t>Z</w:t>
      </w:r>
      <w:r w:rsidRPr="00DF1B7E">
        <w:t xml:space="preserve">hotovitel neodstraní závady nebo nedodělky na díle v termínu uvedeném v předávacím protokolu, je povinen uhradit </w:t>
      </w:r>
      <w:r>
        <w:t>O</w:t>
      </w:r>
      <w:r w:rsidRPr="00DF1B7E">
        <w:t>bjednateli smluvní pokutu ve výši 10.000,00 Kč za každý den prodlení.</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lastRenderedPageBreak/>
        <w:t>10.6.</w:t>
      </w:r>
      <w:r w:rsidRPr="00DF1B7E">
        <w:tab/>
        <w:t xml:space="preserve">K předání díla na základě protokolu vyzve </w:t>
      </w:r>
      <w:r>
        <w:t>Z</w:t>
      </w:r>
      <w:r w:rsidRPr="00DF1B7E">
        <w:t xml:space="preserve">hotovitel </w:t>
      </w:r>
      <w:r>
        <w:t>O</w:t>
      </w:r>
      <w:r w:rsidRPr="00DF1B7E">
        <w:t xml:space="preserve">bjednatele písemně nejpozději 5 pracovních dnů přede dnem, kdy bude dílo připraveno k předání. Objednatel zahájí převzetí díla do 5 pracovních dnů od </w:t>
      </w:r>
      <w:r>
        <w:t>termínu navrženého zhotovitelem</w:t>
      </w:r>
      <w:r w:rsidRPr="00DF1B7E">
        <w:t>.</w:t>
      </w:r>
    </w:p>
    <w:p w:rsidR="001E7126" w:rsidRPr="00DF1B7E" w:rsidRDefault="001E7126" w:rsidP="001E7126">
      <w:pPr>
        <w:rPr>
          <w:b/>
          <w:bCs/>
        </w:rPr>
      </w:pPr>
    </w:p>
    <w:p w:rsidR="001E7126" w:rsidRPr="00DF1B7E" w:rsidRDefault="001E7126" w:rsidP="001E7126">
      <w:pPr>
        <w:jc w:val="center"/>
        <w:rPr>
          <w:b/>
          <w:bCs/>
        </w:rPr>
      </w:pPr>
      <w:r w:rsidRPr="00DF1B7E">
        <w:rPr>
          <w:b/>
          <w:bCs/>
        </w:rPr>
        <w:t>XI.</w:t>
      </w:r>
    </w:p>
    <w:p w:rsidR="001E7126" w:rsidRPr="00DF1B7E" w:rsidRDefault="001E7126" w:rsidP="001E7126">
      <w:pPr>
        <w:spacing w:before="120"/>
        <w:jc w:val="center"/>
        <w:rPr>
          <w:b/>
          <w:bCs/>
        </w:rPr>
      </w:pPr>
      <w:r w:rsidRPr="00DF1B7E">
        <w:rPr>
          <w:b/>
          <w:bCs/>
        </w:rPr>
        <w:t>Záruka za jakost díla a odpovědnost za vady díla</w:t>
      </w:r>
    </w:p>
    <w:p w:rsidR="001E7126" w:rsidRPr="00DF1B7E" w:rsidRDefault="001E7126" w:rsidP="001E7126">
      <w:pPr>
        <w:jc w:val="center"/>
        <w:rPr>
          <w:b/>
          <w:bCs/>
        </w:rPr>
      </w:pPr>
    </w:p>
    <w:p w:rsidR="001E7126" w:rsidRPr="00DF1B7E" w:rsidRDefault="001E7126" w:rsidP="001E7126">
      <w:pPr>
        <w:tabs>
          <w:tab w:val="left" w:pos="426"/>
        </w:tabs>
        <w:autoSpaceDE w:val="0"/>
        <w:autoSpaceDN w:val="0"/>
        <w:ind w:left="426" w:hanging="426"/>
        <w:jc w:val="both"/>
      </w:pPr>
      <w:r w:rsidRPr="00DF1B7E">
        <w:t>11.1.</w:t>
      </w:r>
      <w:r w:rsidRPr="00DF1B7E">
        <w:tab/>
        <w:t xml:space="preserve">Délka záruční doby za jakost díla je sjednána na dobu </w:t>
      </w:r>
      <w:r w:rsidRPr="00CD1C8B">
        <w:rPr>
          <w:bCs/>
        </w:rPr>
        <w:t>60 měsíců</w:t>
      </w:r>
      <w:r w:rsidRPr="00CD1C8B">
        <w:t>.</w:t>
      </w:r>
      <w:r w:rsidRPr="00DF1B7E">
        <w:t xml:space="preserve"> Pokud bylo dílo převzato s vadami a nedodělky, počíná záruční doba běžet až ode dne jejich úplného odstranění.</w:t>
      </w:r>
    </w:p>
    <w:p w:rsidR="001E7126" w:rsidRPr="00DF1B7E" w:rsidRDefault="001E7126" w:rsidP="001E7126">
      <w:pPr>
        <w:tabs>
          <w:tab w:val="left" w:pos="426"/>
        </w:tabs>
        <w:ind w:left="426" w:hanging="426"/>
        <w:jc w:val="both"/>
      </w:pPr>
    </w:p>
    <w:p w:rsidR="001E7126" w:rsidRPr="00DF1B7E" w:rsidRDefault="001E7126" w:rsidP="001E7126">
      <w:pPr>
        <w:tabs>
          <w:tab w:val="left" w:pos="426"/>
        </w:tabs>
        <w:autoSpaceDE w:val="0"/>
        <w:autoSpaceDN w:val="0"/>
        <w:ind w:left="426" w:hanging="426"/>
        <w:jc w:val="both"/>
      </w:pPr>
      <w:r w:rsidRPr="00DF1B7E">
        <w:t>11.2.</w:t>
      </w:r>
      <w:r w:rsidRPr="00DF1B7E">
        <w:tab/>
        <w:t>V průběhu záruky za jakost díla bude mít dílo vlastnosti vyplývající z této smlouvy, tj. vyplývající z bodu 1.2., bodu 8.2., bodu 10.1. a dále bude mít obvyklé vlastnosti pro využití díla ke stanovenému účelu.</w:t>
      </w:r>
    </w:p>
    <w:p w:rsidR="001E7126" w:rsidRPr="00DF1B7E" w:rsidRDefault="001E7126" w:rsidP="001E7126">
      <w:pPr>
        <w:tabs>
          <w:tab w:val="left" w:pos="426"/>
        </w:tabs>
        <w:ind w:left="426" w:hanging="426"/>
        <w:jc w:val="both"/>
      </w:pPr>
    </w:p>
    <w:p w:rsidR="001E7126" w:rsidRPr="00DF1B7E" w:rsidRDefault="001E7126" w:rsidP="001E7126">
      <w:pPr>
        <w:tabs>
          <w:tab w:val="left" w:pos="426"/>
        </w:tabs>
        <w:autoSpaceDE w:val="0"/>
        <w:autoSpaceDN w:val="0"/>
        <w:ind w:left="426" w:hanging="426"/>
        <w:jc w:val="both"/>
      </w:pPr>
      <w:r w:rsidRPr="00DF1B7E">
        <w:t>11.3.</w:t>
      </w:r>
      <w:r w:rsidRPr="00DF1B7E">
        <w:tab/>
        <w:t xml:space="preserve">Pokud se v průběhu záruční lhůty vyskytly na díle vady, má, objednatel právo na jejich bezplatné odstranění. Objednatel je povinen tyto vady u </w:t>
      </w:r>
      <w:r>
        <w:t>Z</w:t>
      </w:r>
      <w:r w:rsidRPr="00DF1B7E">
        <w:t xml:space="preserve">hotovitele neprodleně písemně reklamovat. Zhotovitel je povinen nastoupit k odstranění běžných vad a nedodělků díla do 10 kalendářních dnů od doručení písemné reklamace </w:t>
      </w:r>
      <w:r>
        <w:t>O</w:t>
      </w:r>
      <w:r w:rsidRPr="00DF1B7E">
        <w:t xml:space="preserve">bjednatele </w:t>
      </w:r>
      <w:r>
        <w:t>Z</w:t>
      </w:r>
      <w:r w:rsidRPr="00DF1B7E">
        <w:t xml:space="preserve">hotoviteli a odstranit je nejpozději do 30 dnů ode dne nástupu k odstranění. V případě, že se jedná o vadu, která brání užívání díla (havárie), zavazuje se </w:t>
      </w:r>
      <w:r>
        <w:t>Z</w:t>
      </w:r>
      <w:r w:rsidRPr="00DF1B7E">
        <w:t xml:space="preserve">hotovitel nastoupit k jejímu odstranění nejpozději do 24 hodin ode dne jejího ohlášení, do 48 hodin provést alespoň taková opatření, aby dílo bylo možné, byť s dočasným přiměřeným omezením, opětovně užívat a vadu se zavazuje odstranit nejpozději do 20 dnů ode dne nástupu k odstranění. Zhotovitel je povinen bez zbytečného odkladu, nejpozději však v termínech výše popsaných, reklamované vady odstranit, i když neuznává, že za vady odpovídá; ve sporných případech nese náklady až do pravomocného rozhodnutí o reklamaci </w:t>
      </w:r>
      <w:r>
        <w:t>Z</w:t>
      </w:r>
      <w:r w:rsidRPr="00DF1B7E">
        <w:t xml:space="preserve">hotovitel. Zároveň je zhotovitel nejpozději do 10 kalendářních dnů po obdržení písemné reklamace </w:t>
      </w:r>
      <w:r>
        <w:t>O</w:t>
      </w:r>
      <w:r w:rsidRPr="00DF1B7E">
        <w:t>bjednateli oznámit, zda reklamaci uznává, jakou lhůtu k odstranění vad navrhuje nebo z jakých důvodů odmítá reklamaci uznat.</w:t>
      </w:r>
    </w:p>
    <w:p w:rsidR="001E7126" w:rsidRPr="00DF1B7E" w:rsidRDefault="001E7126" w:rsidP="001E7126">
      <w:pPr>
        <w:tabs>
          <w:tab w:val="left" w:pos="426"/>
        </w:tabs>
        <w:autoSpaceDE w:val="0"/>
        <w:autoSpaceDN w:val="0"/>
        <w:ind w:left="426" w:hanging="426"/>
        <w:jc w:val="both"/>
      </w:pPr>
      <w:r w:rsidRPr="00DF1B7E">
        <w:t>11.4.</w:t>
      </w:r>
      <w:r w:rsidRPr="00DF1B7E">
        <w:tab/>
        <w:t xml:space="preserve">Jestliže v případě reklamace </w:t>
      </w:r>
      <w:r>
        <w:t>O</w:t>
      </w:r>
      <w:r w:rsidRPr="00DF1B7E">
        <w:t xml:space="preserve">bjednatele nenastoupí </w:t>
      </w:r>
      <w:r>
        <w:t>Z</w:t>
      </w:r>
      <w:r w:rsidRPr="00DF1B7E">
        <w:t xml:space="preserve">hotovitel k odstranění reklamovaných vad a nedodělků ve lhůtě stanovené v bodě 11.3., popřípadě je neodstraní v tam popsané lhůtě nebo v tam popsané lhůtě neprovede opatření potřebná k tomu, aby mohlo být dílo dále užíváno (v případě havárie bránící užívání díla), je </w:t>
      </w:r>
      <w:r>
        <w:t>O</w:t>
      </w:r>
      <w:r w:rsidRPr="00DF1B7E">
        <w:t xml:space="preserve">bjednatel oprávněn nechat odstranit reklamované vady a nedodělky díla na náklady </w:t>
      </w:r>
      <w:r>
        <w:t>Z</w:t>
      </w:r>
      <w:r w:rsidRPr="00DF1B7E">
        <w:t>hotovitele jinou osobou.</w:t>
      </w:r>
    </w:p>
    <w:p w:rsidR="001E7126" w:rsidRPr="00DF1B7E" w:rsidRDefault="001E7126" w:rsidP="001E7126">
      <w:pPr>
        <w:tabs>
          <w:tab w:val="left" w:pos="426"/>
        </w:tabs>
        <w:ind w:left="426" w:hanging="426"/>
        <w:jc w:val="both"/>
      </w:pPr>
    </w:p>
    <w:p w:rsidR="001E7126" w:rsidRPr="00DF1B7E" w:rsidRDefault="001E7126" w:rsidP="001E7126">
      <w:pPr>
        <w:tabs>
          <w:tab w:val="left" w:pos="426"/>
        </w:tabs>
        <w:autoSpaceDE w:val="0"/>
        <w:autoSpaceDN w:val="0"/>
        <w:ind w:left="426" w:hanging="426"/>
        <w:jc w:val="both"/>
      </w:pPr>
      <w:r w:rsidRPr="00DF1B7E">
        <w:t>11.5.</w:t>
      </w:r>
      <w:r w:rsidRPr="00DF1B7E">
        <w:tab/>
        <w:t>Nároky z odpovědnosti ze záruk</w:t>
      </w:r>
      <w:r>
        <w:t xml:space="preserve">y za jakost díla se nedotýkají </w:t>
      </w:r>
      <w:r w:rsidRPr="00DF1B7E">
        <w:t>nároků na náhradu škody nebo na smluvní pokutu.</w:t>
      </w:r>
    </w:p>
    <w:p w:rsidR="001E7126" w:rsidRPr="00DF1B7E" w:rsidRDefault="001E7126" w:rsidP="001E7126">
      <w:pPr>
        <w:autoSpaceDE w:val="0"/>
        <w:autoSpaceDN w:val="0"/>
        <w:ind w:left="360"/>
        <w:jc w:val="center"/>
        <w:rPr>
          <w:b/>
          <w:bCs/>
        </w:rPr>
      </w:pPr>
    </w:p>
    <w:p w:rsidR="001E7126" w:rsidRPr="00DF1B7E" w:rsidRDefault="001E7126" w:rsidP="001E7126">
      <w:pPr>
        <w:autoSpaceDE w:val="0"/>
        <w:autoSpaceDN w:val="0"/>
        <w:ind w:left="360"/>
        <w:jc w:val="center"/>
        <w:rPr>
          <w:b/>
          <w:bCs/>
        </w:rPr>
      </w:pPr>
      <w:r w:rsidRPr="00DF1B7E">
        <w:rPr>
          <w:b/>
          <w:bCs/>
        </w:rPr>
        <w:t>Článek XII.</w:t>
      </w:r>
    </w:p>
    <w:p w:rsidR="001E7126" w:rsidRPr="00DF1B7E" w:rsidRDefault="001E7126" w:rsidP="001E7126">
      <w:pPr>
        <w:autoSpaceDE w:val="0"/>
        <w:autoSpaceDN w:val="0"/>
        <w:spacing w:before="120"/>
        <w:ind w:left="357"/>
        <w:jc w:val="center"/>
        <w:rPr>
          <w:b/>
          <w:bCs/>
        </w:rPr>
      </w:pPr>
      <w:r w:rsidRPr="00DF1B7E">
        <w:rPr>
          <w:b/>
          <w:bCs/>
        </w:rPr>
        <w:t>Odstoupení od smlouvy</w:t>
      </w:r>
    </w:p>
    <w:p w:rsidR="001E7126" w:rsidRPr="00DF1B7E" w:rsidRDefault="001E7126" w:rsidP="001E7126">
      <w:pPr>
        <w:autoSpaceDE w:val="0"/>
        <w:autoSpaceDN w:val="0"/>
        <w:ind w:left="360"/>
      </w:pPr>
    </w:p>
    <w:p w:rsidR="001E7126" w:rsidRPr="00DF1B7E" w:rsidRDefault="001E7126" w:rsidP="001E7126">
      <w:pPr>
        <w:tabs>
          <w:tab w:val="left" w:pos="426"/>
        </w:tabs>
        <w:autoSpaceDE w:val="0"/>
        <w:autoSpaceDN w:val="0"/>
        <w:ind w:left="426" w:hanging="426"/>
        <w:jc w:val="both"/>
      </w:pPr>
      <w:r w:rsidRPr="00DF1B7E">
        <w:t>12.1.</w:t>
      </w:r>
      <w:r w:rsidRPr="00DF1B7E">
        <w:tab/>
        <w:t xml:space="preserve">Nestanoví-li tato smlouva jinak, </w:t>
      </w:r>
      <w:r>
        <w:t>O</w:t>
      </w:r>
      <w:r w:rsidRPr="00DF1B7E">
        <w:t xml:space="preserve">bjednatel může odstoupit od smlouvy, poruší-li </w:t>
      </w:r>
      <w:r>
        <w:t>Z</w:t>
      </w:r>
      <w:r w:rsidRPr="00DF1B7E">
        <w:t xml:space="preserve">hotovitel některou svou smluvní povinnost dle této smlouvy přesto, že na možnost odstoupení pro porušování povinností dle této smlouvy bude </w:t>
      </w:r>
      <w:r>
        <w:t>O</w:t>
      </w:r>
      <w:r w:rsidRPr="00DF1B7E">
        <w:t xml:space="preserve">bjednatelem předem písemně upozorněn, popřípadě pokud bude </w:t>
      </w:r>
      <w:r>
        <w:t>Z</w:t>
      </w:r>
      <w:r w:rsidRPr="00DF1B7E">
        <w:t xml:space="preserve">hotovitel v úpadku či jeho majetek bude postižen exekucí či výkonem rozhodnutí. Zhotoviteli budou v takovém případě uhrazeny účelně vynaložené náklady prokazatelně spojené s dosud provedenými pracemi mimo nákladů spojených s odstoupením od smlouvy. Současně </w:t>
      </w:r>
      <w:r>
        <w:t>O</w:t>
      </w:r>
      <w:r w:rsidRPr="00DF1B7E">
        <w:t>bjednateli vzniká nárok na úhradu vícenákladů vynaložených na dokončení díla uvedeného v čl. I. této smlouvy a na náhradu ztrát vzniklých prodloužením termínu jejího dokončení ve stejném rozsahu.</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12.2.</w:t>
      </w:r>
      <w:r w:rsidRPr="00DF1B7E">
        <w:tab/>
        <w:t xml:space="preserve">Podstatným porušením této smlouvy ze strany </w:t>
      </w:r>
      <w:r>
        <w:t>Z</w:t>
      </w:r>
      <w:r w:rsidRPr="00DF1B7E">
        <w:t>hotovitele se rozumí zejména nesplnění smluvních termínů podle této smlouvy nebo provádění díla v rozporu s čl. VIII. odst. 8.2.</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12.3.</w:t>
      </w:r>
      <w:r w:rsidRPr="00DF1B7E">
        <w:tab/>
        <w:t xml:space="preserve">Odstoupení od smlouvy strana oprávněná oznámí straně povinné písemně. Účinky odstoupení nastanou doručením takového oznámení povinné straně. Nepodaří – </w:t>
      </w:r>
      <w:proofErr w:type="spellStart"/>
      <w:r w:rsidRPr="00DF1B7E">
        <w:t>li</w:t>
      </w:r>
      <w:proofErr w:type="spellEnd"/>
      <w:r w:rsidRPr="00DF1B7E">
        <w:t xml:space="preserve"> se oznámení doručit, má se za to, že došlo k jeho doručení 3 dnem po odeslání na adresu povinné strany uvedenou v záhlaví této smlouvy.</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12.4.</w:t>
      </w:r>
      <w:r w:rsidRPr="00DF1B7E">
        <w:tab/>
        <w:t>Objednatel je dále oprávněn od této Smlouvy odstoupit, pokud vůči majetku zhotovitele probíhá insolvenční řízení.</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12.5.</w:t>
      </w:r>
      <w:r w:rsidRPr="00DF1B7E">
        <w:tab/>
        <w:t xml:space="preserve">Stanoví-li oprávněná strana pro dodatečné plnění lhůtu, vzniká jí právo odstoupit od smlouvy po marném uplynutí této lhůty. Jestliže však strana, která je v prodlení, písemně prohlásí, že svůj závazek nesplní, může </w:t>
      </w:r>
      <w:r w:rsidRPr="00DF1B7E">
        <w:lastRenderedPageBreak/>
        <w:t>oprávněná strana odstoupit od smlouvy před uplynutím lhůty dodatečného plnění, kterou stanovila, tzn. ihned poté, co prohlášení povinné strany obdrží.</w:t>
      </w:r>
    </w:p>
    <w:p w:rsidR="001E7126" w:rsidRPr="00DF1B7E" w:rsidRDefault="001E7126" w:rsidP="001E7126">
      <w:pPr>
        <w:autoSpaceDE w:val="0"/>
        <w:autoSpaceDN w:val="0"/>
        <w:ind w:left="567" w:hanging="567"/>
      </w:pPr>
    </w:p>
    <w:p w:rsidR="001E7126" w:rsidRPr="00DF1B7E" w:rsidRDefault="001E7126" w:rsidP="001E7126">
      <w:pPr>
        <w:tabs>
          <w:tab w:val="left" w:pos="426"/>
        </w:tabs>
        <w:autoSpaceDE w:val="0"/>
        <w:autoSpaceDN w:val="0"/>
        <w:ind w:left="426" w:hanging="426"/>
        <w:jc w:val="both"/>
      </w:pPr>
      <w:r w:rsidRPr="00DF1B7E">
        <w:t>12.6.</w:t>
      </w:r>
      <w:r w:rsidRPr="00DF1B7E">
        <w:tab/>
        <w:t>Odstoupením od smlouvy zanikají všechna práva a povinnosti stran ze smlouvy. Odstoupení od smlouvy se však nedotýká nároku na náhradu škody vzniklé porušením smlouvy, řešení sporů mezi smluvními stranami, nároků na smluvní pokuty a jiných nároků, které podle této smlouvy nebo vzhledem ke své povaze mají trvat i po ukončení smlouvy.</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12.7.</w:t>
      </w:r>
      <w:r w:rsidRPr="00DF1B7E">
        <w:tab/>
        <w:t xml:space="preserve">Objednatel je dále oprávněn odstoupit od smlouvy v případě, kdy není schopen uhradit sjednanou cenu díla z důvodů nepřidělení finančních prostředků nebo změny skladby rozpočtu a s tím související nemožnosti financování realizace díla. Zhotovitel pak má nárok na úhradu ceny do té doby dokončených částí díla a dále na náhradu nákladů účelně do té doby vynaložených na pořízení rozpracovaných částí díla. </w:t>
      </w:r>
    </w:p>
    <w:p w:rsidR="001E7126" w:rsidRPr="00DF1B7E" w:rsidRDefault="001E7126" w:rsidP="001E7126">
      <w:pPr>
        <w:jc w:val="center"/>
        <w:rPr>
          <w:b/>
          <w:bCs/>
        </w:rPr>
      </w:pPr>
    </w:p>
    <w:p w:rsidR="001E7126" w:rsidRPr="00DF1B7E" w:rsidRDefault="001E7126" w:rsidP="001E7126">
      <w:pPr>
        <w:jc w:val="center"/>
        <w:rPr>
          <w:b/>
          <w:bCs/>
        </w:rPr>
      </w:pPr>
    </w:p>
    <w:p w:rsidR="001E7126" w:rsidRPr="00DF1B7E" w:rsidRDefault="001E7126" w:rsidP="001E7126">
      <w:pPr>
        <w:jc w:val="center"/>
        <w:rPr>
          <w:b/>
          <w:bCs/>
        </w:rPr>
      </w:pPr>
      <w:r w:rsidRPr="00DF1B7E">
        <w:rPr>
          <w:b/>
          <w:bCs/>
        </w:rPr>
        <w:t>XIII.</w:t>
      </w:r>
    </w:p>
    <w:p w:rsidR="001E7126" w:rsidRPr="00DF1B7E" w:rsidRDefault="001E7126" w:rsidP="001E7126">
      <w:pPr>
        <w:spacing w:before="120"/>
        <w:jc w:val="center"/>
        <w:rPr>
          <w:b/>
          <w:bCs/>
        </w:rPr>
      </w:pPr>
      <w:r w:rsidRPr="00DF1B7E">
        <w:rPr>
          <w:b/>
          <w:bCs/>
        </w:rPr>
        <w:t>Smluvní pokuty a úrok z prodlení</w:t>
      </w:r>
    </w:p>
    <w:p w:rsidR="001E7126" w:rsidRPr="00DF1B7E" w:rsidRDefault="001E7126" w:rsidP="001E7126">
      <w:pPr>
        <w:rPr>
          <w:b/>
          <w:bCs/>
        </w:rPr>
      </w:pPr>
    </w:p>
    <w:p w:rsidR="001E7126" w:rsidRPr="00DF1B7E" w:rsidRDefault="001E7126" w:rsidP="001E7126">
      <w:pPr>
        <w:tabs>
          <w:tab w:val="left" w:pos="426"/>
        </w:tabs>
        <w:autoSpaceDE w:val="0"/>
        <w:autoSpaceDN w:val="0"/>
        <w:ind w:left="426" w:hanging="426"/>
        <w:jc w:val="both"/>
      </w:pPr>
      <w:r w:rsidRPr="00DF1B7E">
        <w:t>13.1.</w:t>
      </w:r>
      <w:r w:rsidRPr="00DF1B7E">
        <w:tab/>
        <w:t xml:space="preserve">V případě, že </w:t>
      </w:r>
      <w:r>
        <w:t>Z</w:t>
      </w:r>
      <w:r w:rsidRPr="00DF1B7E">
        <w:t xml:space="preserve">hotovitel bude v prodlení se zhotovením a předáním díla nebo jeho části, je povinen zaplatit </w:t>
      </w:r>
      <w:r>
        <w:t>O</w:t>
      </w:r>
      <w:r w:rsidRPr="00DF1B7E">
        <w:t xml:space="preserve">bjednateli smluvní pokutu, jejíž výše bude určena jako násobek počtu dní prodlení se zhotovením díla a 0,5 % z ceny díla bez DPH, označené v čl. III. bodě 3.1. této smlouvy. V případě, že </w:t>
      </w:r>
      <w:r>
        <w:t>Z</w:t>
      </w:r>
      <w:r w:rsidRPr="00DF1B7E">
        <w:t xml:space="preserve">hotovitel prokáže, že prodlení vzniklo z viny na straně </w:t>
      </w:r>
      <w:r>
        <w:t>O</w:t>
      </w:r>
      <w:r w:rsidRPr="00DF1B7E">
        <w:t xml:space="preserve">bjednatele, zanikne </w:t>
      </w:r>
      <w:r>
        <w:t>O</w:t>
      </w:r>
      <w:r w:rsidRPr="00DF1B7E">
        <w:t>bjednateli právo smluvní pokutu uplatňovat. Zhotovitel není v prodlení, pokud nemohl plnit v důsledku vyšší moci.</w:t>
      </w:r>
    </w:p>
    <w:p w:rsidR="001E7126" w:rsidRPr="00DF1B7E" w:rsidRDefault="001E7126" w:rsidP="001E7126">
      <w:pPr>
        <w:tabs>
          <w:tab w:val="left" w:pos="426"/>
        </w:tabs>
        <w:ind w:left="426" w:hanging="426"/>
        <w:jc w:val="both"/>
      </w:pPr>
    </w:p>
    <w:p w:rsidR="001E7126" w:rsidRDefault="001E7126" w:rsidP="001E7126">
      <w:pPr>
        <w:tabs>
          <w:tab w:val="left" w:pos="426"/>
        </w:tabs>
        <w:autoSpaceDE w:val="0"/>
        <w:autoSpaceDN w:val="0"/>
        <w:ind w:left="426" w:hanging="426"/>
        <w:jc w:val="both"/>
      </w:pPr>
      <w:r w:rsidRPr="00DF1B7E">
        <w:t>13.2.</w:t>
      </w:r>
      <w:r w:rsidRPr="00DF1B7E">
        <w:tab/>
        <w:t xml:space="preserve">V případě, že </w:t>
      </w:r>
      <w:r>
        <w:t>Z</w:t>
      </w:r>
      <w:r w:rsidRPr="00DF1B7E">
        <w:t xml:space="preserve">hotovitel nedodrží lhůtu pro odstranění vad a nedodělků dle této smlouvy, je povinen uhradit </w:t>
      </w:r>
      <w:r>
        <w:t>O</w:t>
      </w:r>
      <w:r w:rsidRPr="00DF1B7E">
        <w:t>bjednateli smluvní pokutu, jejíž výše bude určena jako násobek počtu dní prodlení s odstraněním vad a nedodělků a částky 10.000,00 Kč.</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13.3.</w:t>
      </w:r>
      <w:r w:rsidRPr="00DF1B7E">
        <w:tab/>
        <w:t xml:space="preserve">V případě, že </w:t>
      </w:r>
      <w:r>
        <w:t>Z</w:t>
      </w:r>
      <w:r w:rsidRPr="00DF1B7E">
        <w:t xml:space="preserve">hotovitel bude v prodlení s odevzdáním staveniště, je povinen uhradit </w:t>
      </w:r>
      <w:r>
        <w:t>O</w:t>
      </w:r>
      <w:r w:rsidRPr="00DF1B7E">
        <w:t>bjednateli smluvní pokutu, jejíž výše bude určena jako násobek počtu dní prodlení a částky 1.000,00 Kč.</w:t>
      </w:r>
    </w:p>
    <w:p w:rsidR="001E7126" w:rsidRPr="00DF1B7E" w:rsidRDefault="001E7126" w:rsidP="001E7126">
      <w:pPr>
        <w:tabs>
          <w:tab w:val="left" w:pos="426"/>
        </w:tabs>
        <w:ind w:left="426" w:hanging="426"/>
        <w:jc w:val="both"/>
      </w:pPr>
    </w:p>
    <w:p w:rsidR="001E7126" w:rsidRPr="00DF1B7E" w:rsidRDefault="001E7126" w:rsidP="001E7126">
      <w:pPr>
        <w:tabs>
          <w:tab w:val="left" w:pos="426"/>
        </w:tabs>
        <w:autoSpaceDE w:val="0"/>
        <w:autoSpaceDN w:val="0"/>
        <w:ind w:left="426" w:hanging="426"/>
        <w:jc w:val="both"/>
      </w:pPr>
      <w:r w:rsidRPr="00DF1B7E">
        <w:t>13.4.</w:t>
      </w:r>
      <w:r w:rsidRPr="00DF1B7E">
        <w:tab/>
        <w:t xml:space="preserve">Smluvní pokuty uvedené v bodě 13.1., 13.2., a 13.3. hradí </w:t>
      </w:r>
      <w:r>
        <w:t>Z</w:t>
      </w:r>
      <w:r w:rsidRPr="00DF1B7E">
        <w:t xml:space="preserve">hotovitel nezávisle na tom, zda a v jaké výši vznikne </w:t>
      </w:r>
      <w:r>
        <w:t>O</w:t>
      </w:r>
      <w:r w:rsidRPr="00DF1B7E">
        <w:t xml:space="preserve">bjednateli škoda, kterou je oprávněn </w:t>
      </w:r>
      <w:r>
        <w:t>O</w:t>
      </w:r>
      <w:r w:rsidRPr="00DF1B7E">
        <w:t xml:space="preserve">bjednatel vymáhat samostatně a bez ohledu na její výši.  </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rPr>
          <w:vanish/>
        </w:rPr>
      </w:pPr>
      <w:r w:rsidRPr="00DF1B7E">
        <w:t>13.5.</w:t>
      </w:r>
      <w:r w:rsidRPr="00DF1B7E">
        <w:tab/>
        <w:t xml:space="preserve">Smluvní strany se dohodly, že v případě prodlení </w:t>
      </w:r>
      <w:r>
        <w:t>O</w:t>
      </w:r>
      <w:r w:rsidRPr="00DF1B7E">
        <w:t xml:space="preserve">bjednatele s úhradou ceny díla nebo její části je </w:t>
      </w:r>
      <w:r>
        <w:t>O</w:t>
      </w:r>
      <w:r w:rsidRPr="00DF1B7E">
        <w:t xml:space="preserve">bjednatel povinen uhradit zhotoviteli smluvní pokutu ve výši </w:t>
      </w:r>
      <w:proofErr w:type="gramStart"/>
      <w:r w:rsidRPr="00DF1B7E">
        <w:t>0,05%</w:t>
      </w:r>
      <w:proofErr w:type="gramEnd"/>
      <w:r w:rsidRPr="00DF1B7E">
        <w:t xml:space="preserve"> z dlužné částky za každý den prodlení. </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13.6.</w:t>
      </w:r>
      <w:r w:rsidRPr="00DF1B7E">
        <w:tab/>
        <w:t xml:space="preserve">Úrok z prodlení není </w:t>
      </w:r>
      <w:r>
        <w:t>O</w:t>
      </w:r>
      <w:r w:rsidRPr="00DF1B7E">
        <w:t xml:space="preserve">bjednatel povinen zhotoviteli hradit, jestliže </w:t>
      </w:r>
      <w:r>
        <w:t>O</w:t>
      </w:r>
      <w:r w:rsidRPr="00DF1B7E">
        <w:t xml:space="preserve">bjednatel pozastaví platbu </w:t>
      </w:r>
      <w:r>
        <w:t>Z</w:t>
      </w:r>
      <w:r w:rsidRPr="00DF1B7E">
        <w:t>hotoviteli podle bodu článku IV., bodu 4.6. této smlouvy.</w:t>
      </w:r>
    </w:p>
    <w:p w:rsidR="001E7126" w:rsidRPr="00DF1B7E" w:rsidRDefault="001E7126" w:rsidP="001E7126">
      <w:pPr>
        <w:tabs>
          <w:tab w:val="left" w:pos="360"/>
        </w:tabs>
        <w:autoSpaceDE w:val="0"/>
        <w:autoSpaceDN w:val="0"/>
      </w:pPr>
      <w:r w:rsidRPr="00DF1B7E">
        <w:t xml:space="preserve"> </w:t>
      </w:r>
    </w:p>
    <w:p w:rsidR="001E7126" w:rsidRPr="00DF1B7E" w:rsidRDefault="001E7126" w:rsidP="001E7126">
      <w:pPr>
        <w:tabs>
          <w:tab w:val="left" w:pos="360"/>
        </w:tabs>
        <w:autoSpaceDE w:val="0"/>
        <w:autoSpaceDN w:val="0"/>
      </w:pPr>
    </w:p>
    <w:p w:rsidR="001E7126" w:rsidRPr="00DF1B7E" w:rsidRDefault="001E7126" w:rsidP="001E7126">
      <w:pPr>
        <w:autoSpaceDE w:val="0"/>
        <w:autoSpaceDN w:val="0"/>
        <w:ind w:left="360" w:hanging="360"/>
        <w:jc w:val="center"/>
        <w:rPr>
          <w:b/>
          <w:bCs/>
        </w:rPr>
      </w:pPr>
      <w:r w:rsidRPr="00DF1B7E">
        <w:rPr>
          <w:b/>
          <w:bCs/>
        </w:rPr>
        <w:t>Článek XIV.</w:t>
      </w:r>
    </w:p>
    <w:p w:rsidR="001E7126" w:rsidRPr="00DF1B7E" w:rsidRDefault="001E7126" w:rsidP="001E7126">
      <w:pPr>
        <w:autoSpaceDE w:val="0"/>
        <w:autoSpaceDN w:val="0"/>
        <w:jc w:val="center"/>
        <w:rPr>
          <w:b/>
          <w:bCs/>
        </w:rPr>
      </w:pPr>
      <w:r w:rsidRPr="00DF1B7E">
        <w:rPr>
          <w:b/>
          <w:bCs/>
        </w:rPr>
        <w:t>Závěrečná ustanovení</w:t>
      </w:r>
    </w:p>
    <w:p w:rsidR="001E7126" w:rsidRPr="00DF1B7E" w:rsidRDefault="001E7126" w:rsidP="001E7126">
      <w:pPr>
        <w:autoSpaceDE w:val="0"/>
        <w:autoSpaceDN w:val="0"/>
        <w:ind w:left="360"/>
        <w:rPr>
          <w:b/>
          <w:bCs/>
        </w:rPr>
      </w:pPr>
    </w:p>
    <w:p w:rsidR="001E7126" w:rsidRPr="00DF1B7E" w:rsidRDefault="001E7126" w:rsidP="001E7126">
      <w:pPr>
        <w:tabs>
          <w:tab w:val="left" w:pos="426"/>
        </w:tabs>
        <w:autoSpaceDE w:val="0"/>
        <w:autoSpaceDN w:val="0"/>
        <w:ind w:left="426" w:hanging="426"/>
        <w:jc w:val="both"/>
      </w:pPr>
      <w:r w:rsidRPr="00DF1B7E">
        <w:t>14.1.</w:t>
      </w:r>
      <w:r w:rsidRPr="00DF1B7E">
        <w:tab/>
        <w:t xml:space="preserve">V případě změny údajů uvedených v záhlaví smlouvy, týkající se smluvních stran, je povinna ta smluvní strana, u které změna nastala, informovat o ní druhou smluvní stranu, a to průkazným způsobem a bez zbytečného odkladu. V případě, že z důvodu nedodržení nebo porušení této povinnosti dojde ke škodě, je strana, která škodu způsobila, tuto v plném rozsahu nahradit.  </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14.2.</w:t>
      </w:r>
      <w:r w:rsidRPr="00DF1B7E">
        <w:tab/>
        <w:t>Veškerá textová dokumentace, kterou při plněn</w:t>
      </w:r>
      <w:r>
        <w:t>í smlouvy předává či předkládá Z</w:t>
      </w:r>
      <w:r w:rsidRPr="00DF1B7E">
        <w:t xml:space="preserve">hotovitel </w:t>
      </w:r>
      <w:r>
        <w:t>O</w:t>
      </w:r>
      <w:r w:rsidRPr="00DF1B7E">
        <w:t>bjednateli, musí být předána či předložena v českém jazyce.</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14.3.</w:t>
      </w:r>
      <w:r w:rsidRPr="00DF1B7E">
        <w:tab/>
        <w:t>Písemnosti mezi smluvními stranami, s jejichž obsahem je spojen vznik, změna nebo zánik práv a povinností upravených touto smlouvou, se doručují do vlastních rukou. Povinnost smluvní strany doručit písemnost do vlastních rukou druhé smluvní straně je splněna, jakmile držitel poštovní licence, je-li doručována jeho prostřednictvím, písemnost adresátovi do vlastních rukou doručí. Účinky doručení písemnosti při jejím nepřevzetí adresátem se řídí analogicky ustanovením občanského zákoníku.</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14.4.</w:t>
      </w:r>
      <w:r w:rsidRPr="00DF1B7E">
        <w:tab/>
        <w:t>Jakákoliv ústní ujednání při provádění díla, která nejsou písemně potvrzena oprávněnými zástupci obou smluvních stran, jsou právně neúčinná.</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ind w:left="426" w:hanging="426"/>
        <w:jc w:val="both"/>
      </w:pPr>
      <w:r w:rsidRPr="00DF1B7E">
        <w:lastRenderedPageBreak/>
        <w:t>14.5.</w:t>
      </w:r>
      <w:r w:rsidRPr="00DF1B7E">
        <w:tab/>
        <w:t>Smlouvu lze měnit pouze písemnými dodatky podepsanými statutárními zástupci obou smluvních stran. To se týká veškerých víceprací, méněprací a změny díla včetně případných změn stavby oproti projektové dokumentaci. Tyto musí být současně předem odsouhlaseny technickým zástupcem objednatele. Rozsah a hodnota případných víceprací nebo dodatečných prací (dále jen „vícepráce“) musí být vždy před uzavřením dodatku nebo jinou změnou této smlouvy projednány a schváleny objednatelem. V případě, že zhotovitel provede vícepráce bez toho, aby jejich rozsah a hodnota byly předem schváleny objednatelem, nebude mít nárok na úhradu jejich ceny a takové vícepráce budou považovány za součást předmětu díla dle této smlouvy bez navýšení ceny díla.</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14.6.</w:t>
      </w:r>
      <w:r w:rsidRPr="00DF1B7E">
        <w:tab/>
        <w:t>Ostatní vztahy smluvních stran v této smlouvě výslovně neupravené se řídí občanským zákoníkem.</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14.7.</w:t>
      </w:r>
      <w:r w:rsidRPr="00DF1B7E">
        <w:tab/>
        <w:t>Tato smlouva je vyhotovena v</w:t>
      </w:r>
      <w:r>
        <w:t>e</w:t>
      </w:r>
      <w:r w:rsidRPr="00DF1B7E">
        <w:t> </w:t>
      </w:r>
      <w:r>
        <w:t xml:space="preserve">3 </w:t>
      </w:r>
      <w:r w:rsidRPr="00DF1B7E">
        <w:t xml:space="preserve">stejnopisech, z nichž objednatel obdrží </w:t>
      </w:r>
      <w:r>
        <w:t>2</w:t>
      </w:r>
      <w:r w:rsidRPr="00DF1B7E">
        <w:t xml:space="preserve"> stejnopisy a zhotovitel </w:t>
      </w:r>
      <w:r>
        <w:t>1 stejnopis</w:t>
      </w:r>
      <w:r w:rsidRPr="00DF1B7E">
        <w:t>.</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14.8.</w:t>
      </w:r>
      <w:r w:rsidRPr="00DF1B7E">
        <w:tab/>
        <w:t xml:space="preserve">Smluvní strany prohlašují, že si smlouvu přečetly, s obsahem souhlasí a na důkaz jejich svobodné, pravé a vážné vůle připojují své podpisy. </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tabs>
          <w:tab w:val="left" w:pos="426"/>
        </w:tabs>
        <w:autoSpaceDE w:val="0"/>
        <w:autoSpaceDN w:val="0"/>
        <w:ind w:left="426" w:hanging="426"/>
        <w:jc w:val="both"/>
      </w:pPr>
      <w:r w:rsidRPr="00DF1B7E">
        <w:t>14.9.</w:t>
      </w:r>
      <w:r w:rsidRPr="00DF1B7E">
        <w:tab/>
        <w:t>Veškerá ujednání, technické podmínky a jiná ustanovení uvedená v nabídce zhotovitele, podané v rámci zadávacího řízení na výběr zhotovitele díla dle této smlouvy, jsou nedílnou součástí této smlouvy, pokud tato smlouva nestanoví jinak (viz čl. I).</w:t>
      </w:r>
    </w:p>
    <w:p w:rsidR="001E7126" w:rsidRPr="00DF1B7E" w:rsidRDefault="001E7126" w:rsidP="001E7126">
      <w:pPr>
        <w:tabs>
          <w:tab w:val="left" w:pos="426"/>
        </w:tabs>
        <w:autoSpaceDE w:val="0"/>
        <w:autoSpaceDN w:val="0"/>
        <w:ind w:left="426" w:hanging="426"/>
        <w:jc w:val="both"/>
      </w:pPr>
    </w:p>
    <w:p w:rsidR="001E7126" w:rsidRPr="00DF1B7E" w:rsidRDefault="001E7126" w:rsidP="001E7126">
      <w:pPr>
        <w:pStyle w:val="Bezmezer"/>
        <w:widowControl/>
        <w:tabs>
          <w:tab w:val="left" w:pos="426"/>
        </w:tabs>
        <w:autoSpaceDE w:val="0"/>
        <w:autoSpaceDN w:val="0"/>
        <w:adjustRightInd/>
        <w:ind w:left="426" w:hanging="426"/>
        <w:textAlignment w:val="auto"/>
        <w:rPr>
          <w:sz w:val="20"/>
          <w:szCs w:val="20"/>
        </w:rPr>
      </w:pPr>
      <w:r w:rsidRPr="00DF1B7E">
        <w:rPr>
          <w:sz w:val="20"/>
          <w:szCs w:val="20"/>
        </w:rPr>
        <w:t>14.10.</w:t>
      </w:r>
      <w:r w:rsidRPr="00DF1B7E">
        <w:rPr>
          <w:sz w:val="20"/>
          <w:szCs w:val="20"/>
        </w:rPr>
        <w:tab/>
        <w:t>Smluvní strany výslovně souhlasí s tím, aby tato smlouva byla uvedena v přehledu nazvaném „Smlouvy uzavřené městem“, který obsahuje údaje o smluvních stranách, předmětu smlouvy, číslo smlouvy a datum jejího uzavření. Smluvní strany výslovně souhlasí s tím, že tato smlouva může být bez jakéhokoliv omezení zveřejněna na oficiálních webových stránkách Města Nové Strašecí na síti internet (</w:t>
      </w:r>
      <w:hyperlink r:id="rId7" w:history="1">
        <w:r w:rsidRPr="00DF1B7E">
          <w:rPr>
            <w:rStyle w:val="Hypertextovodkaz"/>
            <w:sz w:val="20"/>
            <w:szCs w:val="20"/>
          </w:rPr>
          <w:t>www.novestraseci.cz</w:t>
        </w:r>
      </w:hyperlink>
      <w:r w:rsidRPr="00DF1B7E">
        <w:rPr>
          <w:sz w:val="20"/>
          <w:szCs w:val="20"/>
        </w:rPr>
        <w:t>), a to včetně všech případných příloh a dodatků. Smluvní stany prohlašují, že skutečnosti uvedené v této smlouvě nepovažují za obchodní tajemství a udělují souhlas k jejich užití a zveřejnění bez stanovení jakýchkoliv dalších podmínek.</w:t>
      </w:r>
    </w:p>
    <w:p w:rsidR="001E7126" w:rsidRPr="00DF1B7E" w:rsidRDefault="001E7126" w:rsidP="001E7126">
      <w:pPr>
        <w:pStyle w:val="Bezmezer"/>
        <w:widowControl/>
        <w:tabs>
          <w:tab w:val="left" w:pos="0"/>
          <w:tab w:val="left" w:pos="426"/>
          <w:tab w:val="left" w:pos="567"/>
        </w:tabs>
        <w:autoSpaceDE w:val="0"/>
        <w:autoSpaceDN w:val="0"/>
        <w:adjustRightInd/>
        <w:ind w:left="426" w:hanging="426"/>
        <w:textAlignment w:val="auto"/>
        <w:rPr>
          <w:sz w:val="20"/>
          <w:szCs w:val="20"/>
        </w:rPr>
      </w:pPr>
    </w:p>
    <w:p w:rsidR="001E7126" w:rsidRPr="00DF1B7E" w:rsidRDefault="001E7126" w:rsidP="001E7126">
      <w:pPr>
        <w:pStyle w:val="Bezmezer"/>
        <w:widowControl/>
        <w:tabs>
          <w:tab w:val="left" w:pos="426"/>
        </w:tabs>
        <w:autoSpaceDE w:val="0"/>
        <w:autoSpaceDN w:val="0"/>
        <w:adjustRightInd/>
        <w:ind w:left="426" w:hanging="426"/>
        <w:textAlignment w:val="auto"/>
        <w:rPr>
          <w:sz w:val="20"/>
          <w:szCs w:val="20"/>
        </w:rPr>
      </w:pPr>
      <w:r w:rsidRPr="00DF1B7E">
        <w:rPr>
          <w:sz w:val="20"/>
          <w:szCs w:val="20"/>
        </w:rPr>
        <w:t>14.11.</w:t>
      </w:r>
      <w:r w:rsidRPr="00DF1B7E">
        <w:rPr>
          <w:sz w:val="20"/>
          <w:szCs w:val="20"/>
        </w:rPr>
        <w:tab/>
        <w:t xml:space="preserve">Tato smlouva byla schválena Radou města, dne </w:t>
      </w:r>
      <w:r>
        <w:rPr>
          <w:sz w:val="20"/>
          <w:szCs w:val="20"/>
        </w:rPr>
        <w:t>…………</w:t>
      </w:r>
      <w:proofErr w:type="gramStart"/>
      <w:r>
        <w:rPr>
          <w:sz w:val="20"/>
          <w:szCs w:val="20"/>
        </w:rPr>
        <w:t>…….</w:t>
      </w:r>
      <w:proofErr w:type="gramEnd"/>
      <w:r w:rsidRPr="00DF1B7E">
        <w:rPr>
          <w:sz w:val="20"/>
          <w:szCs w:val="20"/>
        </w:rPr>
        <w:t xml:space="preserve">, č. </w:t>
      </w:r>
      <w:proofErr w:type="spellStart"/>
      <w:r w:rsidRPr="00DF1B7E">
        <w:rPr>
          <w:sz w:val="20"/>
          <w:szCs w:val="20"/>
        </w:rPr>
        <w:t>usn</w:t>
      </w:r>
      <w:proofErr w:type="spellEnd"/>
      <w:r w:rsidRPr="00DF1B7E">
        <w:rPr>
          <w:sz w:val="20"/>
          <w:szCs w:val="20"/>
        </w:rPr>
        <w:t xml:space="preserve">. </w:t>
      </w:r>
      <w:r>
        <w:rPr>
          <w:sz w:val="20"/>
          <w:szCs w:val="20"/>
        </w:rPr>
        <w:t>………………..</w:t>
      </w:r>
    </w:p>
    <w:p w:rsidR="001E7126" w:rsidRPr="00DF1B7E" w:rsidRDefault="001E7126" w:rsidP="001E7126">
      <w:pPr>
        <w:tabs>
          <w:tab w:val="left" w:pos="360"/>
        </w:tabs>
        <w:autoSpaceDE w:val="0"/>
        <w:autoSpaceDN w:val="0"/>
        <w:ind w:left="567" w:hanging="567"/>
      </w:pPr>
    </w:p>
    <w:p w:rsidR="001E7126" w:rsidRPr="00DF1B7E" w:rsidRDefault="001E7126" w:rsidP="001E7126">
      <w:pPr>
        <w:tabs>
          <w:tab w:val="left" w:pos="426"/>
        </w:tabs>
        <w:autoSpaceDE w:val="0"/>
        <w:autoSpaceDN w:val="0"/>
        <w:ind w:left="426" w:hanging="426"/>
      </w:pPr>
      <w:r w:rsidRPr="00DF1B7E">
        <w:t>14.1</w:t>
      </w:r>
      <w:r>
        <w:t>2</w:t>
      </w:r>
      <w:r w:rsidRPr="00DF1B7E">
        <w:t>.</w:t>
      </w:r>
      <w:r w:rsidRPr="00DF1B7E">
        <w:tab/>
        <w:t>Nedílnou součást této smlouvy tvoří následující přílohy:</w:t>
      </w:r>
    </w:p>
    <w:p w:rsidR="001E7126" w:rsidRPr="00DF1B7E" w:rsidRDefault="001E7126" w:rsidP="001E7126">
      <w:pPr>
        <w:tabs>
          <w:tab w:val="left" w:pos="360"/>
        </w:tabs>
        <w:autoSpaceDE w:val="0"/>
        <w:autoSpaceDN w:val="0"/>
        <w:spacing w:before="60"/>
        <w:ind w:left="567" w:hanging="567"/>
      </w:pPr>
      <w:r w:rsidRPr="00DF1B7E">
        <w:tab/>
        <w:t xml:space="preserve">Příloha č. 1: Seznam subdodavatelů vč. souvisejících dokumentů </w:t>
      </w:r>
    </w:p>
    <w:p w:rsidR="001E7126" w:rsidRPr="00DF1B7E" w:rsidRDefault="001E7126" w:rsidP="001E7126">
      <w:pPr>
        <w:tabs>
          <w:tab w:val="left" w:pos="360"/>
        </w:tabs>
        <w:autoSpaceDE w:val="0"/>
        <w:autoSpaceDN w:val="0"/>
        <w:spacing w:before="60"/>
        <w:ind w:left="567" w:hanging="567"/>
      </w:pPr>
      <w:r w:rsidRPr="00DF1B7E">
        <w:tab/>
      </w:r>
      <w:r w:rsidRPr="00DF1B7E">
        <w:tab/>
      </w:r>
      <w:r w:rsidRPr="00DF1B7E">
        <w:tab/>
      </w:r>
      <w:r w:rsidRPr="00DF1B7E">
        <w:tab/>
      </w:r>
      <w:r w:rsidRPr="00DF1B7E">
        <w:tab/>
      </w:r>
      <w:r w:rsidRPr="00DF1B7E">
        <w:rPr>
          <w:highlight w:val="yellow"/>
        </w:rPr>
        <w:t>(příloha bude předložena v nabídce – přikládá uchazeč)</w:t>
      </w:r>
    </w:p>
    <w:p w:rsidR="001E7126" w:rsidRPr="00DF1B7E" w:rsidRDefault="001E7126" w:rsidP="001E7126">
      <w:pPr>
        <w:tabs>
          <w:tab w:val="left" w:pos="360"/>
        </w:tabs>
        <w:autoSpaceDE w:val="0"/>
        <w:autoSpaceDN w:val="0"/>
        <w:spacing w:before="60"/>
        <w:ind w:left="567" w:hanging="567"/>
      </w:pPr>
      <w:r w:rsidRPr="00DF1B7E">
        <w:tab/>
        <w:t xml:space="preserve">Příloha č. 2: Harmonogram plnění </w:t>
      </w:r>
      <w:r>
        <w:t>časový</w:t>
      </w:r>
    </w:p>
    <w:p w:rsidR="001E7126" w:rsidRPr="00DF1B7E" w:rsidRDefault="001E7126" w:rsidP="001E7126">
      <w:pPr>
        <w:tabs>
          <w:tab w:val="left" w:pos="360"/>
        </w:tabs>
        <w:autoSpaceDE w:val="0"/>
        <w:autoSpaceDN w:val="0"/>
        <w:spacing w:before="60"/>
        <w:ind w:left="567" w:hanging="567"/>
      </w:pPr>
      <w:r w:rsidRPr="00DF1B7E">
        <w:tab/>
      </w:r>
      <w:r w:rsidRPr="00DF1B7E">
        <w:tab/>
      </w:r>
      <w:r w:rsidRPr="00DF1B7E">
        <w:tab/>
      </w:r>
      <w:r w:rsidRPr="00DF1B7E">
        <w:tab/>
      </w:r>
      <w:r w:rsidRPr="00DF1B7E">
        <w:tab/>
      </w:r>
      <w:r w:rsidRPr="00DF1B7E">
        <w:rPr>
          <w:highlight w:val="yellow"/>
        </w:rPr>
        <w:t>(příloha bude předložena v nabídce – přikládá uchazeč)</w:t>
      </w:r>
    </w:p>
    <w:p w:rsidR="001E7126" w:rsidRPr="00DF1B7E" w:rsidRDefault="001E7126" w:rsidP="001E7126">
      <w:pPr>
        <w:tabs>
          <w:tab w:val="left" w:pos="360"/>
        </w:tabs>
        <w:autoSpaceDE w:val="0"/>
        <w:autoSpaceDN w:val="0"/>
        <w:spacing w:before="60"/>
        <w:ind w:left="360" w:hanging="567"/>
      </w:pPr>
      <w:r w:rsidRPr="00DF1B7E">
        <w:tab/>
        <w:t xml:space="preserve">Příloha č. 3: Pojistná smlouva/pojistný certifikát – pojištění odpovědnosti za škodu </w:t>
      </w:r>
    </w:p>
    <w:p w:rsidR="001E7126" w:rsidRPr="00DF1B7E" w:rsidRDefault="001E7126" w:rsidP="001E7126">
      <w:pPr>
        <w:tabs>
          <w:tab w:val="left" w:pos="360"/>
        </w:tabs>
        <w:autoSpaceDE w:val="0"/>
        <w:autoSpaceDN w:val="0"/>
        <w:spacing w:before="60"/>
        <w:ind w:left="2127" w:hanging="567"/>
      </w:pPr>
      <w:r w:rsidRPr="00DF1B7E">
        <w:tab/>
      </w:r>
      <w:r w:rsidRPr="00DF1B7E">
        <w:rPr>
          <w:highlight w:val="yellow"/>
        </w:rPr>
        <w:t>(přikládá vybraný uchazeč při podpisu smlouvy</w:t>
      </w:r>
      <w:r w:rsidRPr="00DF1B7E">
        <w:t xml:space="preserve">) </w:t>
      </w:r>
      <w:r w:rsidRPr="00DF1B7E">
        <w:tab/>
      </w:r>
      <w:r w:rsidRPr="00DF1B7E">
        <w:tab/>
      </w:r>
      <w:r w:rsidRPr="00DF1B7E">
        <w:tab/>
      </w:r>
    </w:p>
    <w:p w:rsidR="001E7126" w:rsidRPr="00DF1B7E" w:rsidRDefault="001E7126" w:rsidP="001E7126">
      <w:pPr>
        <w:tabs>
          <w:tab w:val="left" w:pos="360"/>
        </w:tabs>
        <w:autoSpaceDE w:val="0"/>
        <w:autoSpaceDN w:val="0"/>
        <w:spacing w:before="60"/>
        <w:ind w:left="567" w:hanging="567"/>
      </w:pPr>
      <w:r w:rsidRPr="00DF1B7E">
        <w:tab/>
        <w:t xml:space="preserve">Příloha č. 4: Oceněný soupis prací s výkazem výměr </w:t>
      </w:r>
    </w:p>
    <w:p w:rsidR="001E7126" w:rsidRPr="00DF1B7E" w:rsidRDefault="001E7126" w:rsidP="001E7126">
      <w:pPr>
        <w:tabs>
          <w:tab w:val="left" w:pos="360"/>
        </w:tabs>
        <w:autoSpaceDE w:val="0"/>
        <w:autoSpaceDN w:val="0"/>
        <w:spacing w:before="60"/>
        <w:ind w:left="567" w:hanging="567"/>
      </w:pPr>
      <w:r w:rsidRPr="00DF1B7E">
        <w:tab/>
      </w:r>
      <w:r w:rsidRPr="00DF1B7E">
        <w:tab/>
      </w:r>
      <w:r w:rsidRPr="00DF1B7E">
        <w:tab/>
      </w:r>
      <w:r w:rsidRPr="00DF1B7E">
        <w:tab/>
      </w:r>
      <w:r w:rsidRPr="00DF1B7E">
        <w:tab/>
      </w:r>
      <w:r w:rsidRPr="00DF1B7E">
        <w:rPr>
          <w:highlight w:val="yellow"/>
        </w:rPr>
        <w:t>(příloha bude předložena v nabídce – přikládá uchazeč)</w:t>
      </w:r>
    </w:p>
    <w:p w:rsidR="001E7126" w:rsidRPr="00DF1B7E" w:rsidRDefault="001E7126" w:rsidP="001E7126">
      <w:pPr>
        <w:tabs>
          <w:tab w:val="left" w:pos="360"/>
        </w:tabs>
        <w:autoSpaceDE w:val="0"/>
        <w:autoSpaceDN w:val="0"/>
        <w:spacing w:before="60"/>
        <w:ind w:left="567" w:hanging="567"/>
      </w:pPr>
      <w:r w:rsidRPr="00DF1B7E">
        <w:tab/>
        <w:t>Příloha č. 5: Realizační tým vč. prokázání odbornosti</w:t>
      </w:r>
    </w:p>
    <w:p w:rsidR="001E7126" w:rsidRPr="00DF1B7E" w:rsidRDefault="001E7126" w:rsidP="001E7126">
      <w:pPr>
        <w:tabs>
          <w:tab w:val="left" w:pos="360"/>
        </w:tabs>
        <w:autoSpaceDE w:val="0"/>
        <w:autoSpaceDN w:val="0"/>
        <w:spacing w:before="60"/>
        <w:ind w:left="2126"/>
      </w:pPr>
      <w:r w:rsidRPr="00DF1B7E">
        <w:rPr>
          <w:highlight w:val="yellow"/>
        </w:rPr>
        <w:t>(příloha bude předložena v nabídce – každý uchazeč předloží do nabídky vč. strukturovaného profesního životopisu a dokladu o odborné způsobilosti a dokladu o vzdělání člena realizačního týmu dle požadavků uvedených v čl. VIII. odst. 8.22 smlouvy a vzoru Přílohy č. 5 smlouvy).</w:t>
      </w:r>
    </w:p>
    <w:p w:rsidR="001E7126" w:rsidRPr="00DF1B7E" w:rsidRDefault="001E7126" w:rsidP="001E7126">
      <w:pPr>
        <w:autoSpaceDE w:val="0"/>
        <w:autoSpaceDN w:val="0"/>
      </w:pPr>
    </w:p>
    <w:p w:rsidR="001E7126" w:rsidRPr="00DF1B7E" w:rsidRDefault="001E7126" w:rsidP="001E7126">
      <w:pPr>
        <w:autoSpaceDE w:val="0"/>
        <w:autoSpaceDN w:val="0"/>
      </w:pPr>
    </w:p>
    <w:p w:rsidR="001E7126" w:rsidRPr="00DF1B7E" w:rsidRDefault="001E7126" w:rsidP="001E7126">
      <w:pPr>
        <w:autoSpaceDE w:val="0"/>
        <w:autoSpaceDN w:val="0"/>
      </w:pPr>
    </w:p>
    <w:p w:rsidR="001E7126" w:rsidRPr="00DF1B7E" w:rsidRDefault="001E7126" w:rsidP="001E7126">
      <w:pPr>
        <w:tabs>
          <w:tab w:val="left" w:pos="4962"/>
        </w:tabs>
        <w:autoSpaceDE w:val="0"/>
        <w:autoSpaceDN w:val="0"/>
      </w:pPr>
      <w:r w:rsidRPr="00DF1B7E">
        <w:t>V </w:t>
      </w:r>
      <w:proofErr w:type="gramStart"/>
      <w:r w:rsidRPr="00DF1B7E">
        <w:t>…….</w:t>
      </w:r>
      <w:proofErr w:type="gramEnd"/>
      <w:r w:rsidRPr="00DF1B7E">
        <w:t>.……. dne………</w:t>
      </w:r>
      <w:proofErr w:type="gramStart"/>
      <w:r w:rsidRPr="00DF1B7E">
        <w:t>…….</w:t>
      </w:r>
      <w:proofErr w:type="gramEnd"/>
      <w:r w:rsidRPr="00DF1B7E">
        <w:t>.</w:t>
      </w:r>
      <w:r w:rsidRPr="00DF1B7E">
        <w:tab/>
        <w:t>V Novém Strašecí dne …</w:t>
      </w:r>
      <w:proofErr w:type="gramStart"/>
      <w:r w:rsidRPr="00DF1B7E">
        <w:t>…….</w:t>
      </w:r>
      <w:proofErr w:type="gramEnd"/>
      <w:r w:rsidRPr="00DF1B7E">
        <w:t>.…</w:t>
      </w:r>
      <w:r>
        <w:t>……</w:t>
      </w:r>
    </w:p>
    <w:p w:rsidR="001E7126" w:rsidRPr="00DF1B7E" w:rsidRDefault="001E7126" w:rsidP="001E7126">
      <w:pPr>
        <w:autoSpaceDE w:val="0"/>
        <w:autoSpaceDN w:val="0"/>
      </w:pPr>
    </w:p>
    <w:p w:rsidR="001E7126" w:rsidRPr="00DF1B7E" w:rsidRDefault="001E7126" w:rsidP="001E7126">
      <w:pPr>
        <w:autoSpaceDE w:val="0"/>
        <w:autoSpaceDN w:val="0"/>
      </w:pPr>
    </w:p>
    <w:p w:rsidR="001E7126" w:rsidRPr="00DF1B7E" w:rsidRDefault="001E7126" w:rsidP="001E7126">
      <w:pPr>
        <w:tabs>
          <w:tab w:val="left" w:pos="5954"/>
        </w:tabs>
        <w:autoSpaceDE w:val="0"/>
        <w:autoSpaceDN w:val="0"/>
        <w:ind w:left="993"/>
      </w:pPr>
      <w:r w:rsidRPr="00DF1B7E">
        <w:t>Zhotovitel</w:t>
      </w:r>
      <w:r w:rsidRPr="00DF1B7E">
        <w:tab/>
        <w:t xml:space="preserve">Objednatel </w:t>
      </w:r>
    </w:p>
    <w:p w:rsidR="001E7126" w:rsidRPr="00DF1B7E" w:rsidRDefault="001E7126" w:rsidP="001E7126">
      <w:pPr>
        <w:autoSpaceDE w:val="0"/>
        <w:autoSpaceDN w:val="0"/>
        <w:rPr>
          <w:b/>
          <w:bCs/>
        </w:rPr>
      </w:pPr>
    </w:p>
    <w:p w:rsidR="001E7126" w:rsidRPr="00DF1B7E" w:rsidRDefault="001E7126" w:rsidP="001E7126">
      <w:pPr>
        <w:autoSpaceDE w:val="0"/>
        <w:autoSpaceDN w:val="0"/>
      </w:pPr>
    </w:p>
    <w:p w:rsidR="001E7126" w:rsidRPr="00DF1B7E" w:rsidRDefault="001E7126" w:rsidP="001E7126">
      <w:pPr>
        <w:autoSpaceDE w:val="0"/>
        <w:autoSpaceDN w:val="0"/>
      </w:pPr>
    </w:p>
    <w:p w:rsidR="001E7126" w:rsidRPr="00DF1B7E" w:rsidRDefault="001E7126" w:rsidP="001E7126">
      <w:pPr>
        <w:autoSpaceDE w:val="0"/>
        <w:autoSpaceDN w:val="0"/>
      </w:pPr>
    </w:p>
    <w:p w:rsidR="001E7126" w:rsidRPr="00DF1B7E" w:rsidRDefault="001E7126" w:rsidP="001E7126">
      <w:pPr>
        <w:tabs>
          <w:tab w:val="left" w:pos="0"/>
          <w:tab w:val="left" w:pos="567"/>
          <w:tab w:val="left" w:pos="5529"/>
        </w:tabs>
        <w:autoSpaceDE w:val="0"/>
        <w:autoSpaceDN w:val="0"/>
      </w:pPr>
      <w:r w:rsidRPr="00DF1B7E">
        <w:tab/>
        <w:t>……………………..….</w:t>
      </w:r>
      <w:r w:rsidRPr="00DF1B7E">
        <w:tab/>
        <w:t>……………………….</w:t>
      </w:r>
    </w:p>
    <w:p w:rsidR="001E7126" w:rsidRPr="00DF1B7E" w:rsidRDefault="001E7126" w:rsidP="001E7126">
      <w:pPr>
        <w:tabs>
          <w:tab w:val="left" w:pos="4962"/>
        </w:tabs>
        <w:autoSpaceDE w:val="0"/>
        <w:autoSpaceDN w:val="0"/>
        <w:ind w:left="284"/>
        <w:rPr>
          <w:bCs/>
        </w:rPr>
      </w:pPr>
      <w:proofErr w:type="gramStart"/>
      <w:r w:rsidRPr="00DF1B7E">
        <w:t>(..</w:t>
      </w:r>
      <w:proofErr w:type="gramEnd"/>
      <w:r w:rsidRPr="00DF1B7E">
        <w:rPr>
          <w:highlight w:val="yellow"/>
        </w:rPr>
        <w:t>doplní              uchazeč</w:t>
      </w:r>
      <w:r w:rsidRPr="00DF1B7E">
        <w:t>…)</w:t>
      </w:r>
      <w:r w:rsidRPr="00DF1B7E">
        <w:tab/>
        <w:t>Mgr. Karel Filip, starosta města</w:t>
      </w:r>
    </w:p>
    <w:p w:rsidR="001E7126" w:rsidRPr="00DF1B7E" w:rsidRDefault="001E7126" w:rsidP="001E7126">
      <w:pPr>
        <w:pStyle w:val="Zkladntext0"/>
        <w:tabs>
          <w:tab w:val="center" w:pos="1560"/>
          <w:tab w:val="center" w:pos="6946"/>
          <w:tab w:val="center" w:pos="7088"/>
        </w:tabs>
        <w:spacing w:line="240" w:lineRule="auto"/>
        <w:rPr>
          <w:rFonts w:ascii="Times New Roman" w:hAnsi="Times New Roman"/>
          <w:bCs/>
          <w:sz w:val="20"/>
        </w:rPr>
      </w:pPr>
      <w:r>
        <w:rPr>
          <w:rFonts w:ascii="Times New Roman" w:hAnsi="Times New Roman"/>
          <w:bCs/>
          <w:sz w:val="20"/>
        </w:rPr>
        <w:br w:type="page"/>
      </w:r>
      <w:r w:rsidRPr="00DF1B7E">
        <w:rPr>
          <w:rFonts w:ascii="Times New Roman" w:hAnsi="Times New Roman"/>
          <w:bCs/>
          <w:sz w:val="20"/>
        </w:rPr>
        <w:lastRenderedPageBreak/>
        <w:t>Příloha č. 5</w:t>
      </w:r>
      <w:r>
        <w:rPr>
          <w:rFonts w:ascii="Times New Roman" w:hAnsi="Times New Roman"/>
          <w:bCs/>
          <w:sz w:val="20"/>
        </w:rPr>
        <w:t xml:space="preserve"> </w:t>
      </w:r>
      <w:proofErr w:type="spellStart"/>
      <w:r>
        <w:rPr>
          <w:rFonts w:ascii="Times New Roman" w:hAnsi="Times New Roman"/>
          <w:bCs/>
          <w:sz w:val="20"/>
        </w:rPr>
        <w:t>SoD</w:t>
      </w:r>
      <w:proofErr w:type="spellEnd"/>
    </w:p>
    <w:p w:rsidR="001E7126" w:rsidRPr="00DF1B7E" w:rsidRDefault="001E7126" w:rsidP="001E7126">
      <w:pPr>
        <w:pStyle w:val="Zkladntext0"/>
        <w:tabs>
          <w:tab w:val="center" w:pos="1560"/>
          <w:tab w:val="center" w:pos="6946"/>
          <w:tab w:val="center" w:pos="7088"/>
        </w:tabs>
        <w:spacing w:line="240" w:lineRule="auto"/>
        <w:rPr>
          <w:rFonts w:ascii="Times New Roman" w:hAnsi="Times New Roman"/>
          <w:bCs/>
          <w:sz w:val="20"/>
        </w:rPr>
      </w:pPr>
    </w:p>
    <w:p w:rsidR="001E7126" w:rsidRPr="00DF1B7E" w:rsidRDefault="001E7126" w:rsidP="001E7126">
      <w:pPr>
        <w:pStyle w:val="Zkladntext0"/>
        <w:tabs>
          <w:tab w:val="center" w:pos="1560"/>
          <w:tab w:val="center" w:pos="6946"/>
          <w:tab w:val="center" w:pos="7088"/>
        </w:tabs>
        <w:spacing w:line="240" w:lineRule="auto"/>
        <w:rPr>
          <w:rFonts w:ascii="Times New Roman" w:hAnsi="Times New Roman"/>
          <w:b/>
          <w:color w:val="000000"/>
          <w:sz w:val="20"/>
        </w:rPr>
      </w:pPr>
      <w:r w:rsidRPr="00DF1B7E">
        <w:rPr>
          <w:rFonts w:ascii="Times New Roman" w:hAnsi="Times New Roman"/>
          <w:b/>
          <w:color w:val="000000"/>
          <w:sz w:val="20"/>
        </w:rPr>
        <w:t xml:space="preserve">Realizační tým vč. prokázání odbornosti  </w:t>
      </w:r>
    </w:p>
    <w:p w:rsidR="001E7126" w:rsidRPr="00DF1B7E" w:rsidRDefault="001E7126" w:rsidP="001E7126">
      <w:pPr>
        <w:pStyle w:val="Zkladntext0"/>
        <w:tabs>
          <w:tab w:val="center" w:pos="1560"/>
          <w:tab w:val="center" w:pos="6946"/>
          <w:tab w:val="center" w:pos="7088"/>
        </w:tabs>
        <w:spacing w:line="240" w:lineRule="auto"/>
        <w:rPr>
          <w:rFonts w:ascii="Times New Roman" w:hAnsi="Times New Roman"/>
          <w:color w:val="000000"/>
          <w:sz w:val="20"/>
        </w:rPr>
      </w:pPr>
    </w:p>
    <w:p w:rsidR="001E7126" w:rsidRPr="00DF1B7E" w:rsidRDefault="001E7126" w:rsidP="001E7126">
      <w:pPr>
        <w:pStyle w:val="textodstavce0"/>
        <w:spacing w:before="0" w:beforeAutospacing="0" w:after="0" w:afterAutospacing="0"/>
        <w:jc w:val="both"/>
        <w:rPr>
          <w:rFonts w:ascii="Times New Roman" w:hAnsi="Times New Roman"/>
          <w:sz w:val="20"/>
          <w:szCs w:val="20"/>
          <w:u w:val="single"/>
        </w:rPr>
      </w:pPr>
      <w:r w:rsidRPr="00DF1B7E">
        <w:rPr>
          <w:rFonts w:ascii="Times New Roman" w:hAnsi="Times New Roman"/>
          <w:sz w:val="20"/>
          <w:szCs w:val="20"/>
          <w:u w:val="single"/>
        </w:rPr>
        <w:t>1 osoba – osoba pověřená vedením stavby (stavbyvedoucí):</w:t>
      </w:r>
    </w:p>
    <w:p w:rsidR="001E7126" w:rsidRPr="00DF1B7E" w:rsidRDefault="001E7126" w:rsidP="001E7126">
      <w:pPr>
        <w:pStyle w:val="textodstavce0"/>
        <w:spacing w:before="0" w:beforeAutospacing="0" w:after="0" w:afterAutospacing="0"/>
        <w:jc w:val="both"/>
        <w:rPr>
          <w:rFonts w:ascii="Times New Roman" w:hAnsi="Times New Roman"/>
          <w:b/>
          <w:sz w:val="20"/>
          <w:szCs w:val="20"/>
        </w:rPr>
      </w:pPr>
    </w:p>
    <w:p w:rsidR="001E7126" w:rsidRPr="00DF1B7E" w:rsidRDefault="001E7126" w:rsidP="002C7C54">
      <w:pPr>
        <w:pStyle w:val="textodstavce0"/>
        <w:numPr>
          <w:ilvl w:val="0"/>
          <w:numId w:val="43"/>
        </w:numPr>
        <w:spacing w:before="0" w:beforeAutospacing="0" w:after="0" w:afterAutospacing="0"/>
        <w:ind w:left="426" w:hanging="426"/>
        <w:jc w:val="both"/>
        <w:rPr>
          <w:rFonts w:ascii="Times New Roman" w:hAnsi="Times New Roman"/>
          <w:sz w:val="20"/>
          <w:szCs w:val="20"/>
        </w:rPr>
      </w:pPr>
      <w:r w:rsidRPr="00DF1B7E">
        <w:rPr>
          <w:rFonts w:ascii="Times New Roman" w:hAnsi="Times New Roman"/>
          <w:sz w:val="20"/>
          <w:szCs w:val="20"/>
        </w:rPr>
        <w:t xml:space="preserve">autorizace dle zákona č. 360/1992 Sb. v oboru </w:t>
      </w:r>
      <w:r>
        <w:rPr>
          <w:rFonts w:ascii="Times New Roman" w:hAnsi="Times New Roman"/>
          <w:sz w:val="20"/>
          <w:szCs w:val="20"/>
        </w:rPr>
        <w:t>„Pozemní stavby“</w:t>
      </w:r>
      <w:r w:rsidRPr="00DF1B7E">
        <w:rPr>
          <w:rFonts w:ascii="Times New Roman" w:hAnsi="Times New Roman"/>
          <w:sz w:val="20"/>
          <w:szCs w:val="20"/>
        </w:rPr>
        <w:t xml:space="preserve"> (auto</w:t>
      </w:r>
      <w:r>
        <w:rPr>
          <w:rFonts w:ascii="Times New Roman" w:hAnsi="Times New Roman"/>
          <w:sz w:val="20"/>
          <w:szCs w:val="20"/>
        </w:rPr>
        <w:t>rizovaný inženýr nebo autorizovaný technik),</w:t>
      </w:r>
    </w:p>
    <w:p w:rsidR="001E7126" w:rsidRPr="00DF1B7E" w:rsidRDefault="001E7126" w:rsidP="002C7C54">
      <w:pPr>
        <w:pStyle w:val="textodstavce0"/>
        <w:numPr>
          <w:ilvl w:val="0"/>
          <w:numId w:val="43"/>
        </w:numPr>
        <w:spacing w:before="0" w:beforeAutospacing="0" w:after="0" w:afterAutospacing="0"/>
        <w:ind w:left="426" w:hanging="426"/>
        <w:jc w:val="both"/>
        <w:rPr>
          <w:rFonts w:ascii="Times New Roman" w:hAnsi="Times New Roman"/>
          <w:sz w:val="20"/>
          <w:szCs w:val="20"/>
        </w:rPr>
      </w:pPr>
      <w:r w:rsidRPr="00DF1B7E">
        <w:rPr>
          <w:rFonts w:ascii="Times New Roman" w:hAnsi="Times New Roman"/>
          <w:sz w:val="20"/>
          <w:szCs w:val="20"/>
        </w:rPr>
        <w:t>minimálně 3 roky praxe na pozici stavbyvedoucího</w:t>
      </w:r>
    </w:p>
    <w:p w:rsidR="001E7126" w:rsidRPr="00DF1B7E" w:rsidRDefault="001E7126" w:rsidP="002C7C54">
      <w:pPr>
        <w:pStyle w:val="textodstavce0"/>
        <w:numPr>
          <w:ilvl w:val="0"/>
          <w:numId w:val="43"/>
        </w:numPr>
        <w:spacing w:before="0" w:beforeAutospacing="0" w:after="0" w:afterAutospacing="0"/>
        <w:ind w:left="426" w:hanging="426"/>
        <w:jc w:val="both"/>
        <w:rPr>
          <w:rFonts w:ascii="Times New Roman" w:hAnsi="Times New Roman"/>
          <w:sz w:val="20"/>
          <w:szCs w:val="20"/>
        </w:rPr>
      </w:pPr>
      <w:r w:rsidRPr="00DF1B7E">
        <w:rPr>
          <w:rFonts w:ascii="Times New Roman" w:hAnsi="Times New Roman"/>
          <w:sz w:val="20"/>
          <w:szCs w:val="20"/>
        </w:rPr>
        <w:t xml:space="preserve">zkušenost s min. 2 stavebními pracemi </w:t>
      </w:r>
      <w:r>
        <w:rPr>
          <w:rFonts w:ascii="Times New Roman" w:hAnsi="Times New Roman"/>
          <w:sz w:val="20"/>
          <w:szCs w:val="20"/>
        </w:rPr>
        <w:t>v oboru pozemní stavitelství</w:t>
      </w:r>
    </w:p>
    <w:p w:rsidR="001E7126" w:rsidRPr="00DF1B7E" w:rsidRDefault="001E7126" w:rsidP="001E7126">
      <w:pPr>
        <w:pStyle w:val="Zkladntext0"/>
        <w:tabs>
          <w:tab w:val="center" w:pos="1560"/>
          <w:tab w:val="center" w:pos="6946"/>
          <w:tab w:val="center" w:pos="7088"/>
        </w:tabs>
        <w:spacing w:line="240" w:lineRule="auto"/>
        <w:rPr>
          <w:rFonts w:ascii="Times New Roman" w:hAnsi="Times New Roman"/>
          <w:color w:val="000000"/>
          <w:sz w:val="20"/>
        </w:rPr>
      </w:pPr>
    </w:p>
    <w:p w:rsidR="001E7126" w:rsidRPr="00DF1B7E" w:rsidRDefault="001E7126" w:rsidP="001E7126">
      <w:pPr>
        <w:pStyle w:val="Zkladntext0"/>
        <w:tabs>
          <w:tab w:val="center" w:pos="1560"/>
          <w:tab w:val="center" w:pos="6946"/>
          <w:tab w:val="center" w:pos="7088"/>
        </w:tabs>
        <w:spacing w:line="240" w:lineRule="auto"/>
        <w:rPr>
          <w:rFonts w:ascii="Times New Roman" w:hAnsi="Times New Roman"/>
          <w:color w:val="000000"/>
          <w:sz w:val="20"/>
        </w:rPr>
      </w:pPr>
    </w:p>
    <w:p w:rsidR="001E7126" w:rsidRPr="003715C4" w:rsidRDefault="001E7126" w:rsidP="001E7126">
      <w:pPr>
        <w:pStyle w:val="Zkladntext0"/>
        <w:tabs>
          <w:tab w:val="center" w:pos="1560"/>
          <w:tab w:val="center" w:pos="6946"/>
          <w:tab w:val="center" w:pos="7088"/>
        </w:tabs>
        <w:spacing w:line="240" w:lineRule="auto"/>
        <w:rPr>
          <w:rFonts w:ascii="Times New Roman" w:hAnsi="Times New Roman"/>
          <w:color w:val="000000"/>
          <w:sz w:val="20"/>
        </w:rPr>
      </w:pPr>
      <w:r w:rsidRPr="00DF1B7E">
        <w:rPr>
          <w:rFonts w:ascii="Times New Roman" w:hAnsi="Times New Roman"/>
          <w:color w:val="000000"/>
          <w:sz w:val="20"/>
        </w:rPr>
        <w:t>Tato pozice bude prováděna panem/paní: ……………………………, č. autorizace ………</w:t>
      </w:r>
      <w:proofErr w:type="gramStart"/>
      <w:r w:rsidRPr="00DF1B7E">
        <w:rPr>
          <w:rFonts w:ascii="Times New Roman" w:hAnsi="Times New Roman"/>
          <w:color w:val="000000"/>
          <w:sz w:val="20"/>
        </w:rPr>
        <w:t>…….</w:t>
      </w:r>
      <w:proofErr w:type="gramEnd"/>
      <w:r w:rsidRPr="00DF1B7E">
        <w:rPr>
          <w:rFonts w:ascii="Times New Roman" w:hAnsi="Times New Roman"/>
          <w:color w:val="000000"/>
          <w:sz w:val="20"/>
        </w:rPr>
        <w:t>, tel:……………….., email:……………………</w:t>
      </w:r>
      <w:r w:rsidRPr="003715C4">
        <w:rPr>
          <w:rFonts w:ascii="Times New Roman" w:hAnsi="Times New Roman"/>
          <w:color w:val="000000"/>
          <w:sz w:val="20"/>
        </w:rPr>
        <w:t>/doplní každý uchazeč/</w:t>
      </w:r>
    </w:p>
    <w:p w:rsidR="001E7126" w:rsidRPr="003715C4" w:rsidRDefault="001E7126" w:rsidP="001E7126">
      <w:pPr>
        <w:keepNext/>
        <w:ind w:left="714" w:hanging="357"/>
        <w:rPr>
          <w:b/>
        </w:rPr>
      </w:pPr>
    </w:p>
    <w:p w:rsidR="001E7126" w:rsidRPr="003715C4" w:rsidRDefault="001E7126" w:rsidP="001E7126">
      <w:pPr>
        <w:pStyle w:val="Zkladntext0"/>
        <w:tabs>
          <w:tab w:val="center" w:pos="1560"/>
          <w:tab w:val="center" w:pos="6946"/>
          <w:tab w:val="center" w:pos="7088"/>
        </w:tabs>
        <w:spacing w:line="240" w:lineRule="auto"/>
        <w:rPr>
          <w:rFonts w:ascii="Times New Roman" w:hAnsi="Times New Roman"/>
          <w:color w:val="000000"/>
          <w:sz w:val="20"/>
        </w:rPr>
      </w:pPr>
    </w:p>
    <w:p w:rsidR="001E7126" w:rsidRPr="00DF1B7E" w:rsidRDefault="001E7126" w:rsidP="001E7126">
      <w:pPr>
        <w:pStyle w:val="Zkladntext0"/>
        <w:tabs>
          <w:tab w:val="center" w:pos="1560"/>
          <w:tab w:val="center" w:pos="6946"/>
          <w:tab w:val="center" w:pos="7088"/>
        </w:tabs>
        <w:spacing w:line="240" w:lineRule="auto"/>
        <w:jc w:val="both"/>
        <w:rPr>
          <w:rFonts w:ascii="Times New Roman" w:hAnsi="Times New Roman"/>
          <w:color w:val="000000"/>
          <w:sz w:val="20"/>
        </w:rPr>
      </w:pPr>
      <w:r w:rsidRPr="003715C4">
        <w:rPr>
          <w:rFonts w:ascii="Times New Roman" w:hAnsi="Times New Roman"/>
          <w:color w:val="000000"/>
          <w:sz w:val="20"/>
        </w:rPr>
        <w:t>/každý uchazeč učiní součástí Přílohy č. 5 závazného návrhu smlouvy o dílo strukturovaný profesní životopis a doklad o odborné způsobilosti zde uvedeného člena realizačního týmu, přičemž z uvedených dokladů musí vyplývat splnění zde uvedených podmínek odbornosti člena realizačního týmu/</w:t>
      </w:r>
    </w:p>
    <w:p w:rsidR="001E7126" w:rsidRPr="00DF1B7E" w:rsidRDefault="001E7126" w:rsidP="001E7126">
      <w:pPr>
        <w:pStyle w:val="Zkladntext0"/>
        <w:tabs>
          <w:tab w:val="center" w:pos="1560"/>
          <w:tab w:val="center" w:pos="6946"/>
          <w:tab w:val="center" w:pos="7088"/>
        </w:tabs>
        <w:spacing w:line="240" w:lineRule="auto"/>
        <w:jc w:val="both"/>
        <w:rPr>
          <w:rFonts w:ascii="Times New Roman" w:hAnsi="Times New Roman"/>
          <w:color w:val="000000"/>
          <w:sz w:val="20"/>
        </w:rPr>
      </w:pPr>
    </w:p>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Default="001E7126" w:rsidP="001E7126"/>
    <w:p w:rsidR="001E7126" w:rsidRPr="00721A75" w:rsidRDefault="001E7126" w:rsidP="001E7126"/>
    <w:p w:rsidR="001E7126" w:rsidRDefault="001E7126" w:rsidP="001E7126">
      <w:pPr>
        <w:jc w:val="both"/>
        <w:rPr>
          <w:sz w:val="22"/>
          <w:szCs w:val="22"/>
        </w:rPr>
      </w:pPr>
    </w:p>
    <w:p w:rsidR="001E7126" w:rsidRDefault="001E7126" w:rsidP="001E7126">
      <w:pPr>
        <w:jc w:val="both"/>
        <w:rPr>
          <w:sz w:val="22"/>
          <w:szCs w:val="22"/>
        </w:rPr>
      </w:pPr>
    </w:p>
    <w:p w:rsidR="001E7126" w:rsidRDefault="001E7126" w:rsidP="001E7126">
      <w:pPr>
        <w:jc w:val="both"/>
      </w:pPr>
    </w:p>
    <w:p w:rsidR="001E7126" w:rsidRDefault="001E7126" w:rsidP="001E7126">
      <w:pPr>
        <w:jc w:val="both"/>
      </w:pPr>
    </w:p>
    <w:p w:rsidR="001E7126" w:rsidRDefault="001E7126" w:rsidP="001E7126">
      <w:pPr>
        <w:jc w:val="both"/>
      </w:pPr>
    </w:p>
    <w:p w:rsidR="001E7126" w:rsidRDefault="001E7126" w:rsidP="001E7126">
      <w:pPr>
        <w:jc w:val="both"/>
      </w:pPr>
    </w:p>
    <w:p w:rsidR="001E7126" w:rsidRDefault="001E7126" w:rsidP="001E7126">
      <w:pPr>
        <w:jc w:val="both"/>
      </w:pPr>
    </w:p>
    <w:p w:rsidR="001E7126" w:rsidRPr="00A5272A" w:rsidRDefault="001E7126" w:rsidP="001E7126">
      <w:pPr>
        <w:jc w:val="both"/>
      </w:pPr>
      <w:r w:rsidRPr="00A5272A">
        <w:lastRenderedPageBreak/>
        <w:t>Příloha č. 4</w:t>
      </w:r>
    </w:p>
    <w:p w:rsidR="001E7126" w:rsidRPr="00A5272A" w:rsidRDefault="001E7126" w:rsidP="001E7126">
      <w:pPr>
        <w:jc w:val="both"/>
      </w:pPr>
    </w:p>
    <w:p w:rsidR="001E7126" w:rsidRDefault="001E7126" w:rsidP="001E7126">
      <w:pPr>
        <w:jc w:val="center"/>
        <w:rPr>
          <w:sz w:val="22"/>
          <w:szCs w:val="22"/>
        </w:rPr>
      </w:pPr>
      <w:r>
        <w:rPr>
          <w:b/>
          <w:sz w:val="22"/>
          <w:szCs w:val="22"/>
        </w:rPr>
        <w:t>Novostavba multifunkčního zařízení s krytou terasou na fotbalovém hřišti</w:t>
      </w:r>
    </w:p>
    <w:p w:rsidR="001E7126" w:rsidRPr="00FE7250" w:rsidRDefault="001E7126" w:rsidP="001E7126">
      <w:pPr>
        <w:pStyle w:val="Textpsmene"/>
        <w:numPr>
          <w:ilvl w:val="0"/>
          <w:numId w:val="0"/>
        </w:numPr>
        <w:spacing w:before="120"/>
        <w:ind w:right="442"/>
        <w:jc w:val="center"/>
        <w:rPr>
          <w:rFonts w:ascii="Times New Roman" w:hAnsi="Times New Roman" w:cs="Times New Roman"/>
          <w:b/>
          <w:sz w:val="40"/>
          <w:szCs w:val="40"/>
        </w:rPr>
      </w:pPr>
      <w:r w:rsidRPr="00FE7250">
        <w:rPr>
          <w:rFonts w:ascii="Times New Roman" w:hAnsi="Times New Roman" w:cs="Times New Roman"/>
          <w:b/>
          <w:sz w:val="40"/>
          <w:szCs w:val="40"/>
        </w:rPr>
        <w:t xml:space="preserve">Čestné prohlášení </w:t>
      </w:r>
      <w:r>
        <w:rPr>
          <w:rFonts w:ascii="Times New Roman" w:hAnsi="Times New Roman" w:cs="Times New Roman"/>
          <w:b/>
          <w:sz w:val="40"/>
          <w:szCs w:val="40"/>
        </w:rPr>
        <w:t>o ekonomické a finanční způsobilosti uchazeče</w:t>
      </w:r>
    </w:p>
    <w:p w:rsidR="001E7126" w:rsidRDefault="001E7126" w:rsidP="001E7126">
      <w:pPr>
        <w:jc w:val="both"/>
        <w:rPr>
          <w:sz w:val="22"/>
          <w:szCs w:val="22"/>
        </w:rPr>
      </w:pPr>
    </w:p>
    <w:p w:rsidR="001E7126" w:rsidRDefault="001E7126" w:rsidP="001E7126">
      <w:pPr>
        <w:jc w:val="both"/>
        <w:rPr>
          <w:sz w:val="22"/>
          <w:szCs w:val="22"/>
        </w:rPr>
      </w:pPr>
    </w:p>
    <w:p w:rsidR="001E7126" w:rsidRPr="00A5272A" w:rsidRDefault="001E7126" w:rsidP="001E7126">
      <w:pPr>
        <w:autoSpaceDE w:val="0"/>
        <w:autoSpaceDN w:val="0"/>
        <w:adjustRightInd w:val="0"/>
        <w:jc w:val="both"/>
      </w:pPr>
      <w:r w:rsidRPr="00A5272A">
        <w:rPr>
          <w:bCs/>
        </w:rPr>
        <w:t xml:space="preserve">Místopřísežně prohlašuji, že jsem jako dodavatel ekonomicky a finančně plně způsobilý </w:t>
      </w:r>
      <w:r w:rsidRPr="00A5272A">
        <w:t>splnit předmět veřejné zakázky:</w:t>
      </w:r>
    </w:p>
    <w:p w:rsidR="001E7126" w:rsidRDefault="001E7126" w:rsidP="001E7126">
      <w:pPr>
        <w:spacing w:before="120"/>
        <w:jc w:val="center"/>
        <w:rPr>
          <w:b/>
          <w:sz w:val="22"/>
          <w:szCs w:val="22"/>
        </w:rPr>
      </w:pPr>
      <w:r>
        <w:rPr>
          <w:b/>
          <w:sz w:val="22"/>
          <w:szCs w:val="22"/>
        </w:rPr>
        <w:t>Novostavba multifunkčního zařízení s krytou terasou na fotbalovém hřišti</w:t>
      </w:r>
    </w:p>
    <w:p w:rsidR="001E7126" w:rsidRPr="00A5272A" w:rsidRDefault="001E7126" w:rsidP="001E7126">
      <w:pPr>
        <w:spacing w:before="120"/>
        <w:jc w:val="center"/>
        <w:rPr>
          <w:b/>
          <w:i/>
        </w:rPr>
      </w:pPr>
    </w:p>
    <w:p w:rsidR="001E7126" w:rsidRPr="00A5272A" w:rsidRDefault="001E7126" w:rsidP="001E7126">
      <w:pPr>
        <w:autoSpaceDE w:val="0"/>
        <w:autoSpaceDN w:val="0"/>
        <w:adjustRightInd w:val="0"/>
        <w:jc w:val="both"/>
        <w:rPr>
          <w:bCs/>
        </w:rPr>
      </w:pPr>
      <w:r w:rsidRPr="00A5272A">
        <w:t xml:space="preserve">Dále místopřísežně prohlašuji, že mi nejsou známy žádné skutečnosti, které by mohly moji </w:t>
      </w:r>
      <w:r w:rsidRPr="00A5272A">
        <w:rPr>
          <w:bCs/>
        </w:rPr>
        <w:t xml:space="preserve">ekonomickou a finanční </w:t>
      </w:r>
      <w:r w:rsidRPr="00A5272A">
        <w:t>způsobilost splnit předmět této veřejné zakázky v budoucnosti zpochybnit.</w:t>
      </w:r>
    </w:p>
    <w:p w:rsidR="001E7126" w:rsidRPr="00A5272A" w:rsidRDefault="001E7126" w:rsidP="001E7126">
      <w:pPr>
        <w:autoSpaceDE w:val="0"/>
        <w:autoSpaceDN w:val="0"/>
        <w:adjustRightInd w:val="0"/>
        <w:rPr>
          <w:bCs/>
        </w:rPr>
      </w:pPr>
    </w:p>
    <w:p w:rsidR="001E7126" w:rsidRPr="00A5272A" w:rsidRDefault="001E7126" w:rsidP="001E7126">
      <w:pPr>
        <w:spacing w:before="120"/>
        <w:jc w:val="right"/>
        <w:rPr>
          <w:b/>
          <w:bCs/>
        </w:rPr>
      </w:pPr>
    </w:p>
    <w:p w:rsidR="001E7126" w:rsidRPr="00A5272A" w:rsidRDefault="001E7126" w:rsidP="001E7126">
      <w:pPr>
        <w:spacing w:before="120"/>
        <w:jc w:val="right"/>
        <w:rPr>
          <w:bCs/>
        </w:rPr>
      </w:pPr>
    </w:p>
    <w:p w:rsidR="001E7126" w:rsidRPr="00A5272A" w:rsidRDefault="001E7126" w:rsidP="001E7126">
      <w:pPr>
        <w:ind w:right="232"/>
        <w:jc w:val="right"/>
        <w:rPr>
          <w:b/>
        </w:rPr>
      </w:pPr>
    </w:p>
    <w:p w:rsidR="001E7126" w:rsidRPr="00A5272A" w:rsidRDefault="001E7126" w:rsidP="001E7126">
      <w:pPr>
        <w:ind w:right="232"/>
        <w:jc w:val="both"/>
        <w:outlineLvl w:val="0"/>
      </w:pPr>
      <w:r w:rsidRPr="00A5272A">
        <w:t>V …………………………</w:t>
      </w:r>
    </w:p>
    <w:p w:rsidR="001E7126" w:rsidRPr="00A5272A" w:rsidRDefault="001E7126" w:rsidP="001E7126">
      <w:pPr>
        <w:ind w:right="232"/>
        <w:jc w:val="both"/>
      </w:pPr>
    </w:p>
    <w:p w:rsidR="001E7126" w:rsidRPr="00A5272A" w:rsidRDefault="001E7126" w:rsidP="001E7126">
      <w:pPr>
        <w:ind w:right="232"/>
        <w:jc w:val="both"/>
      </w:pPr>
    </w:p>
    <w:p w:rsidR="001E7126" w:rsidRPr="00A5272A" w:rsidRDefault="001E7126" w:rsidP="001E7126">
      <w:pPr>
        <w:ind w:right="232"/>
        <w:jc w:val="both"/>
        <w:outlineLvl w:val="0"/>
      </w:pPr>
      <w:r w:rsidRPr="00A5272A">
        <w:t>Dne: ………………</w:t>
      </w:r>
      <w:proofErr w:type="gramStart"/>
      <w:r w:rsidRPr="00A5272A">
        <w:t>…….</w:t>
      </w:r>
      <w:proofErr w:type="gramEnd"/>
      <w:r w:rsidRPr="00A5272A">
        <w:t>.</w:t>
      </w:r>
    </w:p>
    <w:p w:rsidR="001E7126" w:rsidRPr="00A5272A" w:rsidRDefault="001E7126" w:rsidP="001E7126">
      <w:pPr>
        <w:ind w:right="232"/>
        <w:jc w:val="both"/>
      </w:pPr>
    </w:p>
    <w:p w:rsidR="001E7126" w:rsidRPr="00A5272A" w:rsidRDefault="001E7126" w:rsidP="001E7126">
      <w:pPr>
        <w:ind w:right="232"/>
        <w:jc w:val="both"/>
      </w:pPr>
    </w:p>
    <w:p w:rsidR="001E7126" w:rsidRPr="00A5272A" w:rsidRDefault="001E7126" w:rsidP="001E7126">
      <w:pPr>
        <w:ind w:right="232"/>
        <w:jc w:val="both"/>
      </w:pPr>
    </w:p>
    <w:p w:rsidR="001E7126" w:rsidRPr="00A5272A" w:rsidRDefault="001E7126" w:rsidP="001E7126">
      <w:pPr>
        <w:ind w:left="4248" w:right="232" w:firstLine="5"/>
        <w:jc w:val="both"/>
      </w:pPr>
      <w:r w:rsidRPr="00A5272A">
        <w:t>………………..………………………</w:t>
      </w:r>
    </w:p>
    <w:p w:rsidR="001E7126" w:rsidRPr="00A5272A" w:rsidRDefault="001E7126" w:rsidP="001E7126">
      <w:pPr>
        <w:ind w:left="2832" w:right="232" w:firstLine="708"/>
        <w:jc w:val="both"/>
      </w:pPr>
      <w:r w:rsidRPr="00A5272A">
        <w:t xml:space="preserve">podpis osoby oprávněné jednat jménem či za uchazeče </w:t>
      </w:r>
    </w:p>
    <w:p w:rsidR="001E7126" w:rsidRPr="00A5272A" w:rsidRDefault="001E7126" w:rsidP="001E7126"/>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Default="001E7126" w:rsidP="001E7126">
      <w:pPr>
        <w:jc w:val="both"/>
        <w:rPr>
          <w:sz w:val="22"/>
          <w:szCs w:val="22"/>
        </w:rPr>
      </w:pPr>
    </w:p>
    <w:p w:rsidR="001E7126" w:rsidRDefault="001E7126" w:rsidP="001E7126">
      <w:pPr>
        <w:jc w:val="both"/>
        <w:rPr>
          <w:sz w:val="22"/>
          <w:szCs w:val="22"/>
        </w:rPr>
      </w:pPr>
    </w:p>
    <w:p w:rsidR="001E7126" w:rsidRPr="00A5272A" w:rsidRDefault="001E7126" w:rsidP="001E7126">
      <w:pPr>
        <w:jc w:val="both"/>
      </w:pPr>
    </w:p>
    <w:p w:rsidR="001E7126" w:rsidRPr="00A5272A" w:rsidRDefault="001E7126" w:rsidP="001E7126">
      <w:pPr>
        <w:jc w:val="both"/>
      </w:pPr>
    </w:p>
    <w:p w:rsidR="001E7126" w:rsidRPr="00A5272A" w:rsidRDefault="001E7126" w:rsidP="001E7126">
      <w:pPr>
        <w:jc w:val="both"/>
      </w:pPr>
    </w:p>
    <w:p w:rsidR="001E7126" w:rsidRDefault="001E7126" w:rsidP="001E7126">
      <w:pPr>
        <w:jc w:val="both"/>
      </w:pPr>
    </w:p>
    <w:p w:rsidR="001E7126" w:rsidRDefault="001E7126" w:rsidP="001E7126">
      <w:pPr>
        <w:jc w:val="both"/>
      </w:pPr>
    </w:p>
    <w:p w:rsidR="001E7126" w:rsidRDefault="001E7126" w:rsidP="001E7126">
      <w:pPr>
        <w:jc w:val="both"/>
      </w:pPr>
    </w:p>
    <w:p w:rsidR="001E7126" w:rsidRDefault="001E7126" w:rsidP="001E7126">
      <w:pPr>
        <w:jc w:val="both"/>
      </w:pPr>
    </w:p>
    <w:p w:rsidR="001E7126" w:rsidRPr="00A5272A" w:rsidRDefault="001E7126" w:rsidP="001E7126">
      <w:pPr>
        <w:jc w:val="both"/>
      </w:pPr>
    </w:p>
    <w:p w:rsidR="001E7126" w:rsidRPr="00A5272A" w:rsidRDefault="001E7126" w:rsidP="001E7126">
      <w:pPr>
        <w:jc w:val="both"/>
        <w:rPr>
          <w:b/>
          <w:bCs/>
        </w:rPr>
      </w:pPr>
    </w:p>
    <w:p w:rsidR="001E7126" w:rsidRPr="00A5272A" w:rsidRDefault="001E7126" w:rsidP="001E7126">
      <w:pPr>
        <w:outlineLvl w:val="0"/>
      </w:pPr>
      <w:r w:rsidRPr="00A5272A">
        <w:lastRenderedPageBreak/>
        <w:t xml:space="preserve">Příloha č. </w:t>
      </w:r>
      <w:r>
        <w:t>5</w:t>
      </w:r>
    </w:p>
    <w:p w:rsidR="001E7126" w:rsidRPr="00A5272A" w:rsidRDefault="001E7126" w:rsidP="001E7126">
      <w:pPr>
        <w:jc w:val="center"/>
        <w:rPr>
          <w:b/>
        </w:rPr>
      </w:pPr>
      <w:r w:rsidRPr="00A5272A">
        <w:rPr>
          <w:b/>
        </w:rPr>
        <w:t>Prohlášení – specifikace subdodavatelů</w:t>
      </w:r>
    </w:p>
    <w:p w:rsidR="001E7126" w:rsidRDefault="001E7126" w:rsidP="001E7126">
      <w:pPr>
        <w:spacing w:before="120"/>
        <w:jc w:val="center"/>
      </w:pPr>
      <w:r w:rsidRPr="008206B4">
        <w:t xml:space="preserve">veřejné zakázky </w:t>
      </w:r>
      <w:r>
        <w:t xml:space="preserve">malého rozsahu na </w:t>
      </w:r>
      <w:r w:rsidRPr="008206B4">
        <w:t>stavební práce</w:t>
      </w:r>
    </w:p>
    <w:p w:rsidR="001E7126" w:rsidRPr="008206B4" w:rsidRDefault="001E7126" w:rsidP="001E7126">
      <w:pPr>
        <w:spacing w:before="120"/>
        <w:jc w:val="center"/>
      </w:pPr>
    </w:p>
    <w:p w:rsidR="001E7126" w:rsidRPr="008206B4" w:rsidRDefault="001E7126" w:rsidP="001E7126">
      <w:pPr>
        <w:jc w:val="center"/>
      </w:pPr>
      <w:r w:rsidRPr="00B74331">
        <w:rPr>
          <w:b/>
          <w:sz w:val="32"/>
          <w:szCs w:val="32"/>
        </w:rPr>
        <w:t>Novostavba multifunkčního zařízení s krytou terasou na fotbalovém hřišti</w:t>
      </w:r>
      <w:r w:rsidRPr="008206B4">
        <w:t xml:space="preserve"> </w:t>
      </w:r>
      <w:r w:rsidRPr="008206B4">
        <w:pict>
          <v:rect id="_x0000_i1025" style="width:0;height:1.5pt" o:hralign="center" o:hrstd="t" o:hr="t" fillcolor="#a0a0a0" stroked="f"/>
        </w:pict>
      </w:r>
    </w:p>
    <w:p w:rsidR="001E7126" w:rsidRPr="008206B4" w:rsidRDefault="001E7126" w:rsidP="001E7126">
      <w:pPr>
        <w:spacing w:before="60"/>
      </w:pPr>
      <w:r w:rsidRPr="008206B4">
        <w:t>Využití subdodavatelů při plnění veřejné zakázky:</w:t>
      </w:r>
    </w:p>
    <w:p w:rsidR="001E7126" w:rsidRPr="008206B4" w:rsidRDefault="001E7126" w:rsidP="002C7C54">
      <w:pPr>
        <w:numPr>
          <w:ilvl w:val="0"/>
          <w:numId w:val="45"/>
        </w:numPr>
        <w:tabs>
          <w:tab w:val="left" w:pos="426"/>
        </w:tabs>
        <w:spacing w:before="120"/>
        <w:ind w:left="709" w:hanging="709"/>
        <w:jc w:val="both"/>
      </w:pPr>
      <w:r w:rsidRPr="008206B4">
        <w:rPr>
          <w:bCs/>
        </w:rPr>
        <w:sym w:font="Wingdings" w:char="F06F"/>
      </w:r>
      <w:r w:rsidRPr="008206B4">
        <w:rPr>
          <w:bCs/>
        </w:rPr>
        <w:t xml:space="preserve"> Uchazeč nemá </w:t>
      </w:r>
      <w:r w:rsidRPr="008206B4">
        <w:t>v úmyslu zadat žádnou část veřejné zakázky jednomu či více subdodavatelům.</w:t>
      </w:r>
    </w:p>
    <w:p w:rsidR="001E7126" w:rsidRPr="008206B4" w:rsidRDefault="001E7126" w:rsidP="002C7C54">
      <w:pPr>
        <w:numPr>
          <w:ilvl w:val="0"/>
          <w:numId w:val="45"/>
        </w:numPr>
        <w:tabs>
          <w:tab w:val="left" w:pos="426"/>
        </w:tabs>
        <w:spacing w:before="120" w:after="240"/>
        <w:ind w:left="709" w:hanging="709"/>
        <w:jc w:val="both"/>
      </w:pPr>
      <w:r w:rsidRPr="008206B4">
        <w:rPr>
          <w:bCs/>
        </w:rPr>
        <w:sym w:font="Wingdings" w:char="F06F"/>
      </w:r>
      <w:r w:rsidRPr="008206B4">
        <w:rPr>
          <w:bCs/>
        </w:rPr>
        <w:t xml:space="preserve"> Uchazeč má </w:t>
      </w:r>
      <w:r w:rsidRPr="008206B4">
        <w:t>v úmyslu zadat jednu nebo více částí veřejné zakázky jednomu či více subdodavatelům, dle níže uvedené specifikace: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3256"/>
        <w:gridCol w:w="1132"/>
        <w:gridCol w:w="1776"/>
      </w:tblGrid>
      <w:tr w:rsidR="001E7126" w:rsidRPr="008206B4" w:rsidTr="00F127D3">
        <w:trPr>
          <w:trHeight w:val="395"/>
        </w:trPr>
        <w:tc>
          <w:tcPr>
            <w:tcW w:w="2874" w:type="dxa"/>
            <w:shd w:val="pct10" w:color="auto" w:fill="auto"/>
          </w:tcPr>
          <w:p w:rsidR="001E7126" w:rsidRPr="008206B4" w:rsidRDefault="001E7126" w:rsidP="00F127D3">
            <w:pPr>
              <w:jc w:val="center"/>
              <w:rPr>
                <w:sz w:val="18"/>
                <w:szCs w:val="18"/>
              </w:rPr>
            </w:pPr>
            <w:r w:rsidRPr="008206B4">
              <w:rPr>
                <w:sz w:val="18"/>
                <w:szCs w:val="18"/>
              </w:rPr>
              <w:t>Specifikace částí veřejné zakázky</w:t>
            </w:r>
          </w:p>
        </w:tc>
        <w:tc>
          <w:tcPr>
            <w:tcW w:w="3331" w:type="dxa"/>
            <w:shd w:val="pct10" w:color="auto" w:fill="auto"/>
          </w:tcPr>
          <w:p w:rsidR="001E7126" w:rsidRPr="008206B4" w:rsidRDefault="001E7126" w:rsidP="00F127D3">
            <w:pPr>
              <w:rPr>
                <w:sz w:val="18"/>
                <w:szCs w:val="18"/>
              </w:rPr>
            </w:pPr>
            <w:r w:rsidRPr="008206B4">
              <w:rPr>
                <w:sz w:val="18"/>
                <w:szCs w:val="18"/>
              </w:rPr>
              <w:t>Údaje o subdodavatelích:</w:t>
            </w:r>
          </w:p>
        </w:tc>
        <w:tc>
          <w:tcPr>
            <w:tcW w:w="2973" w:type="dxa"/>
            <w:gridSpan w:val="2"/>
            <w:shd w:val="pct10" w:color="auto" w:fill="auto"/>
          </w:tcPr>
          <w:p w:rsidR="001E7126" w:rsidRPr="008206B4" w:rsidRDefault="001E7126" w:rsidP="00F127D3">
            <w:pPr>
              <w:jc w:val="center"/>
              <w:rPr>
                <w:sz w:val="18"/>
                <w:szCs w:val="18"/>
              </w:rPr>
            </w:pPr>
            <w:r w:rsidRPr="008206B4">
              <w:rPr>
                <w:sz w:val="18"/>
                <w:szCs w:val="18"/>
              </w:rPr>
              <w:t>Předpokládaná hodnota subdodávky v %/ Kč</w:t>
            </w:r>
          </w:p>
        </w:tc>
      </w:tr>
      <w:tr w:rsidR="001E7126" w:rsidRPr="008206B4" w:rsidTr="00F127D3">
        <w:trPr>
          <w:trHeight w:val="879"/>
        </w:trPr>
        <w:tc>
          <w:tcPr>
            <w:tcW w:w="2874" w:type="dxa"/>
            <w:vMerge w:val="restart"/>
            <w:vAlign w:val="center"/>
          </w:tcPr>
          <w:p w:rsidR="001E7126" w:rsidRPr="008206B4" w:rsidRDefault="001E7126" w:rsidP="00F127D3">
            <w:pPr>
              <w:jc w:val="center"/>
              <w:rPr>
                <w:sz w:val="18"/>
                <w:szCs w:val="18"/>
              </w:rPr>
            </w:pPr>
            <w:r w:rsidRPr="008206B4">
              <w:rPr>
                <w:sz w:val="18"/>
                <w:szCs w:val="18"/>
              </w:rPr>
              <w:t>Specifikaci částí veřejné zakázky</w:t>
            </w:r>
          </w:p>
        </w:tc>
        <w:tc>
          <w:tcPr>
            <w:tcW w:w="3331" w:type="dxa"/>
            <w:vMerge w:val="restart"/>
            <w:vAlign w:val="center"/>
          </w:tcPr>
          <w:p w:rsidR="001E7126" w:rsidRPr="008206B4" w:rsidRDefault="001E7126" w:rsidP="002C7C54">
            <w:pPr>
              <w:numPr>
                <w:ilvl w:val="0"/>
                <w:numId w:val="44"/>
              </w:numPr>
              <w:ind w:left="357" w:hanging="284"/>
              <w:rPr>
                <w:i/>
                <w:sz w:val="18"/>
                <w:szCs w:val="18"/>
              </w:rPr>
            </w:pPr>
            <w:r w:rsidRPr="008206B4">
              <w:rPr>
                <w:i/>
                <w:sz w:val="18"/>
                <w:szCs w:val="18"/>
              </w:rPr>
              <w:t>Název právnické osoby či jméno fyzické osoby podnikající (subdodavatele)</w:t>
            </w:r>
          </w:p>
          <w:p w:rsidR="001E7126" w:rsidRPr="008206B4" w:rsidRDefault="001E7126" w:rsidP="002C7C54">
            <w:pPr>
              <w:numPr>
                <w:ilvl w:val="0"/>
                <w:numId w:val="44"/>
              </w:numPr>
              <w:ind w:left="357" w:hanging="284"/>
              <w:rPr>
                <w:i/>
                <w:sz w:val="18"/>
                <w:szCs w:val="18"/>
              </w:rPr>
            </w:pPr>
            <w:r w:rsidRPr="008206B4">
              <w:rPr>
                <w:i/>
                <w:sz w:val="18"/>
                <w:szCs w:val="18"/>
              </w:rPr>
              <w:t>Sídlo/adresa</w:t>
            </w:r>
          </w:p>
          <w:p w:rsidR="001E7126" w:rsidRPr="008206B4" w:rsidRDefault="001E7126" w:rsidP="002C7C54">
            <w:pPr>
              <w:numPr>
                <w:ilvl w:val="0"/>
                <w:numId w:val="44"/>
              </w:numPr>
              <w:ind w:left="357" w:hanging="284"/>
              <w:rPr>
                <w:i/>
                <w:sz w:val="18"/>
                <w:szCs w:val="18"/>
              </w:rPr>
            </w:pPr>
            <w:r w:rsidRPr="008206B4">
              <w:rPr>
                <w:i/>
                <w:sz w:val="18"/>
                <w:szCs w:val="18"/>
              </w:rPr>
              <w:t>IČ</w:t>
            </w:r>
          </w:p>
        </w:tc>
        <w:tc>
          <w:tcPr>
            <w:tcW w:w="2973" w:type="dxa"/>
            <w:gridSpan w:val="2"/>
            <w:vAlign w:val="center"/>
          </w:tcPr>
          <w:p w:rsidR="001E7126" w:rsidRPr="008206B4" w:rsidRDefault="001E7126" w:rsidP="00F127D3">
            <w:pPr>
              <w:ind w:left="357"/>
              <w:rPr>
                <w:i/>
                <w:sz w:val="18"/>
                <w:szCs w:val="18"/>
              </w:rPr>
            </w:pPr>
            <w:r w:rsidRPr="008206B4">
              <w:rPr>
                <w:i/>
                <w:sz w:val="18"/>
                <w:szCs w:val="18"/>
              </w:rPr>
              <w:t xml:space="preserve">Vyčíslení hodnoty části veřejné zakázky, kterou uchazeč předpokládá zadat subdodavateli procentuálně (%) / v Kč </w:t>
            </w:r>
          </w:p>
        </w:tc>
      </w:tr>
      <w:tr w:rsidR="001E7126" w:rsidRPr="008206B4" w:rsidTr="00F127D3">
        <w:trPr>
          <w:trHeight w:val="259"/>
        </w:trPr>
        <w:tc>
          <w:tcPr>
            <w:tcW w:w="2874" w:type="dxa"/>
            <w:vMerge/>
            <w:vAlign w:val="center"/>
          </w:tcPr>
          <w:p w:rsidR="001E7126" w:rsidRPr="008206B4" w:rsidRDefault="001E7126" w:rsidP="00F127D3">
            <w:pPr>
              <w:jc w:val="center"/>
              <w:rPr>
                <w:sz w:val="18"/>
                <w:szCs w:val="18"/>
              </w:rPr>
            </w:pPr>
          </w:p>
        </w:tc>
        <w:tc>
          <w:tcPr>
            <w:tcW w:w="3331" w:type="dxa"/>
            <w:vMerge/>
            <w:vAlign w:val="center"/>
          </w:tcPr>
          <w:p w:rsidR="001E7126" w:rsidRPr="008206B4" w:rsidRDefault="001E7126" w:rsidP="002C7C54">
            <w:pPr>
              <w:numPr>
                <w:ilvl w:val="0"/>
                <w:numId w:val="44"/>
              </w:numPr>
              <w:ind w:left="357" w:hanging="284"/>
              <w:rPr>
                <w:i/>
                <w:sz w:val="18"/>
                <w:szCs w:val="18"/>
              </w:rPr>
            </w:pPr>
          </w:p>
        </w:tc>
        <w:tc>
          <w:tcPr>
            <w:tcW w:w="1159" w:type="dxa"/>
            <w:vAlign w:val="center"/>
          </w:tcPr>
          <w:p w:rsidR="001E7126" w:rsidRPr="008206B4" w:rsidRDefault="001E7126" w:rsidP="00F127D3">
            <w:pPr>
              <w:jc w:val="center"/>
              <w:rPr>
                <w:i/>
                <w:sz w:val="18"/>
                <w:szCs w:val="18"/>
              </w:rPr>
            </w:pPr>
            <w:r w:rsidRPr="008206B4">
              <w:rPr>
                <w:i/>
                <w:sz w:val="18"/>
                <w:szCs w:val="18"/>
              </w:rPr>
              <w:t>%</w:t>
            </w:r>
          </w:p>
        </w:tc>
        <w:tc>
          <w:tcPr>
            <w:tcW w:w="1814" w:type="dxa"/>
            <w:vAlign w:val="center"/>
          </w:tcPr>
          <w:p w:rsidR="001E7126" w:rsidRPr="008206B4" w:rsidRDefault="001E7126" w:rsidP="00F127D3">
            <w:pPr>
              <w:ind w:left="357"/>
              <w:jc w:val="center"/>
              <w:rPr>
                <w:i/>
                <w:sz w:val="18"/>
                <w:szCs w:val="18"/>
              </w:rPr>
            </w:pPr>
            <w:r w:rsidRPr="008206B4">
              <w:rPr>
                <w:i/>
                <w:sz w:val="18"/>
                <w:szCs w:val="18"/>
              </w:rPr>
              <w:t>Kč</w:t>
            </w:r>
          </w:p>
        </w:tc>
      </w:tr>
      <w:tr w:rsidR="001E7126" w:rsidRPr="008206B4" w:rsidTr="00F127D3">
        <w:trPr>
          <w:trHeight w:val="964"/>
        </w:trPr>
        <w:tc>
          <w:tcPr>
            <w:tcW w:w="2874" w:type="dxa"/>
            <w:vAlign w:val="center"/>
          </w:tcPr>
          <w:p w:rsidR="001E7126" w:rsidRPr="008206B4" w:rsidRDefault="001E7126" w:rsidP="00F127D3"/>
        </w:tc>
        <w:tc>
          <w:tcPr>
            <w:tcW w:w="3331" w:type="dxa"/>
            <w:vAlign w:val="center"/>
          </w:tcPr>
          <w:p w:rsidR="001E7126" w:rsidRPr="008206B4" w:rsidRDefault="001E7126" w:rsidP="00F127D3"/>
        </w:tc>
        <w:tc>
          <w:tcPr>
            <w:tcW w:w="1159" w:type="dxa"/>
          </w:tcPr>
          <w:p w:rsidR="001E7126" w:rsidRPr="008206B4" w:rsidRDefault="001E7126" w:rsidP="00F127D3"/>
        </w:tc>
        <w:tc>
          <w:tcPr>
            <w:tcW w:w="1814" w:type="dxa"/>
          </w:tcPr>
          <w:p w:rsidR="001E7126" w:rsidRPr="008206B4" w:rsidRDefault="001E7126" w:rsidP="00F127D3"/>
        </w:tc>
      </w:tr>
      <w:tr w:rsidR="001E7126" w:rsidRPr="008206B4" w:rsidTr="00F127D3">
        <w:trPr>
          <w:trHeight w:val="964"/>
        </w:trPr>
        <w:tc>
          <w:tcPr>
            <w:tcW w:w="2874" w:type="dxa"/>
            <w:vAlign w:val="center"/>
          </w:tcPr>
          <w:p w:rsidR="001E7126" w:rsidRPr="008206B4" w:rsidRDefault="001E7126" w:rsidP="00F127D3"/>
        </w:tc>
        <w:tc>
          <w:tcPr>
            <w:tcW w:w="3331" w:type="dxa"/>
            <w:vAlign w:val="center"/>
          </w:tcPr>
          <w:p w:rsidR="001E7126" w:rsidRPr="008206B4" w:rsidRDefault="001E7126" w:rsidP="00F127D3"/>
        </w:tc>
        <w:tc>
          <w:tcPr>
            <w:tcW w:w="1159" w:type="dxa"/>
          </w:tcPr>
          <w:p w:rsidR="001E7126" w:rsidRPr="008206B4" w:rsidRDefault="001E7126" w:rsidP="00F127D3"/>
        </w:tc>
        <w:tc>
          <w:tcPr>
            <w:tcW w:w="1814" w:type="dxa"/>
          </w:tcPr>
          <w:p w:rsidR="001E7126" w:rsidRPr="008206B4" w:rsidRDefault="001E7126" w:rsidP="00F127D3"/>
        </w:tc>
      </w:tr>
      <w:tr w:rsidR="001E7126" w:rsidRPr="008206B4" w:rsidTr="00F127D3">
        <w:trPr>
          <w:trHeight w:val="964"/>
        </w:trPr>
        <w:tc>
          <w:tcPr>
            <w:tcW w:w="2874" w:type="dxa"/>
            <w:vAlign w:val="center"/>
          </w:tcPr>
          <w:p w:rsidR="001E7126" w:rsidRPr="008206B4" w:rsidRDefault="001E7126" w:rsidP="00F127D3"/>
        </w:tc>
        <w:tc>
          <w:tcPr>
            <w:tcW w:w="3331" w:type="dxa"/>
            <w:vAlign w:val="center"/>
          </w:tcPr>
          <w:p w:rsidR="001E7126" w:rsidRPr="008206B4" w:rsidRDefault="001E7126" w:rsidP="00F127D3"/>
        </w:tc>
        <w:tc>
          <w:tcPr>
            <w:tcW w:w="1159" w:type="dxa"/>
          </w:tcPr>
          <w:p w:rsidR="001E7126" w:rsidRPr="008206B4" w:rsidRDefault="001E7126" w:rsidP="00F127D3"/>
        </w:tc>
        <w:tc>
          <w:tcPr>
            <w:tcW w:w="1814" w:type="dxa"/>
          </w:tcPr>
          <w:p w:rsidR="001E7126" w:rsidRPr="008206B4" w:rsidRDefault="001E7126" w:rsidP="00F127D3"/>
        </w:tc>
      </w:tr>
      <w:tr w:rsidR="001E7126" w:rsidRPr="008206B4" w:rsidTr="00F127D3">
        <w:trPr>
          <w:trHeight w:val="964"/>
        </w:trPr>
        <w:tc>
          <w:tcPr>
            <w:tcW w:w="2874" w:type="dxa"/>
            <w:vAlign w:val="center"/>
          </w:tcPr>
          <w:p w:rsidR="001E7126" w:rsidRPr="008206B4" w:rsidRDefault="001E7126" w:rsidP="00F127D3"/>
        </w:tc>
        <w:tc>
          <w:tcPr>
            <w:tcW w:w="3331" w:type="dxa"/>
            <w:vAlign w:val="center"/>
          </w:tcPr>
          <w:p w:rsidR="001E7126" w:rsidRPr="008206B4" w:rsidRDefault="001E7126" w:rsidP="00F127D3"/>
        </w:tc>
        <w:tc>
          <w:tcPr>
            <w:tcW w:w="1159" w:type="dxa"/>
          </w:tcPr>
          <w:p w:rsidR="001E7126" w:rsidRPr="008206B4" w:rsidRDefault="001E7126" w:rsidP="00F127D3"/>
        </w:tc>
        <w:tc>
          <w:tcPr>
            <w:tcW w:w="1814" w:type="dxa"/>
          </w:tcPr>
          <w:p w:rsidR="001E7126" w:rsidRPr="008206B4" w:rsidRDefault="001E7126" w:rsidP="00F127D3"/>
        </w:tc>
      </w:tr>
      <w:tr w:rsidR="001E7126" w:rsidRPr="008206B4" w:rsidTr="00F127D3">
        <w:trPr>
          <w:trHeight w:val="964"/>
        </w:trPr>
        <w:tc>
          <w:tcPr>
            <w:tcW w:w="2874" w:type="dxa"/>
            <w:vAlign w:val="center"/>
          </w:tcPr>
          <w:p w:rsidR="001E7126" w:rsidRPr="008206B4" w:rsidRDefault="001E7126" w:rsidP="00F127D3"/>
        </w:tc>
        <w:tc>
          <w:tcPr>
            <w:tcW w:w="3331" w:type="dxa"/>
            <w:vAlign w:val="center"/>
          </w:tcPr>
          <w:p w:rsidR="001E7126" w:rsidRPr="008206B4" w:rsidRDefault="001E7126" w:rsidP="00F127D3"/>
        </w:tc>
        <w:tc>
          <w:tcPr>
            <w:tcW w:w="1159" w:type="dxa"/>
          </w:tcPr>
          <w:p w:rsidR="001E7126" w:rsidRPr="008206B4" w:rsidRDefault="001E7126" w:rsidP="00F127D3"/>
        </w:tc>
        <w:tc>
          <w:tcPr>
            <w:tcW w:w="1814" w:type="dxa"/>
          </w:tcPr>
          <w:p w:rsidR="001E7126" w:rsidRPr="008206B4" w:rsidRDefault="001E7126" w:rsidP="00F127D3"/>
        </w:tc>
      </w:tr>
    </w:tbl>
    <w:p w:rsidR="001E7126" w:rsidRPr="00A5272A" w:rsidRDefault="001E7126" w:rsidP="002C7C54">
      <w:pPr>
        <w:numPr>
          <w:ilvl w:val="0"/>
          <w:numId w:val="45"/>
        </w:numPr>
        <w:spacing w:before="240"/>
        <w:ind w:left="425" w:hanging="425"/>
      </w:pPr>
      <w:r w:rsidRPr="00A5272A">
        <w:rPr>
          <w:bCs/>
        </w:rPr>
        <w:t xml:space="preserve">Příloha č. 8 </w:t>
      </w:r>
      <w:r w:rsidRPr="00A5272A">
        <w:rPr>
          <w:bCs/>
          <w:i/>
        </w:rPr>
        <w:t>Prohlášení – specifikace subdodavatelů</w:t>
      </w:r>
      <w:r w:rsidRPr="00A5272A">
        <w:rPr>
          <w:bCs/>
        </w:rPr>
        <w:t xml:space="preserve"> obsahuje celkem </w:t>
      </w:r>
      <w:proofErr w:type="gramStart"/>
      <w:r w:rsidRPr="00A5272A">
        <w:rPr>
          <w:bCs/>
        </w:rPr>
        <w:t>…….</w:t>
      </w:r>
      <w:proofErr w:type="gramEnd"/>
      <w:r w:rsidRPr="00A5272A">
        <w:rPr>
          <w:bCs/>
          <w:i/>
        </w:rPr>
        <w:t xml:space="preserve">(vyplňte počet) </w:t>
      </w:r>
      <w:r w:rsidRPr="00A5272A">
        <w:rPr>
          <w:bCs/>
        </w:rPr>
        <w:t>stránek.</w:t>
      </w:r>
    </w:p>
    <w:p w:rsidR="001E7126" w:rsidRPr="00A5272A" w:rsidRDefault="001E7126" w:rsidP="001E7126">
      <w:pPr>
        <w:rPr>
          <w:bCs/>
        </w:rPr>
      </w:pPr>
    </w:p>
    <w:p w:rsidR="001E7126" w:rsidRPr="00A5272A" w:rsidRDefault="001E7126" w:rsidP="001E7126">
      <w:r w:rsidRPr="00A5272A">
        <w:t>V …………………………</w:t>
      </w:r>
    </w:p>
    <w:p w:rsidR="001E7126" w:rsidRPr="00A5272A" w:rsidRDefault="001E7126" w:rsidP="001E7126"/>
    <w:p w:rsidR="001E7126" w:rsidRPr="00A5272A" w:rsidRDefault="001E7126" w:rsidP="001E7126">
      <w:r w:rsidRPr="00A5272A">
        <w:t>Dne: ………………</w:t>
      </w:r>
      <w:proofErr w:type="gramStart"/>
      <w:r w:rsidRPr="00A5272A">
        <w:t>…….</w:t>
      </w:r>
      <w:proofErr w:type="gramEnd"/>
      <w:r w:rsidRPr="00A5272A">
        <w:t>.</w:t>
      </w:r>
    </w:p>
    <w:p w:rsidR="001E7126" w:rsidRPr="00A5272A" w:rsidRDefault="001E7126" w:rsidP="001E7126">
      <w:pPr>
        <w:ind w:left="4248" w:firstLine="5"/>
      </w:pPr>
      <w:r w:rsidRPr="00A5272A">
        <w:t>………………..…………………………</w:t>
      </w:r>
    </w:p>
    <w:p w:rsidR="001E7126" w:rsidRPr="00A5272A" w:rsidRDefault="001E7126" w:rsidP="001E7126">
      <w:pPr>
        <w:ind w:left="2832" w:firstLine="708"/>
      </w:pPr>
      <w:r w:rsidRPr="00A5272A">
        <w:t>podpis osoby oprávněné jednat jménem či za uchazeče</w:t>
      </w:r>
    </w:p>
    <w:p w:rsidR="001E7126" w:rsidRPr="00A5272A" w:rsidRDefault="001E7126" w:rsidP="001E7126">
      <w:pPr>
        <w:ind w:left="2832" w:firstLine="708"/>
      </w:pPr>
    </w:p>
    <w:p w:rsidR="001E7126" w:rsidRPr="00A5272A" w:rsidRDefault="001E7126" w:rsidP="002C7C54">
      <w:pPr>
        <w:numPr>
          <w:ilvl w:val="0"/>
          <w:numId w:val="46"/>
        </w:numPr>
        <w:ind w:left="425" w:hanging="425"/>
        <w:rPr>
          <w:bCs/>
        </w:rPr>
      </w:pPr>
      <w:r w:rsidRPr="00A5272A">
        <w:rPr>
          <w:bCs/>
        </w:rPr>
        <w:t>Uchazeč vyplní body I., II. a III. tohoto prohlášení dle skutečnosti.</w:t>
      </w:r>
    </w:p>
    <w:p w:rsidR="001E7126" w:rsidRPr="00A5272A" w:rsidRDefault="001E7126" w:rsidP="002C7C54">
      <w:pPr>
        <w:numPr>
          <w:ilvl w:val="0"/>
          <w:numId w:val="46"/>
        </w:numPr>
        <w:spacing w:before="60"/>
        <w:ind w:left="425" w:hanging="425"/>
        <w:rPr>
          <w:bCs/>
        </w:rPr>
      </w:pPr>
      <w:r w:rsidRPr="00A5272A">
        <w:rPr>
          <w:bCs/>
        </w:rPr>
        <w:t xml:space="preserve">V případě většího počtu subdodavatelů předloží uchazeč jejich specifikaci na více stránkách přílohy č. </w:t>
      </w:r>
      <w:r>
        <w:rPr>
          <w:bCs/>
        </w:rPr>
        <w:t>5</w:t>
      </w:r>
      <w:r w:rsidRPr="00A5272A">
        <w:rPr>
          <w:bCs/>
        </w:rPr>
        <w:t>.</w:t>
      </w:r>
    </w:p>
    <w:p w:rsidR="001E7126" w:rsidRPr="00A5272A" w:rsidRDefault="001E7126" w:rsidP="001E7126">
      <w:pPr>
        <w:ind w:left="1418"/>
        <w:jc w:val="both"/>
      </w:pPr>
    </w:p>
    <w:p w:rsidR="001E7126" w:rsidRPr="00A5272A" w:rsidRDefault="001E7126" w:rsidP="001E7126">
      <w:pPr>
        <w:ind w:left="1418"/>
        <w:jc w:val="both"/>
      </w:pPr>
    </w:p>
    <w:p w:rsidR="001E7126" w:rsidRPr="00A5272A" w:rsidRDefault="001E7126" w:rsidP="001E7126">
      <w:pPr>
        <w:spacing w:before="120"/>
        <w:ind w:right="441"/>
      </w:pPr>
    </w:p>
    <w:p w:rsidR="001E7126" w:rsidRDefault="001E7126" w:rsidP="001E7126">
      <w:pPr>
        <w:spacing w:before="120"/>
        <w:ind w:right="441"/>
      </w:pPr>
      <w:bookmarkStart w:id="0" w:name="_GoBack"/>
      <w:bookmarkEnd w:id="0"/>
      <w:r w:rsidRPr="00A5272A">
        <w:lastRenderedPageBreak/>
        <w:t xml:space="preserve">Příloha č. </w:t>
      </w:r>
      <w:r>
        <w:t>6</w:t>
      </w:r>
    </w:p>
    <w:p w:rsidR="001E7126" w:rsidRDefault="001E7126" w:rsidP="001E7126">
      <w:pPr>
        <w:spacing w:before="120"/>
        <w:ind w:right="441"/>
      </w:pPr>
    </w:p>
    <w:p w:rsidR="001E7126" w:rsidRPr="008206B4" w:rsidRDefault="001E7126" w:rsidP="001E7126">
      <w:pPr>
        <w:spacing w:before="120"/>
        <w:jc w:val="center"/>
      </w:pPr>
      <w:r>
        <w:t>V</w:t>
      </w:r>
      <w:r w:rsidRPr="008206B4">
        <w:t>eřejn</w:t>
      </w:r>
      <w:r>
        <w:t>á</w:t>
      </w:r>
      <w:r w:rsidRPr="008206B4">
        <w:t xml:space="preserve"> zakázk</w:t>
      </w:r>
      <w:r>
        <w:t>a</w:t>
      </w:r>
      <w:r w:rsidRPr="008206B4">
        <w:t xml:space="preserve"> </w:t>
      </w:r>
      <w:r>
        <w:t xml:space="preserve">malého rozsahu na </w:t>
      </w:r>
      <w:r w:rsidRPr="008206B4">
        <w:t>stavební práce</w:t>
      </w:r>
    </w:p>
    <w:p w:rsidR="001E7126" w:rsidRPr="008206B4" w:rsidRDefault="001E7126" w:rsidP="001E7126">
      <w:pPr>
        <w:jc w:val="center"/>
      </w:pPr>
    </w:p>
    <w:p w:rsidR="001E7126" w:rsidRPr="00A5272A" w:rsidRDefault="001E7126" w:rsidP="001E7126">
      <w:pPr>
        <w:spacing w:before="120"/>
        <w:jc w:val="center"/>
        <w:rPr>
          <w:b/>
        </w:rPr>
      </w:pPr>
      <w:r w:rsidRPr="00B74331">
        <w:rPr>
          <w:b/>
          <w:sz w:val="32"/>
          <w:szCs w:val="32"/>
        </w:rPr>
        <w:t>Novostavba multifunkčního zařízení s krytou terasou na fotbalovém hřišti</w:t>
      </w:r>
      <w:r w:rsidRPr="008206B4">
        <w:t xml:space="preserve"> </w:t>
      </w:r>
      <w:r w:rsidRPr="008206B4">
        <w:pict>
          <v:rect id="_x0000_i1026" style="width:0;height:1.5pt" o:hralign="center" o:hrstd="t" o:hr="t" fillcolor="#a0a0a0" stroked="f"/>
        </w:pict>
      </w:r>
    </w:p>
    <w:p w:rsidR="001E7126" w:rsidRDefault="001E7126" w:rsidP="001E7126">
      <w:pPr>
        <w:spacing w:before="120"/>
        <w:ind w:right="441"/>
        <w:jc w:val="both"/>
        <w:rPr>
          <w:b/>
          <w:highlight w:val="yellow"/>
        </w:rPr>
      </w:pPr>
    </w:p>
    <w:p w:rsidR="001E7126" w:rsidRPr="003715C4" w:rsidRDefault="001E7126" w:rsidP="001E7126">
      <w:pPr>
        <w:spacing w:before="120"/>
        <w:ind w:right="441"/>
        <w:jc w:val="both"/>
        <w:rPr>
          <w:b/>
        </w:rPr>
      </w:pPr>
      <w:r w:rsidRPr="003715C4">
        <w:rPr>
          <w:b/>
        </w:rPr>
        <w:t xml:space="preserve">Dokumentace pro </w:t>
      </w:r>
      <w:r>
        <w:rPr>
          <w:b/>
        </w:rPr>
        <w:t>provedení stavby</w:t>
      </w:r>
      <w:r w:rsidRPr="003715C4">
        <w:rPr>
          <w:b/>
        </w:rPr>
        <w:t xml:space="preserve"> a soupis prací s výkazem výměr k ocenění – v elektronické podobě, samostatně</w:t>
      </w:r>
    </w:p>
    <w:p w:rsidR="008963EC" w:rsidRDefault="008963EC"/>
    <w:sectPr w:rsidR="008963EC" w:rsidSect="00AB7C85">
      <w:headerReference w:type="default" r:id="rId8"/>
      <w:footerReference w:type="default" r:id="rId9"/>
      <w:headerReference w:type="first" r:id="rId10"/>
      <w:footerReference w:type="first" r:id="rId11"/>
      <w:pgSz w:w="11906" w:h="16838" w:code="9"/>
      <w:pgMar w:top="1418" w:right="1418" w:bottom="1418" w:left="1418" w:header="709" w:footer="80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C54" w:rsidRDefault="002C7C54" w:rsidP="001E7126">
      <w:r>
        <w:separator/>
      </w:r>
    </w:p>
  </w:endnote>
  <w:endnote w:type="continuationSeparator" w:id="0">
    <w:p w:rsidR="002C7C54" w:rsidRDefault="002C7C54" w:rsidP="001E7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JohnSans Text Pro">
    <w:altName w:val="Arial"/>
    <w:charset w:val="00"/>
    <w:family w:val="modern"/>
    <w:pitch w:val="variable"/>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B84" w:rsidRPr="00CA5AE7" w:rsidRDefault="002C7C54" w:rsidP="00445D2E">
    <w:pPr>
      <w:pStyle w:val="Zpat"/>
      <w:jc w:val="center"/>
    </w:pPr>
    <w:r>
      <w:rPr>
        <w:b/>
        <w:sz w:val="22"/>
        <w:szCs w:val="22"/>
      </w:rPr>
      <w:t>Novostavba multifu</w:t>
    </w:r>
    <w:r>
      <w:rPr>
        <w:b/>
        <w:sz w:val="22"/>
        <w:szCs w:val="22"/>
      </w:rPr>
      <w:t>nkčního zařízení s krytou terasou na fotbalovém hřišti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A51" w:rsidRDefault="002C7C54" w:rsidP="00EE1E2F">
    <w:pPr>
      <w:pStyle w:val="Zpat"/>
      <w:pBdr>
        <w:top w:val="single" w:sz="4" w:space="1" w:color="auto"/>
      </w:pBdr>
      <w:jc w:val="center"/>
      <w:rPr>
        <w:sz w:val="16"/>
        <w:szCs w:val="16"/>
      </w:rPr>
    </w:pPr>
  </w:p>
  <w:p w:rsidR="000E3B84" w:rsidRPr="000E3B84" w:rsidRDefault="002C7C54" w:rsidP="007550BA">
    <w:pPr>
      <w:pStyle w:val="Zpat"/>
      <w:jc w:val="center"/>
      <w:rPr>
        <w:sz w:val="16"/>
        <w:szCs w:val="16"/>
      </w:rPr>
    </w:pPr>
    <w:r>
      <w:rPr>
        <w:b/>
        <w:sz w:val="22"/>
        <w:szCs w:val="22"/>
      </w:rPr>
      <w:t>Novostavba multifunkčního zařízení s krytou terasou na fotbalovém hřišti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C54" w:rsidRDefault="002C7C54" w:rsidP="001E7126">
      <w:r>
        <w:separator/>
      </w:r>
    </w:p>
  </w:footnote>
  <w:footnote w:type="continuationSeparator" w:id="0">
    <w:p w:rsidR="002C7C54" w:rsidRDefault="002C7C54" w:rsidP="001E7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A51" w:rsidRPr="000F0F5D" w:rsidRDefault="002C7C54">
    <w:pPr>
      <w:pStyle w:val="Zhlav"/>
      <w:pBdr>
        <w:bottom w:val="single" w:sz="4" w:space="1" w:color="auto"/>
      </w:pBdr>
      <w:rPr>
        <w:rStyle w:val="slostrnky"/>
        <w:sz w:val="16"/>
        <w:szCs w:val="16"/>
      </w:rPr>
    </w:pPr>
    <w:r w:rsidRPr="000F0F5D">
      <w:rPr>
        <w:rStyle w:val="slostrnky"/>
        <w:sz w:val="16"/>
        <w:szCs w:val="16"/>
      </w:rPr>
      <w:fldChar w:fldCharType="begin"/>
    </w:r>
    <w:r w:rsidRPr="000F0F5D">
      <w:rPr>
        <w:rStyle w:val="slostrnky"/>
        <w:sz w:val="16"/>
        <w:szCs w:val="16"/>
      </w:rPr>
      <w:instrText xml:space="preserve"> PAGE </w:instrText>
    </w:r>
    <w:r w:rsidRPr="000F0F5D">
      <w:rPr>
        <w:rStyle w:val="slostrnky"/>
        <w:sz w:val="16"/>
        <w:szCs w:val="16"/>
      </w:rPr>
      <w:fldChar w:fldCharType="separate"/>
    </w:r>
    <w:r>
      <w:rPr>
        <w:rStyle w:val="slostrnky"/>
        <w:noProof/>
        <w:sz w:val="16"/>
        <w:szCs w:val="16"/>
      </w:rPr>
      <w:t>28</w:t>
    </w:r>
    <w:r w:rsidRPr="000F0F5D">
      <w:rPr>
        <w:rStyle w:val="slostrnky"/>
        <w:sz w:val="16"/>
        <w:szCs w:val="16"/>
      </w:rPr>
      <w:fldChar w:fldCharType="end"/>
    </w:r>
    <w:r w:rsidRPr="000F0F5D">
      <w:rPr>
        <w:rStyle w:val="slostrnky"/>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A51" w:rsidRDefault="001E7126" w:rsidP="001E7126">
    <w:pPr>
      <w:pStyle w:val="Zhlav"/>
      <w:numPr>
        <w:ilvl w:val="0"/>
        <w:numId w:val="0"/>
      </w:numPr>
      <w:tabs>
        <w:tab w:val="clear" w:pos="4536"/>
        <w:tab w:val="left" w:pos="2694"/>
      </w:tabs>
      <w:rPr>
        <w:b/>
        <w:sz w:val="24"/>
      </w:rPr>
    </w:pPr>
    <w:r>
      <w:rPr>
        <w:noProof/>
      </w:rPr>
      <w:drawing>
        <wp:anchor distT="0" distB="0" distL="114300" distR="114300" simplePos="0" relativeHeight="251659264" behindDoc="1" locked="0" layoutInCell="0" allowOverlap="1">
          <wp:simplePos x="0" y="0"/>
          <wp:positionH relativeFrom="column">
            <wp:posOffset>13970</wp:posOffset>
          </wp:positionH>
          <wp:positionV relativeFrom="paragraph">
            <wp:posOffset>-88265</wp:posOffset>
          </wp:positionV>
          <wp:extent cx="851535" cy="914400"/>
          <wp:effectExtent l="0" t="0" r="571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C54">
      <w:tab/>
    </w:r>
    <w:r w:rsidR="002C7C54">
      <w:rPr>
        <w:b/>
        <w:sz w:val="44"/>
      </w:rPr>
      <w:t>Město Nové Strašecí</w:t>
    </w:r>
  </w:p>
  <w:p w:rsidR="00BD5A51" w:rsidRDefault="002C7C54" w:rsidP="001E7126">
    <w:pPr>
      <w:pStyle w:val="Zhlav"/>
      <w:numPr>
        <w:ilvl w:val="0"/>
        <w:numId w:val="0"/>
      </w:numPr>
      <w:tabs>
        <w:tab w:val="clear" w:pos="4536"/>
        <w:tab w:val="left" w:pos="1985"/>
      </w:tabs>
      <w:rPr>
        <w:b/>
        <w:sz w:val="28"/>
      </w:rPr>
    </w:pPr>
    <w:r>
      <w:rPr>
        <w:b/>
        <w:sz w:val="24"/>
      </w:rPr>
      <w:t xml:space="preserve"> </w:t>
    </w:r>
    <w:r>
      <w:tab/>
    </w:r>
    <w:r>
      <w:rPr>
        <w:b/>
        <w:sz w:val="28"/>
      </w:rPr>
      <w:t>Komenského nám. 201, 271 01 Nové Strašecí</w:t>
    </w:r>
  </w:p>
  <w:p w:rsidR="00BD5A51" w:rsidRDefault="002C7C54" w:rsidP="001E7126">
    <w:pPr>
      <w:pStyle w:val="Zhlav"/>
      <w:numPr>
        <w:ilvl w:val="0"/>
        <w:numId w:val="0"/>
      </w:numPr>
      <w:pBdr>
        <w:bottom w:val="single" w:sz="4" w:space="1" w:color="auto"/>
      </w:pBdr>
      <w:tabs>
        <w:tab w:val="clear" w:pos="4536"/>
        <w:tab w:val="left" w:pos="1985"/>
      </w:tabs>
      <w:rPr>
        <w:b/>
        <w:sz w:val="28"/>
      </w:rPr>
    </w:pPr>
  </w:p>
  <w:p w:rsidR="00BD5A51" w:rsidRDefault="002C7C54" w:rsidP="001E7126">
    <w:pPr>
      <w:pStyle w:val="Zhlav"/>
      <w:numPr>
        <w:ilvl w:val="0"/>
        <w:numId w:val="0"/>
      </w:numPr>
      <w:pBdr>
        <w:bottom w:val="single" w:sz="4" w:space="1" w:color="auto"/>
      </w:pBdr>
      <w:tabs>
        <w:tab w:val="clear" w:pos="4536"/>
        <w:tab w:val="left" w:pos="1985"/>
      </w:tabs>
      <w:rPr>
        <w:sz w:val="24"/>
      </w:rPr>
    </w:pPr>
    <w:r>
      <w:rPr>
        <w:sz w:val="24"/>
      </w:rPr>
      <w:tab/>
    </w:r>
  </w:p>
  <w:p w:rsidR="00BD5A51" w:rsidRDefault="002C7C54" w:rsidP="001E7126">
    <w:pPr>
      <w:pStyle w:val="Zhlav"/>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4799"/>
    <w:multiLevelType w:val="hybridMultilevel"/>
    <w:tmpl w:val="DA1AC850"/>
    <w:lvl w:ilvl="0" w:tplc="8244CD58">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104DD3"/>
    <w:multiLevelType w:val="multilevel"/>
    <w:tmpl w:val="7FBCEB44"/>
    <w:lvl w:ilvl="0">
      <w:start w:val="2"/>
      <w:numFmt w:val="none"/>
      <w:lvlText w:val="4.4."/>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31917C8"/>
    <w:multiLevelType w:val="multilevel"/>
    <w:tmpl w:val="0BBEFAA8"/>
    <w:lvl w:ilvl="0">
      <w:start w:val="1"/>
      <w:numFmt w:val="decimal"/>
      <w:pStyle w:val="cislovani1"/>
      <w:suff w:val="space"/>
      <w:lvlText w:val="%1."/>
      <w:lvlJc w:val="left"/>
      <w:pPr>
        <w:ind w:left="1702" w:hanging="567"/>
      </w:pPr>
      <w:rPr>
        <w:rFonts w:cs="Times New Roman" w:hint="default"/>
        <w:b/>
        <w:i w:val="0"/>
      </w:rPr>
    </w:lvl>
    <w:lvl w:ilvl="1">
      <w:start w:val="1"/>
      <w:numFmt w:val="decimal"/>
      <w:pStyle w:val="Cislovani2"/>
      <w:lvlText w:val="%1.%2."/>
      <w:lvlJc w:val="left"/>
      <w:pPr>
        <w:tabs>
          <w:tab w:val="num" w:pos="3658"/>
        </w:tabs>
        <w:ind w:left="3658" w:hanging="680"/>
      </w:pPr>
      <w:rPr>
        <w:rFonts w:cs="Times New Roman" w:hint="default"/>
      </w:rPr>
    </w:lvl>
    <w:lvl w:ilvl="2">
      <w:start w:val="1"/>
      <w:numFmt w:val="decimal"/>
      <w:pStyle w:val="Cislovani3"/>
      <w:lvlText w:val="%1.%2.%3."/>
      <w:lvlJc w:val="left"/>
      <w:pPr>
        <w:tabs>
          <w:tab w:val="num" w:pos="4111"/>
        </w:tabs>
        <w:ind w:left="4111" w:hanging="1134"/>
      </w:pPr>
      <w:rPr>
        <w:rFonts w:cs="Times New Roman" w:hint="default"/>
      </w:rPr>
    </w:lvl>
    <w:lvl w:ilvl="3">
      <w:start w:val="1"/>
      <w:numFmt w:val="decimal"/>
      <w:pStyle w:val="Cislovani4"/>
      <w:lvlText w:val="%1.%2.%3.%4."/>
      <w:lvlJc w:val="left"/>
      <w:pPr>
        <w:tabs>
          <w:tab w:val="num" w:pos="1702"/>
        </w:tabs>
        <w:ind w:left="1702" w:hanging="1418"/>
      </w:pPr>
      <w:rPr>
        <w:rFonts w:cs="Times New Roman" w:hint="default"/>
        <w:color w:val="auto"/>
      </w:rPr>
    </w:lvl>
    <w:lvl w:ilvl="4">
      <w:start w:val="1"/>
      <w:numFmt w:val="decimal"/>
      <w:pStyle w:val="Cislovani4text"/>
      <w:lvlText w:val="%1.%2.%3.%4.%5."/>
      <w:lvlJc w:val="left"/>
      <w:pPr>
        <w:tabs>
          <w:tab w:val="num" w:pos="2368"/>
        </w:tabs>
        <w:ind w:left="1360" w:hanging="792"/>
      </w:pPr>
      <w:rPr>
        <w:rFonts w:cs="Times New Roman" w:hint="default"/>
        <w:i w:val="0"/>
      </w:rPr>
    </w:lvl>
    <w:lvl w:ilvl="5">
      <w:start w:val="1"/>
      <w:numFmt w:val="decimal"/>
      <w:lvlText w:val="%1.%2.%3.%4.%5.%6."/>
      <w:lvlJc w:val="left"/>
      <w:pPr>
        <w:tabs>
          <w:tab w:val="num" w:pos="-1143"/>
        </w:tabs>
        <w:ind w:left="-2367" w:hanging="936"/>
      </w:pPr>
      <w:rPr>
        <w:rFonts w:cs="Times New Roman" w:hint="default"/>
      </w:rPr>
    </w:lvl>
    <w:lvl w:ilvl="6">
      <w:start w:val="1"/>
      <w:numFmt w:val="decimal"/>
      <w:lvlText w:val="%1.%2.%3.%4.%5.%6.%7."/>
      <w:lvlJc w:val="left"/>
      <w:pPr>
        <w:tabs>
          <w:tab w:val="num" w:pos="-423"/>
        </w:tabs>
        <w:ind w:left="-1863" w:hanging="1080"/>
      </w:pPr>
      <w:rPr>
        <w:rFonts w:cs="Times New Roman" w:hint="default"/>
      </w:rPr>
    </w:lvl>
    <w:lvl w:ilvl="7">
      <w:start w:val="1"/>
      <w:numFmt w:val="decimal"/>
      <w:lvlText w:val="%1.%2.%3.%4.%5.%6.%7.%8."/>
      <w:lvlJc w:val="left"/>
      <w:pPr>
        <w:tabs>
          <w:tab w:val="num" w:pos="297"/>
        </w:tabs>
        <w:ind w:left="-1359" w:hanging="1224"/>
      </w:pPr>
      <w:rPr>
        <w:rFonts w:cs="Times New Roman" w:hint="default"/>
      </w:rPr>
    </w:lvl>
    <w:lvl w:ilvl="8">
      <w:start w:val="1"/>
      <w:numFmt w:val="decimal"/>
      <w:lvlText w:val="%1.%2.%3.%4.%5.%6.%7.%8.%9."/>
      <w:lvlJc w:val="left"/>
      <w:pPr>
        <w:tabs>
          <w:tab w:val="num" w:pos="1017"/>
        </w:tabs>
        <w:ind w:left="-783" w:hanging="1440"/>
      </w:pPr>
      <w:rPr>
        <w:rFonts w:cs="Times New Roman" w:hint="default"/>
      </w:rPr>
    </w:lvl>
  </w:abstractNum>
  <w:abstractNum w:abstractNumId="3" w15:restartNumberingAfterBreak="0">
    <w:nsid w:val="05886989"/>
    <w:multiLevelType w:val="multilevel"/>
    <w:tmpl w:val="F8BAAA86"/>
    <w:lvl w:ilvl="0">
      <w:start w:val="2"/>
      <w:numFmt w:val="none"/>
      <w:lvlText w:val="6.5."/>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74E7DF9"/>
    <w:multiLevelType w:val="multilevel"/>
    <w:tmpl w:val="7D26B028"/>
    <w:lvl w:ilvl="0">
      <w:start w:val="8"/>
      <w:numFmt w:val="decimal"/>
      <w:lvlText w:val="%1."/>
      <w:lvlJc w:val="left"/>
      <w:pPr>
        <w:ind w:left="405" w:hanging="405"/>
      </w:pPr>
      <w:rPr>
        <w:rFonts w:cs="Times New Roman" w:hint="default"/>
      </w:rPr>
    </w:lvl>
    <w:lvl w:ilvl="1">
      <w:start w:val="2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15:restartNumberingAfterBreak="0">
    <w:nsid w:val="0902329C"/>
    <w:multiLevelType w:val="multilevel"/>
    <w:tmpl w:val="7FE4CBB4"/>
    <w:lvl w:ilvl="0">
      <w:start w:val="2"/>
      <w:numFmt w:val="none"/>
      <w:lvlText w:val="3.5."/>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0CF83A9B"/>
    <w:multiLevelType w:val="multilevel"/>
    <w:tmpl w:val="F15AD256"/>
    <w:lvl w:ilvl="0">
      <w:start w:val="2"/>
      <w:numFmt w:val="none"/>
      <w:lvlText w:val="8.3."/>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7C91C6B"/>
    <w:multiLevelType w:val="multilevel"/>
    <w:tmpl w:val="177EA7DC"/>
    <w:lvl w:ilvl="0">
      <w:start w:val="2"/>
      <w:numFmt w:val="none"/>
      <w:lvlText w:val="8.11."/>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E7E7C93"/>
    <w:multiLevelType w:val="multilevel"/>
    <w:tmpl w:val="7390DF3A"/>
    <w:lvl w:ilvl="0">
      <w:start w:val="2"/>
      <w:numFmt w:val="none"/>
      <w:lvlText w:val="8.12."/>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203C431D"/>
    <w:multiLevelType w:val="hybridMultilevel"/>
    <w:tmpl w:val="03C4E2B6"/>
    <w:lvl w:ilvl="0" w:tplc="E2C41F90">
      <w:start w:val="1"/>
      <w:numFmt w:val="upperRoman"/>
      <w:lvlText w:val="%1."/>
      <w:lvlJc w:val="left"/>
      <w:pPr>
        <w:ind w:left="720" w:hanging="360"/>
      </w:pPr>
      <w:rPr>
        <w:rFonts w:ascii="Times New Roman" w:hAnsi="Times New Roman" w:hint="default"/>
        <w:b w:val="0"/>
        <w:bCs w:val="0"/>
        <w:i w:val="0"/>
        <w:iCs w:val="0"/>
        <w:caps w:val="0"/>
        <w:strike w:val="0"/>
        <w:dstrike w:val="0"/>
        <w:outline w:val="0"/>
        <w:shadow w:val="0"/>
        <w:emboss w:val="0"/>
        <w:imprint w:val="0"/>
        <w:vanish w:val="0"/>
        <w:color w:val="auto"/>
        <w:sz w:val="22"/>
        <w:szCs w:val="24"/>
        <w:u w:val="none"/>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12B1A03"/>
    <w:multiLevelType w:val="hybridMultilevel"/>
    <w:tmpl w:val="18D4FDB2"/>
    <w:lvl w:ilvl="0" w:tplc="FE28F13C">
      <w:start w:val="1"/>
      <w:numFmt w:val="bullet"/>
      <w:lvlText w:val="-"/>
      <w:lvlJc w:val="left"/>
      <w:pPr>
        <w:ind w:left="720" w:hanging="360"/>
      </w:pPr>
      <w:rPr>
        <w:rFonts w:ascii="Times New Roman" w:hAnsi="Times New Roman" w:cs="Times New Roman" w:hint="default"/>
        <w:sz w:val="22"/>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1" w15:restartNumberingAfterBreak="0">
    <w:nsid w:val="21364549"/>
    <w:multiLevelType w:val="multilevel"/>
    <w:tmpl w:val="5BF65AFE"/>
    <w:lvl w:ilvl="0">
      <w:start w:val="2"/>
      <w:numFmt w:val="none"/>
      <w:lvlText w:val="8.13."/>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4045F87"/>
    <w:multiLevelType w:val="multilevel"/>
    <w:tmpl w:val="BD9C82D2"/>
    <w:lvl w:ilvl="0">
      <w:start w:val="2"/>
      <w:numFmt w:val="none"/>
      <w:lvlText w:val="6.2."/>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A8C022E"/>
    <w:multiLevelType w:val="hybridMultilevel"/>
    <w:tmpl w:val="93523F48"/>
    <w:lvl w:ilvl="0" w:tplc="FE28F13C">
      <w:start w:val="1"/>
      <w:numFmt w:val="bullet"/>
      <w:lvlText w:val="-"/>
      <w:lvlJc w:val="left"/>
      <w:pPr>
        <w:ind w:left="720" w:hanging="360"/>
      </w:pPr>
      <w:rPr>
        <w:rFonts w:ascii="Times New Roman" w:hAnsi="Times New Roman" w:cs="Times New Roman"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00E3499"/>
    <w:multiLevelType w:val="multilevel"/>
    <w:tmpl w:val="C1E29422"/>
    <w:lvl w:ilvl="0">
      <w:start w:val="2"/>
      <w:numFmt w:val="none"/>
      <w:lvlText w:val="4.5."/>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330C0CC4"/>
    <w:multiLevelType w:val="multilevel"/>
    <w:tmpl w:val="31EA6002"/>
    <w:lvl w:ilvl="0">
      <w:start w:val="2"/>
      <w:numFmt w:val="none"/>
      <w:lvlText w:val="3.3."/>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33411304"/>
    <w:multiLevelType w:val="multilevel"/>
    <w:tmpl w:val="EEFCB916"/>
    <w:lvl w:ilvl="0">
      <w:start w:val="2"/>
      <w:numFmt w:val="none"/>
      <w:lvlText w:val="6.7."/>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9B767E8"/>
    <w:multiLevelType w:val="multilevel"/>
    <w:tmpl w:val="D53E25E2"/>
    <w:lvl w:ilvl="0">
      <w:start w:val="2"/>
      <w:numFmt w:val="none"/>
      <w:lvlText w:val="8.9."/>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3A341F73"/>
    <w:multiLevelType w:val="multilevel"/>
    <w:tmpl w:val="1006129A"/>
    <w:lvl w:ilvl="0">
      <w:start w:val="2"/>
      <w:numFmt w:val="none"/>
      <w:lvlText w:val="8.10."/>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3BBF4D9D"/>
    <w:multiLevelType w:val="hybridMultilevel"/>
    <w:tmpl w:val="455C39C2"/>
    <w:lvl w:ilvl="0" w:tplc="8244CD58">
      <w:start w:val="1"/>
      <w:numFmt w:val="bullet"/>
      <w:lvlText w:val="-"/>
      <w:lvlJc w:val="left"/>
      <w:pPr>
        <w:tabs>
          <w:tab w:val="num" w:pos="720"/>
        </w:tabs>
        <w:ind w:left="72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0" w15:restartNumberingAfterBreak="0">
    <w:nsid w:val="3C182D5A"/>
    <w:multiLevelType w:val="multilevel"/>
    <w:tmpl w:val="9E580976"/>
    <w:lvl w:ilvl="0">
      <w:start w:val="2"/>
      <w:numFmt w:val="none"/>
      <w:lvlText w:val="3.4."/>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40222706"/>
    <w:multiLevelType w:val="multilevel"/>
    <w:tmpl w:val="519C6560"/>
    <w:lvl w:ilvl="0">
      <w:start w:val="2"/>
      <w:numFmt w:val="none"/>
      <w:lvlText w:val="6.8."/>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44E82909"/>
    <w:multiLevelType w:val="hybridMultilevel"/>
    <w:tmpl w:val="CE1E1076"/>
    <w:lvl w:ilvl="0" w:tplc="FE28F13C">
      <w:start w:val="1"/>
      <w:numFmt w:val="bullet"/>
      <w:lvlText w:val="-"/>
      <w:lvlJc w:val="left"/>
      <w:pPr>
        <w:ind w:left="720" w:hanging="360"/>
      </w:pPr>
      <w:rPr>
        <w:rFonts w:ascii="Times New Roman" w:hAnsi="Times New Roman" w:cs="Times New Roman"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858247D"/>
    <w:multiLevelType w:val="multilevel"/>
    <w:tmpl w:val="5EF669A4"/>
    <w:lvl w:ilvl="0">
      <w:start w:val="2"/>
      <w:numFmt w:val="none"/>
      <w:lvlText w:val="6.3."/>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C9E19C0"/>
    <w:multiLevelType w:val="multilevel"/>
    <w:tmpl w:val="051C8344"/>
    <w:lvl w:ilvl="0">
      <w:start w:val="2"/>
      <w:numFmt w:val="none"/>
      <w:lvlText w:val="8.6."/>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54B158F1"/>
    <w:multiLevelType w:val="multilevel"/>
    <w:tmpl w:val="E6A4B31A"/>
    <w:lvl w:ilvl="0">
      <w:start w:val="2"/>
      <w:numFmt w:val="none"/>
      <w:lvlText w:val="8.2."/>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6110670"/>
    <w:multiLevelType w:val="multilevel"/>
    <w:tmpl w:val="0804D67A"/>
    <w:lvl w:ilvl="0">
      <w:start w:val="2"/>
      <w:numFmt w:val="none"/>
      <w:lvlText w:val="4.2."/>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58545F1B"/>
    <w:multiLevelType w:val="multilevel"/>
    <w:tmpl w:val="DEACE7F2"/>
    <w:lvl w:ilvl="0">
      <w:start w:val="2"/>
      <w:numFmt w:val="none"/>
      <w:lvlText w:val="8.14."/>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86033A2"/>
    <w:multiLevelType w:val="multilevel"/>
    <w:tmpl w:val="BC6CE9E0"/>
    <w:lvl w:ilvl="0">
      <w:start w:val="2"/>
      <w:numFmt w:val="none"/>
      <w:lvlText w:val="8.5."/>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5B2C73A6"/>
    <w:multiLevelType w:val="multilevel"/>
    <w:tmpl w:val="2D9887A0"/>
    <w:lvl w:ilvl="0">
      <w:start w:val="2"/>
      <w:numFmt w:val="none"/>
      <w:lvlText w:val="8.8."/>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5D2D5295"/>
    <w:multiLevelType w:val="multilevel"/>
    <w:tmpl w:val="A0A2D14E"/>
    <w:lvl w:ilvl="0">
      <w:start w:val="2"/>
      <w:numFmt w:val="none"/>
      <w:lvlText w:val="6.4."/>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1E43512"/>
    <w:multiLevelType w:val="multilevel"/>
    <w:tmpl w:val="488EC760"/>
    <w:lvl w:ilvl="0">
      <w:start w:val="2"/>
      <w:numFmt w:val="none"/>
      <w:lvlText w:val="8.15."/>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61F00D2F"/>
    <w:multiLevelType w:val="multilevel"/>
    <w:tmpl w:val="43EE61D6"/>
    <w:lvl w:ilvl="0">
      <w:start w:val="2"/>
      <w:numFmt w:val="none"/>
      <w:lvlText w:val="6.6."/>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5D607AF"/>
    <w:multiLevelType w:val="multilevel"/>
    <w:tmpl w:val="8BB644E6"/>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ascii="Times New Roman" w:hAnsi="Times New Roman"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7A208D8"/>
    <w:multiLevelType w:val="multilevel"/>
    <w:tmpl w:val="E3B085A2"/>
    <w:lvl w:ilvl="0">
      <w:start w:val="2"/>
      <w:numFmt w:val="none"/>
      <w:lvlText w:val="7.2."/>
      <w:lvlJc w:val="left"/>
      <w:pPr>
        <w:tabs>
          <w:tab w:val="num" w:pos="540"/>
        </w:tabs>
        <w:ind w:left="540" w:hanging="540"/>
      </w:pPr>
      <w:rPr>
        <w:rFonts w:cs="Times New Roman" w:hint="default"/>
        <w:color w:val="auto"/>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6AAF1A1F"/>
    <w:multiLevelType w:val="multilevel"/>
    <w:tmpl w:val="366EAC32"/>
    <w:lvl w:ilvl="0">
      <w:start w:val="1"/>
      <w:numFmt w:val="bullet"/>
      <w:pStyle w:val="Textodstavce"/>
      <w:lvlText w:val=""/>
      <w:lvlJc w:val="left"/>
      <w:pPr>
        <w:tabs>
          <w:tab w:val="num" w:pos="782"/>
        </w:tabs>
        <w:ind w:firstLine="425"/>
      </w:pPr>
      <w:rPr>
        <w:rFonts w:ascii="Symbol" w:hAnsi="Symbol" w:hint="default"/>
      </w:rPr>
    </w:lvl>
    <w:lvl w:ilvl="1">
      <w:start w:val="1"/>
      <w:numFmt w:val="lowerLetter"/>
      <w:pStyle w:val="Textpsmene"/>
      <w:lvlText w:val="%2)"/>
      <w:lvlJc w:val="left"/>
      <w:pPr>
        <w:tabs>
          <w:tab w:val="num" w:pos="425"/>
        </w:tabs>
        <w:ind w:left="425" w:hanging="425"/>
      </w:pPr>
      <w:rPr>
        <w:rFonts w:ascii="Arial" w:hAnsi="Arial" w:cs="Arial" w:hint="default"/>
      </w:rPr>
    </w:lvl>
    <w:lvl w:ilvl="2">
      <w:start w:val="1"/>
      <w:numFmt w:val="decimal"/>
      <w:isLgl/>
      <w:lvlText w:val="%3."/>
      <w:lvlJc w:val="left"/>
      <w:pPr>
        <w:tabs>
          <w:tab w:val="num" w:pos="850"/>
        </w:tabs>
        <w:ind w:left="850" w:hanging="425"/>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600"/>
        </w:tabs>
        <w:ind w:left="3240" w:hanging="360"/>
      </w:pPr>
      <w:rPr>
        <w:rFonts w:ascii="Times New Roman" w:hAnsi="Times New Roman" w:cs="Times New Roman"/>
      </w:rPr>
    </w:lvl>
  </w:abstractNum>
  <w:abstractNum w:abstractNumId="36" w15:restartNumberingAfterBreak="0">
    <w:nsid w:val="6B526576"/>
    <w:multiLevelType w:val="multilevel"/>
    <w:tmpl w:val="5178F976"/>
    <w:lvl w:ilvl="0">
      <w:start w:val="2"/>
      <w:numFmt w:val="none"/>
      <w:lvlText w:val="8.7."/>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6B881923"/>
    <w:multiLevelType w:val="multilevel"/>
    <w:tmpl w:val="22D0D5A2"/>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6CC4675C"/>
    <w:multiLevelType w:val="multilevel"/>
    <w:tmpl w:val="490C9E26"/>
    <w:lvl w:ilvl="0">
      <w:start w:val="2"/>
      <w:numFmt w:val="none"/>
      <w:lvlText w:val="4.1."/>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E1C65D8"/>
    <w:multiLevelType w:val="multilevel"/>
    <w:tmpl w:val="31ACEA1C"/>
    <w:lvl w:ilvl="0">
      <w:start w:val="2"/>
      <w:numFmt w:val="none"/>
      <w:lvlText w:val="8.1."/>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6EF50EB9"/>
    <w:multiLevelType w:val="multilevel"/>
    <w:tmpl w:val="B052B066"/>
    <w:lvl w:ilvl="0">
      <w:start w:val="2"/>
      <w:numFmt w:val="none"/>
      <w:lvlText w:val="8.16."/>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0217FF2"/>
    <w:multiLevelType w:val="multilevel"/>
    <w:tmpl w:val="305CB11A"/>
    <w:lvl w:ilvl="0">
      <w:start w:val="2"/>
      <w:numFmt w:val="none"/>
      <w:lvlText w:val="6.1."/>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7231162F"/>
    <w:multiLevelType w:val="multilevel"/>
    <w:tmpl w:val="0EE027F2"/>
    <w:lvl w:ilvl="0">
      <w:start w:val="2"/>
      <w:numFmt w:val="none"/>
      <w:lvlText w:val="8.4."/>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74AA7D9F"/>
    <w:multiLevelType w:val="multilevel"/>
    <w:tmpl w:val="75D863D2"/>
    <w:lvl w:ilvl="0">
      <w:start w:val="2"/>
      <w:numFmt w:val="none"/>
      <w:lvlText w:val="7.1."/>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7A45753B"/>
    <w:multiLevelType w:val="multilevel"/>
    <w:tmpl w:val="14CA0004"/>
    <w:lvl w:ilvl="0">
      <w:start w:val="2"/>
      <w:numFmt w:val="none"/>
      <w:lvlText w:val="3.1."/>
      <w:lvlJc w:val="left"/>
      <w:pPr>
        <w:tabs>
          <w:tab w:val="num" w:pos="540"/>
        </w:tabs>
        <w:ind w:left="540" w:hanging="540"/>
      </w:pPr>
      <w:rPr>
        <w:rFonts w:cs="Times New Roman" w:hint="default"/>
      </w:rPr>
    </w:lvl>
    <w:lvl w:ilvl="1">
      <w:start w:val="1"/>
      <w:numFmt w:val="none"/>
      <w:lvlText w:val="2.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7B5F4465"/>
    <w:multiLevelType w:val="hybridMultilevel"/>
    <w:tmpl w:val="C6B20F90"/>
    <w:lvl w:ilvl="0" w:tplc="8C54D83A">
      <w:start w:val="2"/>
      <w:numFmt w:val="lowerLetter"/>
      <w:lvlText w:val="%1)"/>
      <w:lvlJc w:val="left"/>
      <w:pPr>
        <w:tabs>
          <w:tab w:val="num" w:pos="1440"/>
        </w:tabs>
        <w:ind w:left="1440" w:hanging="360"/>
      </w:pPr>
      <w:rPr>
        <w:rFonts w:hint="default"/>
        <w:b w:val="0"/>
        <w:bCs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start w:val="1"/>
      <w:numFmt w:val="lowerLetter"/>
      <w:pStyle w:val="Zhlav"/>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35"/>
  </w:num>
  <w:num w:numId="3">
    <w:abstractNumId w:val="45"/>
  </w:num>
  <w:num w:numId="4">
    <w:abstractNumId w:val="33"/>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44"/>
  </w:num>
  <w:num w:numId="8">
    <w:abstractNumId w:val="15"/>
  </w:num>
  <w:num w:numId="9">
    <w:abstractNumId w:val="20"/>
  </w:num>
  <w:num w:numId="10">
    <w:abstractNumId w:val="5"/>
  </w:num>
  <w:num w:numId="11">
    <w:abstractNumId w:val="38"/>
  </w:num>
  <w:num w:numId="12">
    <w:abstractNumId w:val="1"/>
  </w:num>
  <w:num w:numId="13">
    <w:abstractNumId w:val="14"/>
  </w:num>
  <w:num w:numId="14">
    <w:abstractNumId w:val="41"/>
  </w:num>
  <w:num w:numId="15">
    <w:abstractNumId w:val="30"/>
  </w:num>
  <w:num w:numId="16">
    <w:abstractNumId w:val="12"/>
  </w:num>
  <w:num w:numId="17">
    <w:abstractNumId w:val="23"/>
  </w:num>
  <w:num w:numId="18">
    <w:abstractNumId w:val="3"/>
  </w:num>
  <w:num w:numId="19">
    <w:abstractNumId w:val="32"/>
  </w:num>
  <w:num w:numId="20">
    <w:abstractNumId w:val="16"/>
  </w:num>
  <w:num w:numId="21">
    <w:abstractNumId w:val="21"/>
  </w:num>
  <w:num w:numId="22">
    <w:abstractNumId w:val="34"/>
  </w:num>
  <w:num w:numId="23">
    <w:abstractNumId w:val="39"/>
  </w:num>
  <w:num w:numId="24">
    <w:abstractNumId w:val="25"/>
  </w:num>
  <w:num w:numId="25">
    <w:abstractNumId w:val="6"/>
  </w:num>
  <w:num w:numId="26">
    <w:abstractNumId w:val="42"/>
  </w:num>
  <w:num w:numId="27">
    <w:abstractNumId w:val="28"/>
  </w:num>
  <w:num w:numId="28">
    <w:abstractNumId w:val="24"/>
  </w:num>
  <w:num w:numId="29">
    <w:abstractNumId w:val="36"/>
  </w:num>
  <w:num w:numId="30">
    <w:abstractNumId w:val="29"/>
  </w:num>
  <w:num w:numId="31">
    <w:abstractNumId w:val="17"/>
  </w:num>
  <w:num w:numId="32">
    <w:abstractNumId w:val="18"/>
  </w:num>
  <w:num w:numId="33">
    <w:abstractNumId w:val="7"/>
  </w:num>
  <w:num w:numId="34">
    <w:abstractNumId w:val="8"/>
  </w:num>
  <w:num w:numId="35">
    <w:abstractNumId w:val="11"/>
  </w:num>
  <w:num w:numId="36">
    <w:abstractNumId w:val="27"/>
  </w:num>
  <w:num w:numId="37">
    <w:abstractNumId w:val="31"/>
  </w:num>
  <w:num w:numId="38">
    <w:abstractNumId w:val="40"/>
  </w:num>
  <w:num w:numId="39">
    <w:abstractNumId w:val="26"/>
  </w:num>
  <w:num w:numId="40">
    <w:abstractNumId w:val="0"/>
  </w:num>
  <w:num w:numId="41">
    <w:abstractNumId w:val="37"/>
  </w:num>
  <w:num w:numId="42">
    <w:abstractNumId w:val="4"/>
  </w:num>
  <w:num w:numId="43">
    <w:abstractNumId w:val="10"/>
  </w:num>
  <w:num w:numId="44">
    <w:abstractNumId w:val="22"/>
  </w:num>
  <w:num w:numId="45">
    <w:abstractNumId w:val="9"/>
  </w:num>
  <w:num w:numId="46">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126"/>
    <w:rsid w:val="001E7126"/>
    <w:rsid w:val="002C7C54"/>
    <w:rsid w:val="00532504"/>
    <w:rsid w:val="00896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057FD"/>
  <w15:chartTrackingRefBased/>
  <w15:docId w15:val="{20F62273-EF4A-4B06-A324-D9715165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E7126"/>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1E7126"/>
    <w:pPr>
      <w:keepNext/>
      <w:tabs>
        <w:tab w:val="center" w:pos="6379"/>
      </w:tabs>
      <w:jc w:val="both"/>
      <w:outlineLvl w:val="0"/>
    </w:pPr>
    <w:rPr>
      <w:sz w:val="24"/>
    </w:rPr>
  </w:style>
  <w:style w:type="paragraph" w:styleId="Nadpis2">
    <w:name w:val="heading 2"/>
    <w:basedOn w:val="Normln"/>
    <w:next w:val="Normln"/>
    <w:link w:val="Nadpis2Char"/>
    <w:qFormat/>
    <w:rsid w:val="001E7126"/>
    <w:pPr>
      <w:keepNext/>
      <w:outlineLvl w:val="1"/>
    </w:pPr>
    <w:rPr>
      <w:sz w:val="24"/>
    </w:rPr>
  </w:style>
  <w:style w:type="paragraph" w:styleId="Nadpis3">
    <w:name w:val="heading 3"/>
    <w:basedOn w:val="Normln"/>
    <w:next w:val="Normln"/>
    <w:link w:val="Nadpis3Char"/>
    <w:qFormat/>
    <w:rsid w:val="001E7126"/>
    <w:pPr>
      <w:keepNext/>
      <w:outlineLvl w:val="2"/>
    </w:pPr>
    <w:rPr>
      <w:b/>
      <w:sz w:val="24"/>
    </w:rPr>
  </w:style>
  <w:style w:type="paragraph" w:styleId="Nadpis4">
    <w:name w:val="heading 4"/>
    <w:basedOn w:val="Normln"/>
    <w:next w:val="Normln"/>
    <w:link w:val="Nadpis4Char"/>
    <w:qFormat/>
    <w:rsid w:val="001E7126"/>
    <w:pPr>
      <w:keepNext/>
      <w:jc w:val="both"/>
      <w:outlineLvl w:val="3"/>
    </w:pPr>
    <w:rPr>
      <w:b/>
      <w:sz w:val="24"/>
    </w:rPr>
  </w:style>
  <w:style w:type="paragraph" w:styleId="Nadpis5">
    <w:name w:val="heading 5"/>
    <w:basedOn w:val="Normln"/>
    <w:next w:val="Normln"/>
    <w:link w:val="Nadpis5Char"/>
    <w:qFormat/>
    <w:rsid w:val="001E7126"/>
    <w:pPr>
      <w:keepNext/>
      <w:ind w:left="6372"/>
      <w:outlineLvl w:val="4"/>
    </w:pPr>
    <w:rPr>
      <w:sz w:val="24"/>
    </w:rPr>
  </w:style>
  <w:style w:type="paragraph" w:styleId="Nadpis6">
    <w:name w:val="heading 6"/>
    <w:basedOn w:val="Normln"/>
    <w:next w:val="Normln"/>
    <w:link w:val="Nadpis6Char"/>
    <w:qFormat/>
    <w:rsid w:val="001E7126"/>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E7126"/>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rsid w:val="001E7126"/>
    <w:rPr>
      <w:rFonts w:ascii="Times New Roman" w:eastAsia="Times New Roman" w:hAnsi="Times New Roman" w:cs="Times New Roman"/>
      <w:sz w:val="24"/>
      <w:szCs w:val="20"/>
      <w:lang w:eastAsia="cs-CZ"/>
    </w:rPr>
  </w:style>
  <w:style w:type="character" w:customStyle="1" w:styleId="Nadpis3Char">
    <w:name w:val="Nadpis 3 Char"/>
    <w:basedOn w:val="Standardnpsmoodstavce"/>
    <w:link w:val="Nadpis3"/>
    <w:rsid w:val="001E7126"/>
    <w:rPr>
      <w:rFonts w:ascii="Times New Roman" w:eastAsia="Times New Roman" w:hAnsi="Times New Roman" w:cs="Times New Roman"/>
      <w:b/>
      <w:sz w:val="24"/>
      <w:szCs w:val="20"/>
      <w:lang w:eastAsia="cs-CZ"/>
    </w:rPr>
  </w:style>
  <w:style w:type="character" w:customStyle="1" w:styleId="Nadpis4Char">
    <w:name w:val="Nadpis 4 Char"/>
    <w:basedOn w:val="Standardnpsmoodstavce"/>
    <w:link w:val="Nadpis4"/>
    <w:rsid w:val="001E7126"/>
    <w:rPr>
      <w:rFonts w:ascii="Times New Roman" w:eastAsia="Times New Roman" w:hAnsi="Times New Roman" w:cs="Times New Roman"/>
      <w:b/>
      <w:sz w:val="24"/>
      <w:szCs w:val="20"/>
      <w:lang w:eastAsia="cs-CZ"/>
    </w:rPr>
  </w:style>
  <w:style w:type="character" w:customStyle="1" w:styleId="Nadpis5Char">
    <w:name w:val="Nadpis 5 Char"/>
    <w:basedOn w:val="Standardnpsmoodstavce"/>
    <w:link w:val="Nadpis5"/>
    <w:rsid w:val="001E7126"/>
    <w:rPr>
      <w:rFonts w:ascii="Times New Roman" w:eastAsia="Times New Roman" w:hAnsi="Times New Roman" w:cs="Times New Roman"/>
      <w:sz w:val="24"/>
      <w:szCs w:val="20"/>
      <w:lang w:eastAsia="cs-CZ"/>
    </w:rPr>
  </w:style>
  <w:style w:type="character" w:customStyle="1" w:styleId="Nadpis6Char">
    <w:name w:val="Nadpis 6 Char"/>
    <w:basedOn w:val="Standardnpsmoodstavce"/>
    <w:link w:val="Nadpis6"/>
    <w:rsid w:val="001E7126"/>
    <w:rPr>
      <w:rFonts w:ascii="Times New Roman" w:eastAsia="Times New Roman" w:hAnsi="Times New Roman" w:cs="Times New Roman"/>
      <w:b/>
      <w:bCs/>
      <w:lang w:eastAsia="cs-CZ"/>
    </w:rPr>
  </w:style>
  <w:style w:type="paragraph" w:styleId="Zhlav">
    <w:name w:val="header"/>
    <w:basedOn w:val="Normln"/>
    <w:link w:val="ZhlavChar"/>
    <w:semiHidden/>
    <w:rsid w:val="001E7126"/>
    <w:pPr>
      <w:numPr>
        <w:ilvl w:val="7"/>
        <w:numId w:val="3"/>
      </w:numPr>
      <w:tabs>
        <w:tab w:val="center" w:pos="4536"/>
        <w:tab w:val="right" w:pos="9072"/>
      </w:tabs>
      <w:ind w:left="0" w:firstLine="0"/>
    </w:pPr>
  </w:style>
  <w:style w:type="character" w:customStyle="1" w:styleId="ZhlavChar">
    <w:name w:val="Záhlaví Char"/>
    <w:basedOn w:val="Standardnpsmoodstavce"/>
    <w:link w:val="Zhlav"/>
    <w:semiHidden/>
    <w:rsid w:val="001E7126"/>
    <w:rPr>
      <w:rFonts w:ascii="Times New Roman" w:eastAsia="Times New Roman" w:hAnsi="Times New Roman" w:cs="Times New Roman"/>
      <w:sz w:val="20"/>
      <w:szCs w:val="20"/>
      <w:lang w:eastAsia="cs-CZ"/>
    </w:rPr>
  </w:style>
  <w:style w:type="paragraph" w:styleId="Zpat">
    <w:name w:val="footer"/>
    <w:basedOn w:val="Normln"/>
    <w:link w:val="ZpatChar"/>
    <w:rsid w:val="001E7126"/>
    <w:pPr>
      <w:tabs>
        <w:tab w:val="center" w:pos="4536"/>
        <w:tab w:val="right" w:pos="9072"/>
      </w:tabs>
    </w:pPr>
  </w:style>
  <w:style w:type="character" w:customStyle="1" w:styleId="ZpatChar">
    <w:name w:val="Zápatí Char"/>
    <w:basedOn w:val="Standardnpsmoodstavce"/>
    <w:link w:val="Zpat"/>
    <w:rsid w:val="001E7126"/>
    <w:rPr>
      <w:rFonts w:ascii="Times New Roman" w:eastAsia="Times New Roman" w:hAnsi="Times New Roman" w:cs="Times New Roman"/>
      <w:sz w:val="20"/>
      <w:szCs w:val="20"/>
      <w:lang w:eastAsia="cs-CZ"/>
    </w:rPr>
  </w:style>
  <w:style w:type="paragraph" w:styleId="Zkladntext">
    <w:name w:val="Body Text"/>
    <w:basedOn w:val="Normln"/>
    <w:link w:val="ZkladntextChar"/>
    <w:rsid w:val="001E7126"/>
    <w:pPr>
      <w:jc w:val="both"/>
    </w:pPr>
    <w:rPr>
      <w:sz w:val="24"/>
    </w:rPr>
  </w:style>
  <w:style w:type="character" w:customStyle="1" w:styleId="ZkladntextChar">
    <w:name w:val="Základní text Char"/>
    <w:basedOn w:val="Standardnpsmoodstavce"/>
    <w:link w:val="Zkladntext"/>
    <w:rsid w:val="001E7126"/>
    <w:rPr>
      <w:rFonts w:ascii="Times New Roman" w:eastAsia="Times New Roman" w:hAnsi="Times New Roman" w:cs="Times New Roman"/>
      <w:sz w:val="24"/>
      <w:szCs w:val="20"/>
      <w:lang w:eastAsia="cs-CZ"/>
    </w:rPr>
  </w:style>
  <w:style w:type="paragraph" w:styleId="a">
    <w:basedOn w:val="Normln"/>
    <w:next w:val="Rozloendokumentu"/>
    <w:rsid w:val="001E7126"/>
    <w:pPr>
      <w:shd w:val="clear" w:color="auto" w:fill="000080"/>
    </w:pPr>
    <w:rPr>
      <w:rFonts w:ascii="Tahoma" w:hAnsi="Tahoma"/>
    </w:rPr>
  </w:style>
  <w:style w:type="paragraph" w:styleId="Zkladntext2">
    <w:name w:val="Body Text 2"/>
    <w:basedOn w:val="Normln"/>
    <w:link w:val="Zkladntext2Char"/>
    <w:semiHidden/>
    <w:rsid w:val="001E7126"/>
    <w:rPr>
      <w:sz w:val="24"/>
    </w:rPr>
  </w:style>
  <w:style w:type="character" w:customStyle="1" w:styleId="Zkladntext2Char">
    <w:name w:val="Základní text 2 Char"/>
    <w:basedOn w:val="Standardnpsmoodstavce"/>
    <w:link w:val="Zkladntext2"/>
    <w:semiHidden/>
    <w:rsid w:val="001E7126"/>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semiHidden/>
    <w:rsid w:val="001E7126"/>
    <w:pPr>
      <w:spacing w:line="360" w:lineRule="auto"/>
      <w:ind w:firstLine="709"/>
    </w:pPr>
    <w:rPr>
      <w:sz w:val="24"/>
    </w:rPr>
  </w:style>
  <w:style w:type="character" w:customStyle="1" w:styleId="ZkladntextodsazenChar">
    <w:name w:val="Základní text odsazený Char"/>
    <w:basedOn w:val="Standardnpsmoodstavce"/>
    <w:link w:val="Zkladntextodsazen"/>
    <w:semiHidden/>
    <w:rsid w:val="001E7126"/>
    <w:rPr>
      <w:rFonts w:ascii="Times New Roman" w:eastAsia="Times New Roman" w:hAnsi="Times New Roman" w:cs="Times New Roman"/>
      <w:sz w:val="24"/>
      <w:szCs w:val="20"/>
      <w:lang w:eastAsia="cs-CZ"/>
    </w:rPr>
  </w:style>
  <w:style w:type="character" w:styleId="Hypertextovodkaz">
    <w:name w:val="Hyperlink"/>
    <w:rsid w:val="001E7126"/>
    <w:rPr>
      <w:color w:val="0000FF"/>
      <w:u w:val="single"/>
    </w:rPr>
  </w:style>
  <w:style w:type="character" w:styleId="Sledovanodkaz">
    <w:name w:val="FollowedHyperlink"/>
    <w:semiHidden/>
    <w:rsid w:val="001E7126"/>
    <w:rPr>
      <w:color w:val="800080"/>
      <w:u w:val="single"/>
    </w:rPr>
  </w:style>
  <w:style w:type="paragraph" w:styleId="Nzev">
    <w:name w:val="Title"/>
    <w:basedOn w:val="Normln"/>
    <w:link w:val="NzevChar"/>
    <w:qFormat/>
    <w:rsid w:val="001E7126"/>
    <w:pPr>
      <w:jc w:val="center"/>
    </w:pPr>
    <w:rPr>
      <w:sz w:val="24"/>
      <w:lang w:val="x-none" w:eastAsia="x-none"/>
    </w:rPr>
  </w:style>
  <w:style w:type="character" w:customStyle="1" w:styleId="NzevChar">
    <w:name w:val="Název Char"/>
    <w:basedOn w:val="Standardnpsmoodstavce"/>
    <w:link w:val="Nzev"/>
    <w:rsid w:val="001E7126"/>
    <w:rPr>
      <w:rFonts w:ascii="Times New Roman" w:eastAsia="Times New Roman" w:hAnsi="Times New Roman" w:cs="Times New Roman"/>
      <w:sz w:val="24"/>
      <w:szCs w:val="20"/>
      <w:lang w:val="x-none" w:eastAsia="x-none"/>
    </w:rPr>
  </w:style>
  <w:style w:type="paragraph" w:customStyle="1" w:styleId="H3">
    <w:name w:val="H3"/>
    <w:basedOn w:val="Normln"/>
    <w:next w:val="Normln"/>
    <w:rsid w:val="001E7126"/>
    <w:pPr>
      <w:keepNext/>
      <w:spacing w:before="100" w:after="100"/>
      <w:outlineLvl w:val="3"/>
    </w:pPr>
    <w:rPr>
      <w:b/>
      <w:snapToGrid w:val="0"/>
      <w:sz w:val="28"/>
    </w:rPr>
  </w:style>
  <w:style w:type="paragraph" w:styleId="Zkladntextodsazen3">
    <w:name w:val="Body Text Indent 3"/>
    <w:basedOn w:val="Normln"/>
    <w:link w:val="Zkladntextodsazen3Char"/>
    <w:semiHidden/>
    <w:rsid w:val="001E7126"/>
    <w:pPr>
      <w:spacing w:line="360" w:lineRule="auto"/>
      <w:ind w:firstLine="708"/>
      <w:jc w:val="both"/>
    </w:pPr>
    <w:rPr>
      <w:noProof/>
      <w:sz w:val="24"/>
    </w:rPr>
  </w:style>
  <w:style w:type="character" w:customStyle="1" w:styleId="Zkladntextodsazen3Char">
    <w:name w:val="Základní text odsazený 3 Char"/>
    <w:basedOn w:val="Standardnpsmoodstavce"/>
    <w:link w:val="Zkladntextodsazen3"/>
    <w:semiHidden/>
    <w:rsid w:val="001E7126"/>
    <w:rPr>
      <w:rFonts w:ascii="Times New Roman" w:eastAsia="Times New Roman" w:hAnsi="Times New Roman" w:cs="Times New Roman"/>
      <w:noProof/>
      <w:sz w:val="24"/>
      <w:szCs w:val="20"/>
      <w:lang w:eastAsia="cs-CZ"/>
    </w:rPr>
  </w:style>
  <w:style w:type="paragraph" w:styleId="Zkladntext3">
    <w:name w:val="Body Text 3"/>
    <w:basedOn w:val="Normln"/>
    <w:link w:val="Zkladntext3Char"/>
    <w:rsid w:val="001E7126"/>
    <w:rPr>
      <w:sz w:val="22"/>
      <w:szCs w:val="22"/>
    </w:rPr>
  </w:style>
  <w:style w:type="character" w:customStyle="1" w:styleId="Zkladntext3Char">
    <w:name w:val="Základní text 3 Char"/>
    <w:basedOn w:val="Standardnpsmoodstavce"/>
    <w:link w:val="Zkladntext3"/>
    <w:rsid w:val="001E7126"/>
    <w:rPr>
      <w:rFonts w:ascii="Times New Roman" w:eastAsia="Times New Roman" w:hAnsi="Times New Roman" w:cs="Times New Roman"/>
      <w:lang w:eastAsia="cs-CZ"/>
    </w:rPr>
  </w:style>
  <w:style w:type="character" w:styleId="slostrnky">
    <w:name w:val="page number"/>
    <w:basedOn w:val="Standardnpsmoodstavce"/>
    <w:semiHidden/>
    <w:rsid w:val="001E7126"/>
  </w:style>
  <w:style w:type="paragraph" w:styleId="Textbubliny">
    <w:name w:val="Balloon Text"/>
    <w:basedOn w:val="Normln"/>
    <w:link w:val="TextbublinyChar"/>
    <w:semiHidden/>
    <w:rsid w:val="001E7126"/>
    <w:rPr>
      <w:rFonts w:ascii="Tahoma" w:hAnsi="Tahoma" w:cs="Tahoma"/>
      <w:sz w:val="16"/>
      <w:szCs w:val="16"/>
    </w:rPr>
  </w:style>
  <w:style w:type="character" w:customStyle="1" w:styleId="TextbublinyChar">
    <w:name w:val="Text bubliny Char"/>
    <w:basedOn w:val="Standardnpsmoodstavce"/>
    <w:link w:val="Textbubliny"/>
    <w:semiHidden/>
    <w:rsid w:val="001E7126"/>
    <w:rPr>
      <w:rFonts w:ascii="Tahoma" w:eastAsia="Times New Roman" w:hAnsi="Tahoma" w:cs="Tahoma"/>
      <w:sz w:val="16"/>
      <w:szCs w:val="16"/>
      <w:lang w:eastAsia="cs-CZ"/>
    </w:rPr>
  </w:style>
  <w:style w:type="paragraph" w:styleId="Zkladntextodsazen2">
    <w:name w:val="Body Text Indent 2"/>
    <w:basedOn w:val="Normln"/>
    <w:link w:val="Zkladntextodsazen2Char"/>
    <w:uiPriority w:val="99"/>
    <w:semiHidden/>
    <w:unhideWhenUsed/>
    <w:rsid w:val="001E7126"/>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1E7126"/>
    <w:rPr>
      <w:rFonts w:ascii="Times New Roman" w:eastAsia="Times New Roman" w:hAnsi="Times New Roman" w:cs="Times New Roman"/>
      <w:sz w:val="20"/>
      <w:szCs w:val="20"/>
      <w:lang w:eastAsia="cs-CZ"/>
    </w:rPr>
  </w:style>
  <w:style w:type="paragraph" w:customStyle="1" w:styleId="cislovani1">
    <w:name w:val="cislovani 1"/>
    <w:basedOn w:val="Normln"/>
    <w:next w:val="Normln"/>
    <w:rsid w:val="001E7126"/>
    <w:pPr>
      <w:keepNext/>
      <w:numPr>
        <w:numId w:val="1"/>
      </w:numPr>
      <w:spacing w:before="480" w:line="288" w:lineRule="auto"/>
      <w:ind w:left="567"/>
    </w:pPr>
    <w:rPr>
      <w:rFonts w:ascii="JohnSans Text Pro" w:hAnsi="JohnSans Text Pro"/>
      <w:b/>
      <w:caps/>
      <w:sz w:val="24"/>
      <w:szCs w:val="24"/>
    </w:rPr>
  </w:style>
  <w:style w:type="paragraph" w:customStyle="1" w:styleId="Cislovani2">
    <w:name w:val="Cislovani 2"/>
    <w:basedOn w:val="Normln"/>
    <w:rsid w:val="001E7126"/>
    <w:pPr>
      <w:keepNext/>
      <w:numPr>
        <w:ilvl w:val="1"/>
        <w:numId w:val="1"/>
      </w:numPr>
      <w:tabs>
        <w:tab w:val="left" w:pos="851"/>
        <w:tab w:val="left" w:pos="1021"/>
      </w:tabs>
      <w:spacing w:before="240" w:line="288" w:lineRule="auto"/>
      <w:ind w:left="851" w:hanging="851"/>
      <w:jc w:val="both"/>
    </w:pPr>
    <w:rPr>
      <w:rFonts w:ascii="JohnSans Text Pro" w:hAnsi="JohnSans Text Pro"/>
      <w:szCs w:val="24"/>
    </w:rPr>
  </w:style>
  <w:style w:type="paragraph" w:customStyle="1" w:styleId="Cislovani3">
    <w:name w:val="Cislovani 3"/>
    <w:basedOn w:val="Normln"/>
    <w:rsid w:val="001E7126"/>
    <w:pPr>
      <w:numPr>
        <w:ilvl w:val="2"/>
        <w:numId w:val="1"/>
      </w:numPr>
      <w:tabs>
        <w:tab w:val="left" w:pos="851"/>
      </w:tabs>
      <w:spacing w:before="120" w:line="288" w:lineRule="auto"/>
      <w:ind w:left="851" w:hanging="851"/>
      <w:jc w:val="both"/>
    </w:pPr>
    <w:rPr>
      <w:rFonts w:ascii="JohnSans Text Pro" w:hAnsi="JohnSans Text Pro"/>
      <w:szCs w:val="24"/>
    </w:rPr>
  </w:style>
  <w:style w:type="paragraph" w:customStyle="1" w:styleId="Cislovani4">
    <w:name w:val="Cislovani 4"/>
    <w:basedOn w:val="Normln"/>
    <w:rsid w:val="001E7126"/>
    <w:pPr>
      <w:numPr>
        <w:ilvl w:val="3"/>
        <w:numId w:val="1"/>
      </w:numPr>
      <w:tabs>
        <w:tab w:val="left" w:pos="851"/>
      </w:tabs>
      <w:spacing w:before="120" w:line="288" w:lineRule="auto"/>
      <w:ind w:left="851" w:hanging="851"/>
      <w:jc w:val="both"/>
    </w:pPr>
    <w:rPr>
      <w:rFonts w:ascii="JohnSans Text Pro" w:hAnsi="JohnSans Text Pro"/>
      <w:szCs w:val="24"/>
    </w:rPr>
  </w:style>
  <w:style w:type="paragraph" w:customStyle="1" w:styleId="Cislovani4text">
    <w:name w:val="Cislovani 4 text"/>
    <w:basedOn w:val="Normln"/>
    <w:qFormat/>
    <w:rsid w:val="001E7126"/>
    <w:pPr>
      <w:numPr>
        <w:ilvl w:val="4"/>
        <w:numId w:val="1"/>
      </w:numPr>
      <w:tabs>
        <w:tab w:val="left" w:pos="851"/>
      </w:tabs>
      <w:spacing w:before="120" w:line="288" w:lineRule="auto"/>
      <w:ind w:left="851" w:hanging="851"/>
      <w:jc w:val="both"/>
    </w:pPr>
    <w:rPr>
      <w:rFonts w:ascii="JohnSans Text Pro" w:hAnsi="JohnSans Text Pro"/>
      <w:i/>
      <w:szCs w:val="24"/>
    </w:rPr>
  </w:style>
  <w:style w:type="paragraph" w:styleId="Odstavecseseznamem">
    <w:name w:val="List Paragraph"/>
    <w:basedOn w:val="Normln"/>
    <w:link w:val="OdstavecseseznamemChar"/>
    <w:qFormat/>
    <w:rsid w:val="001E7126"/>
    <w:pPr>
      <w:ind w:left="720"/>
    </w:pPr>
    <w:rPr>
      <w:rFonts w:eastAsia="Calibri"/>
      <w:sz w:val="24"/>
      <w:szCs w:val="24"/>
      <w:lang w:val="x-none" w:eastAsia="x-none"/>
    </w:rPr>
  </w:style>
  <w:style w:type="character" w:customStyle="1" w:styleId="OdstavecseseznamemChar">
    <w:name w:val="Odstavec se seznamem Char"/>
    <w:link w:val="Odstavecseseznamem"/>
    <w:rsid w:val="001E7126"/>
    <w:rPr>
      <w:rFonts w:ascii="Times New Roman" w:eastAsia="Calibri" w:hAnsi="Times New Roman" w:cs="Times New Roman"/>
      <w:sz w:val="24"/>
      <w:szCs w:val="24"/>
      <w:lang w:val="x-none" w:eastAsia="x-none"/>
    </w:rPr>
  </w:style>
  <w:style w:type="paragraph" w:customStyle="1" w:styleId="Textpsmene">
    <w:name w:val="Text písmene"/>
    <w:basedOn w:val="Normln"/>
    <w:rsid w:val="001E7126"/>
    <w:pPr>
      <w:numPr>
        <w:ilvl w:val="1"/>
        <w:numId w:val="2"/>
      </w:numPr>
      <w:jc w:val="both"/>
      <w:outlineLvl w:val="7"/>
    </w:pPr>
    <w:rPr>
      <w:rFonts w:ascii="Calibri" w:hAnsi="Calibri" w:cs="Calibri"/>
      <w:sz w:val="24"/>
      <w:szCs w:val="24"/>
    </w:rPr>
  </w:style>
  <w:style w:type="paragraph" w:customStyle="1" w:styleId="Textodstavce">
    <w:name w:val="Text odstavce"/>
    <w:basedOn w:val="Normln"/>
    <w:rsid w:val="001E7126"/>
    <w:pPr>
      <w:numPr>
        <w:numId w:val="2"/>
      </w:numPr>
      <w:tabs>
        <w:tab w:val="left" w:pos="851"/>
      </w:tabs>
      <w:spacing w:before="120" w:after="120"/>
      <w:jc w:val="both"/>
      <w:outlineLvl w:val="6"/>
    </w:pPr>
    <w:rPr>
      <w:rFonts w:ascii="Calibri" w:hAnsi="Calibri" w:cs="Calibri"/>
      <w:sz w:val="24"/>
      <w:szCs w:val="24"/>
    </w:rPr>
  </w:style>
  <w:style w:type="paragraph" w:customStyle="1" w:styleId="Import7">
    <w:name w:val="Import 7"/>
    <w:basedOn w:val="Normln"/>
    <w:rsid w:val="001E712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i/>
      <w:sz w:val="24"/>
    </w:rPr>
  </w:style>
  <w:style w:type="paragraph" w:styleId="Prosttext">
    <w:name w:val="Plain Text"/>
    <w:basedOn w:val="Normln"/>
    <w:link w:val="ProsttextChar"/>
    <w:rsid w:val="001E7126"/>
    <w:rPr>
      <w:rFonts w:ascii="Courier New" w:hAnsi="Courier New"/>
      <w:lang w:val="x-none" w:eastAsia="x-none"/>
    </w:rPr>
  </w:style>
  <w:style w:type="character" w:customStyle="1" w:styleId="ProsttextChar">
    <w:name w:val="Prostý text Char"/>
    <w:basedOn w:val="Standardnpsmoodstavce"/>
    <w:link w:val="Prosttext"/>
    <w:rsid w:val="001E7126"/>
    <w:rPr>
      <w:rFonts w:ascii="Courier New" w:eastAsia="Times New Roman" w:hAnsi="Courier New" w:cs="Times New Roman"/>
      <w:sz w:val="20"/>
      <w:szCs w:val="20"/>
      <w:lang w:val="x-none" w:eastAsia="x-none"/>
    </w:rPr>
  </w:style>
  <w:style w:type="paragraph" w:customStyle="1" w:styleId="NormalJustified">
    <w:name w:val="Normal (Justified)"/>
    <w:basedOn w:val="Normln"/>
    <w:rsid w:val="001E7126"/>
    <w:pPr>
      <w:widowControl w:val="0"/>
      <w:jc w:val="both"/>
    </w:pPr>
    <w:rPr>
      <w:kern w:val="28"/>
      <w:sz w:val="24"/>
    </w:rPr>
  </w:style>
  <w:style w:type="paragraph" w:customStyle="1" w:styleId="ListParagraph">
    <w:name w:val="List Paragraph"/>
    <w:basedOn w:val="Normln"/>
    <w:rsid w:val="001E7126"/>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uiPriority w:val="99"/>
    <w:unhideWhenUsed/>
    <w:rsid w:val="001E7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FormtovanvHTMLChar">
    <w:name w:val="Formátovaný v HTML Char"/>
    <w:basedOn w:val="Standardnpsmoodstavce"/>
    <w:link w:val="FormtovanvHTML"/>
    <w:uiPriority w:val="99"/>
    <w:rsid w:val="001E7126"/>
    <w:rPr>
      <w:rFonts w:ascii="Courier New" w:eastAsia="Times New Roman" w:hAnsi="Courier New" w:cs="Times New Roman"/>
      <w:sz w:val="20"/>
      <w:szCs w:val="20"/>
      <w:lang w:val="x-none" w:eastAsia="x-none"/>
    </w:rPr>
  </w:style>
  <w:style w:type="paragraph" w:customStyle="1" w:styleId="Default">
    <w:name w:val="Default"/>
    <w:rsid w:val="001E7126"/>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NADPIS20">
    <w:name w:val="NADPIS2"/>
    <w:basedOn w:val="Nadpis2"/>
    <w:rsid w:val="001E7126"/>
    <w:pPr>
      <w:tabs>
        <w:tab w:val="num" w:pos="1440"/>
      </w:tabs>
      <w:spacing w:before="240" w:after="60"/>
      <w:ind w:left="1440" w:hanging="360"/>
    </w:pPr>
    <w:rPr>
      <w:bCs/>
      <w:i/>
      <w:sz w:val="28"/>
      <w:lang w:val="fr-FR" w:eastAsia="en-US"/>
    </w:rPr>
  </w:style>
  <w:style w:type="paragraph" w:styleId="Bezmezer">
    <w:name w:val="No Spacing"/>
    <w:link w:val="BezmezerChar"/>
    <w:uiPriority w:val="99"/>
    <w:qFormat/>
    <w:rsid w:val="001E7126"/>
    <w:pPr>
      <w:widowControl w:val="0"/>
      <w:adjustRightInd w:val="0"/>
      <w:spacing w:after="0" w:line="240" w:lineRule="auto"/>
      <w:jc w:val="both"/>
      <w:textAlignment w:val="baseline"/>
    </w:pPr>
    <w:rPr>
      <w:rFonts w:ascii="Times New Roman" w:eastAsia="Times New Roman" w:hAnsi="Times New Roman" w:cs="Times New Roman"/>
      <w:sz w:val="24"/>
      <w:szCs w:val="24"/>
      <w:lang w:eastAsia="cs-CZ"/>
    </w:rPr>
  </w:style>
  <w:style w:type="character" w:customStyle="1" w:styleId="BezmezerChar">
    <w:name w:val="Bez mezer Char"/>
    <w:link w:val="Bezmezer"/>
    <w:uiPriority w:val="99"/>
    <w:locked/>
    <w:rsid w:val="001E7126"/>
    <w:rPr>
      <w:rFonts w:ascii="Times New Roman" w:eastAsia="Times New Roman" w:hAnsi="Times New Roman" w:cs="Times New Roman"/>
      <w:sz w:val="24"/>
      <w:szCs w:val="24"/>
      <w:lang w:eastAsia="cs-CZ"/>
    </w:rPr>
  </w:style>
  <w:style w:type="paragraph" w:customStyle="1" w:styleId="Zkladntext0">
    <w:name w:val="Základní text~~~"/>
    <w:basedOn w:val="Normln"/>
    <w:uiPriority w:val="99"/>
    <w:rsid w:val="001E7126"/>
    <w:pPr>
      <w:widowControl w:val="0"/>
      <w:spacing w:line="288" w:lineRule="auto"/>
    </w:pPr>
    <w:rPr>
      <w:rFonts w:ascii="Arial" w:hAnsi="Arial"/>
      <w:sz w:val="24"/>
    </w:rPr>
  </w:style>
  <w:style w:type="paragraph" w:customStyle="1" w:styleId="textodstavce0">
    <w:name w:val="textodstavce"/>
    <w:basedOn w:val="Normln"/>
    <w:uiPriority w:val="99"/>
    <w:rsid w:val="001E7126"/>
    <w:pPr>
      <w:spacing w:before="100" w:beforeAutospacing="1" w:after="100" w:afterAutospacing="1"/>
    </w:pPr>
    <w:rPr>
      <w:rFonts w:ascii="Calibri" w:hAnsi="Calibri"/>
      <w:sz w:val="24"/>
      <w:szCs w:val="24"/>
    </w:rPr>
  </w:style>
  <w:style w:type="paragraph" w:styleId="Rozloendokumentu">
    <w:name w:val="Document Map"/>
    <w:basedOn w:val="Normln"/>
    <w:link w:val="RozloendokumentuChar"/>
    <w:uiPriority w:val="99"/>
    <w:semiHidden/>
    <w:unhideWhenUsed/>
    <w:rsid w:val="001E7126"/>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1E7126"/>
    <w:rPr>
      <w:rFonts w:ascii="Segoe UI" w:eastAsia="Times New Roman" w:hAnsi="Segoe UI" w:cs="Segoe UI"/>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ovestraseci.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7955</Words>
  <Characters>46939</Characters>
  <Application>Microsoft Office Word</Application>
  <DocSecurity>0</DocSecurity>
  <Lines>391</Lines>
  <Paragraphs>109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Friebert</dc:creator>
  <cp:keywords/>
  <dc:description/>
  <cp:lastModifiedBy>Pavel Friebert</cp:lastModifiedBy>
  <cp:revision>1</cp:revision>
  <dcterms:created xsi:type="dcterms:W3CDTF">2019-07-24T08:30:00Z</dcterms:created>
  <dcterms:modified xsi:type="dcterms:W3CDTF">2019-07-24T08:35:00Z</dcterms:modified>
</cp:coreProperties>
</file>