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1E" w:rsidRPr="00353F56" w:rsidRDefault="0052671E" w:rsidP="00F4694C">
      <w:pPr>
        <w:pStyle w:val="Style6"/>
        <w:widowControl/>
        <w:spacing w:line="240" w:lineRule="auto"/>
        <w:ind w:right="56" w:firstLine="0"/>
        <w:jc w:val="center"/>
        <w:rPr>
          <w:rStyle w:val="FontStyle46"/>
          <w:rFonts w:ascii="Arial" w:hAnsi="Arial" w:cs="Arial"/>
          <w:sz w:val="24"/>
          <w:szCs w:val="24"/>
        </w:rPr>
      </w:pPr>
      <w:r w:rsidRPr="00353F56">
        <w:rPr>
          <w:rStyle w:val="FontStyle46"/>
          <w:rFonts w:ascii="Arial" w:hAnsi="Arial" w:cs="Arial"/>
          <w:sz w:val="24"/>
          <w:szCs w:val="24"/>
        </w:rPr>
        <w:t>VÝZVA K PODANÍ NABÍD</w:t>
      </w:r>
      <w:r w:rsidR="00353F56" w:rsidRPr="00353F56">
        <w:rPr>
          <w:rStyle w:val="FontStyle46"/>
          <w:rFonts w:ascii="Arial" w:hAnsi="Arial" w:cs="Arial"/>
          <w:sz w:val="24"/>
          <w:szCs w:val="24"/>
        </w:rPr>
        <w:t>E</w:t>
      </w:r>
      <w:r w:rsidRPr="00353F56">
        <w:rPr>
          <w:rStyle w:val="FontStyle46"/>
          <w:rFonts w:ascii="Arial" w:hAnsi="Arial" w:cs="Arial"/>
          <w:sz w:val="24"/>
          <w:szCs w:val="24"/>
        </w:rPr>
        <w:t>K A ZADÁVACÍ DOKUMENTACE</w:t>
      </w:r>
    </w:p>
    <w:p w:rsidR="0052671E" w:rsidRPr="00353F56" w:rsidRDefault="0052671E" w:rsidP="00F4694C">
      <w:pPr>
        <w:pStyle w:val="Style7"/>
        <w:widowControl/>
        <w:spacing w:line="240" w:lineRule="auto"/>
        <w:ind w:right="38" w:firstLine="0"/>
        <w:jc w:val="center"/>
        <w:rPr>
          <w:rFonts w:ascii="Arial" w:hAnsi="Arial" w:cs="Arial"/>
        </w:rPr>
      </w:pPr>
    </w:p>
    <w:p w:rsidR="00E855FF" w:rsidRPr="00E855FF" w:rsidRDefault="00E855FF" w:rsidP="00E855FF">
      <w:pPr>
        <w:pStyle w:val="Style7"/>
        <w:widowControl/>
        <w:spacing w:before="10"/>
        <w:ind w:firstLine="0"/>
        <w:jc w:val="center"/>
        <w:rPr>
          <w:rFonts w:ascii="Arial" w:hAnsi="Arial" w:cs="Arial"/>
          <w:b/>
        </w:rPr>
      </w:pPr>
      <w:r w:rsidRPr="00E855FF">
        <w:rPr>
          <w:rStyle w:val="FontStyle48"/>
          <w:rFonts w:ascii="Arial" w:hAnsi="Arial" w:cs="Arial"/>
          <w:sz w:val="24"/>
          <w:szCs w:val="24"/>
        </w:rPr>
        <w:t xml:space="preserve">Akce: </w:t>
      </w:r>
      <w:r w:rsidRPr="00E855FF">
        <w:rPr>
          <w:rFonts w:ascii="Arial" w:hAnsi="Arial" w:cs="Arial"/>
          <w:b/>
          <w:bCs/>
        </w:rPr>
        <w:t>Oprava povrchu komunikace, ul. Legionářská, Kostelec na Hané</w:t>
      </w:r>
    </w:p>
    <w:p w:rsidR="00E855FF" w:rsidRPr="00E855FF" w:rsidRDefault="00E855FF" w:rsidP="00E855FF">
      <w:pPr>
        <w:pStyle w:val="Style8"/>
        <w:widowControl/>
        <w:spacing w:before="5"/>
        <w:ind w:right="-2"/>
        <w:rPr>
          <w:rStyle w:val="FontStyle43"/>
          <w:rFonts w:ascii="Arial" w:hAnsi="Arial" w:cs="Arial"/>
          <w:sz w:val="24"/>
          <w:szCs w:val="24"/>
        </w:rPr>
      </w:pPr>
    </w:p>
    <w:p w:rsidR="00E855FF" w:rsidRPr="00E855FF" w:rsidRDefault="00E855FF" w:rsidP="00E855FF">
      <w:pPr>
        <w:pStyle w:val="Style8"/>
        <w:widowControl/>
        <w:spacing w:before="5"/>
        <w:ind w:right="-2"/>
        <w:rPr>
          <w:rStyle w:val="FontStyle43"/>
          <w:rFonts w:ascii="Arial" w:hAnsi="Arial" w:cs="Arial"/>
          <w:sz w:val="24"/>
          <w:szCs w:val="24"/>
        </w:rPr>
      </w:pPr>
      <w:r w:rsidRPr="00E855FF">
        <w:rPr>
          <w:rStyle w:val="FontStyle43"/>
          <w:rFonts w:ascii="Arial" w:hAnsi="Arial" w:cs="Arial"/>
          <w:sz w:val="24"/>
          <w:szCs w:val="24"/>
        </w:rPr>
        <w:t xml:space="preserve">Veřejná zakázka malého rozsahu </w:t>
      </w:r>
    </w:p>
    <w:p w:rsidR="00E855FF" w:rsidRPr="00E855FF" w:rsidRDefault="00E855FF" w:rsidP="00E855FF">
      <w:pPr>
        <w:pStyle w:val="Style8"/>
        <w:widowControl/>
        <w:spacing w:before="5"/>
        <w:ind w:left="3077" w:right="3058"/>
        <w:rPr>
          <w:rStyle w:val="FontStyle43"/>
          <w:rFonts w:ascii="Arial" w:hAnsi="Arial" w:cs="Arial"/>
          <w:sz w:val="24"/>
          <w:szCs w:val="24"/>
        </w:rPr>
      </w:pPr>
      <w:r w:rsidRPr="00E855FF">
        <w:rPr>
          <w:rStyle w:val="FontStyle43"/>
          <w:rFonts w:ascii="Arial" w:hAnsi="Arial" w:cs="Arial"/>
          <w:sz w:val="24"/>
          <w:szCs w:val="24"/>
        </w:rPr>
        <w:t>Stavební práce</w:t>
      </w:r>
    </w:p>
    <w:p w:rsidR="00E855FF" w:rsidRPr="00E855FF" w:rsidRDefault="00E855FF" w:rsidP="00E855FF">
      <w:pPr>
        <w:pStyle w:val="Style8"/>
        <w:widowControl/>
        <w:spacing w:before="5"/>
        <w:ind w:left="284" w:right="139"/>
        <w:rPr>
          <w:rStyle w:val="FontStyle43"/>
          <w:rFonts w:ascii="Arial" w:hAnsi="Arial" w:cs="Arial"/>
          <w:sz w:val="24"/>
          <w:szCs w:val="24"/>
        </w:rPr>
      </w:pPr>
      <w:r w:rsidRPr="00E855FF">
        <w:rPr>
          <w:rStyle w:val="FontStyle43"/>
          <w:rFonts w:ascii="Arial" w:hAnsi="Arial" w:cs="Arial"/>
          <w:sz w:val="24"/>
          <w:szCs w:val="24"/>
        </w:rPr>
        <w:t>Zadána postupem dle Zákona č. 137/2006 Sb., o veřejných zakázkách, v platném znění, v rámci veřejné zakázky malého rozsahu</w:t>
      </w:r>
      <w:r w:rsidR="00500512">
        <w:rPr>
          <w:rStyle w:val="FontStyle43"/>
          <w:rFonts w:ascii="Arial" w:hAnsi="Arial" w:cs="Arial"/>
          <w:sz w:val="24"/>
          <w:szCs w:val="24"/>
        </w:rPr>
        <w:t xml:space="preserve"> </w:t>
      </w:r>
    </w:p>
    <w:p w:rsidR="008B2677" w:rsidRPr="00B41A0C" w:rsidRDefault="008B2677" w:rsidP="00E87D54">
      <w:pPr>
        <w:pStyle w:val="Style8"/>
        <w:widowControl/>
        <w:spacing w:before="5"/>
        <w:ind w:left="3077" w:right="3058"/>
        <w:rPr>
          <w:rStyle w:val="FontStyle43"/>
          <w:rFonts w:ascii="Arial" w:hAnsi="Arial" w:cs="Arial"/>
          <w:sz w:val="22"/>
          <w:szCs w:val="22"/>
        </w:rPr>
      </w:pPr>
    </w:p>
    <w:p w:rsidR="0052671E" w:rsidRDefault="0052671E" w:rsidP="00353F56">
      <w:pPr>
        <w:pStyle w:val="Style8"/>
        <w:widowControl/>
        <w:spacing w:line="240" w:lineRule="exact"/>
        <w:ind w:right="38"/>
        <w:jc w:val="left"/>
        <w:rPr>
          <w:rFonts w:ascii="Arial" w:hAnsi="Arial" w:cs="Arial"/>
          <w:sz w:val="20"/>
          <w:szCs w:val="20"/>
        </w:rPr>
      </w:pPr>
    </w:p>
    <w:p w:rsidR="00E87D54" w:rsidRPr="00353F56" w:rsidRDefault="00E87D54" w:rsidP="00353F56">
      <w:pPr>
        <w:pStyle w:val="Style8"/>
        <w:widowControl/>
        <w:spacing w:line="240" w:lineRule="exact"/>
        <w:ind w:right="38"/>
        <w:jc w:val="left"/>
        <w:rPr>
          <w:rFonts w:ascii="Arial" w:hAnsi="Arial" w:cs="Arial"/>
          <w:sz w:val="20"/>
          <w:szCs w:val="20"/>
        </w:rPr>
      </w:pPr>
    </w:p>
    <w:p w:rsidR="0052671E" w:rsidRPr="00D75F77" w:rsidRDefault="0052671E" w:rsidP="00353F56">
      <w:pPr>
        <w:pStyle w:val="Style8"/>
        <w:widowControl/>
        <w:spacing w:line="240" w:lineRule="auto"/>
        <w:ind w:right="38"/>
        <w:jc w:val="left"/>
        <w:rPr>
          <w:rStyle w:val="FontStyle43"/>
          <w:rFonts w:ascii="Arial" w:hAnsi="Arial" w:cs="Arial"/>
        </w:rPr>
      </w:pPr>
      <w:r w:rsidRPr="00D75F77">
        <w:rPr>
          <w:rStyle w:val="FontStyle43"/>
          <w:rFonts w:ascii="Arial" w:hAnsi="Arial" w:cs="Arial"/>
        </w:rPr>
        <w:t>IDENTIFIKACE ZADAVATELE</w:t>
      </w:r>
      <w:r w:rsidR="00353F56" w:rsidRPr="00D75F77">
        <w:rPr>
          <w:rStyle w:val="FontStyle43"/>
          <w:rFonts w:ascii="Arial" w:hAnsi="Arial" w:cs="Arial"/>
        </w:rPr>
        <w:t>:</w:t>
      </w:r>
    </w:p>
    <w:p w:rsidR="00353F56" w:rsidRPr="00D75F77" w:rsidRDefault="00353F56" w:rsidP="00353F56">
      <w:pPr>
        <w:pStyle w:val="Style8"/>
        <w:widowControl/>
        <w:spacing w:line="240" w:lineRule="auto"/>
        <w:ind w:right="38"/>
        <w:jc w:val="left"/>
        <w:rPr>
          <w:rStyle w:val="FontStyle43"/>
          <w:rFonts w:ascii="Arial" w:hAnsi="Arial" w:cs="Arial"/>
        </w:rPr>
      </w:pPr>
    </w:p>
    <w:p w:rsidR="00353F56" w:rsidRPr="00D75F77" w:rsidRDefault="00353F56" w:rsidP="00353F56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D75F77">
        <w:rPr>
          <w:rFonts w:ascii="Arial" w:hAnsi="Arial" w:cs="Arial"/>
          <w:sz w:val="20"/>
          <w:szCs w:val="20"/>
        </w:rPr>
        <w:t>Právní forma</w:t>
      </w:r>
      <w:r w:rsidR="00965E6B" w:rsidRPr="00D75F77">
        <w:rPr>
          <w:rFonts w:ascii="Arial" w:hAnsi="Arial" w:cs="Arial"/>
          <w:sz w:val="20"/>
          <w:szCs w:val="20"/>
        </w:rPr>
        <w:tab/>
      </w:r>
      <w:r w:rsidR="00965E6B" w:rsidRPr="00D75F77">
        <w:rPr>
          <w:rFonts w:ascii="Arial" w:hAnsi="Arial" w:cs="Arial"/>
          <w:sz w:val="20"/>
          <w:szCs w:val="20"/>
        </w:rPr>
        <w:tab/>
      </w:r>
      <w:r w:rsidR="00965E6B" w:rsidRPr="00D75F77">
        <w:rPr>
          <w:rFonts w:ascii="Arial" w:hAnsi="Arial" w:cs="Arial"/>
          <w:sz w:val="20"/>
          <w:szCs w:val="20"/>
        </w:rPr>
        <w:tab/>
      </w:r>
      <w:r w:rsidRPr="00D75F77">
        <w:rPr>
          <w:rFonts w:ascii="Arial" w:hAnsi="Arial" w:cs="Arial"/>
          <w:sz w:val="20"/>
          <w:szCs w:val="20"/>
        </w:rPr>
        <w:t>:</w:t>
      </w:r>
      <w:r w:rsidR="00965E6B" w:rsidRPr="00D75F77">
        <w:rPr>
          <w:rFonts w:ascii="Arial" w:hAnsi="Arial" w:cs="Arial"/>
          <w:sz w:val="20"/>
          <w:szCs w:val="20"/>
        </w:rPr>
        <w:t xml:space="preserve"> </w:t>
      </w:r>
      <w:r w:rsidRPr="00D75F77">
        <w:rPr>
          <w:rFonts w:ascii="Arial" w:hAnsi="Arial" w:cs="Arial"/>
          <w:sz w:val="20"/>
          <w:szCs w:val="20"/>
        </w:rPr>
        <w:t>801 obec</w:t>
      </w:r>
    </w:p>
    <w:p w:rsidR="0041668A" w:rsidRPr="00D75F77" w:rsidRDefault="00353F56" w:rsidP="0041668A">
      <w:pPr>
        <w:pStyle w:val="Style10"/>
        <w:widowControl/>
        <w:rPr>
          <w:rStyle w:val="FontStyle44"/>
          <w:rFonts w:ascii="Arial" w:hAnsi="Arial" w:cs="Arial"/>
          <w:color w:val="auto"/>
        </w:rPr>
      </w:pPr>
      <w:r w:rsidRPr="00D75F77">
        <w:rPr>
          <w:rFonts w:ascii="Arial" w:hAnsi="Arial" w:cs="Arial"/>
          <w:sz w:val="20"/>
          <w:szCs w:val="20"/>
        </w:rPr>
        <w:t>Název zadavatele</w:t>
      </w:r>
      <w:r w:rsidR="00965E6B" w:rsidRPr="00D75F77">
        <w:rPr>
          <w:rFonts w:ascii="Arial" w:hAnsi="Arial" w:cs="Arial"/>
          <w:sz w:val="20"/>
          <w:szCs w:val="20"/>
        </w:rPr>
        <w:tab/>
      </w:r>
      <w:r w:rsidR="00965E6B" w:rsidRPr="00D75F77">
        <w:rPr>
          <w:rFonts w:ascii="Arial" w:hAnsi="Arial" w:cs="Arial"/>
          <w:sz w:val="20"/>
          <w:szCs w:val="20"/>
        </w:rPr>
        <w:tab/>
        <w:t xml:space="preserve">: </w:t>
      </w:r>
      <w:r w:rsidR="00E87D54" w:rsidRPr="00E87D54">
        <w:rPr>
          <w:rFonts w:ascii="Arial" w:hAnsi="Arial" w:cs="Arial"/>
          <w:sz w:val="20"/>
          <w:szCs w:val="20"/>
        </w:rPr>
        <w:t>Město Kostelec na Hané</w:t>
      </w:r>
    </w:p>
    <w:p w:rsidR="0041668A" w:rsidRPr="00D75F77" w:rsidRDefault="00353F56" w:rsidP="0041668A">
      <w:pPr>
        <w:pStyle w:val="Style21"/>
        <w:widowControl/>
        <w:rPr>
          <w:rStyle w:val="FontStyle43"/>
          <w:rFonts w:ascii="Arial" w:hAnsi="Arial" w:cs="Arial"/>
          <w:color w:val="auto"/>
        </w:rPr>
      </w:pPr>
      <w:r w:rsidRPr="00D75F77">
        <w:rPr>
          <w:rFonts w:ascii="Arial" w:hAnsi="Arial" w:cs="Arial"/>
          <w:sz w:val="20"/>
          <w:szCs w:val="20"/>
        </w:rPr>
        <w:t>Sídlo zadavatele</w:t>
      </w:r>
      <w:r w:rsidR="00965E6B" w:rsidRPr="00D75F77">
        <w:rPr>
          <w:rFonts w:ascii="Arial" w:hAnsi="Arial" w:cs="Arial"/>
          <w:sz w:val="20"/>
          <w:szCs w:val="20"/>
        </w:rPr>
        <w:tab/>
      </w:r>
      <w:r w:rsidR="00965E6B" w:rsidRPr="00D75F77">
        <w:rPr>
          <w:rFonts w:ascii="Arial" w:hAnsi="Arial" w:cs="Arial"/>
          <w:sz w:val="20"/>
          <w:szCs w:val="20"/>
        </w:rPr>
        <w:tab/>
      </w:r>
      <w:r w:rsidRPr="00D75F77">
        <w:rPr>
          <w:rFonts w:ascii="Arial" w:hAnsi="Arial" w:cs="Arial"/>
          <w:sz w:val="20"/>
          <w:szCs w:val="20"/>
        </w:rPr>
        <w:t>:</w:t>
      </w:r>
      <w:r w:rsidR="00965E6B" w:rsidRPr="00D75F77">
        <w:rPr>
          <w:rFonts w:ascii="Arial" w:hAnsi="Arial" w:cs="Arial"/>
          <w:sz w:val="20"/>
          <w:szCs w:val="20"/>
        </w:rPr>
        <w:t xml:space="preserve"> </w:t>
      </w:r>
      <w:r w:rsidR="00E87D54" w:rsidRPr="00E87D54">
        <w:rPr>
          <w:rFonts w:ascii="Arial" w:hAnsi="Arial" w:cs="Arial"/>
          <w:sz w:val="20"/>
          <w:szCs w:val="20"/>
        </w:rPr>
        <w:t>Kostelec na Hané</w:t>
      </w:r>
      <w:r w:rsidR="0041668A" w:rsidRPr="00D75F77">
        <w:rPr>
          <w:rFonts w:ascii="Arial" w:hAnsi="Arial" w:cs="Arial"/>
          <w:sz w:val="20"/>
          <w:szCs w:val="20"/>
        </w:rPr>
        <w:t xml:space="preserve">, </w:t>
      </w:r>
      <w:r w:rsidR="00E87D54" w:rsidRPr="00E87D54">
        <w:rPr>
          <w:rFonts w:ascii="Arial" w:hAnsi="Arial" w:cs="Arial"/>
          <w:sz w:val="20"/>
          <w:szCs w:val="20"/>
        </w:rPr>
        <w:t>Jakubské náměstí</w:t>
      </w:r>
      <w:r w:rsidR="00E87D54">
        <w:rPr>
          <w:rFonts w:ascii="Arial" w:hAnsi="Arial" w:cs="Arial"/>
          <w:sz w:val="20"/>
          <w:szCs w:val="20"/>
        </w:rPr>
        <w:t xml:space="preserve"> 138</w:t>
      </w:r>
      <w:r w:rsidR="0041668A" w:rsidRPr="00D75F77">
        <w:rPr>
          <w:rFonts w:ascii="Arial" w:hAnsi="Arial" w:cs="Arial"/>
          <w:sz w:val="20"/>
          <w:szCs w:val="20"/>
        </w:rPr>
        <w:t xml:space="preserve">, PSČ 798 </w:t>
      </w:r>
      <w:r w:rsidR="00E87D54">
        <w:rPr>
          <w:rFonts w:ascii="Arial" w:hAnsi="Arial" w:cs="Arial"/>
          <w:sz w:val="20"/>
          <w:szCs w:val="20"/>
        </w:rPr>
        <w:t>4</w:t>
      </w:r>
      <w:r w:rsidR="004B4B0C">
        <w:rPr>
          <w:rFonts w:ascii="Arial" w:hAnsi="Arial" w:cs="Arial"/>
          <w:sz w:val="20"/>
          <w:szCs w:val="20"/>
        </w:rPr>
        <w:t>1</w:t>
      </w:r>
    </w:p>
    <w:p w:rsidR="00353F56" w:rsidRPr="00D75F77" w:rsidRDefault="00353F56" w:rsidP="00353F56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D75F77">
        <w:rPr>
          <w:rFonts w:ascii="Arial" w:hAnsi="Arial" w:cs="Arial"/>
          <w:sz w:val="20"/>
          <w:szCs w:val="20"/>
        </w:rPr>
        <w:t>Za kterého jedná</w:t>
      </w:r>
      <w:r w:rsidR="00965E6B" w:rsidRPr="00D75F77">
        <w:rPr>
          <w:rFonts w:ascii="Arial" w:hAnsi="Arial" w:cs="Arial"/>
          <w:sz w:val="20"/>
          <w:szCs w:val="20"/>
        </w:rPr>
        <w:tab/>
      </w:r>
      <w:r w:rsidR="00965E6B" w:rsidRPr="00D75F77">
        <w:rPr>
          <w:rFonts w:ascii="Arial" w:hAnsi="Arial" w:cs="Arial"/>
          <w:sz w:val="20"/>
          <w:szCs w:val="20"/>
        </w:rPr>
        <w:tab/>
      </w:r>
      <w:r w:rsidRPr="00D75F77">
        <w:rPr>
          <w:rFonts w:ascii="Arial" w:hAnsi="Arial" w:cs="Arial"/>
          <w:sz w:val="20"/>
          <w:szCs w:val="20"/>
        </w:rPr>
        <w:t>:</w:t>
      </w:r>
      <w:r w:rsidR="00965E6B" w:rsidRPr="00D75F77">
        <w:rPr>
          <w:rFonts w:ascii="Arial" w:hAnsi="Arial" w:cs="Arial"/>
          <w:sz w:val="20"/>
          <w:szCs w:val="20"/>
        </w:rPr>
        <w:t xml:space="preserve"> </w:t>
      </w:r>
      <w:r w:rsidR="00E87D54">
        <w:rPr>
          <w:rFonts w:ascii="Arial" w:hAnsi="Arial" w:cs="Arial"/>
          <w:sz w:val="20"/>
          <w:szCs w:val="20"/>
        </w:rPr>
        <w:t>Ladislav Hynek</w:t>
      </w:r>
      <w:r w:rsidR="0041668A" w:rsidRPr="00D75F77">
        <w:rPr>
          <w:rFonts w:ascii="Arial" w:hAnsi="Arial" w:cs="Arial"/>
          <w:sz w:val="20"/>
          <w:szCs w:val="20"/>
        </w:rPr>
        <w:t>, starosta</w:t>
      </w:r>
      <w:r w:rsidR="00E87D54">
        <w:rPr>
          <w:rFonts w:ascii="Arial" w:hAnsi="Arial" w:cs="Arial"/>
          <w:sz w:val="20"/>
          <w:szCs w:val="20"/>
        </w:rPr>
        <w:t xml:space="preserve"> města</w:t>
      </w:r>
    </w:p>
    <w:p w:rsidR="0041668A" w:rsidRPr="004B4B0C" w:rsidRDefault="00353F56" w:rsidP="00353F56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D75F77">
        <w:rPr>
          <w:rFonts w:ascii="Arial" w:hAnsi="Arial" w:cs="Arial"/>
          <w:sz w:val="20"/>
          <w:szCs w:val="20"/>
        </w:rPr>
        <w:t>IČ</w:t>
      </w:r>
      <w:r w:rsidR="00965E6B" w:rsidRPr="00D75F77">
        <w:rPr>
          <w:rFonts w:ascii="Arial" w:hAnsi="Arial" w:cs="Arial"/>
          <w:sz w:val="20"/>
          <w:szCs w:val="20"/>
        </w:rPr>
        <w:tab/>
      </w:r>
      <w:r w:rsidR="00965E6B" w:rsidRPr="00D75F77">
        <w:rPr>
          <w:rFonts w:ascii="Arial" w:hAnsi="Arial" w:cs="Arial"/>
          <w:sz w:val="20"/>
          <w:szCs w:val="20"/>
        </w:rPr>
        <w:tab/>
      </w:r>
      <w:r w:rsidR="00965E6B" w:rsidRPr="00D75F77">
        <w:rPr>
          <w:rFonts w:ascii="Arial" w:hAnsi="Arial" w:cs="Arial"/>
          <w:sz w:val="20"/>
          <w:szCs w:val="20"/>
        </w:rPr>
        <w:tab/>
      </w:r>
      <w:r w:rsidR="00965E6B" w:rsidRPr="00D75F77">
        <w:rPr>
          <w:rFonts w:ascii="Arial" w:hAnsi="Arial" w:cs="Arial"/>
          <w:sz w:val="20"/>
          <w:szCs w:val="20"/>
        </w:rPr>
        <w:tab/>
      </w:r>
      <w:r w:rsidR="00965E6B" w:rsidRPr="00D75F77">
        <w:rPr>
          <w:rFonts w:ascii="Arial" w:hAnsi="Arial" w:cs="Arial"/>
          <w:sz w:val="20"/>
          <w:szCs w:val="20"/>
        </w:rPr>
        <w:tab/>
      </w:r>
      <w:r w:rsidRPr="00D75F77">
        <w:rPr>
          <w:rFonts w:ascii="Arial" w:hAnsi="Arial" w:cs="Arial"/>
          <w:sz w:val="20"/>
          <w:szCs w:val="20"/>
        </w:rPr>
        <w:t>:</w:t>
      </w:r>
      <w:r w:rsidR="00965E6B" w:rsidRPr="00D75F77">
        <w:rPr>
          <w:rFonts w:ascii="Arial" w:hAnsi="Arial" w:cs="Arial"/>
          <w:sz w:val="20"/>
          <w:szCs w:val="20"/>
        </w:rPr>
        <w:t xml:space="preserve"> </w:t>
      </w:r>
      <w:r w:rsidR="00E87D54" w:rsidRPr="00E87D54">
        <w:rPr>
          <w:rFonts w:ascii="Arial" w:hAnsi="Arial" w:cs="Arial"/>
          <w:bCs/>
          <w:sz w:val="20"/>
          <w:szCs w:val="20"/>
        </w:rPr>
        <w:t>00288373</w:t>
      </w:r>
    </w:p>
    <w:p w:rsidR="00353F56" w:rsidRPr="004B4B0C" w:rsidRDefault="00353F56" w:rsidP="00353F56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D75F77">
        <w:rPr>
          <w:rFonts w:ascii="Arial" w:hAnsi="Arial" w:cs="Arial"/>
          <w:sz w:val="20"/>
          <w:szCs w:val="20"/>
        </w:rPr>
        <w:t>Bankovní spojení</w:t>
      </w:r>
      <w:r w:rsidR="00965E6B" w:rsidRPr="00D75F77">
        <w:rPr>
          <w:rFonts w:ascii="Arial" w:hAnsi="Arial" w:cs="Arial"/>
          <w:sz w:val="20"/>
          <w:szCs w:val="20"/>
        </w:rPr>
        <w:tab/>
      </w:r>
      <w:r w:rsidR="00965E6B" w:rsidRPr="00D75F77">
        <w:rPr>
          <w:rFonts w:ascii="Arial" w:hAnsi="Arial" w:cs="Arial"/>
          <w:sz w:val="20"/>
          <w:szCs w:val="20"/>
        </w:rPr>
        <w:tab/>
      </w:r>
      <w:r w:rsidRPr="00D75F77">
        <w:rPr>
          <w:rFonts w:ascii="Arial" w:hAnsi="Arial" w:cs="Arial"/>
          <w:sz w:val="20"/>
          <w:szCs w:val="20"/>
        </w:rPr>
        <w:t>:</w:t>
      </w:r>
      <w:r w:rsidR="00965E6B" w:rsidRPr="00D75F77">
        <w:rPr>
          <w:rFonts w:ascii="Arial" w:hAnsi="Arial" w:cs="Arial"/>
          <w:sz w:val="20"/>
          <w:szCs w:val="20"/>
        </w:rPr>
        <w:t xml:space="preserve"> </w:t>
      </w:r>
      <w:r w:rsidR="00D76C8B">
        <w:rPr>
          <w:rFonts w:ascii="Arial" w:hAnsi="Arial" w:cs="Arial"/>
          <w:sz w:val="20"/>
          <w:szCs w:val="20"/>
        </w:rPr>
        <w:t>Česká národní banka</w:t>
      </w:r>
      <w:r w:rsidR="004B4B0C" w:rsidRPr="004B4B0C">
        <w:rPr>
          <w:rFonts w:ascii="Arial" w:hAnsi="Arial" w:cs="Arial"/>
          <w:sz w:val="20"/>
          <w:szCs w:val="20"/>
        </w:rPr>
        <w:t>.</w:t>
      </w:r>
    </w:p>
    <w:p w:rsidR="00353F56" w:rsidRPr="00EE2E01" w:rsidRDefault="00353F56" w:rsidP="00353F56">
      <w:pPr>
        <w:ind w:left="708" w:hanging="708"/>
        <w:jc w:val="both"/>
        <w:rPr>
          <w:rFonts w:ascii="Arial" w:hAnsi="Arial" w:cs="Arial"/>
          <w:b/>
          <w:sz w:val="20"/>
          <w:szCs w:val="20"/>
        </w:rPr>
      </w:pPr>
      <w:r w:rsidRPr="00D75F77">
        <w:rPr>
          <w:rFonts w:ascii="Arial" w:hAnsi="Arial" w:cs="Arial"/>
          <w:sz w:val="20"/>
          <w:szCs w:val="20"/>
        </w:rPr>
        <w:t>Číslo účtu</w:t>
      </w:r>
      <w:r w:rsidR="00965E6B" w:rsidRPr="00D75F77">
        <w:rPr>
          <w:rFonts w:ascii="Arial" w:hAnsi="Arial" w:cs="Arial"/>
          <w:sz w:val="20"/>
          <w:szCs w:val="20"/>
        </w:rPr>
        <w:tab/>
      </w:r>
      <w:r w:rsidR="00965E6B" w:rsidRPr="00D75F77">
        <w:rPr>
          <w:rFonts w:ascii="Arial" w:hAnsi="Arial" w:cs="Arial"/>
          <w:sz w:val="20"/>
          <w:szCs w:val="20"/>
        </w:rPr>
        <w:tab/>
      </w:r>
      <w:r w:rsidR="00965E6B" w:rsidRPr="00D75F77">
        <w:rPr>
          <w:rFonts w:ascii="Arial" w:hAnsi="Arial" w:cs="Arial"/>
          <w:sz w:val="20"/>
          <w:szCs w:val="20"/>
        </w:rPr>
        <w:tab/>
      </w:r>
      <w:r w:rsidRPr="00D75F77">
        <w:rPr>
          <w:rFonts w:ascii="Arial" w:hAnsi="Arial" w:cs="Arial"/>
          <w:sz w:val="20"/>
          <w:szCs w:val="20"/>
        </w:rPr>
        <w:t>:</w:t>
      </w:r>
      <w:r w:rsidR="00965E6B" w:rsidRPr="00D75F77">
        <w:rPr>
          <w:rFonts w:ascii="Arial" w:hAnsi="Arial" w:cs="Arial"/>
          <w:sz w:val="20"/>
          <w:szCs w:val="20"/>
        </w:rPr>
        <w:t xml:space="preserve"> </w:t>
      </w:r>
      <w:r w:rsidR="00D76C8B">
        <w:rPr>
          <w:rFonts w:ascii="Arial" w:hAnsi="Arial" w:cs="Arial"/>
          <w:sz w:val="20"/>
          <w:szCs w:val="20"/>
        </w:rPr>
        <w:t>94-28025701/0710</w:t>
      </w:r>
    </w:p>
    <w:p w:rsidR="00E87D54" w:rsidRDefault="00353F56" w:rsidP="00353F56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D75F77">
        <w:rPr>
          <w:rFonts w:ascii="Arial" w:hAnsi="Arial" w:cs="Arial"/>
          <w:sz w:val="20"/>
          <w:szCs w:val="20"/>
        </w:rPr>
        <w:t>Kontaktní osoba</w:t>
      </w:r>
      <w:r w:rsidR="00965E6B" w:rsidRPr="00D75F77">
        <w:rPr>
          <w:rFonts w:ascii="Arial" w:hAnsi="Arial" w:cs="Arial"/>
          <w:sz w:val="20"/>
          <w:szCs w:val="20"/>
        </w:rPr>
        <w:tab/>
      </w:r>
      <w:r w:rsidR="00965E6B" w:rsidRPr="00D75F77">
        <w:rPr>
          <w:rFonts w:ascii="Arial" w:hAnsi="Arial" w:cs="Arial"/>
          <w:sz w:val="20"/>
          <w:szCs w:val="20"/>
        </w:rPr>
        <w:tab/>
      </w:r>
      <w:r w:rsidRPr="00D75F77">
        <w:rPr>
          <w:rFonts w:ascii="Arial" w:hAnsi="Arial" w:cs="Arial"/>
          <w:sz w:val="20"/>
          <w:szCs w:val="20"/>
        </w:rPr>
        <w:t>:</w:t>
      </w:r>
      <w:r w:rsidR="00965E6B" w:rsidRPr="00D75F77">
        <w:rPr>
          <w:rFonts w:ascii="Arial" w:hAnsi="Arial" w:cs="Arial"/>
          <w:sz w:val="20"/>
          <w:szCs w:val="20"/>
        </w:rPr>
        <w:t xml:space="preserve"> </w:t>
      </w:r>
      <w:r w:rsidR="00E87D54">
        <w:rPr>
          <w:rFonts w:ascii="Arial" w:hAnsi="Arial" w:cs="Arial"/>
          <w:sz w:val="20"/>
          <w:szCs w:val="20"/>
        </w:rPr>
        <w:t>Ladislav Hynek</w:t>
      </w:r>
      <w:r w:rsidR="00E87D54" w:rsidRPr="00D75F77">
        <w:rPr>
          <w:rFonts w:ascii="Arial" w:hAnsi="Arial" w:cs="Arial"/>
          <w:sz w:val="20"/>
          <w:szCs w:val="20"/>
        </w:rPr>
        <w:t>, starosta</w:t>
      </w:r>
      <w:r w:rsidR="00E87D54">
        <w:rPr>
          <w:rFonts w:ascii="Arial" w:hAnsi="Arial" w:cs="Arial"/>
          <w:sz w:val="20"/>
          <w:szCs w:val="20"/>
        </w:rPr>
        <w:t xml:space="preserve"> města</w:t>
      </w:r>
      <w:r w:rsidR="00E87D54" w:rsidRPr="00D75F77">
        <w:rPr>
          <w:rFonts w:ascii="Arial" w:hAnsi="Arial" w:cs="Arial"/>
          <w:sz w:val="20"/>
          <w:szCs w:val="20"/>
        </w:rPr>
        <w:t xml:space="preserve"> </w:t>
      </w:r>
    </w:p>
    <w:p w:rsidR="00353F56" w:rsidRPr="00D75F77" w:rsidRDefault="00965E6B" w:rsidP="00353F56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D75F77">
        <w:rPr>
          <w:rFonts w:ascii="Arial" w:hAnsi="Arial" w:cs="Arial"/>
          <w:sz w:val="20"/>
          <w:szCs w:val="20"/>
        </w:rPr>
        <w:t>E</w:t>
      </w:r>
      <w:r w:rsidR="00353F56" w:rsidRPr="00D75F77">
        <w:rPr>
          <w:rFonts w:ascii="Arial" w:hAnsi="Arial" w:cs="Arial"/>
          <w:sz w:val="20"/>
          <w:szCs w:val="20"/>
        </w:rPr>
        <w:t>-mail</w:t>
      </w:r>
      <w:r w:rsidRPr="00D75F77">
        <w:rPr>
          <w:rFonts w:ascii="Arial" w:hAnsi="Arial" w:cs="Arial"/>
          <w:sz w:val="20"/>
          <w:szCs w:val="20"/>
        </w:rPr>
        <w:tab/>
      </w:r>
      <w:r w:rsidRPr="00D75F77">
        <w:rPr>
          <w:rFonts w:ascii="Arial" w:hAnsi="Arial" w:cs="Arial"/>
          <w:sz w:val="20"/>
          <w:szCs w:val="20"/>
        </w:rPr>
        <w:tab/>
      </w:r>
      <w:r w:rsidRPr="00D75F77">
        <w:rPr>
          <w:rFonts w:ascii="Arial" w:hAnsi="Arial" w:cs="Arial"/>
          <w:sz w:val="20"/>
          <w:szCs w:val="20"/>
        </w:rPr>
        <w:tab/>
      </w:r>
      <w:r w:rsidRPr="00D75F77">
        <w:rPr>
          <w:rFonts w:ascii="Arial" w:hAnsi="Arial" w:cs="Arial"/>
          <w:sz w:val="20"/>
          <w:szCs w:val="20"/>
        </w:rPr>
        <w:tab/>
      </w:r>
      <w:r w:rsidRPr="00D75F77">
        <w:rPr>
          <w:rFonts w:ascii="Arial" w:hAnsi="Arial" w:cs="Arial"/>
          <w:sz w:val="20"/>
          <w:szCs w:val="20"/>
        </w:rPr>
        <w:tab/>
      </w:r>
      <w:r w:rsidR="00353F56" w:rsidRPr="00D75F77">
        <w:rPr>
          <w:rFonts w:ascii="Arial" w:hAnsi="Arial" w:cs="Arial"/>
          <w:sz w:val="20"/>
          <w:szCs w:val="20"/>
        </w:rPr>
        <w:t>:</w:t>
      </w:r>
      <w:r w:rsidRPr="00D75F77">
        <w:rPr>
          <w:rFonts w:ascii="Arial" w:hAnsi="Arial" w:cs="Arial"/>
          <w:sz w:val="20"/>
          <w:szCs w:val="20"/>
        </w:rPr>
        <w:t xml:space="preserve"> </w:t>
      </w:r>
      <w:r w:rsidR="00E87D54" w:rsidRPr="00E87D54">
        <w:rPr>
          <w:rFonts w:ascii="Arial" w:hAnsi="Arial" w:cs="Arial"/>
          <w:sz w:val="20"/>
          <w:szCs w:val="20"/>
        </w:rPr>
        <w:t>starosta@kostelecnh.cz</w:t>
      </w:r>
    </w:p>
    <w:p w:rsidR="0041668A" w:rsidRPr="00C61C2E" w:rsidRDefault="00965E6B" w:rsidP="0041668A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D75F77">
        <w:rPr>
          <w:rFonts w:ascii="Arial" w:hAnsi="Arial" w:cs="Arial"/>
          <w:sz w:val="20"/>
          <w:szCs w:val="20"/>
        </w:rPr>
        <w:t>T</w:t>
      </w:r>
      <w:r w:rsidR="00353F56" w:rsidRPr="00D75F77">
        <w:rPr>
          <w:rFonts w:ascii="Arial" w:hAnsi="Arial" w:cs="Arial"/>
          <w:sz w:val="20"/>
          <w:szCs w:val="20"/>
        </w:rPr>
        <w:t>elefon</w:t>
      </w:r>
      <w:r w:rsidRPr="00D75F77">
        <w:rPr>
          <w:rFonts w:ascii="Arial" w:hAnsi="Arial" w:cs="Arial"/>
          <w:sz w:val="20"/>
          <w:szCs w:val="20"/>
        </w:rPr>
        <w:tab/>
      </w:r>
      <w:r w:rsidRPr="00D75F77">
        <w:rPr>
          <w:rFonts w:ascii="Arial" w:hAnsi="Arial" w:cs="Arial"/>
          <w:sz w:val="20"/>
          <w:szCs w:val="20"/>
        </w:rPr>
        <w:tab/>
      </w:r>
      <w:r w:rsidRPr="00D75F77">
        <w:rPr>
          <w:rFonts w:ascii="Arial" w:hAnsi="Arial" w:cs="Arial"/>
          <w:sz w:val="20"/>
          <w:szCs w:val="20"/>
        </w:rPr>
        <w:tab/>
      </w:r>
      <w:r w:rsidRPr="00D75F77">
        <w:rPr>
          <w:rFonts w:ascii="Arial" w:hAnsi="Arial" w:cs="Arial"/>
          <w:sz w:val="20"/>
          <w:szCs w:val="20"/>
        </w:rPr>
        <w:tab/>
      </w:r>
      <w:r w:rsidRPr="00D75F77">
        <w:rPr>
          <w:rFonts w:ascii="Arial" w:hAnsi="Arial" w:cs="Arial"/>
          <w:sz w:val="20"/>
          <w:szCs w:val="20"/>
        </w:rPr>
        <w:tab/>
      </w:r>
      <w:r w:rsidR="00353F56" w:rsidRPr="00D75F77">
        <w:rPr>
          <w:rFonts w:ascii="Arial" w:hAnsi="Arial" w:cs="Arial"/>
          <w:sz w:val="20"/>
          <w:szCs w:val="20"/>
        </w:rPr>
        <w:t>:</w:t>
      </w:r>
      <w:r w:rsidRPr="00D75F77">
        <w:rPr>
          <w:rFonts w:ascii="Arial" w:hAnsi="Arial" w:cs="Arial"/>
          <w:sz w:val="20"/>
          <w:szCs w:val="20"/>
        </w:rPr>
        <w:t xml:space="preserve"> </w:t>
      </w:r>
      <w:r w:rsidR="00E87D54" w:rsidRPr="00E87D54">
        <w:rPr>
          <w:rFonts w:ascii="Arial" w:hAnsi="Arial" w:cs="Arial"/>
          <w:sz w:val="20"/>
          <w:szCs w:val="20"/>
        </w:rPr>
        <w:t>582 373 212</w:t>
      </w:r>
    </w:p>
    <w:p w:rsidR="0052671E" w:rsidRPr="00D75F77" w:rsidRDefault="00E87D54" w:rsidP="0041668A">
      <w:pPr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</w:t>
      </w:r>
      <w:r w:rsidR="00965E6B" w:rsidRPr="00D75F77">
        <w:rPr>
          <w:rFonts w:ascii="Arial" w:hAnsi="Arial" w:cs="Arial"/>
          <w:sz w:val="20"/>
          <w:szCs w:val="20"/>
        </w:rPr>
        <w:tab/>
      </w:r>
      <w:r w:rsidR="00965E6B" w:rsidRPr="00D75F77">
        <w:rPr>
          <w:rFonts w:ascii="Arial" w:hAnsi="Arial" w:cs="Arial"/>
          <w:sz w:val="20"/>
          <w:szCs w:val="20"/>
        </w:rPr>
        <w:tab/>
      </w:r>
      <w:r w:rsidR="00965E6B" w:rsidRPr="00D75F77">
        <w:rPr>
          <w:rFonts w:ascii="Arial" w:hAnsi="Arial" w:cs="Arial"/>
          <w:sz w:val="20"/>
          <w:szCs w:val="20"/>
        </w:rPr>
        <w:tab/>
      </w:r>
      <w:r w:rsidR="00965E6B" w:rsidRPr="00D75F77">
        <w:rPr>
          <w:rFonts w:ascii="Arial" w:hAnsi="Arial" w:cs="Arial"/>
          <w:sz w:val="20"/>
          <w:szCs w:val="20"/>
        </w:rPr>
        <w:tab/>
      </w:r>
      <w:r w:rsidR="00965E6B" w:rsidRPr="00D75F77">
        <w:rPr>
          <w:rFonts w:ascii="Arial" w:hAnsi="Arial" w:cs="Arial"/>
          <w:sz w:val="20"/>
          <w:szCs w:val="20"/>
        </w:rPr>
        <w:tab/>
      </w:r>
      <w:r w:rsidR="0041668A" w:rsidRPr="00D75F77">
        <w:rPr>
          <w:rFonts w:ascii="Arial" w:hAnsi="Arial" w:cs="Arial"/>
          <w:sz w:val="20"/>
          <w:szCs w:val="20"/>
        </w:rPr>
        <w:t>:</w:t>
      </w:r>
      <w:r w:rsidR="00965E6B" w:rsidRPr="00D75F77">
        <w:rPr>
          <w:rFonts w:ascii="Arial" w:hAnsi="Arial" w:cs="Arial"/>
          <w:sz w:val="20"/>
          <w:szCs w:val="20"/>
        </w:rPr>
        <w:t xml:space="preserve"> </w:t>
      </w:r>
      <w:r w:rsidRPr="00E87D54">
        <w:rPr>
          <w:rFonts w:ascii="Arial" w:hAnsi="Arial" w:cs="Arial"/>
          <w:sz w:val="20"/>
          <w:szCs w:val="20"/>
        </w:rPr>
        <w:t>582 373 398</w:t>
      </w:r>
    </w:p>
    <w:p w:rsidR="0052671E" w:rsidRPr="00D75F77" w:rsidRDefault="0052671E" w:rsidP="00353F56">
      <w:pPr>
        <w:pStyle w:val="Style8"/>
        <w:widowControl/>
        <w:spacing w:line="240" w:lineRule="auto"/>
        <w:ind w:right="38"/>
        <w:jc w:val="left"/>
        <w:rPr>
          <w:rFonts w:ascii="Arial" w:hAnsi="Arial" w:cs="Arial"/>
          <w:sz w:val="20"/>
          <w:szCs w:val="20"/>
        </w:rPr>
      </w:pPr>
    </w:p>
    <w:p w:rsidR="0052671E" w:rsidRPr="00D75F77" w:rsidRDefault="0052671E" w:rsidP="00353F56">
      <w:pPr>
        <w:pStyle w:val="Style8"/>
        <w:widowControl/>
        <w:spacing w:line="240" w:lineRule="exact"/>
        <w:ind w:right="38"/>
        <w:jc w:val="left"/>
        <w:rPr>
          <w:rFonts w:ascii="Arial" w:hAnsi="Arial" w:cs="Arial"/>
          <w:sz w:val="20"/>
          <w:szCs w:val="20"/>
        </w:rPr>
      </w:pPr>
    </w:p>
    <w:p w:rsidR="0052671E" w:rsidRPr="007B563F" w:rsidRDefault="00EC0B4F" w:rsidP="00D75F77">
      <w:pPr>
        <w:pStyle w:val="Style9"/>
        <w:widowControl/>
        <w:spacing w:line="240" w:lineRule="auto"/>
        <w:ind w:right="38"/>
        <w:rPr>
          <w:rStyle w:val="FontStyle44"/>
          <w:rFonts w:ascii="Arial" w:hAnsi="Arial" w:cs="Arial"/>
          <w:b w:val="0"/>
        </w:rPr>
      </w:pPr>
      <w:r w:rsidRPr="007B563F">
        <w:rPr>
          <w:rStyle w:val="FontStyle44"/>
          <w:rFonts w:ascii="Arial" w:hAnsi="Arial" w:cs="Arial"/>
          <w:b w:val="0"/>
        </w:rPr>
        <w:t>Město Kostelec na Hané</w:t>
      </w:r>
      <w:r w:rsidR="0052671E" w:rsidRPr="007B563F">
        <w:rPr>
          <w:rStyle w:val="FontStyle44"/>
          <w:rFonts w:ascii="Arial" w:hAnsi="Arial" w:cs="Arial"/>
          <w:b w:val="0"/>
        </w:rPr>
        <w:t>, zadavatel výše uvedené veřejné zakázky malého rozsahu, tímto vyzývá k podání nabídky a prokázání splnění kvalifikace dle požadavků stanovených v zadávacích podmínkách.</w:t>
      </w:r>
    </w:p>
    <w:p w:rsidR="0052671E" w:rsidRPr="007B563F" w:rsidRDefault="0052671E" w:rsidP="00D75F77">
      <w:pPr>
        <w:pStyle w:val="Style11"/>
        <w:widowControl/>
        <w:spacing w:line="240" w:lineRule="auto"/>
        <w:ind w:right="38" w:firstLine="0"/>
        <w:rPr>
          <w:rFonts w:ascii="Arial" w:hAnsi="Arial" w:cs="Arial"/>
          <w:sz w:val="20"/>
          <w:szCs w:val="20"/>
        </w:rPr>
      </w:pPr>
    </w:p>
    <w:p w:rsidR="00A24511" w:rsidRPr="007B563F" w:rsidRDefault="00A24511" w:rsidP="00A24511">
      <w:pPr>
        <w:pStyle w:val="Style11"/>
        <w:widowControl/>
        <w:spacing w:before="19"/>
        <w:ind w:firstLine="0"/>
        <w:jc w:val="center"/>
        <w:rPr>
          <w:rStyle w:val="FontStyle43"/>
          <w:rFonts w:ascii="Arial" w:hAnsi="Arial" w:cs="Arial"/>
          <w:color w:val="auto"/>
          <w:lang w:val="en-US"/>
        </w:rPr>
      </w:pPr>
      <w:r w:rsidRPr="007B563F">
        <w:rPr>
          <w:rStyle w:val="FontStyle43"/>
          <w:rFonts w:ascii="Arial" w:hAnsi="Arial" w:cs="Arial"/>
          <w:color w:val="auto"/>
        </w:rPr>
        <w:t xml:space="preserve">Kompletní zadávací dokumentace je po celou dobu běhu lhůty pro podání nabídek uveřejněna na úřední desce </w:t>
      </w:r>
      <w:r w:rsidR="00EC0B4F" w:rsidRPr="007B563F">
        <w:rPr>
          <w:rStyle w:val="FontStyle43"/>
          <w:rFonts w:ascii="Arial" w:hAnsi="Arial" w:cs="Arial"/>
          <w:color w:val="auto"/>
        </w:rPr>
        <w:t>města</w:t>
      </w:r>
      <w:r w:rsidRPr="007B563F">
        <w:rPr>
          <w:rStyle w:val="FontStyle43"/>
          <w:rFonts w:ascii="Arial" w:hAnsi="Arial" w:cs="Arial"/>
          <w:color w:val="auto"/>
        </w:rPr>
        <w:t>:</w:t>
      </w:r>
      <w:r w:rsidRPr="007B563F">
        <w:rPr>
          <w:rStyle w:val="FontStyle43"/>
          <w:rFonts w:ascii="Arial" w:hAnsi="Arial" w:cs="Arial"/>
          <w:color w:val="auto"/>
          <w:lang w:val="en-US"/>
        </w:rPr>
        <w:t xml:space="preserve"> </w:t>
      </w:r>
      <w:hyperlink r:id="rId8" w:history="1">
        <w:r w:rsidR="00E855FF" w:rsidRPr="007B563F">
          <w:rPr>
            <w:rStyle w:val="Hypertextovodkaz"/>
            <w:rFonts w:ascii="Arial" w:hAnsi="Arial" w:cs="Arial"/>
            <w:sz w:val="20"/>
            <w:szCs w:val="20"/>
            <w:lang w:val="en-US"/>
          </w:rPr>
          <w:t>http://www.kostelecnh.cz/index.php?option=com_content&amp;view=category&amp;id=51&amp;Itemid=91</w:t>
        </w:r>
      </w:hyperlink>
      <w:r w:rsidR="0089783A" w:rsidRPr="007B563F">
        <w:rPr>
          <w:rStyle w:val="FontStyle43"/>
          <w:rFonts w:ascii="Arial" w:hAnsi="Arial" w:cs="Arial"/>
          <w:color w:val="auto"/>
          <w:lang w:val="en-US"/>
        </w:rPr>
        <w:br/>
      </w:r>
    </w:p>
    <w:p w:rsidR="00A24511" w:rsidRPr="007B563F" w:rsidRDefault="00A24511" w:rsidP="00A24511">
      <w:pPr>
        <w:pStyle w:val="Style8"/>
        <w:widowControl/>
        <w:spacing w:line="240" w:lineRule="exact"/>
        <w:ind w:hanging="1402"/>
        <w:rPr>
          <w:rFonts w:ascii="Arial" w:hAnsi="Arial" w:cs="Arial"/>
          <w:sz w:val="20"/>
          <w:szCs w:val="20"/>
        </w:rPr>
      </w:pPr>
    </w:p>
    <w:p w:rsidR="0052671E" w:rsidRPr="007B563F" w:rsidRDefault="0052671E" w:rsidP="00D75F77">
      <w:pPr>
        <w:pStyle w:val="Style8"/>
        <w:widowControl/>
        <w:spacing w:line="240" w:lineRule="auto"/>
        <w:ind w:right="38"/>
        <w:jc w:val="both"/>
        <w:rPr>
          <w:rFonts w:ascii="Arial" w:hAnsi="Arial" w:cs="Arial"/>
          <w:sz w:val="20"/>
          <w:szCs w:val="20"/>
        </w:rPr>
      </w:pPr>
    </w:p>
    <w:p w:rsidR="0052671E" w:rsidRPr="007B563F" w:rsidRDefault="0052671E" w:rsidP="00D75F77">
      <w:pPr>
        <w:pStyle w:val="Style8"/>
        <w:widowControl/>
        <w:spacing w:line="240" w:lineRule="auto"/>
        <w:ind w:right="38"/>
        <w:jc w:val="both"/>
        <w:rPr>
          <w:rFonts w:ascii="Arial" w:hAnsi="Arial" w:cs="Arial"/>
          <w:sz w:val="20"/>
          <w:szCs w:val="20"/>
        </w:rPr>
      </w:pPr>
    </w:p>
    <w:p w:rsidR="00C2381F" w:rsidRPr="007B563F" w:rsidRDefault="00C2381F" w:rsidP="00D75F77">
      <w:pPr>
        <w:pStyle w:val="Style8"/>
        <w:widowControl/>
        <w:spacing w:line="240" w:lineRule="auto"/>
        <w:ind w:right="38"/>
        <w:jc w:val="both"/>
        <w:rPr>
          <w:rFonts w:ascii="Arial" w:hAnsi="Arial" w:cs="Arial"/>
          <w:sz w:val="20"/>
          <w:szCs w:val="20"/>
        </w:rPr>
      </w:pPr>
    </w:p>
    <w:p w:rsidR="00C2381F" w:rsidRPr="007B563F" w:rsidRDefault="00C2381F" w:rsidP="00D75F77">
      <w:pPr>
        <w:pStyle w:val="Style8"/>
        <w:widowControl/>
        <w:spacing w:line="240" w:lineRule="auto"/>
        <w:ind w:right="38"/>
        <w:jc w:val="both"/>
        <w:rPr>
          <w:rFonts w:ascii="Arial" w:hAnsi="Arial" w:cs="Arial"/>
          <w:sz w:val="20"/>
          <w:szCs w:val="20"/>
        </w:rPr>
      </w:pPr>
    </w:p>
    <w:p w:rsidR="00C2381F" w:rsidRPr="007B563F" w:rsidRDefault="00C2381F" w:rsidP="00D75F77">
      <w:pPr>
        <w:pStyle w:val="Style8"/>
        <w:widowControl/>
        <w:spacing w:line="240" w:lineRule="auto"/>
        <w:ind w:right="38"/>
        <w:jc w:val="both"/>
        <w:rPr>
          <w:rFonts w:ascii="Arial" w:hAnsi="Arial" w:cs="Arial"/>
          <w:sz w:val="20"/>
          <w:szCs w:val="20"/>
        </w:rPr>
      </w:pPr>
    </w:p>
    <w:p w:rsidR="0052671E" w:rsidRPr="007B563F" w:rsidRDefault="0052671E" w:rsidP="00D75F77">
      <w:pPr>
        <w:pStyle w:val="Style8"/>
        <w:widowControl/>
        <w:spacing w:line="240" w:lineRule="auto"/>
        <w:ind w:right="38"/>
        <w:jc w:val="both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>V</w:t>
      </w:r>
      <w:r w:rsidR="00E87D54" w:rsidRPr="007B563F">
        <w:rPr>
          <w:rStyle w:val="FontStyle43"/>
          <w:rFonts w:ascii="Arial" w:hAnsi="Arial" w:cs="Arial"/>
        </w:rPr>
        <w:t> Kostelci na Hané</w:t>
      </w:r>
      <w:r w:rsidRPr="007B563F">
        <w:rPr>
          <w:rStyle w:val="FontStyle43"/>
          <w:rFonts w:ascii="Arial" w:hAnsi="Arial" w:cs="Arial"/>
        </w:rPr>
        <w:t>, dne</w:t>
      </w:r>
      <w:r w:rsidR="003D2B44" w:rsidRPr="007B563F">
        <w:rPr>
          <w:rStyle w:val="FontStyle43"/>
          <w:rFonts w:ascii="Arial" w:hAnsi="Arial" w:cs="Arial"/>
        </w:rPr>
        <w:t>:</w:t>
      </w:r>
      <w:r w:rsidRPr="007B563F">
        <w:rPr>
          <w:rStyle w:val="FontStyle43"/>
          <w:rFonts w:ascii="Arial" w:hAnsi="Arial" w:cs="Arial"/>
        </w:rPr>
        <w:t xml:space="preserve"> </w:t>
      </w:r>
      <w:r w:rsidR="00E855FF" w:rsidRPr="007B563F">
        <w:rPr>
          <w:rStyle w:val="FontStyle43"/>
          <w:rFonts w:ascii="Arial" w:hAnsi="Arial" w:cs="Arial"/>
        </w:rPr>
        <w:t>25.</w:t>
      </w:r>
      <w:r w:rsidR="007B563F" w:rsidRPr="007B563F">
        <w:rPr>
          <w:rStyle w:val="FontStyle43"/>
          <w:rFonts w:ascii="Arial" w:hAnsi="Arial" w:cs="Arial"/>
        </w:rPr>
        <w:t xml:space="preserve"> </w:t>
      </w:r>
      <w:r w:rsidR="00E855FF" w:rsidRPr="007B563F">
        <w:rPr>
          <w:rStyle w:val="FontStyle43"/>
          <w:rFonts w:ascii="Arial" w:hAnsi="Arial" w:cs="Arial"/>
        </w:rPr>
        <w:t>01.</w:t>
      </w:r>
      <w:r w:rsidR="007B563F" w:rsidRPr="007B563F">
        <w:rPr>
          <w:rStyle w:val="FontStyle43"/>
          <w:rFonts w:ascii="Arial" w:hAnsi="Arial" w:cs="Arial"/>
        </w:rPr>
        <w:t xml:space="preserve"> </w:t>
      </w:r>
      <w:r w:rsidR="00E855FF" w:rsidRPr="007B563F">
        <w:rPr>
          <w:rStyle w:val="FontStyle43"/>
          <w:rFonts w:ascii="Arial" w:hAnsi="Arial" w:cs="Arial"/>
        </w:rPr>
        <w:t>2016</w:t>
      </w:r>
    </w:p>
    <w:p w:rsidR="0052671E" w:rsidRPr="007B563F" w:rsidRDefault="0052671E" w:rsidP="00D75F77">
      <w:pPr>
        <w:pStyle w:val="Style4"/>
        <w:widowControl/>
        <w:spacing w:line="240" w:lineRule="auto"/>
        <w:ind w:right="38"/>
        <w:rPr>
          <w:rFonts w:ascii="Arial" w:hAnsi="Arial" w:cs="Arial"/>
          <w:sz w:val="20"/>
          <w:szCs w:val="20"/>
        </w:rPr>
      </w:pPr>
    </w:p>
    <w:p w:rsidR="00C2381F" w:rsidRPr="007B563F" w:rsidRDefault="00C2381F" w:rsidP="00D75F77">
      <w:pPr>
        <w:pStyle w:val="Style4"/>
        <w:widowControl/>
        <w:spacing w:line="240" w:lineRule="auto"/>
        <w:ind w:right="38"/>
        <w:rPr>
          <w:rFonts w:ascii="Arial" w:hAnsi="Arial" w:cs="Arial"/>
          <w:sz w:val="20"/>
          <w:szCs w:val="20"/>
        </w:rPr>
      </w:pPr>
    </w:p>
    <w:p w:rsidR="00C2381F" w:rsidRPr="007B563F" w:rsidRDefault="00C2381F" w:rsidP="00D75F77">
      <w:pPr>
        <w:pStyle w:val="Style4"/>
        <w:widowControl/>
        <w:spacing w:line="240" w:lineRule="auto"/>
        <w:ind w:right="38"/>
        <w:rPr>
          <w:rFonts w:ascii="Arial" w:hAnsi="Arial" w:cs="Arial"/>
          <w:sz w:val="20"/>
          <w:szCs w:val="20"/>
        </w:rPr>
      </w:pPr>
    </w:p>
    <w:p w:rsidR="0052671E" w:rsidRPr="007B563F" w:rsidRDefault="0052671E" w:rsidP="00D75F77">
      <w:pPr>
        <w:pStyle w:val="Style4"/>
        <w:widowControl/>
        <w:spacing w:line="240" w:lineRule="auto"/>
        <w:ind w:right="38"/>
        <w:rPr>
          <w:rFonts w:ascii="Arial" w:hAnsi="Arial" w:cs="Arial"/>
          <w:sz w:val="20"/>
          <w:szCs w:val="20"/>
        </w:rPr>
      </w:pPr>
    </w:p>
    <w:p w:rsidR="0052671E" w:rsidRPr="007B563F" w:rsidRDefault="00E87D54" w:rsidP="00D75F77">
      <w:pPr>
        <w:pStyle w:val="Style4"/>
        <w:widowControl/>
        <w:spacing w:line="240" w:lineRule="auto"/>
        <w:ind w:right="38"/>
        <w:rPr>
          <w:rFonts w:ascii="Arial" w:hAnsi="Arial" w:cs="Arial"/>
          <w:sz w:val="20"/>
          <w:szCs w:val="20"/>
        </w:rPr>
      </w:pPr>
      <w:r w:rsidRPr="007B563F">
        <w:rPr>
          <w:rFonts w:ascii="Arial" w:hAnsi="Arial" w:cs="Arial"/>
          <w:sz w:val="20"/>
          <w:szCs w:val="20"/>
        </w:rPr>
        <w:t>Ladislav Hynek</w:t>
      </w:r>
      <w:r w:rsidR="00D75F77" w:rsidRPr="007B563F">
        <w:rPr>
          <w:rFonts w:ascii="Arial" w:hAnsi="Arial" w:cs="Arial"/>
          <w:sz w:val="20"/>
          <w:szCs w:val="20"/>
        </w:rPr>
        <w:t>, starosta</w:t>
      </w:r>
      <w:r w:rsidRPr="007B563F">
        <w:rPr>
          <w:rFonts w:ascii="Arial" w:hAnsi="Arial" w:cs="Arial"/>
          <w:sz w:val="20"/>
          <w:szCs w:val="20"/>
        </w:rPr>
        <w:t xml:space="preserve"> města</w:t>
      </w:r>
    </w:p>
    <w:p w:rsidR="00E85DB2" w:rsidRPr="007B563F" w:rsidRDefault="00E85DB2" w:rsidP="00D75F77">
      <w:pPr>
        <w:pStyle w:val="Style4"/>
        <w:widowControl/>
        <w:spacing w:line="240" w:lineRule="auto"/>
        <w:ind w:right="38"/>
        <w:rPr>
          <w:rFonts w:ascii="Arial" w:hAnsi="Arial" w:cs="Arial"/>
          <w:sz w:val="20"/>
          <w:szCs w:val="20"/>
        </w:rPr>
      </w:pPr>
    </w:p>
    <w:p w:rsidR="00E85DB2" w:rsidRPr="007B563F" w:rsidRDefault="00E85DB2" w:rsidP="00E85DB2">
      <w:pPr>
        <w:pStyle w:val="Style4"/>
        <w:widowControl/>
        <w:spacing w:line="240" w:lineRule="auto"/>
        <w:ind w:right="38"/>
        <w:rPr>
          <w:rFonts w:ascii="Arial" w:hAnsi="Arial" w:cs="Arial"/>
          <w:sz w:val="20"/>
          <w:szCs w:val="20"/>
        </w:rPr>
      </w:pPr>
    </w:p>
    <w:p w:rsidR="00C2381F" w:rsidRPr="007B563F" w:rsidRDefault="00C2381F" w:rsidP="00E85DB2">
      <w:pPr>
        <w:pStyle w:val="Style4"/>
        <w:widowControl/>
        <w:spacing w:line="240" w:lineRule="auto"/>
        <w:ind w:right="38"/>
        <w:rPr>
          <w:rFonts w:ascii="Arial" w:hAnsi="Arial" w:cs="Arial"/>
          <w:sz w:val="20"/>
          <w:szCs w:val="20"/>
        </w:rPr>
      </w:pPr>
    </w:p>
    <w:p w:rsidR="00C2381F" w:rsidRPr="007B563F" w:rsidRDefault="00C2381F" w:rsidP="00E85DB2">
      <w:pPr>
        <w:pStyle w:val="Style4"/>
        <w:widowControl/>
        <w:spacing w:line="240" w:lineRule="auto"/>
        <w:ind w:right="38"/>
        <w:rPr>
          <w:rFonts w:ascii="Arial" w:hAnsi="Arial" w:cs="Arial"/>
          <w:sz w:val="20"/>
          <w:szCs w:val="20"/>
        </w:rPr>
      </w:pPr>
    </w:p>
    <w:p w:rsidR="00E85DB2" w:rsidRPr="007B563F" w:rsidRDefault="00E85DB2" w:rsidP="00E85DB2">
      <w:pPr>
        <w:pStyle w:val="Style4"/>
        <w:widowControl/>
        <w:spacing w:line="240" w:lineRule="auto"/>
        <w:ind w:right="38"/>
        <w:jc w:val="both"/>
        <w:rPr>
          <w:rStyle w:val="FontStyle43"/>
          <w:rFonts w:ascii="Arial" w:hAnsi="Arial" w:cs="Arial"/>
        </w:rPr>
        <w:sectPr w:rsidR="00E85DB2" w:rsidRPr="007B563F" w:rsidSect="00353F56">
          <w:headerReference w:type="default" r:id="rId9"/>
          <w:footerReference w:type="default" r:id="rId10"/>
          <w:type w:val="continuous"/>
          <w:pgSz w:w="11905" w:h="16837" w:code="9"/>
          <w:pgMar w:top="1418" w:right="1134" w:bottom="1134" w:left="1134" w:header="794" w:footer="794" w:gutter="0"/>
          <w:cols w:space="60"/>
          <w:noEndnote/>
        </w:sectPr>
      </w:pPr>
    </w:p>
    <w:p w:rsidR="0052671E" w:rsidRPr="007B563F" w:rsidRDefault="0052671E" w:rsidP="00E85DB2">
      <w:pPr>
        <w:pStyle w:val="Style9"/>
        <w:widowControl/>
        <w:spacing w:line="240" w:lineRule="auto"/>
        <w:ind w:right="40"/>
        <w:rPr>
          <w:rStyle w:val="FontStyle44"/>
          <w:rFonts w:ascii="Arial" w:hAnsi="Arial" w:cs="Arial"/>
        </w:rPr>
      </w:pPr>
      <w:proofErr w:type="gramStart"/>
      <w:r w:rsidRPr="007B563F">
        <w:rPr>
          <w:rStyle w:val="FontStyle44"/>
          <w:rFonts w:ascii="Arial" w:hAnsi="Arial" w:cs="Arial"/>
        </w:rPr>
        <w:lastRenderedPageBreak/>
        <w:t>1.    PŘEDMĚT</w:t>
      </w:r>
      <w:proofErr w:type="gramEnd"/>
      <w:r w:rsidRPr="007B563F">
        <w:rPr>
          <w:rStyle w:val="FontStyle44"/>
          <w:rFonts w:ascii="Arial" w:hAnsi="Arial" w:cs="Arial"/>
        </w:rPr>
        <w:t xml:space="preserve"> VEŘEJNÉ ZAKÁZKY</w:t>
      </w:r>
    </w:p>
    <w:p w:rsidR="00E53780" w:rsidRPr="007B563F" w:rsidRDefault="00E53780" w:rsidP="00E85DB2">
      <w:pPr>
        <w:pStyle w:val="Style9"/>
        <w:widowControl/>
        <w:spacing w:line="240" w:lineRule="auto"/>
        <w:ind w:right="40"/>
        <w:rPr>
          <w:rStyle w:val="FontStyle44"/>
          <w:rFonts w:ascii="Arial" w:hAnsi="Arial" w:cs="Arial"/>
        </w:rPr>
      </w:pPr>
    </w:p>
    <w:p w:rsidR="00373BDD" w:rsidRPr="007B563F" w:rsidRDefault="00373BDD" w:rsidP="00A76899">
      <w:pPr>
        <w:pStyle w:val="Odstavecseseznamem"/>
        <w:numPr>
          <w:ilvl w:val="0"/>
          <w:numId w:val="23"/>
        </w:numPr>
        <w:ind w:left="567" w:hanging="567"/>
        <w:rPr>
          <w:rFonts w:ascii="Arial" w:hAnsi="Arial" w:cs="Arial"/>
          <w:sz w:val="20"/>
          <w:szCs w:val="20"/>
        </w:rPr>
      </w:pPr>
      <w:r w:rsidRPr="007B563F">
        <w:rPr>
          <w:rFonts w:ascii="Arial" w:hAnsi="Arial" w:cs="Arial"/>
          <w:sz w:val="20"/>
          <w:szCs w:val="20"/>
        </w:rPr>
        <w:t xml:space="preserve">Projekt </w:t>
      </w:r>
      <w:r w:rsidR="00500512" w:rsidRPr="007B563F">
        <w:rPr>
          <w:rFonts w:ascii="Arial" w:hAnsi="Arial" w:cs="Arial"/>
          <w:sz w:val="20"/>
          <w:szCs w:val="20"/>
        </w:rPr>
        <w:t>„</w:t>
      </w:r>
      <w:r w:rsidR="00500512" w:rsidRPr="007B563F">
        <w:rPr>
          <w:rFonts w:ascii="Arial" w:hAnsi="Arial" w:cs="Arial"/>
          <w:bCs/>
          <w:sz w:val="20"/>
          <w:szCs w:val="20"/>
        </w:rPr>
        <w:t>Oprava povrchu komunikace, ul. Legionářská, Kostelec na Hané“</w:t>
      </w:r>
      <w:r w:rsidR="00500512" w:rsidRPr="007B563F">
        <w:rPr>
          <w:rFonts w:ascii="Arial" w:hAnsi="Arial" w:cs="Arial"/>
          <w:sz w:val="20"/>
          <w:szCs w:val="20"/>
        </w:rPr>
        <w:t xml:space="preserve"> </w:t>
      </w:r>
      <w:r w:rsidRPr="007B563F">
        <w:rPr>
          <w:rFonts w:ascii="Arial" w:hAnsi="Arial" w:cs="Arial"/>
          <w:sz w:val="20"/>
          <w:szCs w:val="20"/>
        </w:rPr>
        <w:t>počítá s</w:t>
      </w:r>
      <w:r w:rsidR="00500512" w:rsidRPr="007B563F">
        <w:rPr>
          <w:rFonts w:ascii="Arial" w:hAnsi="Arial" w:cs="Arial"/>
          <w:sz w:val="20"/>
          <w:szCs w:val="20"/>
        </w:rPr>
        <w:t> rekonstrukcí</w:t>
      </w:r>
      <w:r w:rsidRPr="007B563F">
        <w:rPr>
          <w:rFonts w:ascii="Arial" w:hAnsi="Arial" w:cs="Arial"/>
          <w:sz w:val="20"/>
          <w:szCs w:val="20"/>
        </w:rPr>
        <w:t xml:space="preserve"> </w:t>
      </w:r>
      <w:r w:rsidR="00500512" w:rsidRPr="007B563F">
        <w:rPr>
          <w:rFonts w:ascii="Arial" w:hAnsi="Arial" w:cs="Arial"/>
          <w:sz w:val="20"/>
          <w:szCs w:val="20"/>
        </w:rPr>
        <w:t>komunikace, ulice Legionářská</w:t>
      </w:r>
      <w:r w:rsidR="0089783A" w:rsidRPr="007B563F">
        <w:rPr>
          <w:rFonts w:ascii="Arial" w:hAnsi="Arial" w:cs="Arial"/>
          <w:sz w:val="20"/>
          <w:szCs w:val="20"/>
        </w:rPr>
        <w:t xml:space="preserve"> na parcele č.</w:t>
      </w:r>
      <w:r w:rsidRPr="007B563F">
        <w:rPr>
          <w:rFonts w:ascii="Arial" w:hAnsi="Arial" w:cs="Arial"/>
          <w:sz w:val="20"/>
          <w:szCs w:val="20"/>
        </w:rPr>
        <w:t xml:space="preserve"> </w:t>
      </w:r>
      <w:r w:rsidR="0089783A" w:rsidRPr="007B563F">
        <w:rPr>
          <w:rFonts w:ascii="Arial" w:hAnsi="Arial" w:cs="Arial"/>
          <w:sz w:val="20"/>
          <w:szCs w:val="20"/>
        </w:rPr>
        <w:t xml:space="preserve">2997, k. </w:t>
      </w:r>
      <w:proofErr w:type="spellStart"/>
      <w:r w:rsidR="0089783A" w:rsidRPr="007B563F">
        <w:rPr>
          <w:rFonts w:ascii="Arial" w:hAnsi="Arial" w:cs="Arial"/>
          <w:sz w:val="20"/>
          <w:szCs w:val="20"/>
        </w:rPr>
        <w:t>ú.</w:t>
      </w:r>
      <w:proofErr w:type="spellEnd"/>
      <w:r w:rsidR="0089783A" w:rsidRPr="007B563F">
        <w:rPr>
          <w:rFonts w:ascii="Arial" w:hAnsi="Arial" w:cs="Arial"/>
          <w:sz w:val="20"/>
          <w:szCs w:val="20"/>
        </w:rPr>
        <w:t xml:space="preserve"> Kostelec na Hané</w:t>
      </w:r>
    </w:p>
    <w:p w:rsidR="00373BDD" w:rsidRPr="007B563F" w:rsidRDefault="00373BDD" w:rsidP="008C55E4">
      <w:pPr>
        <w:ind w:left="567"/>
        <w:jc w:val="both"/>
        <w:rPr>
          <w:rFonts w:ascii="Arial" w:hAnsi="Arial" w:cs="Arial"/>
          <w:sz w:val="20"/>
          <w:szCs w:val="20"/>
        </w:rPr>
      </w:pPr>
      <w:r w:rsidRPr="007B563F">
        <w:rPr>
          <w:rFonts w:ascii="Arial" w:hAnsi="Arial" w:cs="Arial"/>
          <w:sz w:val="20"/>
          <w:szCs w:val="20"/>
        </w:rPr>
        <w:t xml:space="preserve">Vlastníkem uvedených parcel je </w:t>
      </w:r>
      <w:r w:rsidR="009A5D45" w:rsidRPr="007B563F">
        <w:rPr>
          <w:rFonts w:ascii="Arial" w:hAnsi="Arial" w:cs="Arial"/>
          <w:sz w:val="20"/>
          <w:szCs w:val="20"/>
        </w:rPr>
        <w:t>M</w:t>
      </w:r>
      <w:r w:rsidR="00500512" w:rsidRPr="007B563F">
        <w:rPr>
          <w:rFonts w:ascii="Arial" w:hAnsi="Arial" w:cs="Arial"/>
          <w:sz w:val="20"/>
          <w:szCs w:val="20"/>
        </w:rPr>
        <w:t>ěsto Kostelec na Hané</w:t>
      </w:r>
      <w:r w:rsidRPr="007B563F">
        <w:rPr>
          <w:rFonts w:ascii="Arial" w:hAnsi="Arial" w:cs="Arial"/>
          <w:sz w:val="20"/>
          <w:szCs w:val="20"/>
        </w:rPr>
        <w:t xml:space="preserve">. Hlavním </w:t>
      </w:r>
      <w:r w:rsidR="0089783A" w:rsidRPr="007B563F">
        <w:rPr>
          <w:rFonts w:ascii="Arial" w:hAnsi="Arial" w:cs="Arial"/>
          <w:sz w:val="20"/>
          <w:szCs w:val="20"/>
        </w:rPr>
        <w:t xml:space="preserve">předmětem projektu je zásadní zlepšení technického stavu dotčené vozovky </w:t>
      </w:r>
      <w:r w:rsidRPr="007B563F">
        <w:rPr>
          <w:rFonts w:ascii="Arial" w:hAnsi="Arial" w:cs="Arial"/>
          <w:sz w:val="20"/>
          <w:szCs w:val="20"/>
        </w:rPr>
        <w:t>a zajištění udržitelnosti projektu.</w:t>
      </w:r>
    </w:p>
    <w:p w:rsidR="00373BDD" w:rsidRPr="007B563F" w:rsidRDefault="00373BDD" w:rsidP="008C55E4">
      <w:pPr>
        <w:ind w:left="567"/>
        <w:jc w:val="both"/>
        <w:rPr>
          <w:rFonts w:ascii="Arial" w:hAnsi="Arial" w:cs="Arial"/>
          <w:sz w:val="20"/>
          <w:szCs w:val="20"/>
        </w:rPr>
      </w:pPr>
      <w:r w:rsidRPr="007B563F">
        <w:rPr>
          <w:rFonts w:ascii="Arial" w:hAnsi="Arial" w:cs="Arial"/>
          <w:sz w:val="20"/>
          <w:szCs w:val="20"/>
        </w:rPr>
        <w:t xml:space="preserve">Pro projekt </w:t>
      </w:r>
      <w:r w:rsidR="00500512" w:rsidRPr="007B563F">
        <w:rPr>
          <w:rFonts w:ascii="Arial" w:hAnsi="Arial" w:cs="Arial"/>
          <w:sz w:val="20"/>
          <w:szCs w:val="20"/>
        </w:rPr>
        <w:t>„</w:t>
      </w:r>
      <w:r w:rsidR="00500512" w:rsidRPr="007B563F">
        <w:rPr>
          <w:rFonts w:ascii="Arial" w:hAnsi="Arial" w:cs="Arial"/>
          <w:bCs/>
          <w:sz w:val="20"/>
          <w:szCs w:val="20"/>
        </w:rPr>
        <w:t>Oprava povrchu komunikace, ul. Legionářská, Kostelec na Hané“</w:t>
      </w:r>
      <w:r w:rsidRPr="007B563F">
        <w:rPr>
          <w:rFonts w:ascii="Arial" w:hAnsi="Arial" w:cs="Arial"/>
          <w:sz w:val="20"/>
          <w:szCs w:val="20"/>
        </w:rPr>
        <w:t xml:space="preserve"> byly zvoleny následující aktivity a postupy: </w:t>
      </w:r>
    </w:p>
    <w:p w:rsidR="0089783A" w:rsidRPr="007B563F" w:rsidRDefault="0089783A" w:rsidP="00A76899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B563F">
        <w:rPr>
          <w:rFonts w:ascii="Arial" w:hAnsi="Arial" w:cs="Arial"/>
          <w:sz w:val="20"/>
          <w:szCs w:val="20"/>
        </w:rPr>
        <w:t xml:space="preserve">Rekonstrukce vozovky v celé své šířce. </w:t>
      </w:r>
    </w:p>
    <w:p w:rsidR="0089783A" w:rsidRPr="007B563F" w:rsidRDefault="0089783A" w:rsidP="00A76899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B563F">
        <w:rPr>
          <w:rFonts w:ascii="Arial" w:hAnsi="Arial" w:cs="Arial"/>
          <w:sz w:val="20"/>
          <w:szCs w:val="20"/>
        </w:rPr>
        <w:t>Krajnice o ploše 10m</w:t>
      </w:r>
      <w:r w:rsidRPr="007B563F">
        <w:rPr>
          <w:rFonts w:ascii="Arial" w:hAnsi="Arial" w:cs="Arial"/>
          <w:sz w:val="20"/>
          <w:szCs w:val="20"/>
          <w:vertAlign w:val="superscript"/>
        </w:rPr>
        <w:t>2</w:t>
      </w:r>
      <w:r w:rsidRPr="007B563F">
        <w:rPr>
          <w:rFonts w:ascii="Arial" w:hAnsi="Arial" w:cs="Arial"/>
          <w:sz w:val="20"/>
          <w:szCs w:val="20"/>
        </w:rPr>
        <w:t>, na začátku staničení bude provedena jako kompletní nová skladba (bude vybrán stávající štěrk do hloubky 380 mm. Vozovka v této ploše bude provedena ve skladbě S2).</w:t>
      </w:r>
    </w:p>
    <w:p w:rsidR="00500512" w:rsidRPr="007B563F" w:rsidRDefault="0089783A" w:rsidP="00A76899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B563F">
        <w:rPr>
          <w:rFonts w:ascii="Arial" w:hAnsi="Arial" w:cs="Arial"/>
          <w:sz w:val="20"/>
          <w:szCs w:val="20"/>
        </w:rPr>
        <w:t>Výměna stožárů a kabelu napájení VO v jižní části komunikace</w:t>
      </w:r>
    </w:p>
    <w:p w:rsidR="00373BDD" w:rsidRPr="007B563F" w:rsidRDefault="0089783A" w:rsidP="008C55E4">
      <w:pPr>
        <w:ind w:left="567"/>
        <w:jc w:val="both"/>
        <w:rPr>
          <w:rFonts w:ascii="Arial" w:hAnsi="Arial" w:cs="Arial"/>
          <w:sz w:val="20"/>
          <w:szCs w:val="20"/>
        </w:rPr>
      </w:pPr>
      <w:r w:rsidRPr="007B563F">
        <w:rPr>
          <w:rStyle w:val="FontStyle43"/>
          <w:rFonts w:ascii="Arial" w:hAnsi="Arial" w:cs="Arial"/>
        </w:rPr>
        <w:t xml:space="preserve">Technické požadavky zadavatele jsou uvedeny </w:t>
      </w:r>
      <w:r w:rsidR="00921BFB">
        <w:rPr>
          <w:rStyle w:val="FontStyle43"/>
          <w:rFonts w:ascii="Arial" w:hAnsi="Arial" w:cs="Arial"/>
        </w:rPr>
        <w:t>v přiložené technické specifikaci předmětu plnění</w:t>
      </w:r>
      <w:r w:rsidR="00373BDD" w:rsidRPr="007B563F">
        <w:rPr>
          <w:rStyle w:val="FontStyle43"/>
          <w:rFonts w:ascii="Arial" w:hAnsi="Arial" w:cs="Arial"/>
          <w:color w:val="auto"/>
        </w:rPr>
        <w:t xml:space="preserve"> </w:t>
      </w:r>
      <w:r w:rsidR="00373BDD" w:rsidRPr="007B563F">
        <w:rPr>
          <w:rStyle w:val="FontStyle43"/>
          <w:rFonts w:ascii="Arial" w:hAnsi="Arial" w:cs="Arial"/>
        </w:rPr>
        <w:t>v elektronické podobě na CD.</w:t>
      </w:r>
    </w:p>
    <w:p w:rsidR="00373BDD" w:rsidRPr="007B563F" w:rsidRDefault="00373BDD" w:rsidP="00373BDD">
      <w:pPr>
        <w:jc w:val="both"/>
        <w:rPr>
          <w:rFonts w:ascii="Arial" w:hAnsi="Arial" w:cs="Arial"/>
          <w:sz w:val="20"/>
          <w:szCs w:val="20"/>
        </w:rPr>
      </w:pPr>
      <w:r w:rsidRPr="007B563F">
        <w:rPr>
          <w:rFonts w:ascii="Arial" w:hAnsi="Arial" w:cs="Arial"/>
          <w:sz w:val="20"/>
          <w:szCs w:val="20"/>
        </w:rPr>
        <w:t xml:space="preserve">  </w:t>
      </w:r>
    </w:p>
    <w:p w:rsidR="0052671E" w:rsidRPr="007B563F" w:rsidRDefault="0052671E" w:rsidP="00A76899">
      <w:pPr>
        <w:pStyle w:val="Style13"/>
        <w:widowControl/>
        <w:numPr>
          <w:ilvl w:val="0"/>
          <w:numId w:val="23"/>
        </w:numPr>
        <w:spacing w:line="240" w:lineRule="auto"/>
        <w:ind w:left="567" w:right="40" w:hanging="567"/>
        <w:jc w:val="left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>Předmět zakázky bude plněn na základě uzavřené Smlouvy o dílo.</w:t>
      </w:r>
    </w:p>
    <w:p w:rsidR="00CA2665" w:rsidRPr="007B563F" w:rsidRDefault="00CA2665" w:rsidP="00CA2665">
      <w:pPr>
        <w:pStyle w:val="Style13"/>
        <w:widowControl/>
        <w:spacing w:line="240" w:lineRule="auto"/>
        <w:ind w:right="40" w:firstLine="0"/>
        <w:jc w:val="left"/>
        <w:rPr>
          <w:rStyle w:val="FontStyle43"/>
          <w:rFonts w:ascii="Arial" w:hAnsi="Arial" w:cs="Arial"/>
        </w:rPr>
      </w:pPr>
    </w:p>
    <w:p w:rsidR="009A5D45" w:rsidRPr="007B563F" w:rsidRDefault="0052671E" w:rsidP="00A76899">
      <w:pPr>
        <w:pStyle w:val="Style13"/>
        <w:widowControl/>
        <w:numPr>
          <w:ilvl w:val="0"/>
          <w:numId w:val="23"/>
        </w:numPr>
        <w:spacing w:line="240" w:lineRule="auto"/>
        <w:ind w:left="567" w:right="40" w:hanging="567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>Místo plnění veřejné zakázky:</w:t>
      </w:r>
      <w:r w:rsidR="009A5D45" w:rsidRPr="007B563F">
        <w:rPr>
          <w:rStyle w:val="FontStyle43"/>
          <w:rFonts w:ascii="Arial" w:hAnsi="Arial" w:cs="Arial"/>
        </w:rPr>
        <w:t xml:space="preserve"> </w:t>
      </w:r>
      <w:r w:rsidR="009A5D45" w:rsidRPr="007B563F">
        <w:rPr>
          <w:rFonts w:ascii="Arial" w:hAnsi="Arial" w:cs="Arial"/>
          <w:sz w:val="20"/>
          <w:szCs w:val="20"/>
        </w:rPr>
        <w:t>Kostelec na Hané</w:t>
      </w:r>
      <w:r w:rsidR="00500512" w:rsidRPr="007B563F">
        <w:rPr>
          <w:rFonts w:ascii="Arial" w:hAnsi="Arial" w:cs="Arial"/>
          <w:sz w:val="20"/>
          <w:szCs w:val="20"/>
        </w:rPr>
        <w:t>, ulice Legionářská</w:t>
      </w:r>
      <w:r w:rsidR="007C316F" w:rsidRPr="007B563F">
        <w:rPr>
          <w:rFonts w:ascii="Arial" w:hAnsi="Arial" w:cs="Arial"/>
          <w:sz w:val="20"/>
          <w:szCs w:val="20"/>
        </w:rPr>
        <w:t>:</w:t>
      </w:r>
      <w:r w:rsidR="004E01BF" w:rsidRPr="007B563F">
        <w:rPr>
          <w:rStyle w:val="FontStyle43"/>
          <w:rFonts w:ascii="Arial" w:hAnsi="Arial" w:cs="Arial"/>
        </w:rPr>
        <w:t xml:space="preserve"> </w:t>
      </w:r>
    </w:p>
    <w:p w:rsidR="009A5D45" w:rsidRPr="007B563F" w:rsidRDefault="009A5D45" w:rsidP="00A76899">
      <w:pPr>
        <w:pStyle w:val="Odstavecseseznamem"/>
        <w:numPr>
          <w:ilvl w:val="1"/>
          <w:numId w:val="23"/>
        </w:numPr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B563F">
        <w:rPr>
          <w:rFonts w:ascii="Arial" w:hAnsi="Arial" w:cs="Arial"/>
          <w:sz w:val="20"/>
          <w:szCs w:val="20"/>
        </w:rPr>
        <w:t>p.č</w:t>
      </w:r>
      <w:proofErr w:type="spellEnd"/>
      <w:r w:rsidRPr="007B563F">
        <w:rPr>
          <w:rFonts w:ascii="Arial" w:hAnsi="Arial" w:cs="Arial"/>
          <w:sz w:val="20"/>
          <w:szCs w:val="20"/>
        </w:rPr>
        <w:t>.</w:t>
      </w:r>
      <w:proofErr w:type="gramEnd"/>
      <w:r w:rsidRPr="007B563F">
        <w:rPr>
          <w:rFonts w:ascii="Arial" w:hAnsi="Arial" w:cs="Arial"/>
          <w:sz w:val="20"/>
          <w:szCs w:val="20"/>
        </w:rPr>
        <w:t xml:space="preserve"> </w:t>
      </w:r>
      <w:r w:rsidR="0089783A" w:rsidRPr="007B563F">
        <w:rPr>
          <w:rFonts w:ascii="Arial" w:hAnsi="Arial" w:cs="Arial"/>
          <w:sz w:val="20"/>
          <w:szCs w:val="20"/>
        </w:rPr>
        <w:t xml:space="preserve">2997, k. </w:t>
      </w:r>
      <w:proofErr w:type="spellStart"/>
      <w:r w:rsidR="0089783A" w:rsidRPr="007B563F">
        <w:rPr>
          <w:rFonts w:ascii="Arial" w:hAnsi="Arial" w:cs="Arial"/>
          <w:sz w:val="20"/>
          <w:szCs w:val="20"/>
        </w:rPr>
        <w:t>ú.</w:t>
      </w:r>
      <w:proofErr w:type="spellEnd"/>
      <w:r w:rsidR="0089783A" w:rsidRPr="007B563F">
        <w:rPr>
          <w:rFonts w:ascii="Arial" w:hAnsi="Arial" w:cs="Arial"/>
          <w:sz w:val="20"/>
          <w:szCs w:val="20"/>
        </w:rPr>
        <w:t xml:space="preserve"> Kostelec na Hané</w:t>
      </w:r>
    </w:p>
    <w:p w:rsidR="0052671E" w:rsidRPr="007B563F" w:rsidRDefault="0089783A" w:rsidP="009A5D45">
      <w:pPr>
        <w:ind w:left="851" w:right="40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 xml:space="preserve"> </w:t>
      </w:r>
      <w:r w:rsidR="009A5D45" w:rsidRPr="007B563F">
        <w:rPr>
          <w:rStyle w:val="FontStyle43"/>
          <w:rFonts w:ascii="Arial" w:hAnsi="Arial" w:cs="Arial"/>
        </w:rPr>
        <w:t>(</w:t>
      </w:r>
      <w:r w:rsidR="0052671E" w:rsidRPr="007B563F">
        <w:rPr>
          <w:rStyle w:val="FontStyle43"/>
          <w:rFonts w:ascii="Arial" w:hAnsi="Arial" w:cs="Arial"/>
        </w:rPr>
        <w:t xml:space="preserve">kód ZÚJ: </w:t>
      </w:r>
      <w:r w:rsidR="001B47CC" w:rsidRPr="007B563F">
        <w:rPr>
          <w:rFonts w:ascii="Arial" w:hAnsi="Arial" w:cs="Arial"/>
          <w:sz w:val="20"/>
          <w:szCs w:val="20"/>
        </w:rPr>
        <w:t>589632</w:t>
      </w:r>
      <w:r w:rsidR="0052671E" w:rsidRPr="007B563F">
        <w:rPr>
          <w:rStyle w:val="FontStyle43"/>
          <w:rFonts w:ascii="Arial" w:hAnsi="Arial" w:cs="Arial"/>
        </w:rPr>
        <w:t>), Olomoucký kraj (kód NUTS: CZ071).</w:t>
      </w:r>
    </w:p>
    <w:p w:rsidR="003D2B44" w:rsidRPr="007B563F" w:rsidRDefault="003D2B44" w:rsidP="00CA2665">
      <w:pPr>
        <w:pStyle w:val="Style13"/>
        <w:widowControl/>
        <w:spacing w:line="240" w:lineRule="auto"/>
        <w:ind w:right="40" w:firstLine="0"/>
        <w:rPr>
          <w:rStyle w:val="FontStyle43"/>
          <w:rFonts w:ascii="Arial" w:hAnsi="Arial" w:cs="Arial"/>
        </w:rPr>
      </w:pPr>
    </w:p>
    <w:p w:rsidR="0052671E" w:rsidRPr="007B563F" w:rsidRDefault="0052671E" w:rsidP="00A76899">
      <w:pPr>
        <w:pStyle w:val="Style15"/>
        <w:widowControl/>
        <w:numPr>
          <w:ilvl w:val="0"/>
          <w:numId w:val="23"/>
        </w:numPr>
        <w:ind w:left="567" w:right="40" w:hanging="567"/>
        <w:rPr>
          <w:rStyle w:val="FontStyle44"/>
          <w:rFonts w:ascii="Arial" w:hAnsi="Arial" w:cs="Arial"/>
        </w:rPr>
      </w:pPr>
      <w:r w:rsidRPr="007B563F">
        <w:rPr>
          <w:rStyle w:val="FontStyle44"/>
          <w:rFonts w:ascii="Arial" w:hAnsi="Arial" w:cs="Arial"/>
        </w:rPr>
        <w:t>Termín plnění veřejné zakázky</w:t>
      </w:r>
    </w:p>
    <w:p w:rsidR="0052671E" w:rsidRPr="007B563F" w:rsidRDefault="0052671E" w:rsidP="00BE60C4">
      <w:pPr>
        <w:pStyle w:val="Style13"/>
        <w:widowControl/>
        <w:numPr>
          <w:ilvl w:val="0"/>
          <w:numId w:val="1"/>
        </w:numPr>
        <w:spacing w:line="240" w:lineRule="auto"/>
        <w:ind w:right="38" w:firstLine="567"/>
        <w:jc w:val="left"/>
        <w:rPr>
          <w:rStyle w:val="FontStyle43"/>
          <w:rFonts w:ascii="Arial" w:hAnsi="Arial" w:cs="Arial"/>
          <w:color w:val="auto"/>
        </w:rPr>
      </w:pPr>
      <w:r w:rsidRPr="007B563F">
        <w:rPr>
          <w:rStyle w:val="FontStyle43"/>
          <w:rFonts w:ascii="Arial" w:hAnsi="Arial" w:cs="Arial"/>
          <w:color w:val="auto"/>
        </w:rPr>
        <w:t xml:space="preserve">Předpokládané zahájení </w:t>
      </w:r>
      <w:proofErr w:type="gramStart"/>
      <w:r w:rsidRPr="007B563F">
        <w:rPr>
          <w:rStyle w:val="FontStyle43"/>
          <w:rFonts w:ascii="Arial" w:hAnsi="Arial" w:cs="Arial"/>
          <w:color w:val="auto"/>
        </w:rPr>
        <w:t xml:space="preserve">realizace: </w:t>
      </w:r>
      <w:r w:rsidR="00500512" w:rsidRPr="007B563F">
        <w:rPr>
          <w:rStyle w:val="FontStyle43"/>
          <w:rFonts w:ascii="Arial" w:hAnsi="Arial" w:cs="Arial"/>
          <w:color w:val="auto"/>
        </w:rPr>
        <w:t xml:space="preserve"> </w:t>
      </w:r>
      <w:r w:rsidRPr="007B563F">
        <w:rPr>
          <w:rStyle w:val="FontStyle43"/>
          <w:rFonts w:ascii="Arial" w:hAnsi="Arial" w:cs="Arial"/>
          <w:color w:val="auto"/>
        </w:rPr>
        <w:t>(dle</w:t>
      </w:r>
      <w:proofErr w:type="gramEnd"/>
      <w:r w:rsidRPr="007B563F">
        <w:rPr>
          <w:rStyle w:val="FontStyle43"/>
          <w:rFonts w:ascii="Arial" w:hAnsi="Arial" w:cs="Arial"/>
          <w:color w:val="auto"/>
        </w:rPr>
        <w:t xml:space="preserve"> reálného ukončení zadávacího řízení)</w:t>
      </w:r>
    </w:p>
    <w:p w:rsidR="00CA2665" w:rsidRPr="007B563F" w:rsidRDefault="0052671E" w:rsidP="00BE60C4">
      <w:pPr>
        <w:pStyle w:val="Style17"/>
        <w:widowControl/>
        <w:numPr>
          <w:ilvl w:val="0"/>
          <w:numId w:val="1"/>
        </w:numPr>
        <w:spacing w:line="240" w:lineRule="auto"/>
        <w:ind w:left="691" w:right="38" w:hanging="124"/>
        <w:rPr>
          <w:rStyle w:val="FontStyle43"/>
          <w:rFonts w:ascii="Arial" w:hAnsi="Arial" w:cs="Arial"/>
          <w:color w:val="auto"/>
        </w:rPr>
      </w:pPr>
      <w:r w:rsidRPr="007B563F">
        <w:rPr>
          <w:rStyle w:val="FontStyle43"/>
          <w:rFonts w:ascii="Arial" w:hAnsi="Arial" w:cs="Arial"/>
          <w:color w:val="auto"/>
        </w:rPr>
        <w:t>Př</w:t>
      </w:r>
      <w:r w:rsidR="007C316F" w:rsidRPr="007B563F">
        <w:rPr>
          <w:rStyle w:val="FontStyle43"/>
          <w:rFonts w:ascii="Arial" w:hAnsi="Arial" w:cs="Arial"/>
          <w:color w:val="auto"/>
        </w:rPr>
        <w:t>edpokládané ukončení realizace: 15. 7. 2016</w:t>
      </w:r>
    </w:p>
    <w:p w:rsidR="0052671E" w:rsidRPr="007B563F" w:rsidRDefault="0052671E" w:rsidP="00BE60C4">
      <w:pPr>
        <w:pStyle w:val="Style17"/>
        <w:widowControl/>
        <w:numPr>
          <w:ilvl w:val="0"/>
          <w:numId w:val="1"/>
        </w:numPr>
        <w:spacing w:line="240" w:lineRule="auto"/>
        <w:ind w:left="1276" w:right="38" w:hanging="709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>Pokud v důsledku okolností, které nemůže ovlivnit ani zadavatel, ani dodavatel (např. prodloužení zadávacího řízení z důvodu podaných námitek, řízení před UOHS, klimatické podmínky, atp.) dojde k situaci, že předpokládaný termín zahájení plnění veřejné zakázky dle předchozích bodů nebude možné dodržet, posunuje se termín plnění o dobu, po kterou trvá překážka, pro kterou nelze plnění veřejné zakázky zahájit.</w:t>
      </w:r>
    </w:p>
    <w:p w:rsidR="0052671E" w:rsidRPr="007B563F" w:rsidRDefault="0052671E" w:rsidP="00E85DB2">
      <w:pPr>
        <w:widowControl/>
        <w:ind w:right="38"/>
        <w:rPr>
          <w:rFonts w:ascii="Arial" w:hAnsi="Arial" w:cs="Arial"/>
          <w:sz w:val="20"/>
          <w:szCs w:val="20"/>
        </w:rPr>
      </w:pPr>
    </w:p>
    <w:p w:rsidR="0052671E" w:rsidRPr="007B563F" w:rsidRDefault="0052671E" w:rsidP="00BE60C4">
      <w:pPr>
        <w:pStyle w:val="Style13"/>
        <w:widowControl/>
        <w:numPr>
          <w:ilvl w:val="0"/>
          <w:numId w:val="2"/>
        </w:numPr>
        <w:spacing w:line="240" w:lineRule="auto"/>
        <w:ind w:left="567" w:right="38" w:hanging="567"/>
        <w:jc w:val="left"/>
        <w:rPr>
          <w:rStyle w:val="FontStyle43"/>
          <w:rFonts w:ascii="Arial" w:hAnsi="Arial" w:cs="Arial"/>
          <w:color w:val="auto"/>
        </w:rPr>
      </w:pPr>
      <w:r w:rsidRPr="007B563F">
        <w:rPr>
          <w:rStyle w:val="FontStyle43"/>
          <w:rFonts w:ascii="Arial" w:hAnsi="Arial" w:cs="Arial"/>
          <w:color w:val="auto"/>
        </w:rPr>
        <w:t>Klasifikace předmětu veřejné zakázky dle CPV:</w:t>
      </w:r>
    </w:p>
    <w:p w:rsidR="00F51F1F" w:rsidRPr="007B563F" w:rsidRDefault="00F51F1F" w:rsidP="007B24A9">
      <w:pPr>
        <w:ind w:left="2268" w:hanging="1701"/>
        <w:jc w:val="both"/>
        <w:rPr>
          <w:rStyle w:val="FontStyle43"/>
          <w:rFonts w:ascii="Arial" w:hAnsi="Arial" w:cs="Arial"/>
        </w:rPr>
      </w:pPr>
    </w:p>
    <w:p w:rsidR="00500512" w:rsidRPr="007B563F" w:rsidRDefault="00500512" w:rsidP="00500512">
      <w:pPr>
        <w:ind w:firstLine="567"/>
        <w:rPr>
          <w:rFonts w:ascii="ArialMT" w:eastAsia="Calibri" w:hAnsi="ArialMT" w:cs="ArialMT"/>
          <w:sz w:val="20"/>
          <w:szCs w:val="20"/>
        </w:rPr>
      </w:pPr>
      <w:r w:rsidRPr="007B563F">
        <w:rPr>
          <w:rFonts w:ascii="ArialMT" w:eastAsia="Calibri" w:hAnsi="ArialMT" w:cs="ArialMT"/>
          <w:sz w:val="20"/>
          <w:szCs w:val="20"/>
        </w:rPr>
        <w:t xml:space="preserve">1.5.1 </w:t>
      </w:r>
      <w:r w:rsidRPr="007B563F">
        <w:rPr>
          <w:rFonts w:ascii="ArialMT" w:eastAsia="Calibri" w:hAnsi="ArialMT" w:cs="ArialMT"/>
          <w:sz w:val="20"/>
          <w:szCs w:val="20"/>
        </w:rPr>
        <w:tab/>
        <w:t>45000000-7: Stavební práce</w:t>
      </w:r>
    </w:p>
    <w:p w:rsidR="0052671E" w:rsidRPr="007B563F" w:rsidRDefault="0052671E" w:rsidP="00500512">
      <w:pPr>
        <w:widowControl/>
        <w:ind w:left="567" w:right="38"/>
        <w:rPr>
          <w:rFonts w:ascii="Arial" w:hAnsi="Arial" w:cs="Arial"/>
          <w:sz w:val="20"/>
          <w:szCs w:val="20"/>
        </w:rPr>
      </w:pPr>
    </w:p>
    <w:p w:rsidR="008A2C5C" w:rsidRPr="007B563F" w:rsidRDefault="0052671E" w:rsidP="00BE60C4">
      <w:pPr>
        <w:pStyle w:val="Style13"/>
        <w:widowControl/>
        <w:numPr>
          <w:ilvl w:val="0"/>
          <w:numId w:val="3"/>
        </w:numPr>
        <w:spacing w:line="240" w:lineRule="auto"/>
        <w:ind w:right="38" w:firstLine="0"/>
        <w:jc w:val="left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>Předpokládaná</w:t>
      </w:r>
      <w:r w:rsidR="008A2C5C" w:rsidRPr="007B563F">
        <w:rPr>
          <w:rStyle w:val="FontStyle43"/>
          <w:rFonts w:ascii="Arial" w:hAnsi="Arial" w:cs="Arial"/>
        </w:rPr>
        <w:t xml:space="preserve"> maximální</w:t>
      </w:r>
      <w:r w:rsidRPr="007B563F">
        <w:rPr>
          <w:rStyle w:val="FontStyle43"/>
          <w:rFonts w:ascii="Arial" w:hAnsi="Arial" w:cs="Arial"/>
        </w:rPr>
        <w:t xml:space="preserve"> hodnota veřejné zakázky činí</w:t>
      </w:r>
      <w:r w:rsidR="008A2C5C" w:rsidRPr="007B563F">
        <w:rPr>
          <w:rStyle w:val="FontStyle43"/>
          <w:rFonts w:ascii="Arial" w:hAnsi="Arial" w:cs="Arial"/>
        </w:rPr>
        <w:t>:</w:t>
      </w:r>
      <w:r w:rsidR="00AE1C76" w:rsidRPr="007B563F">
        <w:rPr>
          <w:rFonts w:ascii="Arial" w:hAnsi="Arial" w:cs="Arial"/>
          <w:sz w:val="20"/>
          <w:szCs w:val="20"/>
        </w:rPr>
        <w:t xml:space="preserve"> </w:t>
      </w:r>
      <w:r w:rsidR="00500512" w:rsidRPr="007B563F">
        <w:rPr>
          <w:rFonts w:ascii="Arial" w:hAnsi="Arial" w:cs="Arial"/>
          <w:sz w:val="20"/>
          <w:szCs w:val="20"/>
        </w:rPr>
        <w:t xml:space="preserve">2 154 090,- Kč </w:t>
      </w:r>
      <w:r w:rsidR="00AE1C76" w:rsidRPr="007B563F">
        <w:rPr>
          <w:rStyle w:val="FontStyle43"/>
          <w:rFonts w:ascii="Arial" w:hAnsi="Arial" w:cs="Arial"/>
        </w:rPr>
        <w:t>bez DPH</w:t>
      </w:r>
    </w:p>
    <w:p w:rsidR="005E3744" w:rsidRPr="007B563F" w:rsidRDefault="005E3744" w:rsidP="00AE1C76">
      <w:pPr>
        <w:pStyle w:val="Style13"/>
        <w:widowControl/>
        <w:spacing w:line="240" w:lineRule="auto"/>
        <w:ind w:right="38" w:firstLine="0"/>
        <w:jc w:val="left"/>
        <w:rPr>
          <w:rStyle w:val="FontStyle43"/>
          <w:rFonts w:ascii="Arial" w:hAnsi="Arial" w:cs="Arial"/>
        </w:rPr>
      </w:pPr>
    </w:p>
    <w:p w:rsidR="0052671E" w:rsidRPr="007B563F" w:rsidRDefault="008A2C5C" w:rsidP="00AE1C76">
      <w:pPr>
        <w:widowControl/>
        <w:ind w:left="567" w:right="38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 xml:space="preserve">   </w:t>
      </w:r>
    </w:p>
    <w:p w:rsidR="0052671E" w:rsidRPr="007B563F" w:rsidRDefault="0052671E" w:rsidP="00E53780">
      <w:pPr>
        <w:pStyle w:val="Style13"/>
        <w:widowControl/>
        <w:spacing w:line="240" w:lineRule="auto"/>
        <w:ind w:left="426" w:right="38" w:hanging="426"/>
        <w:rPr>
          <w:rStyle w:val="FontStyle44"/>
          <w:rFonts w:ascii="Arial" w:hAnsi="Arial" w:cs="Arial"/>
        </w:rPr>
      </w:pPr>
      <w:proofErr w:type="gramStart"/>
      <w:r w:rsidRPr="007B563F">
        <w:rPr>
          <w:rStyle w:val="FontStyle44"/>
          <w:rFonts w:ascii="Arial" w:hAnsi="Arial" w:cs="Arial"/>
        </w:rPr>
        <w:t>2.    INFORMACE</w:t>
      </w:r>
      <w:proofErr w:type="gramEnd"/>
      <w:r w:rsidRPr="007B563F">
        <w:rPr>
          <w:rStyle w:val="FontStyle44"/>
          <w:rFonts w:ascii="Arial" w:hAnsi="Arial" w:cs="Arial"/>
        </w:rPr>
        <w:t xml:space="preserve"> K ZADÁVACÍMU ŘÍZENÍ</w:t>
      </w:r>
    </w:p>
    <w:p w:rsidR="00E53780" w:rsidRPr="007B563F" w:rsidRDefault="00E53780" w:rsidP="00E53780">
      <w:pPr>
        <w:pStyle w:val="Style13"/>
        <w:widowControl/>
        <w:spacing w:line="240" w:lineRule="auto"/>
        <w:ind w:left="426" w:right="38" w:hanging="426"/>
        <w:rPr>
          <w:rStyle w:val="FontStyle44"/>
          <w:rFonts w:ascii="Arial" w:hAnsi="Arial" w:cs="Arial"/>
        </w:rPr>
      </w:pPr>
    </w:p>
    <w:p w:rsidR="0052671E" w:rsidRPr="007B563F" w:rsidRDefault="0052671E" w:rsidP="00A76899">
      <w:pPr>
        <w:pStyle w:val="Style13"/>
        <w:widowControl/>
        <w:numPr>
          <w:ilvl w:val="0"/>
          <w:numId w:val="24"/>
        </w:numPr>
        <w:tabs>
          <w:tab w:val="left" w:pos="562"/>
        </w:tabs>
        <w:spacing w:line="240" w:lineRule="auto"/>
        <w:ind w:left="567" w:right="38" w:hanging="567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 xml:space="preserve">Zadávací řízení </w:t>
      </w:r>
      <w:r w:rsidR="00500512" w:rsidRPr="007B563F">
        <w:rPr>
          <w:rStyle w:val="FontStyle43"/>
          <w:rFonts w:ascii="Arial" w:hAnsi="Arial" w:cs="Arial"/>
        </w:rPr>
        <w:t>je zadáno postupem dle Zákona č. 137/2006 Sb. o veřejných zakázkách, v platném znění, v rámci veřejné zakázky malého rozsahu.</w:t>
      </w:r>
    </w:p>
    <w:p w:rsidR="005540F5" w:rsidRPr="007B563F" w:rsidRDefault="005540F5" w:rsidP="005540F5">
      <w:pPr>
        <w:pStyle w:val="Style17"/>
        <w:widowControl/>
        <w:spacing w:line="240" w:lineRule="auto"/>
        <w:ind w:right="38" w:firstLine="0"/>
        <w:rPr>
          <w:rStyle w:val="FontStyle43"/>
          <w:rFonts w:ascii="Arial" w:hAnsi="Arial" w:cs="Arial"/>
          <w:color w:val="auto"/>
        </w:rPr>
      </w:pPr>
    </w:p>
    <w:p w:rsidR="001E5D39" w:rsidRPr="007B563F" w:rsidRDefault="001E5D39" w:rsidP="00A76899">
      <w:pPr>
        <w:pStyle w:val="Style13"/>
        <w:widowControl/>
        <w:numPr>
          <w:ilvl w:val="0"/>
          <w:numId w:val="24"/>
        </w:numPr>
        <w:tabs>
          <w:tab w:val="left" w:pos="562"/>
        </w:tabs>
        <w:spacing w:line="240" w:lineRule="auto"/>
        <w:ind w:left="567" w:right="10" w:hanging="567"/>
        <w:rPr>
          <w:rStyle w:val="FontStyle43"/>
          <w:rFonts w:ascii="Arial" w:hAnsi="Arial" w:cs="Arial"/>
          <w:color w:val="auto"/>
        </w:rPr>
      </w:pPr>
      <w:r w:rsidRPr="007B563F">
        <w:rPr>
          <w:rStyle w:val="FontStyle43"/>
          <w:rFonts w:ascii="Arial" w:hAnsi="Arial" w:cs="Arial"/>
          <w:color w:val="auto"/>
        </w:rPr>
        <w:t xml:space="preserve">Tento projekt je financován </w:t>
      </w:r>
      <w:r w:rsidR="002F375B" w:rsidRPr="007B563F">
        <w:rPr>
          <w:rStyle w:val="FontStyle43"/>
          <w:rFonts w:ascii="Arial" w:hAnsi="Arial" w:cs="Arial"/>
          <w:color w:val="auto"/>
        </w:rPr>
        <w:t>z</w:t>
      </w:r>
      <w:r w:rsidR="00500512" w:rsidRPr="007B563F">
        <w:rPr>
          <w:rStyle w:val="FontStyle43"/>
          <w:rFonts w:ascii="Arial" w:hAnsi="Arial" w:cs="Arial"/>
          <w:color w:val="auto"/>
        </w:rPr>
        <w:t> finančních prostředků Ministerstva pro Místní rozvoj, v rámci Programu: Podpora obnovy a rozvoje venkova</w:t>
      </w:r>
      <w:r w:rsidR="007C316F" w:rsidRPr="007B563F">
        <w:rPr>
          <w:rStyle w:val="FontStyle43"/>
          <w:rFonts w:ascii="Arial" w:hAnsi="Arial" w:cs="Arial"/>
          <w:color w:val="auto"/>
        </w:rPr>
        <w:t>, Dotační titul č. 5.</w:t>
      </w:r>
    </w:p>
    <w:p w:rsidR="00E53780" w:rsidRPr="007B563F" w:rsidRDefault="00E53780" w:rsidP="005540F5">
      <w:pPr>
        <w:pStyle w:val="Style13"/>
        <w:widowControl/>
        <w:spacing w:line="240" w:lineRule="auto"/>
        <w:ind w:right="38" w:firstLine="0"/>
        <w:rPr>
          <w:rStyle w:val="FontStyle43"/>
          <w:rFonts w:ascii="Arial" w:hAnsi="Arial" w:cs="Arial"/>
        </w:rPr>
      </w:pPr>
    </w:p>
    <w:p w:rsidR="0052671E" w:rsidRPr="007B563F" w:rsidRDefault="0052671E" w:rsidP="00A76899">
      <w:pPr>
        <w:pStyle w:val="Style13"/>
        <w:widowControl/>
        <w:numPr>
          <w:ilvl w:val="0"/>
          <w:numId w:val="24"/>
        </w:numPr>
        <w:spacing w:line="240" w:lineRule="auto"/>
        <w:ind w:left="567" w:right="38" w:hanging="567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>V případě, že zadávací dokumentace v kterékoliv části obsahuje požadavky nebo odkazy na obchodní firmy, názvy nebo jména a příjmení, specifická označení zboží a služeb, které platí pro určitou osobu, popřípadě její organizační složku za příznačné, patenty na vynálezy, užitné vzory, průmyslové vzory, ochranné známky nebo označení původu, jedná se pouze o názorné vymezení požadovaného standardu; zadavatel netrvá na použití takových výrobků a umožní pro plnění zakázky použití i jiných, kvalitativně a technicky obdobných řešení.</w:t>
      </w:r>
    </w:p>
    <w:p w:rsidR="00D04928" w:rsidRPr="007B563F" w:rsidRDefault="00D04928" w:rsidP="00BA2216">
      <w:pPr>
        <w:pStyle w:val="Style13"/>
        <w:widowControl/>
        <w:spacing w:line="240" w:lineRule="auto"/>
        <w:ind w:right="38" w:firstLine="0"/>
        <w:rPr>
          <w:rStyle w:val="FontStyle43"/>
          <w:rFonts w:ascii="Arial" w:hAnsi="Arial" w:cs="Arial"/>
        </w:rPr>
      </w:pPr>
    </w:p>
    <w:p w:rsidR="0052671E" w:rsidRPr="007B563F" w:rsidRDefault="0052671E" w:rsidP="00A76899">
      <w:pPr>
        <w:pStyle w:val="Style13"/>
        <w:widowControl/>
        <w:numPr>
          <w:ilvl w:val="0"/>
          <w:numId w:val="24"/>
        </w:numPr>
        <w:spacing w:line="240" w:lineRule="auto"/>
        <w:ind w:left="567" w:right="38" w:hanging="567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>Dodavatel, jakožto osoba povinná, je povinen na žádost zadavatele či příslušného kontrolního orgánu poskytnout součinnost při výkonu finanční kontroly (viz zákon č. 320/2001 Sb., o finanční kontrole). Dodavatel je povinen poskytnout zadavateli veškeré podklady související s realizací projektu a plněním monitorovacích ukazatelů vyžádaných kontrolními orgány.</w:t>
      </w:r>
    </w:p>
    <w:p w:rsidR="00A64D3C" w:rsidRPr="007B563F" w:rsidRDefault="00A64D3C" w:rsidP="00A64D3C">
      <w:pPr>
        <w:pStyle w:val="Style13"/>
        <w:widowControl/>
        <w:spacing w:line="240" w:lineRule="auto"/>
        <w:ind w:right="38" w:firstLine="0"/>
        <w:rPr>
          <w:rStyle w:val="FontStyle43"/>
          <w:rFonts w:ascii="Arial" w:hAnsi="Arial" w:cs="Arial"/>
        </w:rPr>
      </w:pPr>
    </w:p>
    <w:p w:rsidR="005540F5" w:rsidRPr="007B563F" w:rsidRDefault="0052671E" w:rsidP="00A76899">
      <w:pPr>
        <w:pStyle w:val="Style13"/>
        <w:widowControl/>
        <w:numPr>
          <w:ilvl w:val="0"/>
          <w:numId w:val="24"/>
        </w:numPr>
        <w:spacing w:line="240" w:lineRule="auto"/>
        <w:ind w:left="567" w:right="14" w:hanging="567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lastRenderedPageBreak/>
        <w:t xml:space="preserve">Zadávací lhůta </w:t>
      </w:r>
      <w:r w:rsidR="005540F5" w:rsidRPr="007B563F">
        <w:rPr>
          <w:rStyle w:val="FontStyle43"/>
          <w:rFonts w:ascii="Arial" w:hAnsi="Arial" w:cs="Arial"/>
        </w:rPr>
        <w:t>45</w:t>
      </w:r>
      <w:r w:rsidRPr="007B563F">
        <w:rPr>
          <w:rStyle w:val="FontStyle43"/>
          <w:rFonts w:ascii="Arial" w:hAnsi="Arial" w:cs="Arial"/>
        </w:rPr>
        <w:t xml:space="preserve"> dní a začíná běžet okamžikem skončení lhůty pro podání nabídek. Zadávací lhůtou se rozumí lhůta, po kterou jsou uchazeči svými nabídkami vázáni.</w:t>
      </w:r>
      <w:r w:rsidR="005540F5" w:rsidRPr="007B563F">
        <w:rPr>
          <w:rStyle w:val="FontStyle43"/>
          <w:rFonts w:ascii="Arial" w:hAnsi="Arial" w:cs="Arial"/>
        </w:rPr>
        <w:t xml:space="preserve"> </w:t>
      </w:r>
    </w:p>
    <w:p w:rsidR="005540F5" w:rsidRPr="007B563F" w:rsidRDefault="005540F5" w:rsidP="005540F5">
      <w:pPr>
        <w:pStyle w:val="Style13"/>
        <w:widowControl/>
        <w:spacing w:line="240" w:lineRule="auto"/>
        <w:ind w:right="14" w:firstLine="0"/>
        <w:rPr>
          <w:rStyle w:val="FontStyle43"/>
          <w:rFonts w:ascii="Arial" w:hAnsi="Arial" w:cs="Arial"/>
        </w:rPr>
      </w:pPr>
    </w:p>
    <w:p w:rsidR="005540F5" w:rsidRPr="007B563F" w:rsidRDefault="005540F5" w:rsidP="00A76899">
      <w:pPr>
        <w:pStyle w:val="Style13"/>
        <w:widowControl/>
        <w:numPr>
          <w:ilvl w:val="0"/>
          <w:numId w:val="24"/>
        </w:numPr>
        <w:spacing w:line="240" w:lineRule="auto"/>
        <w:ind w:left="567" w:right="14" w:hanging="567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 xml:space="preserve">Zadavatel si vyhrazuje právo zrušit zadávací řízení v souladu s § 84 zákona. Zadavatel si vyhrazuje právo zrušit zadávací řízení v případě, že mu nebude poskytnuta podpora v rámci </w:t>
      </w:r>
      <w:r w:rsidR="00B247BC">
        <w:rPr>
          <w:rStyle w:val="FontStyle43"/>
          <w:rFonts w:ascii="Arial" w:hAnsi="Arial" w:cs="Arial"/>
        </w:rPr>
        <w:t xml:space="preserve">Programu: Podpora obnovy a rozvoje venkova, vyhlášeným subjektem: Ministerstvo pro místní rozvoj </w:t>
      </w:r>
      <w:r w:rsidR="00D76C8B">
        <w:rPr>
          <w:rStyle w:val="FontStyle43"/>
          <w:rFonts w:ascii="Arial" w:hAnsi="Arial" w:cs="Arial"/>
        </w:rPr>
        <w:t>ČR</w:t>
      </w:r>
      <w:r w:rsidRPr="007B563F">
        <w:rPr>
          <w:rStyle w:val="FontStyle43"/>
          <w:rFonts w:ascii="Arial" w:hAnsi="Arial" w:cs="Arial"/>
        </w:rPr>
        <w:t>.</w:t>
      </w:r>
    </w:p>
    <w:p w:rsidR="00C11DA2" w:rsidRPr="007B563F" w:rsidRDefault="00C11DA2" w:rsidP="00C11DA2">
      <w:pPr>
        <w:pStyle w:val="Style13"/>
        <w:widowControl/>
        <w:spacing w:line="240" w:lineRule="auto"/>
        <w:ind w:right="38" w:firstLine="0"/>
        <w:rPr>
          <w:rStyle w:val="FontStyle43"/>
          <w:rFonts w:ascii="Arial" w:hAnsi="Arial" w:cs="Arial"/>
        </w:rPr>
      </w:pPr>
    </w:p>
    <w:p w:rsidR="006C3335" w:rsidRPr="007B563F" w:rsidRDefault="006C3335" w:rsidP="00C11DA2">
      <w:pPr>
        <w:pStyle w:val="Style13"/>
        <w:widowControl/>
        <w:spacing w:line="240" w:lineRule="auto"/>
        <w:ind w:right="38" w:firstLine="0"/>
        <w:rPr>
          <w:rStyle w:val="FontStyle43"/>
          <w:rFonts w:ascii="Arial" w:hAnsi="Arial" w:cs="Arial"/>
        </w:rPr>
      </w:pPr>
    </w:p>
    <w:p w:rsidR="0052671E" w:rsidRPr="007B563F" w:rsidRDefault="00C11DA2" w:rsidP="00A76899">
      <w:pPr>
        <w:pStyle w:val="Style15"/>
        <w:widowControl/>
        <w:numPr>
          <w:ilvl w:val="0"/>
          <w:numId w:val="24"/>
        </w:numPr>
        <w:ind w:left="567" w:right="38" w:hanging="567"/>
        <w:rPr>
          <w:rStyle w:val="FontStyle44"/>
          <w:rFonts w:ascii="Arial" w:hAnsi="Arial" w:cs="Arial"/>
        </w:rPr>
      </w:pPr>
      <w:r w:rsidRPr="007B563F">
        <w:rPr>
          <w:rStyle w:val="FontStyle44"/>
          <w:rFonts w:ascii="Arial" w:hAnsi="Arial" w:cs="Arial"/>
        </w:rPr>
        <w:t>D</w:t>
      </w:r>
      <w:r w:rsidR="0052671E" w:rsidRPr="007B563F">
        <w:rPr>
          <w:rStyle w:val="FontStyle44"/>
          <w:rFonts w:ascii="Arial" w:hAnsi="Arial" w:cs="Arial"/>
        </w:rPr>
        <w:t>odatečné informace k zadávacím podmínkám</w:t>
      </w:r>
    </w:p>
    <w:p w:rsidR="0052671E" w:rsidRPr="007B563F" w:rsidRDefault="0052671E" w:rsidP="00BE60C4">
      <w:pPr>
        <w:pStyle w:val="Style17"/>
        <w:widowControl/>
        <w:numPr>
          <w:ilvl w:val="0"/>
          <w:numId w:val="4"/>
        </w:numPr>
        <w:spacing w:line="240" w:lineRule="auto"/>
        <w:ind w:left="567" w:right="38" w:hanging="567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 xml:space="preserve">Dodavatel je dle § 49 zákona oprávněn po zadavateli požadovat písemně dodatečné informace k zadávacím podmínkám. Písemná žádost uchazeče o poskytnutí dodatečných informací musí být doručena v písemné podobě na adresu zástupce zadavatele </w:t>
      </w:r>
      <w:r w:rsidRPr="007B563F">
        <w:rPr>
          <w:rStyle w:val="FontStyle43"/>
          <w:rFonts w:ascii="Arial" w:hAnsi="Arial" w:cs="Arial"/>
          <w:lang w:val="en-US"/>
        </w:rPr>
        <w:t>(</w:t>
      </w:r>
      <w:r w:rsidR="00172C70" w:rsidRPr="007B563F">
        <w:rPr>
          <w:rFonts w:ascii="Arial" w:hAnsi="Arial" w:cs="Arial"/>
          <w:sz w:val="20"/>
          <w:szCs w:val="20"/>
        </w:rPr>
        <w:t>starosta@kostelecnh.cz</w:t>
      </w:r>
      <w:r w:rsidRPr="007B563F">
        <w:rPr>
          <w:rStyle w:val="FontStyle43"/>
          <w:rFonts w:ascii="Arial" w:hAnsi="Arial" w:cs="Arial"/>
          <w:lang w:val="en-US"/>
        </w:rPr>
        <w:t>).</w:t>
      </w:r>
      <w:r w:rsidRPr="007B563F">
        <w:rPr>
          <w:rStyle w:val="FontStyle43"/>
          <w:rFonts w:ascii="Arial" w:hAnsi="Arial" w:cs="Arial"/>
        </w:rPr>
        <w:t xml:space="preserve"> Zadavatel může dle § 49 odst. 4 zákona poskytnout dodavatelům dodatečné informace k zadávacím podmínkám i bez předchozí žádosti.</w:t>
      </w:r>
    </w:p>
    <w:p w:rsidR="0052671E" w:rsidRPr="007B563F" w:rsidRDefault="0052671E" w:rsidP="00E85DB2">
      <w:pPr>
        <w:pStyle w:val="Style15"/>
        <w:widowControl/>
        <w:ind w:right="38"/>
        <w:rPr>
          <w:rFonts w:ascii="Arial" w:hAnsi="Arial" w:cs="Arial"/>
          <w:sz w:val="20"/>
          <w:szCs w:val="20"/>
        </w:rPr>
      </w:pPr>
    </w:p>
    <w:p w:rsidR="0052671E" w:rsidRPr="007B563F" w:rsidRDefault="0052671E" w:rsidP="00C11DA2">
      <w:pPr>
        <w:pStyle w:val="Style15"/>
        <w:widowControl/>
        <w:ind w:left="567" w:right="38" w:hanging="567"/>
        <w:rPr>
          <w:rStyle w:val="FontStyle44"/>
          <w:rFonts w:ascii="Arial" w:hAnsi="Arial" w:cs="Arial"/>
        </w:rPr>
      </w:pPr>
      <w:proofErr w:type="gramStart"/>
      <w:r w:rsidRPr="007B563F">
        <w:rPr>
          <w:rStyle w:val="FontStyle44"/>
          <w:rFonts w:ascii="Arial" w:hAnsi="Arial" w:cs="Arial"/>
        </w:rPr>
        <w:t>2.</w:t>
      </w:r>
      <w:r w:rsidR="00D82614" w:rsidRPr="007B563F">
        <w:rPr>
          <w:rStyle w:val="FontStyle44"/>
          <w:rFonts w:ascii="Arial" w:hAnsi="Arial" w:cs="Arial"/>
        </w:rPr>
        <w:t>8</w:t>
      </w:r>
      <w:proofErr w:type="gramEnd"/>
      <w:r w:rsidRPr="007B563F">
        <w:rPr>
          <w:rStyle w:val="FontStyle44"/>
          <w:rFonts w:ascii="Arial" w:hAnsi="Arial" w:cs="Arial"/>
        </w:rPr>
        <w:t>.</w:t>
      </w:r>
      <w:r w:rsidRPr="007B563F">
        <w:rPr>
          <w:rStyle w:val="FontStyle44"/>
          <w:rFonts w:ascii="Arial" w:hAnsi="Arial" w:cs="Arial"/>
        </w:rPr>
        <w:tab/>
        <w:t>Lhůta a místo pro podání nabídek</w:t>
      </w:r>
    </w:p>
    <w:p w:rsidR="0052671E" w:rsidRPr="007B563F" w:rsidRDefault="007C316F" w:rsidP="00BE60C4">
      <w:pPr>
        <w:pStyle w:val="Style13"/>
        <w:widowControl/>
        <w:numPr>
          <w:ilvl w:val="0"/>
          <w:numId w:val="5"/>
        </w:numPr>
        <w:spacing w:line="240" w:lineRule="auto"/>
        <w:ind w:left="567" w:right="38" w:hanging="567"/>
        <w:jc w:val="left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>Lhůta pro podání</w:t>
      </w:r>
      <w:r w:rsidR="0052671E" w:rsidRPr="007B563F">
        <w:rPr>
          <w:rStyle w:val="FontStyle43"/>
          <w:rFonts w:ascii="Arial" w:hAnsi="Arial" w:cs="Arial"/>
        </w:rPr>
        <w:t xml:space="preserve"> nabídek končí dne </w:t>
      </w:r>
      <w:r w:rsidR="00BB500E">
        <w:rPr>
          <w:rStyle w:val="FontStyle43"/>
          <w:rFonts w:ascii="Arial" w:hAnsi="Arial" w:cs="Arial"/>
        </w:rPr>
        <w:t>15</w:t>
      </w:r>
      <w:r w:rsidR="0052671E" w:rsidRPr="007B563F">
        <w:rPr>
          <w:rStyle w:val="FontStyle43"/>
          <w:rFonts w:ascii="Arial" w:hAnsi="Arial" w:cs="Arial"/>
        </w:rPr>
        <w:t xml:space="preserve">. </w:t>
      </w:r>
      <w:r w:rsidR="00BB500E">
        <w:rPr>
          <w:rStyle w:val="FontStyle43"/>
          <w:rFonts w:ascii="Arial" w:hAnsi="Arial" w:cs="Arial"/>
        </w:rPr>
        <w:t>2</w:t>
      </w:r>
      <w:r w:rsidRPr="007B563F">
        <w:rPr>
          <w:rStyle w:val="FontStyle43"/>
          <w:rFonts w:ascii="Arial" w:hAnsi="Arial" w:cs="Arial"/>
        </w:rPr>
        <w:t>. 2016 v 14</w:t>
      </w:r>
      <w:r w:rsidR="0052671E" w:rsidRPr="007B563F">
        <w:rPr>
          <w:rStyle w:val="FontStyle43"/>
          <w:rFonts w:ascii="Arial" w:hAnsi="Arial" w:cs="Arial"/>
        </w:rPr>
        <w:t>:00 hod.</w:t>
      </w:r>
      <w:r w:rsidR="003F0DC1" w:rsidRPr="007B563F">
        <w:rPr>
          <w:rStyle w:val="FontStyle43"/>
          <w:rFonts w:ascii="Arial" w:hAnsi="Arial" w:cs="Arial"/>
        </w:rPr>
        <w:t xml:space="preserve"> </w:t>
      </w:r>
      <w:r w:rsidR="0052671E" w:rsidRPr="007B563F">
        <w:rPr>
          <w:rStyle w:val="FontStyle43"/>
          <w:rFonts w:ascii="Arial" w:hAnsi="Arial" w:cs="Arial"/>
        </w:rPr>
        <w:t xml:space="preserve">Nabídky je možné podávat osobně či poštou nebo jinou obdobnou službou na podatelně na kontaktní adrese zadavatele: </w:t>
      </w:r>
      <w:r w:rsidR="002A6802" w:rsidRPr="007B563F">
        <w:rPr>
          <w:rStyle w:val="FontStyle43"/>
          <w:rFonts w:ascii="Arial" w:hAnsi="Arial" w:cs="Arial"/>
        </w:rPr>
        <w:t>Město</w:t>
      </w:r>
      <w:r w:rsidR="003F0DC1" w:rsidRPr="007B563F">
        <w:rPr>
          <w:rStyle w:val="FontStyle43"/>
          <w:rFonts w:ascii="Arial" w:hAnsi="Arial" w:cs="Arial"/>
        </w:rPr>
        <w:t xml:space="preserve"> </w:t>
      </w:r>
      <w:r w:rsidR="002A6802" w:rsidRPr="007B563F">
        <w:rPr>
          <w:rFonts w:ascii="Arial" w:hAnsi="Arial" w:cs="Arial"/>
          <w:sz w:val="20"/>
          <w:szCs w:val="20"/>
        </w:rPr>
        <w:t>Kostelec na Hané, Jakubské náměstí 138, PSČ 798 41</w:t>
      </w:r>
      <w:r w:rsidR="0052671E" w:rsidRPr="007B563F">
        <w:rPr>
          <w:rStyle w:val="FontStyle43"/>
          <w:rFonts w:ascii="Arial" w:hAnsi="Arial" w:cs="Arial"/>
        </w:rPr>
        <w:t>, a to zejména v úřední dny: pondělí, středa 8:00-1</w:t>
      </w:r>
      <w:r w:rsidR="002A6802" w:rsidRPr="007B563F">
        <w:rPr>
          <w:rStyle w:val="FontStyle43"/>
          <w:rFonts w:ascii="Arial" w:hAnsi="Arial" w:cs="Arial"/>
        </w:rPr>
        <w:t>1</w:t>
      </w:r>
      <w:r w:rsidR="0052671E" w:rsidRPr="007B563F">
        <w:rPr>
          <w:rStyle w:val="FontStyle43"/>
          <w:rFonts w:ascii="Arial" w:hAnsi="Arial" w:cs="Arial"/>
        </w:rPr>
        <w:t>:</w:t>
      </w:r>
      <w:r w:rsidR="002A6802" w:rsidRPr="007B563F">
        <w:rPr>
          <w:rStyle w:val="FontStyle43"/>
          <w:rFonts w:ascii="Arial" w:hAnsi="Arial" w:cs="Arial"/>
        </w:rPr>
        <w:t>3</w:t>
      </w:r>
      <w:r w:rsidR="0052671E" w:rsidRPr="007B563F">
        <w:rPr>
          <w:rStyle w:val="FontStyle43"/>
          <w:rFonts w:ascii="Arial" w:hAnsi="Arial" w:cs="Arial"/>
        </w:rPr>
        <w:t>0, 1</w:t>
      </w:r>
      <w:r w:rsidR="002A6802" w:rsidRPr="007B563F">
        <w:rPr>
          <w:rStyle w:val="FontStyle43"/>
          <w:rFonts w:ascii="Arial" w:hAnsi="Arial" w:cs="Arial"/>
        </w:rPr>
        <w:t>2</w:t>
      </w:r>
      <w:r w:rsidR="0052671E" w:rsidRPr="007B563F">
        <w:rPr>
          <w:rStyle w:val="FontStyle43"/>
          <w:rFonts w:ascii="Arial" w:hAnsi="Arial" w:cs="Arial"/>
        </w:rPr>
        <w:t>:</w:t>
      </w:r>
      <w:r w:rsidR="002A6802" w:rsidRPr="007B563F">
        <w:rPr>
          <w:rStyle w:val="FontStyle43"/>
          <w:rFonts w:ascii="Arial" w:hAnsi="Arial" w:cs="Arial"/>
        </w:rPr>
        <w:t>3</w:t>
      </w:r>
      <w:r w:rsidR="0052671E" w:rsidRPr="007B563F">
        <w:rPr>
          <w:rStyle w:val="FontStyle43"/>
          <w:rFonts w:ascii="Arial" w:hAnsi="Arial" w:cs="Arial"/>
        </w:rPr>
        <w:t xml:space="preserve">0-17:00, úterý, čtvrtek </w:t>
      </w:r>
      <w:r w:rsidR="003F0DC1" w:rsidRPr="007B563F">
        <w:rPr>
          <w:rStyle w:val="FontStyle43"/>
          <w:rFonts w:ascii="Arial" w:hAnsi="Arial" w:cs="Arial"/>
        </w:rPr>
        <w:t>7</w:t>
      </w:r>
      <w:r w:rsidR="0052671E" w:rsidRPr="007B563F">
        <w:rPr>
          <w:rStyle w:val="FontStyle43"/>
          <w:rFonts w:ascii="Arial" w:hAnsi="Arial" w:cs="Arial"/>
        </w:rPr>
        <w:t>:</w:t>
      </w:r>
      <w:r w:rsidR="003F0DC1" w:rsidRPr="007B563F">
        <w:rPr>
          <w:rStyle w:val="FontStyle43"/>
          <w:rFonts w:ascii="Arial" w:hAnsi="Arial" w:cs="Arial"/>
        </w:rPr>
        <w:t>3</w:t>
      </w:r>
      <w:r w:rsidR="0052671E" w:rsidRPr="007B563F">
        <w:rPr>
          <w:rStyle w:val="FontStyle43"/>
          <w:rFonts w:ascii="Arial" w:hAnsi="Arial" w:cs="Arial"/>
        </w:rPr>
        <w:t>0-1</w:t>
      </w:r>
      <w:r w:rsidR="002A6802" w:rsidRPr="007B563F">
        <w:rPr>
          <w:rStyle w:val="FontStyle43"/>
          <w:rFonts w:ascii="Arial" w:hAnsi="Arial" w:cs="Arial"/>
        </w:rPr>
        <w:t>1</w:t>
      </w:r>
      <w:r w:rsidR="0052671E" w:rsidRPr="007B563F">
        <w:rPr>
          <w:rStyle w:val="FontStyle43"/>
          <w:rFonts w:ascii="Arial" w:hAnsi="Arial" w:cs="Arial"/>
        </w:rPr>
        <w:t>:</w:t>
      </w:r>
      <w:r w:rsidR="002A6802" w:rsidRPr="007B563F">
        <w:rPr>
          <w:rStyle w:val="FontStyle43"/>
          <w:rFonts w:ascii="Arial" w:hAnsi="Arial" w:cs="Arial"/>
        </w:rPr>
        <w:t>3</w:t>
      </w:r>
      <w:r w:rsidR="0052671E" w:rsidRPr="007B563F">
        <w:rPr>
          <w:rStyle w:val="FontStyle43"/>
          <w:rFonts w:ascii="Arial" w:hAnsi="Arial" w:cs="Arial"/>
        </w:rPr>
        <w:t>0, 1</w:t>
      </w:r>
      <w:r w:rsidR="002A6802" w:rsidRPr="007B563F">
        <w:rPr>
          <w:rStyle w:val="FontStyle43"/>
          <w:rFonts w:ascii="Arial" w:hAnsi="Arial" w:cs="Arial"/>
        </w:rPr>
        <w:t>2</w:t>
      </w:r>
      <w:r w:rsidR="0052671E" w:rsidRPr="007B563F">
        <w:rPr>
          <w:rStyle w:val="FontStyle43"/>
          <w:rFonts w:ascii="Arial" w:hAnsi="Arial" w:cs="Arial"/>
        </w:rPr>
        <w:t>:</w:t>
      </w:r>
      <w:r w:rsidR="002A6802" w:rsidRPr="007B563F">
        <w:rPr>
          <w:rStyle w:val="FontStyle43"/>
          <w:rFonts w:ascii="Arial" w:hAnsi="Arial" w:cs="Arial"/>
        </w:rPr>
        <w:t>3</w:t>
      </w:r>
      <w:r w:rsidR="0052671E" w:rsidRPr="007B563F">
        <w:rPr>
          <w:rStyle w:val="FontStyle43"/>
          <w:rFonts w:ascii="Arial" w:hAnsi="Arial" w:cs="Arial"/>
        </w:rPr>
        <w:t>0</w:t>
      </w:r>
      <w:r w:rsidR="00C11DA2" w:rsidRPr="007B563F">
        <w:rPr>
          <w:rStyle w:val="FontStyle43"/>
          <w:rFonts w:ascii="Arial" w:hAnsi="Arial" w:cs="Arial"/>
        </w:rPr>
        <w:t>-</w:t>
      </w:r>
      <w:r w:rsidR="0052671E" w:rsidRPr="007B563F">
        <w:rPr>
          <w:rStyle w:val="FontStyle43"/>
          <w:rFonts w:ascii="Arial" w:hAnsi="Arial" w:cs="Arial"/>
        </w:rPr>
        <w:softHyphen/>
        <w:t>15:</w:t>
      </w:r>
      <w:r w:rsidR="002A6802" w:rsidRPr="007B563F">
        <w:rPr>
          <w:rStyle w:val="FontStyle43"/>
          <w:rFonts w:ascii="Arial" w:hAnsi="Arial" w:cs="Arial"/>
        </w:rPr>
        <w:t>3</w:t>
      </w:r>
      <w:r w:rsidR="0052671E" w:rsidRPr="007B563F">
        <w:rPr>
          <w:rStyle w:val="FontStyle43"/>
          <w:rFonts w:ascii="Arial" w:hAnsi="Arial" w:cs="Arial"/>
        </w:rPr>
        <w:t xml:space="preserve">0, pátek </w:t>
      </w:r>
      <w:r w:rsidR="002A6802" w:rsidRPr="007B563F">
        <w:rPr>
          <w:rStyle w:val="FontStyle43"/>
          <w:rFonts w:ascii="Arial" w:hAnsi="Arial" w:cs="Arial"/>
        </w:rPr>
        <w:t>7:30-11:30, 12:30-</w:t>
      </w:r>
      <w:r w:rsidR="002A6802" w:rsidRPr="007B563F">
        <w:rPr>
          <w:rStyle w:val="FontStyle43"/>
          <w:rFonts w:ascii="Arial" w:hAnsi="Arial" w:cs="Arial"/>
        </w:rPr>
        <w:softHyphen/>
        <w:t>13:30</w:t>
      </w:r>
      <w:r w:rsidR="0052671E" w:rsidRPr="007B563F">
        <w:rPr>
          <w:rStyle w:val="FontStyle43"/>
          <w:rFonts w:ascii="Arial" w:hAnsi="Arial" w:cs="Arial"/>
        </w:rPr>
        <w:t>, v po</w:t>
      </w:r>
      <w:r w:rsidR="009F5260" w:rsidRPr="007B563F">
        <w:rPr>
          <w:rStyle w:val="FontStyle43"/>
          <w:rFonts w:ascii="Arial" w:hAnsi="Arial" w:cs="Arial"/>
        </w:rPr>
        <w:t>s</w:t>
      </w:r>
      <w:r w:rsidR="0052671E" w:rsidRPr="007B563F">
        <w:rPr>
          <w:rStyle w:val="FontStyle43"/>
          <w:rFonts w:ascii="Arial" w:hAnsi="Arial" w:cs="Arial"/>
        </w:rPr>
        <w:t>lední de</w:t>
      </w:r>
      <w:r w:rsidRPr="007B563F">
        <w:rPr>
          <w:rStyle w:val="FontStyle43"/>
          <w:rFonts w:ascii="Arial" w:hAnsi="Arial" w:cs="Arial"/>
        </w:rPr>
        <w:t>n lhůty pro podání nabídek do 14</w:t>
      </w:r>
      <w:r w:rsidR="0052671E" w:rsidRPr="007B563F">
        <w:rPr>
          <w:rStyle w:val="FontStyle43"/>
          <w:rFonts w:ascii="Arial" w:hAnsi="Arial" w:cs="Arial"/>
        </w:rPr>
        <w:t>:00 hod.</w:t>
      </w:r>
    </w:p>
    <w:p w:rsidR="0052671E" w:rsidRPr="007B563F" w:rsidRDefault="0052671E" w:rsidP="00BE60C4">
      <w:pPr>
        <w:pStyle w:val="Style17"/>
        <w:widowControl/>
        <w:numPr>
          <w:ilvl w:val="0"/>
          <w:numId w:val="5"/>
        </w:numPr>
        <w:spacing w:line="240" w:lineRule="auto"/>
        <w:ind w:left="567" w:right="38" w:hanging="567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>Za čas podání nabídky odpovídá uchazeč. Zadavatel neuznává zdržení zaviněné poštou, kurýrní službou či jiným přepravcem nabídky. Za čas podání nabídky se přitom považuje čas uvedený na dokladu o předání nabídky. Všechny doručené a přijaté nabídky budou</w:t>
      </w:r>
      <w:r w:rsidR="00C11DA2" w:rsidRPr="007B563F">
        <w:rPr>
          <w:rStyle w:val="FontStyle43"/>
          <w:rFonts w:ascii="Arial" w:hAnsi="Arial" w:cs="Arial"/>
        </w:rPr>
        <w:t xml:space="preserve"> </w:t>
      </w:r>
      <w:r w:rsidRPr="007B563F">
        <w:rPr>
          <w:rStyle w:val="FontStyle43"/>
          <w:rFonts w:ascii="Arial" w:hAnsi="Arial" w:cs="Arial"/>
        </w:rPr>
        <w:t>opatřeny pořadovým číslem, datem a hodinou přijetí a budou zapsány do seznamu doručených a přijatých nabídek. Nabídky, které budou doručeny po skončení lhůty pro podání nabídek, nebudou v souladu s § 71 odst. 6 zákona otevírány.</w:t>
      </w:r>
    </w:p>
    <w:p w:rsidR="0052671E" w:rsidRPr="007B563F" w:rsidRDefault="0052671E" w:rsidP="00E85DB2">
      <w:pPr>
        <w:pStyle w:val="Style15"/>
        <w:widowControl/>
        <w:ind w:right="38"/>
        <w:rPr>
          <w:rFonts w:ascii="Arial" w:hAnsi="Arial" w:cs="Arial"/>
          <w:sz w:val="20"/>
          <w:szCs w:val="20"/>
        </w:rPr>
      </w:pPr>
    </w:p>
    <w:p w:rsidR="0052671E" w:rsidRPr="007B563F" w:rsidRDefault="0052671E" w:rsidP="000B0B62">
      <w:pPr>
        <w:pStyle w:val="Style15"/>
        <w:widowControl/>
        <w:ind w:left="567" w:right="38" w:hanging="567"/>
        <w:rPr>
          <w:rStyle w:val="FontStyle44"/>
          <w:rFonts w:ascii="Arial" w:hAnsi="Arial" w:cs="Arial"/>
        </w:rPr>
      </w:pPr>
      <w:proofErr w:type="gramStart"/>
      <w:r w:rsidRPr="007B563F">
        <w:rPr>
          <w:rStyle w:val="FontStyle44"/>
          <w:rFonts w:ascii="Arial" w:hAnsi="Arial" w:cs="Arial"/>
        </w:rPr>
        <w:t>2.</w:t>
      </w:r>
      <w:r w:rsidR="003F0DC1" w:rsidRPr="007B563F">
        <w:rPr>
          <w:rStyle w:val="FontStyle44"/>
          <w:rFonts w:ascii="Arial" w:hAnsi="Arial" w:cs="Arial"/>
        </w:rPr>
        <w:t>9</w:t>
      </w:r>
      <w:proofErr w:type="gramEnd"/>
      <w:r w:rsidRPr="007B563F">
        <w:rPr>
          <w:rStyle w:val="FontStyle44"/>
          <w:rFonts w:ascii="Arial" w:hAnsi="Arial" w:cs="Arial"/>
        </w:rPr>
        <w:t>.</w:t>
      </w:r>
      <w:r w:rsidRPr="007B563F">
        <w:rPr>
          <w:rStyle w:val="FontStyle44"/>
          <w:rFonts w:ascii="Arial" w:hAnsi="Arial" w:cs="Arial"/>
        </w:rPr>
        <w:tab/>
        <w:t>Otevírání obálek</w:t>
      </w:r>
    </w:p>
    <w:p w:rsidR="000B0B62" w:rsidRPr="007B563F" w:rsidRDefault="0052671E" w:rsidP="00A76899">
      <w:pPr>
        <w:numPr>
          <w:ilvl w:val="0"/>
          <w:numId w:val="1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B563F">
        <w:rPr>
          <w:rStyle w:val="FontStyle43"/>
          <w:rFonts w:ascii="Arial" w:hAnsi="Arial" w:cs="Arial"/>
        </w:rPr>
        <w:t xml:space="preserve">Otevírání obálek se uskuteční dne </w:t>
      </w:r>
      <w:r w:rsidR="00BB500E">
        <w:rPr>
          <w:rStyle w:val="FontStyle43"/>
          <w:rFonts w:ascii="Arial" w:hAnsi="Arial" w:cs="Arial"/>
        </w:rPr>
        <w:t>15</w:t>
      </w:r>
      <w:r w:rsidRPr="007B563F">
        <w:rPr>
          <w:rStyle w:val="FontStyle43"/>
          <w:rFonts w:ascii="Arial" w:hAnsi="Arial" w:cs="Arial"/>
        </w:rPr>
        <w:t xml:space="preserve">. </w:t>
      </w:r>
      <w:r w:rsidR="00BB500E">
        <w:rPr>
          <w:rStyle w:val="FontStyle43"/>
          <w:rFonts w:ascii="Arial" w:hAnsi="Arial" w:cs="Arial"/>
        </w:rPr>
        <w:t>2</w:t>
      </w:r>
      <w:r w:rsidR="007C316F" w:rsidRPr="007B563F">
        <w:rPr>
          <w:rStyle w:val="FontStyle43"/>
          <w:rFonts w:ascii="Arial" w:hAnsi="Arial" w:cs="Arial"/>
        </w:rPr>
        <w:t>. 2016 v 14:05</w:t>
      </w:r>
      <w:r w:rsidRPr="007B563F">
        <w:rPr>
          <w:rStyle w:val="FontStyle43"/>
          <w:rFonts w:ascii="Arial" w:hAnsi="Arial" w:cs="Arial"/>
        </w:rPr>
        <w:t xml:space="preserve"> hod. v prostorách zadavatele: </w:t>
      </w:r>
      <w:r w:rsidR="002A6802" w:rsidRPr="007B563F">
        <w:rPr>
          <w:rStyle w:val="FontStyle43"/>
          <w:rFonts w:ascii="Arial" w:hAnsi="Arial" w:cs="Arial"/>
        </w:rPr>
        <w:t xml:space="preserve">Město </w:t>
      </w:r>
      <w:r w:rsidR="002A6802" w:rsidRPr="007B563F">
        <w:rPr>
          <w:rFonts w:ascii="Arial" w:hAnsi="Arial" w:cs="Arial"/>
          <w:sz w:val="20"/>
          <w:szCs w:val="20"/>
        </w:rPr>
        <w:t>Kostelec na Hané, Jakubské náměstí 138, PSČ 798 41</w:t>
      </w:r>
      <w:r w:rsidR="000B0B62" w:rsidRPr="007B563F">
        <w:rPr>
          <w:rFonts w:ascii="Arial" w:hAnsi="Arial" w:cs="Arial"/>
          <w:sz w:val="20"/>
          <w:szCs w:val="20"/>
        </w:rPr>
        <w:t>, v</w:t>
      </w:r>
      <w:r w:rsidR="002A6802" w:rsidRPr="007B563F">
        <w:rPr>
          <w:rFonts w:ascii="Arial" w:hAnsi="Arial" w:cs="Arial"/>
          <w:sz w:val="20"/>
          <w:szCs w:val="20"/>
        </w:rPr>
        <w:t> zasedací místnosti v I. patře</w:t>
      </w:r>
      <w:r w:rsidR="001569D4" w:rsidRPr="007B563F">
        <w:rPr>
          <w:rFonts w:ascii="Arial" w:hAnsi="Arial" w:cs="Arial"/>
          <w:sz w:val="20"/>
          <w:szCs w:val="20"/>
        </w:rPr>
        <w:t xml:space="preserve">, </w:t>
      </w:r>
      <w:r w:rsidR="000B0B62" w:rsidRPr="007B563F">
        <w:rPr>
          <w:rFonts w:ascii="Arial" w:hAnsi="Arial" w:cs="Arial"/>
          <w:sz w:val="20"/>
          <w:szCs w:val="20"/>
        </w:rPr>
        <w:t>v sídle zadavatele.</w:t>
      </w:r>
    </w:p>
    <w:p w:rsidR="00AE4F35" w:rsidRPr="007B563F" w:rsidRDefault="0052671E" w:rsidP="00A76899">
      <w:pPr>
        <w:numPr>
          <w:ilvl w:val="0"/>
          <w:numId w:val="1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B563F">
        <w:rPr>
          <w:rStyle w:val="FontStyle43"/>
          <w:rFonts w:ascii="Arial" w:hAnsi="Arial" w:cs="Arial"/>
        </w:rPr>
        <w:t>Otevírání obálek se účastní členové komise</w:t>
      </w:r>
      <w:r w:rsidR="00422CFE" w:rsidRPr="007B563F">
        <w:rPr>
          <w:rStyle w:val="FontStyle43"/>
          <w:rFonts w:ascii="Arial" w:hAnsi="Arial" w:cs="Arial"/>
        </w:rPr>
        <w:t xml:space="preserve"> pro otevírání obálek</w:t>
      </w:r>
      <w:r w:rsidR="000B0B62" w:rsidRPr="007B563F">
        <w:rPr>
          <w:rStyle w:val="FontStyle43"/>
          <w:rFonts w:ascii="Arial" w:hAnsi="Arial" w:cs="Arial"/>
        </w:rPr>
        <w:t xml:space="preserve">. </w:t>
      </w:r>
      <w:r w:rsidR="000B0B62" w:rsidRPr="007B563F">
        <w:rPr>
          <w:rFonts w:ascii="Arial" w:hAnsi="Arial" w:cs="Arial"/>
          <w:sz w:val="20"/>
          <w:szCs w:val="20"/>
        </w:rPr>
        <w:t xml:space="preserve">Členové komise pro otevírání obálek budou splňovat podmínku nepodjatosti podle ustanovení § 74 odstavec (7) zákona a budou vázání mlčenlivostí podle ustanovení § 71 odstavce (2) </w:t>
      </w:r>
      <w:r w:rsidR="005E4695" w:rsidRPr="007B563F">
        <w:rPr>
          <w:rFonts w:ascii="Arial" w:hAnsi="Arial" w:cs="Arial"/>
          <w:sz w:val="20"/>
          <w:szCs w:val="20"/>
        </w:rPr>
        <w:t>z</w:t>
      </w:r>
      <w:r w:rsidR="000B0B62" w:rsidRPr="007B563F">
        <w:rPr>
          <w:rFonts w:ascii="Arial" w:hAnsi="Arial" w:cs="Arial"/>
          <w:sz w:val="20"/>
          <w:szCs w:val="20"/>
        </w:rPr>
        <w:t>ákona.</w:t>
      </w:r>
    </w:p>
    <w:p w:rsidR="00FD38C9" w:rsidRPr="007B563F" w:rsidRDefault="00FD38C9" w:rsidP="00A76899">
      <w:pPr>
        <w:numPr>
          <w:ilvl w:val="0"/>
          <w:numId w:val="1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B563F">
        <w:rPr>
          <w:rFonts w:ascii="Arial" w:hAnsi="Arial" w:cs="Arial"/>
          <w:sz w:val="20"/>
          <w:szCs w:val="20"/>
        </w:rPr>
        <w:t>V souladu s ustanovením § 71 odstavcem (9) zákona komise pro otevírání obálek otevírá obálky podle pořadového čísla a kontroluje úplnost nabídky, ted</w:t>
      </w:r>
      <w:r w:rsidR="00C932E0" w:rsidRPr="007B563F">
        <w:rPr>
          <w:rFonts w:ascii="Arial" w:hAnsi="Arial" w:cs="Arial"/>
          <w:sz w:val="20"/>
          <w:szCs w:val="20"/>
        </w:rPr>
        <w:t>y</w:t>
      </w:r>
      <w:r w:rsidRPr="007B563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B563F">
        <w:rPr>
          <w:rFonts w:ascii="Arial" w:hAnsi="Arial" w:cs="Arial"/>
          <w:sz w:val="20"/>
          <w:szCs w:val="20"/>
        </w:rPr>
        <w:t>zda :</w:t>
      </w:r>
      <w:proofErr w:type="gramEnd"/>
    </w:p>
    <w:p w:rsidR="00FD38C9" w:rsidRPr="007B563F" w:rsidRDefault="00FD38C9" w:rsidP="00A76899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7B563F">
        <w:rPr>
          <w:rFonts w:ascii="Arial" w:hAnsi="Arial" w:cs="Arial"/>
          <w:sz w:val="20"/>
          <w:szCs w:val="20"/>
        </w:rPr>
        <w:t>je nabídka zpracována v českém jazyku</w:t>
      </w:r>
    </w:p>
    <w:p w:rsidR="00FD38C9" w:rsidRPr="007B563F" w:rsidRDefault="00FD38C9" w:rsidP="00A76899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7B563F">
        <w:rPr>
          <w:rFonts w:ascii="Arial" w:hAnsi="Arial" w:cs="Arial"/>
          <w:sz w:val="20"/>
          <w:szCs w:val="20"/>
        </w:rPr>
        <w:t xml:space="preserve">je </w:t>
      </w:r>
      <w:r w:rsidR="006635A9" w:rsidRPr="007B563F">
        <w:rPr>
          <w:rFonts w:ascii="Arial" w:hAnsi="Arial" w:cs="Arial"/>
          <w:sz w:val="20"/>
          <w:szCs w:val="20"/>
        </w:rPr>
        <w:t>návrh smlouvy o dílo</w:t>
      </w:r>
      <w:r w:rsidRPr="007B563F">
        <w:rPr>
          <w:rFonts w:ascii="Arial" w:hAnsi="Arial" w:cs="Arial"/>
          <w:sz w:val="20"/>
          <w:szCs w:val="20"/>
        </w:rPr>
        <w:t xml:space="preserve"> </w:t>
      </w:r>
      <w:r w:rsidR="00DA03D7" w:rsidRPr="007B563F">
        <w:rPr>
          <w:rFonts w:ascii="Arial" w:hAnsi="Arial" w:cs="Arial"/>
          <w:sz w:val="20"/>
          <w:szCs w:val="20"/>
        </w:rPr>
        <w:t xml:space="preserve">zpracovanou uchazečem </w:t>
      </w:r>
      <w:r w:rsidRPr="007B563F">
        <w:rPr>
          <w:rFonts w:ascii="Arial" w:hAnsi="Arial" w:cs="Arial"/>
          <w:sz w:val="20"/>
          <w:szCs w:val="20"/>
        </w:rPr>
        <w:t xml:space="preserve">podepsán osobou oprávněnou jednat jménem či za uchazeče </w:t>
      </w:r>
    </w:p>
    <w:p w:rsidR="00FD38C9" w:rsidRPr="007B563F" w:rsidRDefault="006D4DB5" w:rsidP="00FD38C9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jsou vyplněné povinné přílohy ZD</w:t>
      </w:r>
    </w:p>
    <w:p w:rsidR="00FD38C9" w:rsidRPr="007B563F" w:rsidRDefault="00FD38C9" w:rsidP="00AE4F35">
      <w:pPr>
        <w:ind w:left="708"/>
        <w:jc w:val="both"/>
        <w:rPr>
          <w:rFonts w:ascii="Arial" w:hAnsi="Arial" w:cs="Arial"/>
          <w:sz w:val="20"/>
          <w:szCs w:val="20"/>
        </w:rPr>
      </w:pPr>
      <w:r w:rsidRPr="007B563F">
        <w:rPr>
          <w:rFonts w:ascii="Arial" w:hAnsi="Arial" w:cs="Arial"/>
          <w:sz w:val="20"/>
          <w:szCs w:val="20"/>
        </w:rPr>
        <w:t>Jestliže komise p</w:t>
      </w:r>
      <w:r w:rsidR="004C0FBB" w:rsidRPr="007B563F">
        <w:rPr>
          <w:rFonts w:ascii="Arial" w:hAnsi="Arial" w:cs="Arial"/>
          <w:sz w:val="20"/>
          <w:szCs w:val="20"/>
        </w:rPr>
        <w:t>ři</w:t>
      </w:r>
      <w:r w:rsidRPr="007B563F">
        <w:rPr>
          <w:rFonts w:ascii="Arial" w:hAnsi="Arial" w:cs="Arial"/>
          <w:sz w:val="20"/>
          <w:szCs w:val="20"/>
        </w:rPr>
        <w:t xml:space="preserve"> otevírání obálek zjistí, že nabídka není úplná, </w:t>
      </w:r>
      <w:r w:rsidR="00C932E0" w:rsidRPr="007B563F">
        <w:rPr>
          <w:rFonts w:ascii="Arial" w:hAnsi="Arial" w:cs="Arial"/>
          <w:sz w:val="20"/>
          <w:szCs w:val="20"/>
        </w:rPr>
        <w:t>vyzve uchazeče k doplnění nebo doložení chybějících údajů nebo informaci, a to ve lhůtě do 3 (tří) pracovních dnů od data konání otevírání obálek. Pokud uchazeč v této lhůtě nedoloží požadované informace</w:t>
      </w:r>
      <w:r w:rsidR="007C316F" w:rsidRPr="007B563F">
        <w:rPr>
          <w:rFonts w:ascii="Arial" w:hAnsi="Arial" w:cs="Arial"/>
          <w:sz w:val="20"/>
          <w:szCs w:val="20"/>
        </w:rPr>
        <w:t>,</w:t>
      </w:r>
      <w:r w:rsidR="00AE4F35" w:rsidRPr="007B563F">
        <w:rPr>
          <w:rFonts w:ascii="Arial" w:hAnsi="Arial" w:cs="Arial"/>
          <w:sz w:val="20"/>
          <w:szCs w:val="20"/>
        </w:rPr>
        <w:t xml:space="preserve"> bude</w:t>
      </w:r>
      <w:r w:rsidRPr="007B563F">
        <w:rPr>
          <w:rFonts w:ascii="Arial" w:hAnsi="Arial" w:cs="Arial"/>
          <w:sz w:val="20"/>
          <w:szCs w:val="20"/>
        </w:rPr>
        <w:t xml:space="preserve"> </w:t>
      </w:r>
      <w:r w:rsidR="00AE4F35" w:rsidRPr="007B563F">
        <w:rPr>
          <w:rFonts w:ascii="Arial" w:hAnsi="Arial" w:cs="Arial"/>
          <w:sz w:val="20"/>
          <w:szCs w:val="20"/>
        </w:rPr>
        <w:t>z</w:t>
      </w:r>
      <w:r w:rsidRPr="007B563F">
        <w:rPr>
          <w:rFonts w:ascii="Arial" w:hAnsi="Arial" w:cs="Arial"/>
          <w:sz w:val="20"/>
          <w:szCs w:val="20"/>
        </w:rPr>
        <w:t>adavatel</w:t>
      </w:r>
      <w:r w:rsidR="00AE4F35" w:rsidRPr="007B563F">
        <w:rPr>
          <w:rFonts w:ascii="Arial" w:hAnsi="Arial" w:cs="Arial"/>
          <w:sz w:val="20"/>
          <w:szCs w:val="20"/>
        </w:rPr>
        <w:t>em</w:t>
      </w:r>
      <w:r w:rsidRPr="007B563F">
        <w:rPr>
          <w:rFonts w:ascii="Arial" w:hAnsi="Arial" w:cs="Arial"/>
          <w:sz w:val="20"/>
          <w:szCs w:val="20"/>
        </w:rPr>
        <w:t xml:space="preserve"> vylouč</w:t>
      </w:r>
      <w:r w:rsidR="00AE4F35" w:rsidRPr="007B563F">
        <w:rPr>
          <w:rFonts w:ascii="Arial" w:hAnsi="Arial" w:cs="Arial"/>
          <w:sz w:val="20"/>
          <w:szCs w:val="20"/>
        </w:rPr>
        <w:t>en</w:t>
      </w:r>
      <w:r w:rsidRPr="007B563F">
        <w:rPr>
          <w:rFonts w:ascii="Arial" w:hAnsi="Arial" w:cs="Arial"/>
          <w:sz w:val="20"/>
          <w:szCs w:val="20"/>
        </w:rPr>
        <w:t xml:space="preserve"> z účasti v zadávacím řízení. </w:t>
      </w:r>
    </w:p>
    <w:p w:rsidR="0052671E" w:rsidRPr="007B563F" w:rsidRDefault="0052671E" w:rsidP="005E4695">
      <w:pPr>
        <w:pStyle w:val="Style17"/>
        <w:widowControl/>
        <w:spacing w:line="240" w:lineRule="auto"/>
        <w:ind w:right="38" w:firstLine="0"/>
        <w:rPr>
          <w:rStyle w:val="FontStyle43"/>
          <w:rFonts w:ascii="Arial" w:hAnsi="Arial" w:cs="Arial"/>
        </w:rPr>
      </w:pPr>
    </w:p>
    <w:p w:rsidR="0052671E" w:rsidRPr="007B563F" w:rsidRDefault="0052671E" w:rsidP="00E85DB2">
      <w:pPr>
        <w:pStyle w:val="Style15"/>
        <w:widowControl/>
        <w:ind w:right="38"/>
        <w:rPr>
          <w:rFonts w:ascii="Arial" w:hAnsi="Arial" w:cs="Arial"/>
          <w:sz w:val="20"/>
          <w:szCs w:val="20"/>
        </w:rPr>
      </w:pPr>
    </w:p>
    <w:p w:rsidR="0052671E" w:rsidRPr="007B563F" w:rsidRDefault="0052671E" w:rsidP="004C0FBB">
      <w:pPr>
        <w:pStyle w:val="Style15"/>
        <w:widowControl/>
        <w:ind w:left="567" w:right="38" w:hanging="567"/>
        <w:rPr>
          <w:rStyle w:val="FontStyle44"/>
          <w:rFonts w:ascii="Arial" w:hAnsi="Arial" w:cs="Arial"/>
        </w:rPr>
      </w:pPr>
      <w:proofErr w:type="gramStart"/>
      <w:r w:rsidRPr="007B563F">
        <w:rPr>
          <w:rStyle w:val="FontStyle44"/>
          <w:rFonts w:ascii="Arial" w:hAnsi="Arial" w:cs="Arial"/>
        </w:rPr>
        <w:t>2.</w:t>
      </w:r>
      <w:r w:rsidR="00422CFE" w:rsidRPr="007B563F">
        <w:rPr>
          <w:rStyle w:val="FontStyle44"/>
          <w:rFonts w:ascii="Arial" w:hAnsi="Arial" w:cs="Arial"/>
        </w:rPr>
        <w:t>10</w:t>
      </w:r>
      <w:proofErr w:type="gramEnd"/>
      <w:r w:rsidRPr="007B563F">
        <w:rPr>
          <w:rStyle w:val="FontStyle44"/>
          <w:rFonts w:ascii="Arial" w:hAnsi="Arial" w:cs="Arial"/>
        </w:rPr>
        <w:t>.</w:t>
      </w:r>
      <w:r w:rsidRPr="007B563F">
        <w:rPr>
          <w:rStyle w:val="FontStyle44"/>
          <w:rFonts w:ascii="Arial" w:hAnsi="Arial" w:cs="Arial"/>
        </w:rPr>
        <w:tab/>
        <w:t>Požadavky na nabídku</w:t>
      </w:r>
    </w:p>
    <w:p w:rsidR="0052671E" w:rsidRPr="007B563F" w:rsidRDefault="0052671E" w:rsidP="00BE60C4">
      <w:pPr>
        <w:pStyle w:val="Style17"/>
        <w:widowControl/>
        <w:numPr>
          <w:ilvl w:val="0"/>
          <w:numId w:val="6"/>
        </w:numPr>
        <w:spacing w:line="240" w:lineRule="auto"/>
        <w:ind w:left="567" w:right="38" w:hanging="567"/>
        <w:jc w:val="left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>Zadavatel doporučuje uchazečům strukturovat svou nabídku následujícím způsobem:</w:t>
      </w:r>
    </w:p>
    <w:p w:rsidR="0052671E" w:rsidRPr="007B563F" w:rsidRDefault="0052671E" w:rsidP="00F4694C">
      <w:pPr>
        <w:pStyle w:val="Style22"/>
        <w:widowControl/>
        <w:spacing w:line="240" w:lineRule="auto"/>
        <w:ind w:left="567" w:right="38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>Krycí list nabídky (dle závazného vzoru)</w:t>
      </w:r>
      <w:r w:rsidR="00F4694C" w:rsidRPr="007B563F">
        <w:rPr>
          <w:rStyle w:val="FontStyle43"/>
          <w:rFonts w:ascii="Arial" w:hAnsi="Arial" w:cs="Arial"/>
        </w:rPr>
        <w:t>;</w:t>
      </w:r>
      <w:r w:rsidRPr="007B563F">
        <w:rPr>
          <w:rStyle w:val="FontStyle43"/>
          <w:rFonts w:ascii="Arial" w:hAnsi="Arial" w:cs="Arial"/>
        </w:rPr>
        <w:t xml:space="preserve"> Doklady k prokázání splnění kvalifikace</w:t>
      </w:r>
    </w:p>
    <w:p w:rsidR="0052671E" w:rsidRPr="007B563F" w:rsidRDefault="0052671E" w:rsidP="00F4694C">
      <w:pPr>
        <w:pStyle w:val="Style22"/>
        <w:widowControl/>
        <w:spacing w:line="240" w:lineRule="auto"/>
        <w:ind w:left="567" w:right="38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>Návrh smlouvy o dílo</w:t>
      </w:r>
      <w:r w:rsidR="00422CFE" w:rsidRPr="007B563F">
        <w:rPr>
          <w:rStyle w:val="FontStyle43"/>
          <w:rFonts w:ascii="Arial" w:hAnsi="Arial" w:cs="Arial"/>
        </w:rPr>
        <w:t xml:space="preserve"> zpracovanou uchazečem</w:t>
      </w:r>
      <w:r w:rsidRPr="007B563F">
        <w:rPr>
          <w:rStyle w:val="FontStyle43"/>
          <w:rFonts w:ascii="Arial" w:hAnsi="Arial" w:cs="Arial"/>
        </w:rPr>
        <w:t xml:space="preserve"> podepsaný osobou oprávněnou jednat jménem/za uchazeče</w:t>
      </w:r>
    </w:p>
    <w:p w:rsidR="0052671E" w:rsidRPr="007B563F" w:rsidRDefault="0052671E" w:rsidP="00EF7B85">
      <w:pPr>
        <w:pStyle w:val="Style7"/>
        <w:widowControl/>
        <w:numPr>
          <w:ilvl w:val="0"/>
          <w:numId w:val="6"/>
        </w:numPr>
        <w:spacing w:line="240" w:lineRule="auto"/>
        <w:ind w:left="567" w:hanging="567"/>
        <w:jc w:val="both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 xml:space="preserve">Uchazeči budou podávat nabídky v uzavřených obálkách označených názvem veřejné zakázky: </w:t>
      </w:r>
      <w:r w:rsidRPr="007B563F">
        <w:rPr>
          <w:rStyle w:val="FontStyle44"/>
          <w:rFonts w:ascii="Arial" w:hAnsi="Arial" w:cs="Arial"/>
          <w:caps/>
        </w:rPr>
        <w:t>„</w:t>
      </w:r>
      <w:r w:rsidR="007C316F" w:rsidRPr="007B563F">
        <w:rPr>
          <w:rFonts w:ascii="Arial" w:hAnsi="Arial" w:cs="Arial"/>
          <w:b/>
          <w:bCs/>
          <w:sz w:val="20"/>
          <w:szCs w:val="20"/>
        </w:rPr>
        <w:t>Oprava povrchu komunikace, ul. Legionářská, Kostelec na Hané</w:t>
      </w:r>
      <w:r w:rsidR="007C316F" w:rsidRPr="007B563F">
        <w:rPr>
          <w:rStyle w:val="FontStyle44"/>
          <w:rFonts w:ascii="Arial" w:hAnsi="Arial" w:cs="Arial"/>
          <w:caps/>
        </w:rPr>
        <w:t xml:space="preserve"> </w:t>
      </w:r>
      <w:r w:rsidRPr="007B563F">
        <w:rPr>
          <w:rStyle w:val="FontStyle44"/>
          <w:rFonts w:ascii="Arial" w:hAnsi="Arial" w:cs="Arial"/>
          <w:caps/>
        </w:rPr>
        <w:t>"</w:t>
      </w:r>
      <w:r w:rsidRPr="007B563F">
        <w:rPr>
          <w:rStyle w:val="FontStyle44"/>
          <w:rFonts w:ascii="Arial" w:hAnsi="Arial" w:cs="Arial"/>
        </w:rPr>
        <w:t xml:space="preserve"> </w:t>
      </w:r>
      <w:r w:rsidRPr="007B563F">
        <w:rPr>
          <w:rStyle w:val="FontStyle43"/>
          <w:rFonts w:ascii="Arial" w:hAnsi="Arial" w:cs="Arial"/>
        </w:rPr>
        <w:t>a nápisem: „Neotevírat". Na obálce musí být uvedena adresa uchazeče, na kterou je možné zaslat oznámení.</w:t>
      </w:r>
    </w:p>
    <w:p w:rsidR="0052671E" w:rsidRPr="007B563F" w:rsidRDefault="0052671E" w:rsidP="00BE60C4">
      <w:pPr>
        <w:pStyle w:val="Style17"/>
        <w:widowControl/>
        <w:numPr>
          <w:ilvl w:val="0"/>
          <w:numId w:val="6"/>
        </w:numPr>
        <w:spacing w:line="240" w:lineRule="auto"/>
        <w:ind w:left="567" w:right="38" w:hanging="567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>Nabídka bude předložena v tištěné podobě v českém jazyce ve dvou vyhotoveních (</w:t>
      </w:r>
      <w:r w:rsidR="00F4694C" w:rsidRPr="007B563F">
        <w:rPr>
          <w:rStyle w:val="FontStyle43"/>
          <w:rFonts w:ascii="Arial" w:hAnsi="Arial" w:cs="Arial"/>
        </w:rPr>
        <w:t>1</w:t>
      </w:r>
      <w:r w:rsidRPr="007B563F">
        <w:rPr>
          <w:rStyle w:val="FontStyle43"/>
          <w:rFonts w:ascii="Arial" w:hAnsi="Arial" w:cs="Arial"/>
        </w:rPr>
        <w:t xml:space="preserve">x originál, </w:t>
      </w:r>
      <w:r w:rsidR="00F4694C" w:rsidRPr="007B563F">
        <w:rPr>
          <w:rStyle w:val="FontStyle43"/>
          <w:rFonts w:ascii="Arial" w:hAnsi="Arial" w:cs="Arial"/>
        </w:rPr>
        <w:t>1</w:t>
      </w:r>
      <w:r w:rsidRPr="007B563F">
        <w:rPr>
          <w:rStyle w:val="FontStyle43"/>
          <w:rFonts w:ascii="Arial" w:hAnsi="Arial" w:cs="Arial"/>
        </w:rPr>
        <w:t>x kopie) + v jednom vyhotovení v elektronické podobě na CD/DVD ve formátu *.pdf. Zadavatel doporučuje uchazeči, aby jeho nabídka byla zabezpečena proti manipulaci s jednotlivými listy.</w:t>
      </w:r>
    </w:p>
    <w:p w:rsidR="0052671E" w:rsidRPr="007B563F" w:rsidRDefault="0052671E" w:rsidP="00BE60C4">
      <w:pPr>
        <w:pStyle w:val="Style17"/>
        <w:widowControl/>
        <w:numPr>
          <w:ilvl w:val="0"/>
          <w:numId w:val="6"/>
        </w:numPr>
        <w:spacing w:line="240" w:lineRule="auto"/>
        <w:ind w:left="567" w:right="38" w:hanging="567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>V případě, že dojde ke změně údajů uvedených v nabídce do doby uzavření smlouvy s vybraným uchazečem, je příslušný uchazeč povinen o této změně zadavatele bezodkladně písemně informovat. V případě, že dojde ke změně v kvalifikaci uchazeče, je třeba postupovat dle § 58 zákona.</w:t>
      </w:r>
    </w:p>
    <w:p w:rsidR="00A64D3C" w:rsidRPr="007B563F" w:rsidRDefault="00A64D3C" w:rsidP="00BE60C4">
      <w:pPr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B563F">
        <w:rPr>
          <w:rFonts w:ascii="Arial" w:hAnsi="Arial" w:cs="Arial"/>
          <w:sz w:val="20"/>
          <w:szCs w:val="20"/>
        </w:rPr>
        <w:t xml:space="preserve">Každý dodavatel může podat pouze jednu nabídku. Pokud dodavatel podá více nabídek samostatně </w:t>
      </w:r>
      <w:r w:rsidRPr="007B563F">
        <w:rPr>
          <w:rFonts w:ascii="Arial" w:hAnsi="Arial" w:cs="Arial"/>
          <w:sz w:val="20"/>
          <w:szCs w:val="20"/>
        </w:rPr>
        <w:lastRenderedPageBreak/>
        <w:t xml:space="preserve">nebo společně s dalšími dodavateli, vyloučí zadavatel uchazeče, kteří podali tyto nabídky. </w:t>
      </w:r>
    </w:p>
    <w:p w:rsidR="0052671E" w:rsidRPr="007B563F" w:rsidRDefault="0052671E" w:rsidP="00BE60C4">
      <w:pPr>
        <w:pStyle w:val="Style17"/>
        <w:widowControl/>
        <w:numPr>
          <w:ilvl w:val="0"/>
          <w:numId w:val="6"/>
        </w:numPr>
        <w:spacing w:line="240" w:lineRule="auto"/>
        <w:ind w:left="567" w:right="38" w:hanging="567"/>
        <w:jc w:val="left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>Zadavatel nepřipouští předložení variantní nabídky.</w:t>
      </w:r>
    </w:p>
    <w:p w:rsidR="0052671E" w:rsidRPr="007B563F" w:rsidRDefault="0052671E" w:rsidP="00E85DB2">
      <w:pPr>
        <w:pStyle w:val="Style15"/>
        <w:widowControl/>
        <w:ind w:right="38"/>
        <w:rPr>
          <w:rFonts w:ascii="Arial" w:hAnsi="Arial" w:cs="Arial"/>
          <w:sz w:val="20"/>
          <w:szCs w:val="20"/>
        </w:rPr>
      </w:pPr>
    </w:p>
    <w:p w:rsidR="00F4694C" w:rsidRPr="007B563F" w:rsidRDefault="00F4694C" w:rsidP="00E85DB2">
      <w:pPr>
        <w:pStyle w:val="Style15"/>
        <w:widowControl/>
        <w:ind w:right="38"/>
        <w:rPr>
          <w:rFonts w:ascii="Arial" w:hAnsi="Arial" w:cs="Arial"/>
          <w:sz w:val="20"/>
          <w:szCs w:val="20"/>
        </w:rPr>
      </w:pPr>
    </w:p>
    <w:p w:rsidR="0052671E" w:rsidRPr="007B563F" w:rsidRDefault="0052671E" w:rsidP="00420A7D">
      <w:pPr>
        <w:pStyle w:val="Style15"/>
        <w:widowControl/>
        <w:ind w:left="567" w:right="38" w:hanging="567"/>
        <w:rPr>
          <w:rStyle w:val="FontStyle44"/>
          <w:rFonts w:ascii="Arial" w:hAnsi="Arial" w:cs="Arial"/>
        </w:rPr>
      </w:pPr>
      <w:proofErr w:type="gramStart"/>
      <w:r w:rsidRPr="007B563F">
        <w:rPr>
          <w:rStyle w:val="FontStyle44"/>
          <w:rFonts w:ascii="Arial" w:hAnsi="Arial" w:cs="Arial"/>
        </w:rPr>
        <w:t>2.1</w:t>
      </w:r>
      <w:r w:rsidR="00DA03D7" w:rsidRPr="007B563F">
        <w:rPr>
          <w:rStyle w:val="FontStyle44"/>
          <w:rFonts w:ascii="Arial" w:hAnsi="Arial" w:cs="Arial"/>
        </w:rPr>
        <w:t>1</w:t>
      </w:r>
      <w:proofErr w:type="gramEnd"/>
      <w:r w:rsidRPr="007B563F">
        <w:rPr>
          <w:rStyle w:val="FontStyle44"/>
          <w:rFonts w:ascii="Arial" w:hAnsi="Arial" w:cs="Arial"/>
        </w:rPr>
        <w:t>.</w:t>
      </w:r>
      <w:r w:rsidRPr="007B563F">
        <w:rPr>
          <w:rStyle w:val="FontStyle44"/>
          <w:rFonts w:ascii="Arial" w:hAnsi="Arial" w:cs="Arial"/>
        </w:rPr>
        <w:tab/>
        <w:t>Požadavky na způsob zpracování nabídkové ceny</w:t>
      </w:r>
    </w:p>
    <w:p w:rsidR="0052671E" w:rsidRPr="007B563F" w:rsidRDefault="0052671E" w:rsidP="00BE60C4">
      <w:pPr>
        <w:pStyle w:val="Style17"/>
        <w:widowControl/>
        <w:numPr>
          <w:ilvl w:val="0"/>
          <w:numId w:val="7"/>
        </w:numPr>
        <w:spacing w:line="240" w:lineRule="auto"/>
        <w:ind w:left="709" w:right="38" w:hanging="709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>Uchazeč je povinen stanovit nabídkovou cenu absolutní částkou v českých korunách v členění bez DPH, částka DPH, s DPH, která bude uvedena v návrhu smlouvy na o dílo.</w:t>
      </w:r>
    </w:p>
    <w:p w:rsidR="0052671E" w:rsidRPr="007B563F" w:rsidRDefault="0052671E" w:rsidP="00BE60C4">
      <w:pPr>
        <w:pStyle w:val="Style17"/>
        <w:widowControl/>
        <w:numPr>
          <w:ilvl w:val="0"/>
          <w:numId w:val="7"/>
        </w:numPr>
        <w:spacing w:line="240" w:lineRule="auto"/>
        <w:ind w:left="709" w:right="38" w:hanging="709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>Nabídková cena musí být stanovena jako nejvýše přípustná, kterou nen</w:t>
      </w:r>
      <w:r w:rsidR="00420A7D" w:rsidRPr="007B563F">
        <w:rPr>
          <w:rStyle w:val="FontStyle43"/>
          <w:rFonts w:ascii="Arial" w:hAnsi="Arial" w:cs="Arial"/>
        </w:rPr>
        <w:t>í</w:t>
      </w:r>
      <w:r w:rsidRPr="007B563F">
        <w:rPr>
          <w:rStyle w:val="FontStyle43"/>
          <w:rFonts w:ascii="Arial" w:hAnsi="Arial" w:cs="Arial"/>
        </w:rPr>
        <w:t xml:space="preserve"> možné překročit nebo změnit, pokud to výslovně neupravuje tato zadávací dokumentace. Nabídková cena musí obsahovat veškeré náklady uchazeče (dodavatele) nutné k realizaci dodávky vymezené v této zadávací dokumentaci.</w:t>
      </w:r>
    </w:p>
    <w:p w:rsidR="0052671E" w:rsidRPr="007B563F" w:rsidRDefault="0052671E" w:rsidP="00BE60C4">
      <w:pPr>
        <w:pStyle w:val="Style17"/>
        <w:widowControl/>
        <w:numPr>
          <w:ilvl w:val="0"/>
          <w:numId w:val="7"/>
        </w:numPr>
        <w:spacing w:line="240" w:lineRule="auto"/>
        <w:ind w:left="709" w:right="38" w:hanging="709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 xml:space="preserve">Zadávací dokumentace ve své příloze s názvem Technická specifikace předmětu plnění </w:t>
      </w:r>
      <w:proofErr w:type="gramStart"/>
      <w:r w:rsidRPr="007B563F">
        <w:rPr>
          <w:rStyle w:val="FontStyle43"/>
          <w:rFonts w:ascii="Arial" w:hAnsi="Arial" w:cs="Arial"/>
        </w:rPr>
        <w:t xml:space="preserve">obsahuje </w:t>
      </w:r>
      <w:r w:rsidR="00BA61A2" w:rsidRPr="007B563F">
        <w:rPr>
          <w:rStyle w:val="FontStyle43"/>
          <w:rFonts w:ascii="Arial" w:hAnsi="Arial" w:cs="Arial"/>
        </w:rPr>
        <w:t xml:space="preserve"> rozpoč</w:t>
      </w:r>
      <w:r w:rsidR="00C06768" w:rsidRPr="007B563F">
        <w:rPr>
          <w:rStyle w:val="FontStyle43"/>
          <w:rFonts w:ascii="Arial" w:hAnsi="Arial" w:cs="Arial"/>
        </w:rPr>
        <w:t>e</w:t>
      </w:r>
      <w:r w:rsidR="00DA03D7" w:rsidRPr="007B563F">
        <w:rPr>
          <w:rStyle w:val="FontStyle43"/>
          <w:rFonts w:ascii="Arial" w:hAnsi="Arial" w:cs="Arial"/>
        </w:rPr>
        <w:t>t</w:t>
      </w:r>
      <w:proofErr w:type="gramEnd"/>
      <w:r w:rsidR="00BA61A2" w:rsidRPr="007B563F">
        <w:rPr>
          <w:rStyle w:val="FontStyle43"/>
          <w:rFonts w:ascii="Arial" w:hAnsi="Arial" w:cs="Arial"/>
        </w:rPr>
        <w:t xml:space="preserve"> </w:t>
      </w:r>
      <w:r w:rsidR="00DA03D7" w:rsidRPr="007B563F">
        <w:rPr>
          <w:rStyle w:val="FontStyle43"/>
          <w:rFonts w:ascii="Arial" w:hAnsi="Arial" w:cs="Arial"/>
        </w:rPr>
        <w:t>plnění veřejné zakázky</w:t>
      </w:r>
      <w:r w:rsidRPr="007B563F">
        <w:rPr>
          <w:rStyle w:val="FontStyle43"/>
          <w:rFonts w:ascii="Arial" w:hAnsi="Arial" w:cs="Arial"/>
        </w:rPr>
        <w:t xml:space="preserve">. Uchazeči doplní </w:t>
      </w:r>
      <w:r w:rsidR="00BA61A2" w:rsidRPr="007B563F">
        <w:rPr>
          <w:rStyle w:val="FontStyle43"/>
          <w:rFonts w:ascii="Arial" w:hAnsi="Arial" w:cs="Arial"/>
        </w:rPr>
        <w:t>do t</w:t>
      </w:r>
      <w:r w:rsidR="00C06768" w:rsidRPr="007B563F">
        <w:rPr>
          <w:rStyle w:val="FontStyle43"/>
          <w:rFonts w:ascii="Arial" w:hAnsi="Arial" w:cs="Arial"/>
        </w:rPr>
        <w:t>ohoto</w:t>
      </w:r>
      <w:r w:rsidR="00BA61A2" w:rsidRPr="007B563F">
        <w:rPr>
          <w:rStyle w:val="FontStyle43"/>
          <w:rFonts w:ascii="Arial" w:hAnsi="Arial" w:cs="Arial"/>
        </w:rPr>
        <w:t xml:space="preserve"> rozpočt</w:t>
      </w:r>
      <w:r w:rsidR="00C06768" w:rsidRPr="007B563F">
        <w:rPr>
          <w:rStyle w:val="FontStyle43"/>
          <w:rFonts w:ascii="Arial" w:hAnsi="Arial" w:cs="Arial"/>
        </w:rPr>
        <w:t>u</w:t>
      </w:r>
      <w:r w:rsidR="00BA61A2" w:rsidRPr="007B563F">
        <w:rPr>
          <w:rStyle w:val="FontStyle43"/>
          <w:rFonts w:ascii="Arial" w:hAnsi="Arial" w:cs="Arial"/>
        </w:rPr>
        <w:t xml:space="preserve"> požadované údaje</w:t>
      </w:r>
      <w:r w:rsidRPr="007B563F">
        <w:rPr>
          <w:rStyle w:val="FontStyle43"/>
          <w:rFonts w:ascii="Arial" w:hAnsi="Arial" w:cs="Arial"/>
        </w:rPr>
        <w:t xml:space="preserve">; uchazeči nesmí žádným způsobem měnit obsah položek nebo jejich množství. Žádná položka nesmí být oceněna částkou 0,- nebo </w:t>
      </w:r>
      <w:r w:rsidR="00C06768" w:rsidRPr="007B563F">
        <w:rPr>
          <w:rStyle w:val="FontStyle43"/>
          <w:rFonts w:ascii="Arial" w:hAnsi="Arial" w:cs="Arial"/>
        </w:rPr>
        <w:t>zůstat neoceněná. Takto vyplněný</w:t>
      </w:r>
      <w:r w:rsidRPr="007B563F">
        <w:rPr>
          <w:rStyle w:val="FontStyle43"/>
          <w:rFonts w:ascii="Arial" w:hAnsi="Arial" w:cs="Arial"/>
        </w:rPr>
        <w:t xml:space="preserve"> </w:t>
      </w:r>
      <w:r w:rsidR="00C06768" w:rsidRPr="007B563F">
        <w:rPr>
          <w:rStyle w:val="FontStyle43"/>
          <w:rFonts w:ascii="Arial" w:hAnsi="Arial" w:cs="Arial"/>
        </w:rPr>
        <w:t xml:space="preserve">rozpočet plnění veřejné zakázky </w:t>
      </w:r>
      <w:r w:rsidRPr="007B563F">
        <w:rPr>
          <w:rStyle w:val="FontStyle43"/>
          <w:rFonts w:ascii="Arial" w:hAnsi="Arial" w:cs="Arial"/>
        </w:rPr>
        <w:t>bude předložena jako součást nabídky.</w:t>
      </w:r>
    </w:p>
    <w:p w:rsidR="0052671E" w:rsidRPr="007B563F" w:rsidRDefault="0052671E" w:rsidP="0033180D">
      <w:pPr>
        <w:pStyle w:val="Style17"/>
        <w:widowControl/>
        <w:spacing w:line="240" w:lineRule="auto"/>
        <w:ind w:right="38" w:firstLine="0"/>
        <w:rPr>
          <w:rStyle w:val="FontStyle43"/>
          <w:rFonts w:ascii="Arial" w:hAnsi="Arial" w:cs="Arial"/>
        </w:rPr>
      </w:pPr>
    </w:p>
    <w:p w:rsidR="0033180D" w:rsidRPr="007B563F" w:rsidRDefault="0033180D" w:rsidP="0033180D">
      <w:pPr>
        <w:pStyle w:val="Style17"/>
        <w:widowControl/>
        <w:spacing w:line="240" w:lineRule="auto"/>
        <w:ind w:right="38" w:firstLine="0"/>
        <w:rPr>
          <w:rStyle w:val="FontStyle43"/>
          <w:rFonts w:ascii="Arial" w:hAnsi="Arial" w:cs="Arial"/>
        </w:rPr>
      </w:pPr>
    </w:p>
    <w:p w:rsidR="0052671E" w:rsidRPr="007B563F" w:rsidRDefault="0052671E" w:rsidP="009428DE">
      <w:pPr>
        <w:pStyle w:val="Style9"/>
        <w:widowControl/>
        <w:spacing w:line="240" w:lineRule="auto"/>
        <w:ind w:left="567" w:right="38" w:hanging="567"/>
        <w:jc w:val="left"/>
        <w:rPr>
          <w:rStyle w:val="FontStyle44"/>
          <w:rFonts w:ascii="Arial" w:hAnsi="Arial" w:cs="Arial"/>
        </w:rPr>
      </w:pPr>
      <w:proofErr w:type="gramStart"/>
      <w:r w:rsidRPr="007B563F">
        <w:rPr>
          <w:rStyle w:val="FontStyle44"/>
          <w:rFonts w:ascii="Arial" w:hAnsi="Arial" w:cs="Arial"/>
        </w:rPr>
        <w:t>3.    POŽADAVKY</w:t>
      </w:r>
      <w:proofErr w:type="gramEnd"/>
      <w:r w:rsidRPr="007B563F">
        <w:rPr>
          <w:rStyle w:val="FontStyle44"/>
          <w:rFonts w:ascii="Arial" w:hAnsi="Arial" w:cs="Arial"/>
        </w:rPr>
        <w:t xml:space="preserve"> NA PROKÁZÁNÍ KVALIFIKAČNÍCH PŘEDPOKLADŮ</w:t>
      </w:r>
    </w:p>
    <w:p w:rsidR="0052671E" w:rsidRPr="007B563F" w:rsidRDefault="0052671E" w:rsidP="00E85DB2">
      <w:pPr>
        <w:pStyle w:val="Style15"/>
        <w:widowControl/>
        <w:ind w:right="38"/>
        <w:rPr>
          <w:rFonts w:ascii="Arial" w:hAnsi="Arial" w:cs="Arial"/>
          <w:sz w:val="20"/>
          <w:szCs w:val="20"/>
        </w:rPr>
      </w:pPr>
    </w:p>
    <w:p w:rsidR="0052671E" w:rsidRPr="007B563F" w:rsidRDefault="0052671E" w:rsidP="009428DE">
      <w:pPr>
        <w:pStyle w:val="Style15"/>
        <w:widowControl/>
        <w:ind w:left="567" w:right="38" w:hanging="567"/>
        <w:rPr>
          <w:rStyle w:val="FontStyle44"/>
          <w:rFonts w:ascii="Arial" w:hAnsi="Arial" w:cs="Arial"/>
        </w:rPr>
      </w:pPr>
      <w:proofErr w:type="gramStart"/>
      <w:r w:rsidRPr="007B563F">
        <w:rPr>
          <w:rStyle w:val="FontStyle44"/>
          <w:rFonts w:ascii="Arial" w:hAnsi="Arial" w:cs="Arial"/>
        </w:rPr>
        <w:t>3.1</w:t>
      </w:r>
      <w:proofErr w:type="gramEnd"/>
      <w:r w:rsidRPr="007B563F">
        <w:rPr>
          <w:rStyle w:val="FontStyle44"/>
          <w:rFonts w:ascii="Arial" w:hAnsi="Arial" w:cs="Arial"/>
        </w:rPr>
        <w:t>.</w:t>
      </w:r>
      <w:r w:rsidRPr="007B563F">
        <w:rPr>
          <w:rStyle w:val="FontStyle44"/>
          <w:rFonts w:ascii="Arial" w:hAnsi="Arial" w:cs="Arial"/>
        </w:rPr>
        <w:tab/>
        <w:t>Základní kvalifikační předpoklady</w:t>
      </w:r>
    </w:p>
    <w:p w:rsidR="0052671E" w:rsidRPr="007B563F" w:rsidRDefault="0052671E" w:rsidP="00E85DB2">
      <w:pPr>
        <w:pStyle w:val="Style27"/>
        <w:widowControl/>
        <w:spacing w:line="240" w:lineRule="auto"/>
        <w:ind w:right="38" w:firstLine="0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>3.1.1. Zadavatel požaduje prokázání splnění základních kvalifikačních předpokladů dodavatele dle § 53 odst. 1 písm. a), b), c), d), e), f), g), h), i), j) a k) zákona. Splnění základních kvalifikačních předpokladů prokáže dodavatel předložením čestného prohlášení, podepsaného osobou oprávněnou jednat jménem/za uchazeče. K tomuto účelu mohou uchazeči použít vzor čestného prohlášení, který je přílohou zadávací dokumentace.</w:t>
      </w:r>
    </w:p>
    <w:p w:rsidR="009428DE" w:rsidRPr="007B563F" w:rsidRDefault="009428DE" w:rsidP="00E85DB2">
      <w:pPr>
        <w:pStyle w:val="Style27"/>
        <w:widowControl/>
        <w:spacing w:line="240" w:lineRule="auto"/>
        <w:ind w:right="38" w:firstLine="0"/>
        <w:rPr>
          <w:rStyle w:val="FontStyle43"/>
          <w:rFonts w:ascii="Arial" w:hAnsi="Arial" w:cs="Arial"/>
        </w:rPr>
      </w:pPr>
    </w:p>
    <w:p w:rsidR="0052671E" w:rsidRPr="007B563F" w:rsidRDefault="0052671E" w:rsidP="00BE60C4">
      <w:pPr>
        <w:pStyle w:val="Style15"/>
        <w:widowControl/>
        <w:numPr>
          <w:ilvl w:val="0"/>
          <w:numId w:val="8"/>
        </w:numPr>
        <w:ind w:right="38"/>
        <w:rPr>
          <w:rStyle w:val="FontStyle44"/>
          <w:rFonts w:ascii="Arial" w:hAnsi="Arial" w:cs="Arial"/>
        </w:rPr>
      </w:pPr>
      <w:r w:rsidRPr="007B563F">
        <w:rPr>
          <w:rStyle w:val="FontStyle44"/>
          <w:rFonts w:ascii="Arial" w:hAnsi="Arial" w:cs="Arial"/>
        </w:rPr>
        <w:t>Profesní kvalifikační předpoklady</w:t>
      </w:r>
    </w:p>
    <w:p w:rsidR="009428DE" w:rsidRPr="007B563F" w:rsidRDefault="0052671E" w:rsidP="009428DE">
      <w:pPr>
        <w:pStyle w:val="Style27"/>
        <w:widowControl/>
        <w:spacing w:line="240" w:lineRule="auto"/>
        <w:ind w:left="567" w:right="38" w:hanging="567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>3.2.1. Zadavatel požaduje prokázání splnění následujících profesních kvalifikačních předpokladů dodavatele dle § 54 písm. a) a b) zákona:</w:t>
      </w:r>
    </w:p>
    <w:p w:rsidR="0052671E" w:rsidRPr="007B563F" w:rsidRDefault="009428DE" w:rsidP="009428DE">
      <w:pPr>
        <w:pStyle w:val="Style27"/>
        <w:widowControl/>
        <w:spacing w:line="240" w:lineRule="auto"/>
        <w:ind w:left="567" w:right="38" w:hanging="567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 xml:space="preserve">      </w:t>
      </w:r>
      <w:r w:rsidR="0052671E" w:rsidRPr="007B563F">
        <w:rPr>
          <w:rStyle w:val="FontStyle43"/>
          <w:rFonts w:ascii="Arial" w:hAnsi="Arial" w:cs="Arial"/>
        </w:rPr>
        <w:t>Splnění profesních kvalifikačních předpokladů dle § 54 písm. a) zákona prokáže dodavatel, který disponuje výpisem z obchodního rejstříku, pokud je v něm zapsán, či výpisem z jiné obdobné evidence, pokud je v ní zapsán.</w:t>
      </w:r>
      <w:r w:rsidRPr="007B563F">
        <w:rPr>
          <w:rStyle w:val="FontStyle43"/>
          <w:rFonts w:ascii="Arial" w:hAnsi="Arial" w:cs="Arial"/>
        </w:rPr>
        <w:t xml:space="preserve"> </w:t>
      </w:r>
      <w:r w:rsidR="0052671E" w:rsidRPr="007B563F">
        <w:rPr>
          <w:rStyle w:val="FontStyle43"/>
          <w:rFonts w:ascii="Arial" w:hAnsi="Arial" w:cs="Arial"/>
        </w:rPr>
        <w:t>Splnění profesních kvalifikačních předpokladů dle § 54 písm. b) zákona prokáže dodavatel, který disponuje živnostenským oprávněním pro předmět odpovídající předmětu veřejné zakázky, případně výpisem ze živnostenského rejstříku, z kterého tohoto oprávnění vyplývá.</w:t>
      </w:r>
    </w:p>
    <w:p w:rsidR="009428DE" w:rsidRPr="007B563F" w:rsidRDefault="009428DE" w:rsidP="00E85DB2">
      <w:pPr>
        <w:pStyle w:val="Style22"/>
        <w:widowControl/>
        <w:spacing w:line="240" w:lineRule="auto"/>
        <w:ind w:right="38"/>
        <w:rPr>
          <w:rStyle w:val="FontStyle43"/>
          <w:rFonts w:ascii="Arial" w:hAnsi="Arial" w:cs="Arial"/>
        </w:rPr>
      </w:pPr>
    </w:p>
    <w:p w:rsidR="0052671E" w:rsidRPr="007B563F" w:rsidRDefault="0052671E" w:rsidP="00BE60C4">
      <w:pPr>
        <w:pStyle w:val="Style15"/>
        <w:widowControl/>
        <w:numPr>
          <w:ilvl w:val="0"/>
          <w:numId w:val="9"/>
        </w:numPr>
        <w:ind w:right="38"/>
        <w:rPr>
          <w:rStyle w:val="FontStyle44"/>
          <w:rFonts w:ascii="Arial" w:hAnsi="Arial" w:cs="Arial"/>
        </w:rPr>
      </w:pPr>
      <w:r w:rsidRPr="007B563F">
        <w:rPr>
          <w:rStyle w:val="FontStyle44"/>
          <w:rFonts w:ascii="Arial" w:hAnsi="Arial" w:cs="Arial"/>
        </w:rPr>
        <w:t>Čestné prohlášení uchazeče o ekonomické a finanční způsobilosti</w:t>
      </w:r>
    </w:p>
    <w:p w:rsidR="0052671E" w:rsidRPr="007B563F" w:rsidRDefault="0052671E" w:rsidP="00A76899">
      <w:pPr>
        <w:pStyle w:val="Style27"/>
        <w:widowControl/>
        <w:numPr>
          <w:ilvl w:val="0"/>
          <w:numId w:val="19"/>
        </w:numPr>
        <w:spacing w:line="240" w:lineRule="auto"/>
        <w:ind w:left="567" w:right="40" w:hanging="567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>Zadavatel požaduje předložení čestného prohlášení uchazeče o jeho ekonomické a finanční způsobilosti splnit veřejnou zakázku dle § 50 odst. 1 písm. c) zákona, podepsaného osobou oprávněnou jednat jménem/za uchazeče. K tomuto účelu mohou uchazeči použít vzor čestného prohlášení, který je přílohou zadávací dokumentace.</w:t>
      </w:r>
    </w:p>
    <w:p w:rsidR="009428DE" w:rsidRPr="007B563F" w:rsidRDefault="009428DE" w:rsidP="009428DE">
      <w:pPr>
        <w:pStyle w:val="Style27"/>
        <w:widowControl/>
        <w:spacing w:line="240" w:lineRule="auto"/>
        <w:ind w:left="567" w:right="40" w:hanging="567"/>
        <w:rPr>
          <w:rStyle w:val="FontStyle43"/>
          <w:rFonts w:ascii="Arial" w:hAnsi="Arial" w:cs="Arial"/>
        </w:rPr>
      </w:pPr>
    </w:p>
    <w:p w:rsidR="0052671E" w:rsidRPr="007B563F" w:rsidRDefault="0052671E" w:rsidP="00BE60C4">
      <w:pPr>
        <w:pStyle w:val="Style15"/>
        <w:widowControl/>
        <w:numPr>
          <w:ilvl w:val="0"/>
          <w:numId w:val="10"/>
        </w:numPr>
        <w:ind w:right="38"/>
        <w:rPr>
          <w:rStyle w:val="FontStyle44"/>
          <w:rFonts w:ascii="Arial" w:hAnsi="Arial" w:cs="Arial"/>
        </w:rPr>
      </w:pPr>
      <w:r w:rsidRPr="007B563F">
        <w:rPr>
          <w:rStyle w:val="FontStyle44"/>
          <w:rFonts w:ascii="Arial" w:hAnsi="Arial" w:cs="Arial"/>
        </w:rPr>
        <w:t>Obecné informace k prokazování splnění kvalifikace</w:t>
      </w:r>
    </w:p>
    <w:p w:rsidR="0052671E" w:rsidRPr="007B563F" w:rsidRDefault="0052671E" w:rsidP="00E85DB2">
      <w:pPr>
        <w:widowControl/>
        <w:ind w:right="38"/>
        <w:rPr>
          <w:rFonts w:ascii="Arial" w:hAnsi="Arial" w:cs="Arial"/>
          <w:sz w:val="20"/>
          <w:szCs w:val="20"/>
        </w:rPr>
      </w:pPr>
    </w:p>
    <w:p w:rsidR="0052671E" w:rsidRPr="007B563F" w:rsidRDefault="0052671E" w:rsidP="00A76899">
      <w:pPr>
        <w:pStyle w:val="Style17"/>
        <w:widowControl/>
        <w:numPr>
          <w:ilvl w:val="0"/>
          <w:numId w:val="20"/>
        </w:numPr>
        <w:spacing w:line="240" w:lineRule="auto"/>
        <w:ind w:left="567" w:right="38" w:hanging="567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>Není-li v zadávacích podmínkách stanoveno jinak, předkládá uchazeč doklady prokazující kvalifikaci v kopii.</w:t>
      </w:r>
    </w:p>
    <w:p w:rsidR="0052671E" w:rsidRPr="007B563F" w:rsidRDefault="0052671E" w:rsidP="00A76899">
      <w:pPr>
        <w:pStyle w:val="Style17"/>
        <w:widowControl/>
        <w:numPr>
          <w:ilvl w:val="0"/>
          <w:numId w:val="19"/>
        </w:numPr>
        <w:spacing w:line="240" w:lineRule="auto"/>
        <w:ind w:left="567" w:right="38" w:hanging="567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>Doklady prokazující splnění základních kvalifikačních předpokladů a výpis z obchodního rejstřík</w:t>
      </w:r>
      <w:r w:rsidR="00984B32">
        <w:rPr>
          <w:rStyle w:val="FontStyle43"/>
          <w:rFonts w:ascii="Arial" w:hAnsi="Arial" w:cs="Arial"/>
        </w:rPr>
        <w:t>u nesmějí být k poslednímu dni lhůty pro podání nabídek</w:t>
      </w:r>
      <w:r w:rsidRPr="007B563F">
        <w:rPr>
          <w:rStyle w:val="FontStyle43"/>
          <w:rFonts w:ascii="Arial" w:hAnsi="Arial" w:cs="Arial"/>
        </w:rPr>
        <w:t xml:space="preserve"> starší </w:t>
      </w:r>
      <w:r w:rsidR="009428DE" w:rsidRPr="007B563F">
        <w:rPr>
          <w:rStyle w:val="FontStyle43"/>
          <w:rFonts w:ascii="Arial" w:hAnsi="Arial" w:cs="Arial"/>
        </w:rPr>
        <w:t>3</w:t>
      </w:r>
      <w:r w:rsidRPr="007B563F">
        <w:rPr>
          <w:rStyle w:val="FontStyle43"/>
          <w:rFonts w:ascii="Arial" w:hAnsi="Arial" w:cs="Arial"/>
        </w:rPr>
        <w:t>0 kalendářních dnů.</w:t>
      </w:r>
    </w:p>
    <w:p w:rsidR="00066EBD" w:rsidRPr="007B563F" w:rsidRDefault="0052671E" w:rsidP="00A76899">
      <w:pPr>
        <w:pStyle w:val="Style17"/>
        <w:widowControl/>
        <w:numPr>
          <w:ilvl w:val="0"/>
          <w:numId w:val="19"/>
        </w:numPr>
        <w:spacing w:line="240" w:lineRule="auto"/>
        <w:ind w:left="567" w:right="38" w:hanging="567"/>
        <w:rPr>
          <w:rStyle w:val="FontStyle43"/>
          <w:rFonts w:ascii="Arial" w:hAnsi="Arial" w:cs="Arial"/>
          <w:color w:val="auto"/>
        </w:rPr>
      </w:pPr>
      <w:r w:rsidRPr="007B563F">
        <w:rPr>
          <w:rStyle w:val="FontStyle43"/>
          <w:rFonts w:ascii="Arial" w:hAnsi="Arial" w:cs="Arial"/>
        </w:rPr>
        <w:t xml:space="preserve">Pokud není dodavatel schopen prokázat splnění určité části kvalifikace požadované zadavatelem dle § 50 odst. 1 písm. b) a d) zákona v plném rozsahu, </w:t>
      </w:r>
    </w:p>
    <w:p w:rsidR="0052671E" w:rsidRPr="007B563F" w:rsidRDefault="0052671E" w:rsidP="00066EBD">
      <w:pPr>
        <w:pStyle w:val="Style17"/>
        <w:widowControl/>
        <w:spacing w:line="240" w:lineRule="auto"/>
        <w:ind w:left="567" w:right="38" w:firstLine="0"/>
        <w:rPr>
          <w:rFonts w:ascii="Arial" w:hAnsi="Arial" w:cs="Arial"/>
          <w:sz w:val="20"/>
          <w:szCs w:val="20"/>
        </w:rPr>
      </w:pPr>
      <w:r w:rsidRPr="007B563F">
        <w:rPr>
          <w:rStyle w:val="FontStyle43"/>
          <w:rFonts w:ascii="Arial" w:hAnsi="Arial" w:cs="Arial"/>
        </w:rPr>
        <w:t>je oprávněn splnění kvalifikace v chybějícím rozsahu prokázat prostřednictvím subdodavatele. Dodavatel je v takovém případě povinen veřejnému zadavateli předložit</w:t>
      </w:r>
      <w:r w:rsidR="009428DE" w:rsidRPr="007B563F">
        <w:rPr>
          <w:rStyle w:val="FontStyle43"/>
          <w:rFonts w:ascii="Arial" w:hAnsi="Arial" w:cs="Arial"/>
        </w:rPr>
        <w:t>:</w:t>
      </w:r>
    </w:p>
    <w:p w:rsidR="0052671E" w:rsidRPr="007B563F" w:rsidRDefault="0052671E" w:rsidP="00A76899">
      <w:pPr>
        <w:pStyle w:val="Style26"/>
        <w:widowControl/>
        <w:numPr>
          <w:ilvl w:val="0"/>
          <w:numId w:val="21"/>
        </w:numPr>
        <w:spacing w:line="240" w:lineRule="auto"/>
        <w:ind w:right="38" w:hanging="153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 xml:space="preserve">doklady prokazující splnění základního kvalifikačního předpokladu dle § 53 odst. 1) </w:t>
      </w:r>
      <w:proofErr w:type="gramStart"/>
      <w:r w:rsidRPr="007B563F">
        <w:rPr>
          <w:rStyle w:val="FontStyle43"/>
          <w:rFonts w:ascii="Arial" w:hAnsi="Arial" w:cs="Arial"/>
        </w:rPr>
        <w:t xml:space="preserve">písm. j) a </w:t>
      </w:r>
      <w:r w:rsidR="00D53EFA" w:rsidRPr="007B563F">
        <w:rPr>
          <w:rStyle w:val="FontStyle43"/>
          <w:rFonts w:ascii="Arial" w:hAnsi="Arial" w:cs="Arial"/>
        </w:rPr>
        <w:t xml:space="preserve">   </w:t>
      </w:r>
      <w:r w:rsidRPr="007B563F">
        <w:rPr>
          <w:rStyle w:val="FontStyle43"/>
          <w:rFonts w:ascii="Arial" w:hAnsi="Arial" w:cs="Arial"/>
        </w:rPr>
        <w:t>profesního</w:t>
      </w:r>
      <w:proofErr w:type="gramEnd"/>
      <w:r w:rsidRPr="007B563F">
        <w:rPr>
          <w:rStyle w:val="FontStyle43"/>
          <w:rFonts w:ascii="Arial" w:hAnsi="Arial" w:cs="Arial"/>
        </w:rPr>
        <w:t xml:space="preserve"> kvalifikačního předpokladu dle § 54 písm. a) subdodavatelem a</w:t>
      </w:r>
    </w:p>
    <w:p w:rsidR="0052671E" w:rsidRPr="007B563F" w:rsidRDefault="0052671E" w:rsidP="00A76899">
      <w:pPr>
        <w:pStyle w:val="Style26"/>
        <w:widowControl/>
        <w:numPr>
          <w:ilvl w:val="0"/>
          <w:numId w:val="21"/>
        </w:numPr>
        <w:spacing w:line="240" w:lineRule="auto"/>
        <w:ind w:right="38" w:hanging="153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>smlouvu uzavřenou se subdodavatelem, z níž vyplývá závazek subdodavatele k poskytnutí plnění určeného k plnění veřejné zakázky dodavatelem či k poskytnutí věcí či práv, s nimiž bude dodavatel oprávněn disponovat v rámci pění veřejné zakázky, a to alespoň v rozsahu, v jakém subdodavatel prokázal splnění kvalifikace dle § 50 odst. 1 písm. b) a d).</w:t>
      </w:r>
    </w:p>
    <w:p w:rsidR="0052671E" w:rsidRPr="007B563F" w:rsidRDefault="0052671E" w:rsidP="00D53EFA">
      <w:pPr>
        <w:pStyle w:val="Style22"/>
        <w:widowControl/>
        <w:spacing w:line="240" w:lineRule="auto"/>
        <w:ind w:left="567" w:right="38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>Dodavatel není oprávněn prostřednictvím subdodavatele prokázat splnění kvalifikace dle § 54 písm. a) zákona.</w:t>
      </w:r>
    </w:p>
    <w:p w:rsidR="0052671E" w:rsidRPr="007B563F" w:rsidRDefault="0052671E" w:rsidP="00A76899">
      <w:pPr>
        <w:pStyle w:val="Style17"/>
        <w:widowControl/>
        <w:numPr>
          <w:ilvl w:val="0"/>
          <w:numId w:val="19"/>
        </w:numPr>
        <w:spacing w:line="240" w:lineRule="auto"/>
        <w:ind w:left="567" w:right="38" w:hanging="567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 xml:space="preserve">Nevyplývá-li ze zvláštního právního předpisu jinak, prokazuje zahraniční dodavatel splnění kvalifikace způsobem dle právního řádu platného v zemi jeho sídla, místa podnikání nebo bydliště, a to v rozsahu </w:t>
      </w:r>
      <w:r w:rsidRPr="007B563F">
        <w:rPr>
          <w:rStyle w:val="FontStyle43"/>
          <w:rFonts w:ascii="Arial" w:hAnsi="Arial" w:cs="Arial"/>
        </w:rPr>
        <w:lastRenderedPageBreak/>
        <w:t>požadovaném tímto zákonem a veřejným zadavatelem. Pokud se dle právního řádu platného v zemi sídla, místa podnikání nebo bydliště zahraničního dodavatele určitý doklad nevydává, je zahraniční dodavatel povinen prokázat splnění takové části kvalifikace čestným prohlášením. Není-li povinnost, jejíž splnění má být v rámci kvalifikace prokázáno, v zemi sídla, místa podnikání nebo bydliště zahraničního dodavatele stanovena, učiní o této skutečnosti čestné prohlášení. Doklady prokazující splnění kvalifikace předkládá zahraniční dodavatel v původním jazyce s připojením jejich úředně ověřeného překladu do českého jazyka, pokud mezinárodní smlouva, kterou je Česká republika vázána, nestanoví jinak; to platí i v případě, prokazuje-li splnění kvalifikace doklady v jiném než českém jazyce dodavatel se sídlem, místem podnikání nebo místem trvalého pobytu na území České republiky. Povinnost připojit k dokladům úředně ověřený překlad do českého jazyka se nevztahuje na doklady ve slovenském jazyce.</w:t>
      </w:r>
    </w:p>
    <w:p w:rsidR="00D53EFA" w:rsidRPr="007B563F" w:rsidRDefault="00D53EFA" w:rsidP="00E677E1">
      <w:pPr>
        <w:pStyle w:val="Style17"/>
        <w:widowControl/>
        <w:spacing w:line="240" w:lineRule="auto"/>
        <w:ind w:right="38" w:firstLine="0"/>
        <w:rPr>
          <w:rStyle w:val="FontStyle43"/>
          <w:rFonts w:ascii="Arial" w:hAnsi="Arial" w:cs="Arial"/>
        </w:rPr>
      </w:pPr>
    </w:p>
    <w:p w:rsidR="0052671E" w:rsidRPr="007B563F" w:rsidRDefault="0052671E" w:rsidP="00BE60C4">
      <w:pPr>
        <w:pStyle w:val="Style17"/>
        <w:widowControl/>
        <w:numPr>
          <w:ilvl w:val="0"/>
          <w:numId w:val="11"/>
        </w:numPr>
        <w:spacing w:line="240" w:lineRule="auto"/>
        <w:ind w:left="567" w:right="38" w:hanging="567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>Předloží-li dodavatel veřejnému zadavateli výpis ze seznamu kvalifikovaných dodavatelů ve lhůtě pro prokázání splnění kvalifikace, nahrazuje tento výpis prokázání splnění</w:t>
      </w:r>
    </w:p>
    <w:p w:rsidR="0052671E" w:rsidRPr="007B563F" w:rsidRDefault="0052671E" w:rsidP="00BE60C4">
      <w:pPr>
        <w:pStyle w:val="Style26"/>
        <w:widowControl/>
        <w:numPr>
          <w:ilvl w:val="0"/>
          <w:numId w:val="12"/>
        </w:numPr>
        <w:spacing w:line="240" w:lineRule="auto"/>
        <w:ind w:right="38" w:firstLine="567"/>
        <w:jc w:val="left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>základních kvalifikačních předpokladů dle § 53 odst. 1 nebo 2 a</w:t>
      </w:r>
    </w:p>
    <w:p w:rsidR="0052671E" w:rsidRPr="007B563F" w:rsidRDefault="0052671E" w:rsidP="00BE60C4">
      <w:pPr>
        <w:pStyle w:val="Style26"/>
        <w:widowControl/>
        <w:numPr>
          <w:ilvl w:val="0"/>
          <w:numId w:val="13"/>
        </w:numPr>
        <w:spacing w:line="240" w:lineRule="auto"/>
        <w:ind w:left="851" w:right="38" w:hanging="284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>profesních kvalifikačních předpokladů dle § 54 v tom rozsahu, v jakém doklady prokazující splnění těchto profesních kvalifikačních předpokladů pokrývají požadavky veřejného zadavatele na prokázání splnění profesních kvalifikačních předpokladů pro plnění veřejné zakázky.</w:t>
      </w:r>
    </w:p>
    <w:p w:rsidR="0052671E" w:rsidRPr="007B563F" w:rsidRDefault="0052671E" w:rsidP="00BE60C4">
      <w:pPr>
        <w:pStyle w:val="Style17"/>
        <w:widowControl/>
        <w:numPr>
          <w:ilvl w:val="0"/>
          <w:numId w:val="14"/>
        </w:numPr>
        <w:spacing w:line="240" w:lineRule="auto"/>
        <w:ind w:left="567" w:right="38" w:hanging="567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>Výpis ze seznamu kvalifikovaných dodavatelů nesmí být k poslednímu dni, ke kterému má být prokázáno splnění kvalifikace, starší než 3 měsíce.</w:t>
      </w:r>
    </w:p>
    <w:p w:rsidR="007D6640" w:rsidRPr="007B563F" w:rsidRDefault="007D6640" w:rsidP="007D6640">
      <w:pPr>
        <w:pStyle w:val="Style17"/>
        <w:widowControl/>
        <w:spacing w:line="240" w:lineRule="auto"/>
        <w:ind w:right="38" w:firstLine="0"/>
        <w:rPr>
          <w:rStyle w:val="FontStyle43"/>
          <w:rFonts w:ascii="Arial" w:hAnsi="Arial" w:cs="Arial"/>
        </w:rPr>
      </w:pPr>
    </w:p>
    <w:p w:rsidR="00D76C8B" w:rsidRPr="00D76C8B" w:rsidRDefault="0052671E" w:rsidP="00D76C8B">
      <w:pPr>
        <w:pStyle w:val="Style17"/>
        <w:widowControl/>
        <w:numPr>
          <w:ilvl w:val="0"/>
          <w:numId w:val="14"/>
        </w:numPr>
        <w:spacing w:line="240" w:lineRule="auto"/>
        <w:ind w:left="567" w:right="38" w:hanging="567"/>
        <w:jc w:val="left"/>
        <w:rPr>
          <w:rStyle w:val="FontStyle43"/>
          <w:rFonts w:ascii="Arial" w:hAnsi="Arial" w:cs="Arial"/>
          <w:b/>
          <w:bCs/>
        </w:rPr>
      </w:pPr>
      <w:r w:rsidRPr="00D76C8B">
        <w:rPr>
          <w:rStyle w:val="FontStyle43"/>
          <w:rFonts w:ascii="Arial" w:hAnsi="Arial" w:cs="Arial"/>
        </w:rPr>
        <w:t>Předloží-li dodavatel veřejnému zadavateli certifikát vydaný v rámci systému certifikovaných dodavatelů, který obsahuje náležitosti stanovené v § 139 zákona, ve lhůtě pro prokázání splnění kvalifikace a údaje v certifikátu jsou platné nejméně k poslednímu dni lhůty pro prokázání splnění kvalifikace (§ 52 zákona), nahrazuje tento certifikát v rozsahu v něm uvedených údajů prokázání splnění kvalifikace dodavatelem.</w:t>
      </w:r>
      <w:r w:rsidR="00D76C8B">
        <w:rPr>
          <w:rStyle w:val="FontStyle43"/>
          <w:rFonts w:ascii="Arial" w:hAnsi="Arial" w:cs="Arial"/>
        </w:rPr>
        <w:br/>
      </w:r>
    </w:p>
    <w:p w:rsidR="00D76C8B" w:rsidRDefault="00D76C8B" w:rsidP="00D76C8B">
      <w:pPr>
        <w:pStyle w:val="Odstavecseseznamem"/>
        <w:rPr>
          <w:rStyle w:val="FontStyle44"/>
          <w:rFonts w:ascii="Arial" w:hAnsi="Arial" w:cs="Arial"/>
        </w:rPr>
      </w:pPr>
    </w:p>
    <w:p w:rsidR="0052671E" w:rsidRPr="00D76C8B" w:rsidRDefault="0052671E" w:rsidP="00D76C8B">
      <w:pPr>
        <w:pStyle w:val="Style17"/>
        <w:widowControl/>
        <w:spacing w:line="240" w:lineRule="auto"/>
        <w:ind w:right="38" w:firstLine="0"/>
        <w:rPr>
          <w:rStyle w:val="FontStyle44"/>
          <w:rFonts w:ascii="Arial" w:hAnsi="Arial" w:cs="Arial"/>
        </w:rPr>
      </w:pPr>
      <w:proofErr w:type="gramStart"/>
      <w:r w:rsidRPr="00D76C8B">
        <w:rPr>
          <w:rStyle w:val="FontStyle44"/>
          <w:rFonts w:ascii="Arial" w:hAnsi="Arial" w:cs="Arial"/>
        </w:rPr>
        <w:t>4.    OBCHODNÍ</w:t>
      </w:r>
      <w:proofErr w:type="gramEnd"/>
      <w:r w:rsidRPr="00D76C8B">
        <w:rPr>
          <w:rStyle w:val="FontStyle44"/>
          <w:rFonts w:ascii="Arial" w:hAnsi="Arial" w:cs="Arial"/>
        </w:rPr>
        <w:t xml:space="preserve"> A PLATEBNÍ PODMÍNKY</w:t>
      </w:r>
    </w:p>
    <w:p w:rsidR="006A4985" w:rsidRPr="007B563F" w:rsidRDefault="006A4985" w:rsidP="00E85DB2">
      <w:pPr>
        <w:pStyle w:val="Style9"/>
        <w:widowControl/>
        <w:spacing w:line="240" w:lineRule="auto"/>
        <w:ind w:right="38"/>
        <w:rPr>
          <w:rStyle w:val="FontStyle44"/>
          <w:rFonts w:ascii="Arial" w:hAnsi="Arial" w:cs="Arial"/>
        </w:rPr>
      </w:pPr>
    </w:p>
    <w:p w:rsidR="0052671E" w:rsidRPr="007B563F" w:rsidRDefault="0052671E" w:rsidP="00A76899">
      <w:pPr>
        <w:pStyle w:val="Style34"/>
        <w:widowControl/>
        <w:numPr>
          <w:ilvl w:val="0"/>
          <w:numId w:val="22"/>
        </w:numPr>
        <w:spacing w:line="240" w:lineRule="auto"/>
        <w:ind w:left="567" w:right="38" w:hanging="567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 xml:space="preserve">Zadavatel stanovil obchodní, platební a technické podmínky pro realizaci veřejné zakázky, a to formou textu smlouvy o dílo </w:t>
      </w:r>
      <w:r w:rsidR="00066EBD" w:rsidRPr="007B563F">
        <w:rPr>
          <w:rFonts w:ascii="Arial" w:hAnsi="Arial" w:cs="Arial"/>
          <w:sz w:val="20"/>
          <w:szCs w:val="20"/>
        </w:rPr>
        <w:t xml:space="preserve">zpracovanou uchazečem </w:t>
      </w:r>
      <w:r w:rsidRPr="007B563F">
        <w:rPr>
          <w:rStyle w:val="FontStyle43"/>
          <w:rFonts w:ascii="Arial" w:hAnsi="Arial" w:cs="Arial"/>
        </w:rPr>
        <w:t>obligatorního charakteru, jejíž nedílnou součástí jsou uvedené podmínky. Smlouva bude podepsána (ve všech částech k podpisu určených) osobou oprávněnou jednat jménem/za uchazeče. Nepodepsaná smlouva je nepodepsanou nabídkou ve smyslu zákona a je proto právně neúčinná. Uchazeč je povinen podat jediný návrh smlouvy pokrývající celý předmět plnění veřejné zakázky.</w:t>
      </w:r>
    </w:p>
    <w:p w:rsidR="0052671E" w:rsidRPr="007B563F" w:rsidRDefault="0052671E" w:rsidP="00E85DB2">
      <w:pPr>
        <w:pStyle w:val="Style34"/>
        <w:widowControl/>
        <w:spacing w:line="240" w:lineRule="auto"/>
        <w:ind w:right="38" w:firstLine="0"/>
        <w:rPr>
          <w:rStyle w:val="FontStyle43"/>
          <w:rFonts w:ascii="Arial" w:hAnsi="Arial" w:cs="Arial"/>
        </w:rPr>
      </w:pPr>
    </w:p>
    <w:p w:rsidR="006A4985" w:rsidRPr="007B563F" w:rsidRDefault="006A4985" w:rsidP="00E85DB2">
      <w:pPr>
        <w:pStyle w:val="Style34"/>
        <w:widowControl/>
        <w:spacing w:line="240" w:lineRule="auto"/>
        <w:ind w:right="38" w:firstLine="0"/>
        <w:rPr>
          <w:rStyle w:val="FontStyle43"/>
          <w:rFonts w:ascii="Arial" w:hAnsi="Arial" w:cs="Arial"/>
        </w:rPr>
      </w:pPr>
    </w:p>
    <w:p w:rsidR="0052671E" w:rsidRPr="007B563F" w:rsidRDefault="0052671E" w:rsidP="006A4985">
      <w:pPr>
        <w:pStyle w:val="Style9"/>
        <w:widowControl/>
        <w:spacing w:line="240" w:lineRule="auto"/>
        <w:ind w:left="567" w:right="38" w:hanging="567"/>
        <w:rPr>
          <w:rStyle w:val="FontStyle44"/>
          <w:rFonts w:ascii="Arial" w:hAnsi="Arial" w:cs="Arial"/>
        </w:rPr>
      </w:pPr>
      <w:proofErr w:type="gramStart"/>
      <w:r w:rsidRPr="007B563F">
        <w:rPr>
          <w:rStyle w:val="FontStyle44"/>
          <w:rFonts w:ascii="Arial" w:hAnsi="Arial" w:cs="Arial"/>
        </w:rPr>
        <w:t>5.    HODNOCENÍ</w:t>
      </w:r>
      <w:proofErr w:type="gramEnd"/>
      <w:r w:rsidRPr="007B563F">
        <w:rPr>
          <w:rStyle w:val="FontStyle44"/>
          <w:rFonts w:ascii="Arial" w:hAnsi="Arial" w:cs="Arial"/>
        </w:rPr>
        <w:t xml:space="preserve"> NABÍDEK</w:t>
      </w:r>
    </w:p>
    <w:p w:rsidR="0052671E" w:rsidRPr="007B563F" w:rsidRDefault="0052671E" w:rsidP="00BE60C4">
      <w:pPr>
        <w:pStyle w:val="Style13"/>
        <w:widowControl/>
        <w:numPr>
          <w:ilvl w:val="0"/>
          <w:numId w:val="15"/>
        </w:numPr>
        <w:spacing w:line="240" w:lineRule="auto"/>
        <w:ind w:left="567" w:right="38" w:hanging="567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>Zadavatel stanovil pro zadání veřejné zakázky v souladu s ustanovením § 78 odst. 1, písm. b) zákona základní hodnotící kritérium, kterým je nejnižší nabídková cena.</w:t>
      </w:r>
    </w:p>
    <w:p w:rsidR="006A4985" w:rsidRPr="007B563F" w:rsidRDefault="006A4985" w:rsidP="006A4985">
      <w:pPr>
        <w:pStyle w:val="Style13"/>
        <w:widowControl/>
        <w:spacing w:line="240" w:lineRule="auto"/>
        <w:ind w:right="38" w:firstLine="0"/>
        <w:rPr>
          <w:rStyle w:val="FontStyle43"/>
          <w:rFonts w:ascii="Arial" w:hAnsi="Arial" w:cs="Arial"/>
        </w:rPr>
      </w:pPr>
    </w:p>
    <w:p w:rsidR="0052671E" w:rsidRPr="007B563F" w:rsidRDefault="0052671E" w:rsidP="00BE60C4">
      <w:pPr>
        <w:pStyle w:val="Style13"/>
        <w:widowControl/>
        <w:numPr>
          <w:ilvl w:val="0"/>
          <w:numId w:val="15"/>
        </w:numPr>
        <w:spacing w:line="240" w:lineRule="auto"/>
        <w:ind w:left="567" w:right="38" w:hanging="567"/>
        <w:rPr>
          <w:rStyle w:val="FontStyle43"/>
          <w:rFonts w:ascii="Arial" w:hAnsi="Arial" w:cs="Arial"/>
        </w:rPr>
      </w:pPr>
      <w:r w:rsidRPr="007B563F">
        <w:rPr>
          <w:rStyle w:val="FontStyle43"/>
          <w:rFonts w:ascii="Arial" w:hAnsi="Arial" w:cs="Arial"/>
        </w:rPr>
        <w:t xml:space="preserve">Hodnotit se bude </w:t>
      </w:r>
      <w:r w:rsidRPr="007B563F">
        <w:rPr>
          <w:rStyle w:val="FontStyle43"/>
          <w:rFonts w:ascii="Arial" w:hAnsi="Arial" w:cs="Arial"/>
          <w:color w:val="auto"/>
        </w:rPr>
        <w:t>celková nabídková cena v Kč bez DPH</w:t>
      </w:r>
      <w:r w:rsidRPr="007B563F">
        <w:rPr>
          <w:rStyle w:val="FontStyle43"/>
          <w:rFonts w:ascii="Arial" w:hAnsi="Arial" w:cs="Arial"/>
        </w:rPr>
        <w:t xml:space="preserve"> za realizaci celého předmětu veřejné zakázky stanovená dle této zadávací dokumentace, uvedená v Návrhu smlouvy o dílo. Nabídky budou seřazeny podle absolutní výše celkové nabídkové ceny v Kč bez DPH od nejnižší po nejvyšší s tím, že nejvýhodnější nabídkou je nabídka s nejnižší celkovou nabídkovou cenou v Kč bez DPH.</w:t>
      </w:r>
    </w:p>
    <w:p w:rsidR="007C316F" w:rsidRPr="00353F56" w:rsidRDefault="007C316F" w:rsidP="00E865DD">
      <w:pPr>
        <w:pStyle w:val="Style4"/>
        <w:widowControl/>
        <w:spacing w:before="48" w:line="250" w:lineRule="exact"/>
        <w:ind w:right="38"/>
        <w:jc w:val="left"/>
        <w:rPr>
          <w:rStyle w:val="FontStyle43"/>
          <w:rFonts w:ascii="Arial" w:hAnsi="Arial" w:cs="Arial"/>
        </w:rPr>
      </w:pPr>
      <w:bookmarkStart w:id="0" w:name="_GoBack"/>
      <w:bookmarkEnd w:id="0"/>
    </w:p>
    <w:sectPr w:rsidR="007C316F" w:rsidRPr="00353F56" w:rsidSect="00353F56">
      <w:pgSz w:w="11905" w:h="16837" w:code="9"/>
      <w:pgMar w:top="1418" w:right="1134" w:bottom="1134" w:left="1134" w:header="794" w:footer="79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FA" w:rsidRDefault="00241DFA">
      <w:r>
        <w:separator/>
      </w:r>
    </w:p>
  </w:endnote>
  <w:endnote w:type="continuationSeparator" w:id="0">
    <w:p w:rsidR="00241DFA" w:rsidRDefault="0024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8B" w:rsidRPr="00CE14CA" w:rsidRDefault="00D76C8B" w:rsidP="003D2B44">
    <w:pPr>
      <w:pStyle w:val="Zpat"/>
      <w:pBdr>
        <w:top w:val="single" w:sz="2" w:space="1" w:color="auto"/>
      </w:pBdr>
      <w:jc w:val="center"/>
      <w:rPr>
        <w:rFonts w:ascii="Arial" w:hAnsi="Arial" w:cs="Arial"/>
        <w:b/>
        <w:bCs/>
        <w:sz w:val="16"/>
        <w:szCs w:val="16"/>
      </w:rPr>
    </w:pPr>
    <w:r w:rsidRPr="00CE14CA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CE14CA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Pr="00CE14CA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E865DD">
      <w:rPr>
        <w:rStyle w:val="slostrnky"/>
        <w:rFonts w:ascii="Arial" w:hAnsi="Arial" w:cs="Arial"/>
        <w:b/>
        <w:noProof/>
        <w:sz w:val="16"/>
        <w:szCs w:val="16"/>
      </w:rPr>
      <w:t>5</w:t>
    </w:r>
    <w:r w:rsidRPr="00CE14CA">
      <w:rPr>
        <w:rStyle w:val="slostrnky"/>
        <w:rFonts w:ascii="Arial" w:hAnsi="Arial" w:cs="Arial"/>
        <w:b/>
        <w:sz w:val="16"/>
        <w:szCs w:val="16"/>
      </w:rPr>
      <w:fldChar w:fldCharType="end"/>
    </w:r>
    <w:r w:rsidRPr="00CE14CA">
      <w:rPr>
        <w:rStyle w:val="slostrnky"/>
        <w:rFonts w:ascii="Arial" w:hAnsi="Arial" w:cs="Arial"/>
        <w:b/>
        <w:sz w:val="16"/>
        <w:szCs w:val="16"/>
      </w:rPr>
      <w:t xml:space="preserve"> / </w:t>
    </w:r>
    <w:r w:rsidRPr="00CE14CA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CE14CA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Pr="00CE14CA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E865DD">
      <w:rPr>
        <w:rStyle w:val="slostrnky"/>
        <w:rFonts w:ascii="Arial" w:hAnsi="Arial" w:cs="Arial"/>
        <w:b/>
        <w:noProof/>
        <w:sz w:val="16"/>
        <w:szCs w:val="16"/>
      </w:rPr>
      <w:t>5</w:t>
    </w:r>
    <w:r w:rsidRPr="00CE14CA">
      <w:rPr>
        <w:rStyle w:val="slostrnky"/>
        <w:rFonts w:ascii="Arial" w:hAnsi="Arial" w:cs="Arial"/>
        <w:b/>
        <w:sz w:val="16"/>
        <w:szCs w:val="16"/>
      </w:rPr>
      <w:fldChar w:fldCharType="end"/>
    </w:r>
  </w:p>
  <w:p w:rsidR="00D76C8B" w:rsidRDefault="00D76C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FA" w:rsidRDefault="00241DFA">
      <w:r>
        <w:separator/>
      </w:r>
    </w:p>
  </w:footnote>
  <w:footnote w:type="continuationSeparator" w:id="0">
    <w:p w:rsidR="00241DFA" w:rsidRDefault="00241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8B" w:rsidRDefault="00D76C8B" w:rsidP="00E865DD">
    <w:pPr>
      <w:pStyle w:val="Zhlav"/>
      <w:tabs>
        <w:tab w:val="clear" w:pos="4536"/>
        <w:tab w:val="clear" w:pos="9072"/>
        <w:tab w:val="left" w:pos="162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18AFF00" wp14:editId="5C6581C8">
          <wp:simplePos x="0" y="0"/>
          <wp:positionH relativeFrom="column">
            <wp:align>left</wp:align>
          </wp:positionH>
          <wp:positionV relativeFrom="paragraph">
            <wp:posOffset>-320040</wp:posOffset>
          </wp:positionV>
          <wp:extent cx="2106000" cy="457065"/>
          <wp:effectExtent l="0" t="0" r="0" b="635"/>
          <wp:wrapNone/>
          <wp:docPr id="2" name="Obrázek 2" descr="C:\Users\foklestek\Desktop\V procesu\Kostelec na Hané, silnice\Výběrové řízení\MM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klestek\Desktop\V procesu\Kostelec na Hané, silnice\Výběrové řízení\MM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000" cy="45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5D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DAE"/>
    <w:multiLevelType w:val="singleLevel"/>
    <w:tmpl w:val="3E50D268"/>
    <w:lvl w:ilvl="0">
      <w:start w:val="5"/>
      <w:numFmt w:val="decimal"/>
      <w:lvlText w:val="1.%1."/>
      <w:legacy w:legacy="1" w:legacySpace="0" w:legacyIndent="552"/>
      <w:lvlJc w:val="left"/>
      <w:rPr>
        <w:rFonts w:ascii="Arial" w:hAnsi="Arial" w:cs="Arial" w:hint="default"/>
        <w:b/>
      </w:rPr>
    </w:lvl>
  </w:abstractNum>
  <w:abstractNum w:abstractNumId="1">
    <w:nsid w:val="06AC29AA"/>
    <w:multiLevelType w:val="singleLevel"/>
    <w:tmpl w:val="986CFF98"/>
    <w:lvl w:ilvl="0">
      <w:start w:val="4"/>
      <w:numFmt w:val="decimal"/>
      <w:lvlText w:val="3.%1.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2">
    <w:nsid w:val="07CB2803"/>
    <w:multiLevelType w:val="hybridMultilevel"/>
    <w:tmpl w:val="99C2458C"/>
    <w:lvl w:ilvl="0" w:tplc="A65454E4">
      <w:start w:val="3"/>
      <w:numFmt w:val="decimal"/>
      <w:lvlText w:val="15.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140D1"/>
    <w:multiLevelType w:val="hybridMultilevel"/>
    <w:tmpl w:val="352A0688"/>
    <w:lvl w:ilvl="0" w:tplc="E14E2F4C">
      <w:start w:val="1"/>
      <w:numFmt w:val="decimal"/>
      <w:lvlText w:val="2.9.%1."/>
      <w:lvlJc w:val="left"/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FA3D10"/>
    <w:multiLevelType w:val="hybridMultilevel"/>
    <w:tmpl w:val="9DDEDB34"/>
    <w:lvl w:ilvl="0" w:tplc="FD3222BA">
      <w:start w:val="1"/>
      <w:numFmt w:val="decimal"/>
      <w:lvlText w:val="4.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057C3B"/>
    <w:multiLevelType w:val="hybridMultilevel"/>
    <w:tmpl w:val="7458D56A"/>
    <w:lvl w:ilvl="0" w:tplc="7B6C6C2C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F6A7F"/>
    <w:multiLevelType w:val="hybridMultilevel"/>
    <w:tmpl w:val="A31010F6"/>
    <w:lvl w:ilvl="0" w:tplc="50289FA6">
      <w:start w:val="1"/>
      <w:numFmt w:val="decimal"/>
      <w:lvlText w:val="5.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F0B3B"/>
    <w:multiLevelType w:val="singleLevel"/>
    <w:tmpl w:val="FD3222BA"/>
    <w:lvl w:ilvl="0">
      <w:start w:val="1"/>
      <w:numFmt w:val="decimal"/>
      <w:lvlText w:val="4.%1."/>
      <w:lvlJc w:val="left"/>
      <w:pPr>
        <w:ind w:left="720" w:hanging="360"/>
      </w:pPr>
      <w:rPr>
        <w:rFonts w:ascii="Arial" w:hAnsi="Arial" w:cs="Arial" w:hint="default"/>
        <w:b/>
      </w:rPr>
    </w:lvl>
  </w:abstractNum>
  <w:abstractNum w:abstractNumId="8">
    <w:nsid w:val="20631CFB"/>
    <w:multiLevelType w:val="hybridMultilevel"/>
    <w:tmpl w:val="5B88D40E"/>
    <w:lvl w:ilvl="0" w:tplc="AE38105A">
      <w:start w:val="1"/>
      <w:numFmt w:val="decimal"/>
      <w:lvlText w:val="9.3.%1"/>
      <w:lvlJc w:val="left"/>
      <w:pPr>
        <w:ind w:left="1287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761755E"/>
    <w:multiLevelType w:val="singleLevel"/>
    <w:tmpl w:val="9174AF36"/>
    <w:lvl w:ilvl="0">
      <w:start w:val="1"/>
      <w:numFmt w:val="decimal"/>
      <w:lvlText w:val="1.4.%1."/>
      <w:legacy w:legacy="1" w:legacySpace="0" w:legacyIndent="691"/>
      <w:lvlJc w:val="left"/>
      <w:rPr>
        <w:rFonts w:ascii="Arial" w:hAnsi="Arial" w:cs="Arial" w:hint="default"/>
      </w:rPr>
    </w:lvl>
  </w:abstractNum>
  <w:abstractNum w:abstractNumId="10">
    <w:nsid w:val="286732EA"/>
    <w:multiLevelType w:val="hybridMultilevel"/>
    <w:tmpl w:val="20F0D922"/>
    <w:lvl w:ilvl="0" w:tplc="85FA43EE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CA0844"/>
    <w:multiLevelType w:val="singleLevel"/>
    <w:tmpl w:val="E056FC22"/>
    <w:lvl w:ilvl="0">
      <w:start w:val="1"/>
      <w:numFmt w:val="decimal"/>
      <w:lvlText w:val="15.%1"/>
      <w:legacy w:legacy="1" w:legacySpace="0" w:legacyIndent="710"/>
      <w:lvlJc w:val="left"/>
      <w:rPr>
        <w:rFonts w:ascii="Arial" w:hAnsi="Arial" w:cs="Arial" w:hint="default"/>
        <w:b/>
      </w:rPr>
    </w:lvl>
  </w:abstractNum>
  <w:abstractNum w:abstractNumId="12">
    <w:nsid w:val="2ACC0FF0"/>
    <w:multiLevelType w:val="hybridMultilevel"/>
    <w:tmpl w:val="5C269CB2"/>
    <w:lvl w:ilvl="0" w:tplc="C9AA0B9A">
      <w:start w:val="1"/>
      <w:numFmt w:val="decimal"/>
      <w:lvlText w:val="3.4.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FE7DBD"/>
    <w:multiLevelType w:val="hybridMultilevel"/>
    <w:tmpl w:val="BBA42674"/>
    <w:lvl w:ilvl="0" w:tplc="460EF6AC">
      <w:start w:val="1"/>
      <w:numFmt w:val="decimal"/>
      <w:lvlText w:val="3.4.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C5A3414"/>
    <w:multiLevelType w:val="hybridMultilevel"/>
    <w:tmpl w:val="5F1C51A2"/>
    <w:lvl w:ilvl="0" w:tplc="867A6F82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A19DF"/>
    <w:multiLevelType w:val="hybridMultilevel"/>
    <w:tmpl w:val="32D22E68"/>
    <w:lvl w:ilvl="0" w:tplc="C054CC9A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BC00E62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1078C"/>
    <w:multiLevelType w:val="hybridMultilevel"/>
    <w:tmpl w:val="CA8012D8"/>
    <w:lvl w:ilvl="0" w:tplc="9AD0BAF4">
      <w:start w:val="3"/>
      <w:numFmt w:val="decimal"/>
      <w:lvlText w:val="15.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C021B"/>
    <w:multiLevelType w:val="singleLevel"/>
    <w:tmpl w:val="EF7E787C"/>
    <w:lvl w:ilvl="0">
      <w:start w:val="1"/>
      <w:numFmt w:val="decimal"/>
      <w:lvlText w:val="1.1.%1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18">
    <w:nsid w:val="360F2BB4"/>
    <w:multiLevelType w:val="hybridMultilevel"/>
    <w:tmpl w:val="99FA7C5E"/>
    <w:lvl w:ilvl="0" w:tplc="55D41BBA">
      <w:start w:val="1"/>
      <w:numFmt w:val="decimal"/>
      <w:lvlText w:val="7.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B6FA4"/>
    <w:multiLevelType w:val="singleLevel"/>
    <w:tmpl w:val="B226ECB0"/>
    <w:lvl w:ilvl="0">
      <w:start w:val="1"/>
      <w:numFmt w:val="decimal"/>
      <w:lvlText w:val="2.7.%1.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20">
    <w:nsid w:val="36B741A3"/>
    <w:multiLevelType w:val="singleLevel"/>
    <w:tmpl w:val="7B4222AE"/>
    <w:lvl w:ilvl="0">
      <w:start w:val="1"/>
      <w:numFmt w:val="decimal"/>
      <w:lvlText w:val="15.2.%1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21">
    <w:nsid w:val="36FA5E6A"/>
    <w:multiLevelType w:val="singleLevel"/>
    <w:tmpl w:val="32FC45CE"/>
    <w:lvl w:ilvl="0">
      <w:start w:val="1"/>
      <w:numFmt w:val="decimal"/>
      <w:lvlText w:val="2.1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22">
    <w:nsid w:val="383759B5"/>
    <w:multiLevelType w:val="singleLevel"/>
    <w:tmpl w:val="84C88774"/>
    <w:lvl w:ilvl="0">
      <w:start w:val="1"/>
      <w:numFmt w:val="decimal"/>
      <w:lvlText w:val="1.5.%1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23">
    <w:nsid w:val="38583E41"/>
    <w:multiLevelType w:val="singleLevel"/>
    <w:tmpl w:val="A3F8E554"/>
    <w:lvl w:ilvl="0">
      <w:start w:val="1"/>
      <w:numFmt w:val="decimal"/>
      <w:lvlText w:val="2.11.%1.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24">
    <w:nsid w:val="3C217E31"/>
    <w:multiLevelType w:val="hybridMultilevel"/>
    <w:tmpl w:val="8698E6BE"/>
    <w:lvl w:ilvl="0" w:tplc="2D906FF6">
      <w:start w:val="1"/>
      <w:numFmt w:val="decimal"/>
      <w:lvlText w:val="8.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00F8D"/>
    <w:multiLevelType w:val="singleLevel"/>
    <w:tmpl w:val="3694590A"/>
    <w:lvl w:ilvl="0">
      <w:start w:val="1"/>
      <w:numFmt w:val="decimal"/>
      <w:lvlText w:val="11.%1"/>
      <w:lvlJc w:val="left"/>
      <w:pPr>
        <w:ind w:left="720" w:hanging="360"/>
      </w:pPr>
      <w:rPr>
        <w:rFonts w:ascii="Arial" w:hAnsi="Arial" w:cs="Arial" w:hint="default"/>
        <w:b/>
      </w:rPr>
    </w:lvl>
  </w:abstractNum>
  <w:abstractNum w:abstractNumId="26">
    <w:nsid w:val="3CF72212"/>
    <w:multiLevelType w:val="hybridMultilevel"/>
    <w:tmpl w:val="3F527C5A"/>
    <w:lvl w:ilvl="0" w:tplc="7B422B46">
      <w:start w:val="5"/>
      <w:numFmt w:val="decimal"/>
      <w:lvlText w:val="11.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E0528F"/>
    <w:multiLevelType w:val="singleLevel"/>
    <w:tmpl w:val="73DAF4D0"/>
    <w:lvl w:ilvl="0">
      <w:start w:val="1"/>
      <w:numFmt w:val="decimal"/>
      <w:lvlText w:val="7.1.%1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28">
    <w:nsid w:val="409E35CE"/>
    <w:multiLevelType w:val="singleLevel"/>
    <w:tmpl w:val="6A107FFA"/>
    <w:lvl w:ilvl="0">
      <w:start w:val="6"/>
      <w:numFmt w:val="decimal"/>
      <w:lvlText w:val="1.%1."/>
      <w:legacy w:legacy="1" w:legacySpace="0" w:legacyIndent="552"/>
      <w:lvlJc w:val="left"/>
      <w:rPr>
        <w:rFonts w:ascii="Arial" w:hAnsi="Arial" w:cs="Arial" w:hint="default"/>
        <w:b/>
      </w:rPr>
    </w:lvl>
  </w:abstractNum>
  <w:abstractNum w:abstractNumId="29">
    <w:nsid w:val="48AA5633"/>
    <w:multiLevelType w:val="hybridMultilevel"/>
    <w:tmpl w:val="B416296C"/>
    <w:lvl w:ilvl="0" w:tplc="89AE5BDA">
      <w:start w:val="1"/>
      <w:numFmt w:val="decimal"/>
      <w:lvlText w:val="16.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FA77BC"/>
    <w:multiLevelType w:val="singleLevel"/>
    <w:tmpl w:val="FA6C8AC8"/>
    <w:lvl w:ilvl="0">
      <w:start w:val="1"/>
      <w:numFmt w:val="decimal"/>
      <w:lvlText w:val="7.3.%1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31">
    <w:nsid w:val="547A1E7F"/>
    <w:multiLevelType w:val="singleLevel"/>
    <w:tmpl w:val="342E2970"/>
    <w:lvl w:ilvl="0">
      <w:start w:val="3"/>
      <w:numFmt w:val="decimal"/>
      <w:lvlText w:val="3.%1.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32">
    <w:nsid w:val="55462707"/>
    <w:multiLevelType w:val="hybridMultilevel"/>
    <w:tmpl w:val="108AE792"/>
    <w:lvl w:ilvl="0" w:tplc="BB96F036">
      <w:start w:val="1"/>
      <w:numFmt w:val="decimal"/>
      <w:lvlText w:val="13.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AA3BDA"/>
    <w:multiLevelType w:val="hybridMultilevel"/>
    <w:tmpl w:val="F716CF3A"/>
    <w:lvl w:ilvl="0" w:tplc="9EC218C8">
      <w:start w:val="1"/>
      <w:numFmt w:val="decimal"/>
      <w:lvlText w:val="9.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273AAA"/>
    <w:multiLevelType w:val="singleLevel"/>
    <w:tmpl w:val="B04E1DD6"/>
    <w:lvl w:ilvl="0">
      <w:start w:val="1"/>
      <w:numFmt w:val="lowerLetter"/>
      <w:lvlText w:val="%1)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35">
    <w:nsid w:val="5C8E7DC7"/>
    <w:multiLevelType w:val="singleLevel"/>
    <w:tmpl w:val="F476ED42"/>
    <w:lvl w:ilvl="0">
      <w:start w:val="1"/>
      <w:numFmt w:val="decimal"/>
      <w:lvlText w:val="2.10.%1.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36">
    <w:nsid w:val="629A7E56"/>
    <w:multiLevelType w:val="hybridMultilevel"/>
    <w:tmpl w:val="016CE334"/>
    <w:lvl w:ilvl="0" w:tplc="922C32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C01B04"/>
    <w:multiLevelType w:val="hybridMultilevel"/>
    <w:tmpl w:val="D02C9EF4"/>
    <w:lvl w:ilvl="0" w:tplc="7A28EE2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>
    <w:nsid w:val="645F5252"/>
    <w:multiLevelType w:val="singleLevel"/>
    <w:tmpl w:val="63AAC582"/>
    <w:lvl w:ilvl="0">
      <w:start w:val="1"/>
      <w:numFmt w:val="decimal"/>
      <w:lvlText w:val="2.8.%1.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39">
    <w:nsid w:val="64CB009A"/>
    <w:multiLevelType w:val="hybridMultilevel"/>
    <w:tmpl w:val="1E481840"/>
    <w:lvl w:ilvl="0" w:tplc="FF0E4EA6">
      <w:start w:val="1"/>
      <w:numFmt w:val="decimal"/>
      <w:lvlText w:val="10.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E446E7"/>
    <w:multiLevelType w:val="hybridMultilevel"/>
    <w:tmpl w:val="B576DC88"/>
    <w:lvl w:ilvl="0" w:tplc="3FF4DC00">
      <w:start w:val="2"/>
      <w:numFmt w:val="decimal"/>
      <w:lvlText w:val="14.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C5453C"/>
    <w:multiLevelType w:val="singleLevel"/>
    <w:tmpl w:val="45146804"/>
    <w:lvl w:ilvl="0">
      <w:start w:val="2"/>
      <w:numFmt w:val="decimal"/>
      <w:lvlText w:val="3.%1.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42">
    <w:nsid w:val="6D8267BE"/>
    <w:multiLevelType w:val="hybridMultilevel"/>
    <w:tmpl w:val="2370FB04"/>
    <w:lvl w:ilvl="0" w:tplc="24E010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C9036A"/>
    <w:multiLevelType w:val="singleLevel"/>
    <w:tmpl w:val="E658694C"/>
    <w:lvl w:ilvl="0">
      <w:start w:val="1"/>
      <w:numFmt w:val="decimal"/>
      <w:lvlText w:val="1.2.%1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44">
    <w:nsid w:val="6F6C4C79"/>
    <w:multiLevelType w:val="singleLevel"/>
    <w:tmpl w:val="8A5205B2"/>
    <w:lvl w:ilvl="0">
      <w:start w:val="1"/>
      <w:numFmt w:val="decimal"/>
      <w:lvlText w:val="5.%1.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45">
    <w:nsid w:val="70A1151C"/>
    <w:multiLevelType w:val="hybridMultilevel"/>
    <w:tmpl w:val="A4C4A158"/>
    <w:lvl w:ilvl="0" w:tplc="19146D0A">
      <w:start w:val="1"/>
      <w:numFmt w:val="decimal"/>
      <w:lvlText w:val="6.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C91185"/>
    <w:multiLevelType w:val="hybridMultilevel"/>
    <w:tmpl w:val="1AE40C16"/>
    <w:lvl w:ilvl="0" w:tplc="B6405CA4">
      <w:start w:val="1"/>
      <w:numFmt w:val="decimal"/>
      <w:lvlText w:val="17.6.%1"/>
      <w:lvlJc w:val="left"/>
      <w:pPr>
        <w:ind w:left="1287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2C83C78"/>
    <w:multiLevelType w:val="singleLevel"/>
    <w:tmpl w:val="47E82248"/>
    <w:lvl w:ilvl="0">
      <w:start w:val="1"/>
      <w:numFmt w:val="lowerLetter"/>
      <w:lvlText w:val="%1)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48">
    <w:nsid w:val="74AA60B6"/>
    <w:multiLevelType w:val="hybridMultilevel"/>
    <w:tmpl w:val="EEA602B6"/>
    <w:lvl w:ilvl="0" w:tplc="A246FAFC">
      <w:start w:val="1"/>
      <w:numFmt w:val="decimal"/>
      <w:lvlText w:val="17.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D453DD"/>
    <w:multiLevelType w:val="singleLevel"/>
    <w:tmpl w:val="9998F636"/>
    <w:lvl w:ilvl="0">
      <w:start w:val="6"/>
      <w:numFmt w:val="decimal"/>
      <w:lvlText w:val="3.4.%1."/>
      <w:lvlJc w:val="left"/>
      <w:rPr>
        <w:rFonts w:ascii="Arial" w:hAnsi="Arial" w:cs="Arial" w:hint="default"/>
      </w:rPr>
    </w:lvl>
  </w:abstractNum>
  <w:abstractNum w:abstractNumId="50">
    <w:nsid w:val="78B932DC"/>
    <w:multiLevelType w:val="hybridMultilevel"/>
    <w:tmpl w:val="902C5FEE"/>
    <w:lvl w:ilvl="0" w:tplc="C2DC00AC">
      <w:start w:val="1"/>
      <w:numFmt w:val="decimal"/>
      <w:lvlText w:val="12.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881099"/>
    <w:multiLevelType w:val="singleLevel"/>
    <w:tmpl w:val="0A4EBD96"/>
    <w:lvl w:ilvl="0">
      <w:start w:val="1"/>
      <w:numFmt w:val="decimal"/>
      <w:lvlText w:val="11.4.%1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52">
    <w:nsid w:val="7C4005D9"/>
    <w:multiLevelType w:val="hybridMultilevel"/>
    <w:tmpl w:val="886070AC"/>
    <w:lvl w:ilvl="0" w:tplc="85E4E5A4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FB4C50"/>
    <w:multiLevelType w:val="singleLevel"/>
    <w:tmpl w:val="8FD2E12C"/>
    <w:lvl w:ilvl="0">
      <w:start w:val="5"/>
      <w:numFmt w:val="decimal"/>
      <w:lvlText w:val="3.4.%1."/>
      <w:lvlJc w:val="left"/>
      <w:rPr>
        <w:rFonts w:ascii="Arial" w:hAnsi="Arial" w:cs="Arial" w:hint="default"/>
      </w:rPr>
    </w:lvl>
  </w:abstractNum>
  <w:abstractNum w:abstractNumId="54">
    <w:nsid w:val="7EDE4F36"/>
    <w:multiLevelType w:val="hybridMultilevel"/>
    <w:tmpl w:val="33EC73F6"/>
    <w:lvl w:ilvl="0" w:tplc="2BFCCD6C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8"/>
  </w:num>
  <w:num w:numId="4">
    <w:abstractNumId w:val="19"/>
  </w:num>
  <w:num w:numId="5">
    <w:abstractNumId w:val="38"/>
  </w:num>
  <w:num w:numId="6">
    <w:abstractNumId w:val="35"/>
  </w:num>
  <w:num w:numId="7">
    <w:abstractNumId w:val="23"/>
  </w:num>
  <w:num w:numId="8">
    <w:abstractNumId w:val="41"/>
  </w:num>
  <w:num w:numId="9">
    <w:abstractNumId w:val="31"/>
  </w:num>
  <w:num w:numId="10">
    <w:abstractNumId w:val="1"/>
  </w:num>
  <w:num w:numId="11">
    <w:abstractNumId w:val="53"/>
  </w:num>
  <w:num w:numId="12">
    <w:abstractNumId w:val="47"/>
  </w:num>
  <w:num w:numId="13">
    <w:abstractNumId w:val="47"/>
    <w:lvlOverride w:ilvl="0">
      <w:lvl w:ilvl="0">
        <w:start w:val="1"/>
        <w:numFmt w:val="lowerLetter"/>
        <w:lvlText w:val="%1)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4">
    <w:abstractNumId w:val="49"/>
  </w:num>
  <w:num w:numId="15">
    <w:abstractNumId w:val="44"/>
  </w:num>
  <w:num w:numId="16">
    <w:abstractNumId w:val="34"/>
  </w:num>
  <w:num w:numId="17">
    <w:abstractNumId w:val="3"/>
  </w:num>
  <w:num w:numId="18">
    <w:abstractNumId w:val="37"/>
  </w:num>
  <w:num w:numId="19">
    <w:abstractNumId w:val="13"/>
  </w:num>
  <w:num w:numId="20">
    <w:abstractNumId w:val="12"/>
  </w:num>
  <w:num w:numId="21">
    <w:abstractNumId w:val="36"/>
  </w:num>
  <w:num w:numId="22">
    <w:abstractNumId w:val="4"/>
  </w:num>
  <w:num w:numId="23">
    <w:abstractNumId w:val="15"/>
  </w:num>
  <w:num w:numId="24">
    <w:abstractNumId w:val="5"/>
  </w:num>
  <w:num w:numId="25">
    <w:abstractNumId w:val="42"/>
  </w:num>
  <w:num w:numId="26">
    <w:abstractNumId w:val="17"/>
  </w:num>
  <w:num w:numId="27">
    <w:abstractNumId w:val="43"/>
  </w:num>
  <w:num w:numId="28">
    <w:abstractNumId w:val="22"/>
  </w:num>
  <w:num w:numId="29">
    <w:abstractNumId w:val="54"/>
  </w:num>
  <w:num w:numId="30">
    <w:abstractNumId w:val="21"/>
  </w:num>
  <w:num w:numId="31">
    <w:abstractNumId w:val="52"/>
  </w:num>
  <w:num w:numId="32">
    <w:abstractNumId w:val="7"/>
  </w:num>
  <w:num w:numId="33">
    <w:abstractNumId w:val="14"/>
  </w:num>
  <w:num w:numId="34">
    <w:abstractNumId w:val="6"/>
  </w:num>
  <w:num w:numId="35">
    <w:abstractNumId w:val="45"/>
  </w:num>
  <w:num w:numId="36">
    <w:abstractNumId w:val="27"/>
  </w:num>
  <w:num w:numId="37">
    <w:abstractNumId w:val="27"/>
    <w:lvlOverride w:ilvl="0">
      <w:lvl w:ilvl="0">
        <w:start w:val="4"/>
        <w:numFmt w:val="decimal"/>
        <w:lvlText w:val="7.1.%1"/>
        <w:legacy w:legacy="1" w:legacySpace="0" w:legacyIndent="706"/>
        <w:lvlJc w:val="left"/>
        <w:rPr>
          <w:rFonts w:ascii="Arial" w:hAnsi="Arial" w:cs="Arial" w:hint="default"/>
        </w:rPr>
      </w:lvl>
    </w:lvlOverride>
  </w:num>
  <w:num w:numId="38">
    <w:abstractNumId w:val="30"/>
  </w:num>
  <w:num w:numId="39">
    <w:abstractNumId w:val="18"/>
  </w:num>
  <w:num w:numId="40">
    <w:abstractNumId w:val="24"/>
  </w:num>
  <w:num w:numId="41">
    <w:abstractNumId w:val="33"/>
  </w:num>
  <w:num w:numId="42">
    <w:abstractNumId w:val="8"/>
  </w:num>
  <w:num w:numId="43">
    <w:abstractNumId w:val="39"/>
  </w:num>
  <w:num w:numId="44">
    <w:abstractNumId w:val="25"/>
  </w:num>
  <w:num w:numId="45">
    <w:abstractNumId w:val="51"/>
  </w:num>
  <w:num w:numId="46">
    <w:abstractNumId w:val="26"/>
  </w:num>
  <w:num w:numId="47">
    <w:abstractNumId w:val="50"/>
  </w:num>
  <w:num w:numId="48">
    <w:abstractNumId w:val="32"/>
  </w:num>
  <w:num w:numId="49">
    <w:abstractNumId w:val="40"/>
  </w:num>
  <w:num w:numId="50">
    <w:abstractNumId w:val="11"/>
  </w:num>
  <w:num w:numId="51">
    <w:abstractNumId w:val="20"/>
  </w:num>
  <w:num w:numId="52">
    <w:abstractNumId w:val="16"/>
  </w:num>
  <w:num w:numId="53">
    <w:abstractNumId w:val="2"/>
  </w:num>
  <w:num w:numId="54">
    <w:abstractNumId w:val="29"/>
  </w:num>
  <w:num w:numId="55">
    <w:abstractNumId w:val="48"/>
  </w:num>
  <w:num w:numId="56">
    <w:abstractNumId w:val="46"/>
  </w:num>
  <w:num w:numId="57">
    <w:abstractNumId w:val="1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05832"/>
    <w:rsid w:val="000442B8"/>
    <w:rsid w:val="00066EBD"/>
    <w:rsid w:val="000775C1"/>
    <w:rsid w:val="000B0B62"/>
    <w:rsid w:val="000B2258"/>
    <w:rsid w:val="000F689F"/>
    <w:rsid w:val="0011369E"/>
    <w:rsid w:val="001239D4"/>
    <w:rsid w:val="00127125"/>
    <w:rsid w:val="001569D4"/>
    <w:rsid w:val="0015757D"/>
    <w:rsid w:val="001633D5"/>
    <w:rsid w:val="00172135"/>
    <w:rsid w:val="00172C70"/>
    <w:rsid w:val="00192722"/>
    <w:rsid w:val="001940C6"/>
    <w:rsid w:val="001B47CC"/>
    <w:rsid w:val="001D1E71"/>
    <w:rsid w:val="001E5D39"/>
    <w:rsid w:val="00241DFA"/>
    <w:rsid w:val="00251FDC"/>
    <w:rsid w:val="00262476"/>
    <w:rsid w:val="002A6802"/>
    <w:rsid w:val="002B13B4"/>
    <w:rsid w:val="002F2F47"/>
    <w:rsid w:val="002F375B"/>
    <w:rsid w:val="00305BBB"/>
    <w:rsid w:val="0033180D"/>
    <w:rsid w:val="00353F56"/>
    <w:rsid w:val="00373BDD"/>
    <w:rsid w:val="003D2B44"/>
    <w:rsid w:val="003D7C6F"/>
    <w:rsid w:val="003F0DC1"/>
    <w:rsid w:val="00401026"/>
    <w:rsid w:val="0041668A"/>
    <w:rsid w:val="00420A7D"/>
    <w:rsid w:val="00422CFE"/>
    <w:rsid w:val="00455CE6"/>
    <w:rsid w:val="004B4B0C"/>
    <w:rsid w:val="004C0FBB"/>
    <w:rsid w:val="004D0761"/>
    <w:rsid w:val="004D36CA"/>
    <w:rsid w:val="004D60E6"/>
    <w:rsid w:val="004E01BF"/>
    <w:rsid w:val="004F3D54"/>
    <w:rsid w:val="00500512"/>
    <w:rsid w:val="0052671E"/>
    <w:rsid w:val="005328AA"/>
    <w:rsid w:val="005540F5"/>
    <w:rsid w:val="005700AB"/>
    <w:rsid w:val="005B54BE"/>
    <w:rsid w:val="005E3744"/>
    <w:rsid w:val="005E4695"/>
    <w:rsid w:val="00660BBF"/>
    <w:rsid w:val="006635A9"/>
    <w:rsid w:val="00664E6A"/>
    <w:rsid w:val="006A4985"/>
    <w:rsid w:val="006C3335"/>
    <w:rsid w:val="006D4DB5"/>
    <w:rsid w:val="00713D1F"/>
    <w:rsid w:val="00743DAC"/>
    <w:rsid w:val="00766393"/>
    <w:rsid w:val="007B24A9"/>
    <w:rsid w:val="007B563F"/>
    <w:rsid w:val="007C316F"/>
    <w:rsid w:val="007D6640"/>
    <w:rsid w:val="008602F5"/>
    <w:rsid w:val="0086137E"/>
    <w:rsid w:val="0089783A"/>
    <w:rsid w:val="008A2C5C"/>
    <w:rsid w:val="008B2677"/>
    <w:rsid w:val="008C55E4"/>
    <w:rsid w:val="00907234"/>
    <w:rsid w:val="009150E4"/>
    <w:rsid w:val="00920CB1"/>
    <w:rsid w:val="00921BFB"/>
    <w:rsid w:val="0092200F"/>
    <w:rsid w:val="00927540"/>
    <w:rsid w:val="009428DE"/>
    <w:rsid w:val="00965E6B"/>
    <w:rsid w:val="009809C6"/>
    <w:rsid w:val="00984B32"/>
    <w:rsid w:val="009A5D45"/>
    <w:rsid w:val="009A6E7F"/>
    <w:rsid w:val="009F5260"/>
    <w:rsid w:val="00A14545"/>
    <w:rsid w:val="00A24511"/>
    <w:rsid w:val="00A54C06"/>
    <w:rsid w:val="00A64D3C"/>
    <w:rsid w:val="00A76899"/>
    <w:rsid w:val="00AC7C54"/>
    <w:rsid w:val="00AE1C76"/>
    <w:rsid w:val="00AE25A5"/>
    <w:rsid w:val="00AE4F35"/>
    <w:rsid w:val="00B077EC"/>
    <w:rsid w:val="00B247BC"/>
    <w:rsid w:val="00B411DB"/>
    <w:rsid w:val="00B41A0C"/>
    <w:rsid w:val="00B52F66"/>
    <w:rsid w:val="00BA2216"/>
    <w:rsid w:val="00BA61A2"/>
    <w:rsid w:val="00BB500E"/>
    <w:rsid w:val="00BE4FA1"/>
    <w:rsid w:val="00BE60C4"/>
    <w:rsid w:val="00C06768"/>
    <w:rsid w:val="00C11DA2"/>
    <w:rsid w:val="00C1280C"/>
    <w:rsid w:val="00C21A74"/>
    <w:rsid w:val="00C2381F"/>
    <w:rsid w:val="00C41136"/>
    <w:rsid w:val="00C61C2E"/>
    <w:rsid w:val="00C864B5"/>
    <w:rsid w:val="00C932E0"/>
    <w:rsid w:val="00CA2665"/>
    <w:rsid w:val="00CE14CA"/>
    <w:rsid w:val="00CF3FC6"/>
    <w:rsid w:val="00D04928"/>
    <w:rsid w:val="00D108FC"/>
    <w:rsid w:val="00D15FCB"/>
    <w:rsid w:val="00D469CA"/>
    <w:rsid w:val="00D53EFA"/>
    <w:rsid w:val="00D61F20"/>
    <w:rsid w:val="00D75F77"/>
    <w:rsid w:val="00D76C8B"/>
    <w:rsid w:val="00D82614"/>
    <w:rsid w:val="00DA03D7"/>
    <w:rsid w:val="00DD4450"/>
    <w:rsid w:val="00E27DFE"/>
    <w:rsid w:val="00E34225"/>
    <w:rsid w:val="00E442CF"/>
    <w:rsid w:val="00E53780"/>
    <w:rsid w:val="00E53836"/>
    <w:rsid w:val="00E61409"/>
    <w:rsid w:val="00E63D60"/>
    <w:rsid w:val="00E677E1"/>
    <w:rsid w:val="00E855FF"/>
    <w:rsid w:val="00E85DB2"/>
    <w:rsid w:val="00E865DD"/>
    <w:rsid w:val="00E87D54"/>
    <w:rsid w:val="00EC0B4F"/>
    <w:rsid w:val="00EE2E01"/>
    <w:rsid w:val="00EF7B85"/>
    <w:rsid w:val="00F322AC"/>
    <w:rsid w:val="00F432AA"/>
    <w:rsid w:val="00F4694C"/>
    <w:rsid w:val="00F51F1F"/>
    <w:rsid w:val="00F52A4E"/>
    <w:rsid w:val="00F61810"/>
    <w:rsid w:val="00F97481"/>
    <w:rsid w:val="00FD38C9"/>
    <w:rsid w:val="00FE5E0C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7C316F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pPr>
      <w:jc w:val="both"/>
    </w:pPr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54" w:lineRule="exact"/>
      <w:jc w:val="right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518" w:lineRule="exact"/>
      <w:ind w:firstLine="192"/>
    </w:pPr>
  </w:style>
  <w:style w:type="paragraph" w:customStyle="1" w:styleId="Style7">
    <w:name w:val="Style7"/>
    <w:basedOn w:val="Normln"/>
    <w:uiPriority w:val="99"/>
    <w:pPr>
      <w:spacing w:line="413" w:lineRule="exact"/>
      <w:ind w:hanging="1421"/>
    </w:pPr>
  </w:style>
  <w:style w:type="paragraph" w:customStyle="1" w:styleId="Style8">
    <w:name w:val="Style8"/>
    <w:basedOn w:val="Normln"/>
    <w:uiPriority w:val="99"/>
    <w:pPr>
      <w:spacing w:line="259" w:lineRule="exact"/>
      <w:jc w:val="center"/>
    </w:pPr>
  </w:style>
  <w:style w:type="paragraph" w:customStyle="1" w:styleId="Style9">
    <w:name w:val="Style9"/>
    <w:basedOn w:val="Normln"/>
    <w:uiPriority w:val="99"/>
    <w:pPr>
      <w:spacing w:line="250" w:lineRule="exact"/>
      <w:jc w:val="both"/>
    </w:pPr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  <w:pPr>
      <w:spacing w:line="254" w:lineRule="exact"/>
      <w:ind w:hanging="1195"/>
    </w:pPr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  <w:pPr>
      <w:spacing w:line="256" w:lineRule="exact"/>
      <w:ind w:hanging="552"/>
      <w:jc w:val="both"/>
    </w:pPr>
  </w:style>
  <w:style w:type="paragraph" w:customStyle="1" w:styleId="Style14">
    <w:name w:val="Style14"/>
    <w:basedOn w:val="Normln"/>
    <w:uiPriority w:val="99"/>
    <w:pPr>
      <w:jc w:val="both"/>
    </w:pPr>
  </w:style>
  <w:style w:type="paragraph" w:customStyle="1" w:styleId="Style15">
    <w:name w:val="Style15"/>
    <w:basedOn w:val="Normln"/>
    <w:uiPriority w:val="99"/>
  </w:style>
  <w:style w:type="paragraph" w:customStyle="1" w:styleId="Style16">
    <w:name w:val="Style16"/>
    <w:basedOn w:val="Normln"/>
    <w:uiPriority w:val="99"/>
  </w:style>
  <w:style w:type="paragraph" w:customStyle="1" w:styleId="Style17">
    <w:name w:val="Style17"/>
    <w:basedOn w:val="Normln"/>
    <w:uiPriority w:val="99"/>
    <w:pPr>
      <w:spacing w:line="254" w:lineRule="exact"/>
      <w:ind w:hanging="691"/>
      <w:jc w:val="both"/>
    </w:pPr>
  </w:style>
  <w:style w:type="paragraph" w:customStyle="1" w:styleId="Style18">
    <w:name w:val="Style18"/>
    <w:basedOn w:val="Normln"/>
    <w:uiPriority w:val="99"/>
    <w:pPr>
      <w:spacing w:line="257" w:lineRule="exact"/>
    </w:pPr>
  </w:style>
  <w:style w:type="paragraph" w:customStyle="1" w:styleId="Style19">
    <w:name w:val="Style19"/>
    <w:basedOn w:val="Normln"/>
    <w:uiPriority w:val="99"/>
    <w:pPr>
      <w:spacing w:line="259" w:lineRule="exact"/>
    </w:pPr>
  </w:style>
  <w:style w:type="paragraph" w:customStyle="1" w:styleId="Style20">
    <w:name w:val="Style20"/>
    <w:basedOn w:val="Normln"/>
    <w:uiPriority w:val="99"/>
    <w:pPr>
      <w:spacing w:line="504" w:lineRule="exact"/>
      <w:jc w:val="center"/>
    </w:pPr>
  </w:style>
  <w:style w:type="paragraph" w:customStyle="1" w:styleId="Style21">
    <w:name w:val="Style21"/>
    <w:basedOn w:val="Normln"/>
    <w:uiPriority w:val="99"/>
  </w:style>
  <w:style w:type="paragraph" w:customStyle="1" w:styleId="Style22">
    <w:name w:val="Style22"/>
    <w:basedOn w:val="Normln"/>
    <w:uiPriority w:val="99"/>
    <w:pPr>
      <w:spacing w:line="252" w:lineRule="exact"/>
      <w:jc w:val="both"/>
    </w:pPr>
  </w:style>
  <w:style w:type="paragraph" w:customStyle="1" w:styleId="Style23">
    <w:name w:val="Style23"/>
    <w:basedOn w:val="Normln"/>
    <w:uiPriority w:val="99"/>
  </w:style>
  <w:style w:type="paragraph" w:customStyle="1" w:styleId="Style24">
    <w:name w:val="Style24"/>
    <w:basedOn w:val="Normln"/>
    <w:uiPriority w:val="99"/>
    <w:pPr>
      <w:spacing w:line="256" w:lineRule="exact"/>
      <w:ind w:hanging="394"/>
    </w:pPr>
  </w:style>
  <w:style w:type="paragraph" w:customStyle="1" w:styleId="Style25">
    <w:name w:val="Style25"/>
    <w:basedOn w:val="Normln"/>
    <w:uiPriority w:val="99"/>
    <w:pPr>
      <w:spacing w:line="422" w:lineRule="exact"/>
      <w:jc w:val="center"/>
    </w:pPr>
  </w:style>
  <w:style w:type="paragraph" w:customStyle="1" w:styleId="Style26">
    <w:name w:val="Style26"/>
    <w:basedOn w:val="Normln"/>
    <w:uiPriority w:val="99"/>
    <w:pPr>
      <w:spacing w:line="245" w:lineRule="exact"/>
      <w:ind w:hanging="269"/>
      <w:jc w:val="both"/>
    </w:pPr>
  </w:style>
  <w:style w:type="paragraph" w:customStyle="1" w:styleId="Style27">
    <w:name w:val="Style27"/>
    <w:basedOn w:val="Normln"/>
    <w:uiPriority w:val="99"/>
    <w:pPr>
      <w:spacing w:line="256" w:lineRule="exact"/>
      <w:ind w:hanging="706"/>
      <w:jc w:val="both"/>
    </w:pPr>
  </w:style>
  <w:style w:type="paragraph" w:customStyle="1" w:styleId="Style28">
    <w:name w:val="Style28"/>
    <w:basedOn w:val="Normln"/>
    <w:uiPriority w:val="99"/>
  </w:style>
  <w:style w:type="paragraph" w:customStyle="1" w:styleId="Style29">
    <w:name w:val="Style29"/>
    <w:basedOn w:val="Normln"/>
    <w:uiPriority w:val="99"/>
  </w:style>
  <w:style w:type="paragraph" w:customStyle="1" w:styleId="Style30">
    <w:name w:val="Style30"/>
    <w:basedOn w:val="Normln"/>
    <w:uiPriority w:val="99"/>
  </w:style>
  <w:style w:type="paragraph" w:customStyle="1" w:styleId="Style31">
    <w:name w:val="Style31"/>
    <w:basedOn w:val="Normln"/>
    <w:uiPriority w:val="99"/>
    <w:pPr>
      <w:spacing w:line="256" w:lineRule="exact"/>
      <w:ind w:hanging="557"/>
    </w:pPr>
  </w:style>
  <w:style w:type="paragraph" w:customStyle="1" w:styleId="Style32">
    <w:name w:val="Style32"/>
    <w:basedOn w:val="Normln"/>
    <w:uiPriority w:val="99"/>
    <w:pPr>
      <w:spacing w:line="197" w:lineRule="exact"/>
    </w:pPr>
  </w:style>
  <w:style w:type="paragraph" w:customStyle="1" w:styleId="Style33">
    <w:name w:val="Style33"/>
    <w:basedOn w:val="Normln"/>
    <w:uiPriority w:val="99"/>
    <w:pPr>
      <w:spacing w:line="254" w:lineRule="exact"/>
      <w:ind w:hanging="1070"/>
    </w:pPr>
  </w:style>
  <w:style w:type="paragraph" w:customStyle="1" w:styleId="Style34">
    <w:name w:val="Style34"/>
    <w:basedOn w:val="Normln"/>
    <w:uiPriority w:val="99"/>
    <w:pPr>
      <w:spacing w:line="256" w:lineRule="exact"/>
      <w:ind w:hanging="566"/>
      <w:jc w:val="both"/>
    </w:pPr>
  </w:style>
  <w:style w:type="paragraph" w:customStyle="1" w:styleId="Style35">
    <w:name w:val="Style35"/>
    <w:basedOn w:val="Normln"/>
    <w:uiPriority w:val="99"/>
    <w:pPr>
      <w:spacing w:line="394" w:lineRule="exact"/>
      <w:jc w:val="center"/>
    </w:pPr>
  </w:style>
  <w:style w:type="paragraph" w:customStyle="1" w:styleId="Style36">
    <w:name w:val="Style36"/>
    <w:basedOn w:val="Normln"/>
    <w:uiPriority w:val="99"/>
    <w:pPr>
      <w:spacing w:line="379" w:lineRule="exact"/>
      <w:ind w:hanging="725"/>
    </w:pPr>
  </w:style>
  <w:style w:type="paragraph" w:customStyle="1" w:styleId="Style37">
    <w:name w:val="Style37"/>
    <w:basedOn w:val="Normln"/>
    <w:uiPriority w:val="99"/>
    <w:pPr>
      <w:jc w:val="center"/>
    </w:pPr>
  </w:style>
  <w:style w:type="character" w:customStyle="1" w:styleId="FontStyle39">
    <w:name w:val="Font Style39"/>
    <w:basedOn w:val="Standardnpsmoodstavce"/>
    <w:uiPriority w:val="99"/>
    <w:rPr>
      <w:rFonts w:ascii="Segoe UI" w:hAnsi="Segoe UI" w:cs="Segoe UI"/>
      <w:b/>
      <w:bCs/>
      <w:i/>
      <w:iCs/>
      <w:color w:val="000000"/>
      <w:spacing w:val="-20"/>
      <w:sz w:val="26"/>
      <w:szCs w:val="26"/>
    </w:rPr>
  </w:style>
  <w:style w:type="character" w:customStyle="1" w:styleId="FontStyle40">
    <w:name w:val="Font Style40"/>
    <w:basedOn w:val="Standardnpsmoodstavce"/>
    <w:uiPriority w:val="99"/>
    <w:rPr>
      <w:rFonts w:ascii="Constantia" w:hAnsi="Constantia" w:cs="Constantia"/>
      <w:color w:val="000000"/>
      <w:sz w:val="8"/>
      <w:szCs w:val="8"/>
    </w:rPr>
  </w:style>
  <w:style w:type="character" w:customStyle="1" w:styleId="FontStyle41">
    <w:name w:val="Font Style41"/>
    <w:basedOn w:val="Standardnpsmoodstavce"/>
    <w:uiPriority w:val="99"/>
    <w:rPr>
      <w:rFonts w:ascii="Calibri" w:hAnsi="Calibri" w:cs="Calibri"/>
      <w:b/>
      <w:bCs/>
      <w:i/>
      <w:iCs/>
      <w:color w:val="000000"/>
      <w:spacing w:val="-10"/>
      <w:w w:val="200"/>
      <w:sz w:val="14"/>
      <w:szCs w:val="14"/>
    </w:rPr>
  </w:style>
  <w:style w:type="character" w:customStyle="1" w:styleId="FontStyle42">
    <w:name w:val="Font Style42"/>
    <w:basedOn w:val="Standardnpsmoodstavce"/>
    <w:uiPriority w:val="99"/>
    <w:rPr>
      <w:rFonts w:ascii="Calibri" w:hAnsi="Calibri" w:cs="Calibri"/>
      <w:b/>
      <w:bCs/>
      <w:smallCaps/>
      <w:color w:val="000000"/>
      <w:spacing w:val="10"/>
      <w:sz w:val="12"/>
      <w:szCs w:val="12"/>
    </w:rPr>
  </w:style>
  <w:style w:type="character" w:customStyle="1" w:styleId="FontStyle43">
    <w:name w:val="Font Style43"/>
    <w:basedOn w:val="Standardnpsmoodstavce"/>
    <w:uiPriority w:val="99"/>
    <w:rPr>
      <w:rFonts w:ascii="Calibri" w:hAnsi="Calibri" w:cs="Calibri"/>
      <w:color w:val="000000"/>
      <w:sz w:val="20"/>
      <w:szCs w:val="20"/>
    </w:rPr>
  </w:style>
  <w:style w:type="character" w:customStyle="1" w:styleId="FontStyle44">
    <w:name w:val="Font Style44"/>
    <w:basedOn w:val="Standardnpsmoodstavce"/>
    <w:uiPriority w:val="99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45">
    <w:name w:val="Font Style45"/>
    <w:basedOn w:val="Standardnpsmoodstavce"/>
    <w:uiPriority w:val="99"/>
    <w:rPr>
      <w:rFonts w:ascii="Calibri" w:hAnsi="Calibri" w:cs="Calibri"/>
      <w:i/>
      <w:iCs/>
      <w:color w:val="000000"/>
      <w:sz w:val="20"/>
      <w:szCs w:val="20"/>
    </w:rPr>
  </w:style>
  <w:style w:type="character" w:customStyle="1" w:styleId="FontStyle46">
    <w:name w:val="Font Style46"/>
    <w:basedOn w:val="Standardnpsmoodstavce"/>
    <w:uiPriority w:val="99"/>
    <w:rPr>
      <w:rFonts w:ascii="Calibri" w:hAnsi="Calibri" w:cs="Calibri"/>
      <w:b/>
      <w:bCs/>
      <w:color w:val="000000"/>
      <w:sz w:val="40"/>
      <w:szCs w:val="40"/>
    </w:rPr>
  </w:style>
  <w:style w:type="character" w:customStyle="1" w:styleId="FontStyle47">
    <w:name w:val="Font Style47"/>
    <w:basedOn w:val="Standardnpsmoodstavce"/>
    <w:uiPriority w:val="99"/>
    <w:rPr>
      <w:rFonts w:ascii="Century Gothic" w:hAnsi="Century Gothic" w:cs="Century Gothic"/>
      <w:color w:val="000000"/>
      <w:sz w:val="18"/>
      <w:szCs w:val="18"/>
    </w:rPr>
  </w:style>
  <w:style w:type="character" w:customStyle="1" w:styleId="FontStyle48">
    <w:name w:val="Font Style48"/>
    <w:basedOn w:val="Standardnpsmoodstavce"/>
    <w:uiPriority w:val="99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49">
    <w:name w:val="Font Style49"/>
    <w:basedOn w:val="Standardnpsmoodstavce"/>
    <w:uiPriority w:val="99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50">
    <w:name w:val="Font Style50"/>
    <w:basedOn w:val="Standardnpsmoodstavce"/>
    <w:uiPriority w:val="99"/>
    <w:rPr>
      <w:rFonts w:ascii="Calibri" w:hAnsi="Calibri" w:cs="Calibri"/>
      <w:b/>
      <w:bCs/>
      <w:color w:val="000000"/>
      <w:spacing w:val="10"/>
      <w:sz w:val="16"/>
      <w:szCs w:val="16"/>
    </w:rPr>
  </w:style>
  <w:style w:type="character" w:customStyle="1" w:styleId="FontStyle51">
    <w:name w:val="Font Style51"/>
    <w:basedOn w:val="Standardnpsmoodstavce"/>
    <w:uiPriority w:val="99"/>
    <w:rPr>
      <w:rFonts w:ascii="Franklin Gothic Medium" w:hAnsi="Franklin Gothic Medium" w:cs="Franklin Gothic Medium"/>
      <w:smallCaps/>
      <w:color w:val="000000"/>
      <w:sz w:val="14"/>
      <w:szCs w:val="14"/>
    </w:rPr>
  </w:style>
  <w:style w:type="character" w:customStyle="1" w:styleId="FontStyle52">
    <w:name w:val="Font Style52"/>
    <w:basedOn w:val="Standardnpsmoodstavce"/>
    <w:uiPriority w:val="99"/>
    <w:rPr>
      <w:rFonts w:ascii="Calibri" w:hAnsi="Calibri" w:cs="Calibri"/>
      <w:b/>
      <w:bCs/>
      <w:smallCaps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353F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53F56"/>
    <w:rPr>
      <w:rFonts w:hAnsi="Segoe UI" w:cs="Segoe U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53F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53F56"/>
    <w:rPr>
      <w:rFonts w:hAnsi="Segoe UI" w:cs="Segoe UI"/>
      <w:sz w:val="24"/>
      <w:szCs w:val="24"/>
    </w:rPr>
  </w:style>
  <w:style w:type="character" w:styleId="Siln">
    <w:name w:val="Strong"/>
    <w:basedOn w:val="Standardnpsmoodstavce"/>
    <w:uiPriority w:val="22"/>
    <w:qFormat/>
    <w:rsid w:val="0041668A"/>
    <w:rPr>
      <w:rFonts w:cs="Times New Roman"/>
      <w:b/>
    </w:rPr>
  </w:style>
  <w:style w:type="character" w:styleId="slostrnky">
    <w:name w:val="page number"/>
    <w:basedOn w:val="Standardnpsmoodstavce"/>
    <w:uiPriority w:val="99"/>
    <w:rsid w:val="003D2B4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42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442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3B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pvselected">
    <w:name w:val="cpvselected"/>
    <w:basedOn w:val="Standardnpsmoodstavce"/>
    <w:rsid w:val="007B24A9"/>
  </w:style>
  <w:style w:type="character" w:customStyle="1" w:styleId="Nadpis1Char">
    <w:name w:val="Nadpis 1 Char"/>
    <w:basedOn w:val="Standardnpsmoodstavce"/>
    <w:link w:val="Nadpis1"/>
    <w:uiPriority w:val="9"/>
    <w:rsid w:val="007C316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ontStyle35">
    <w:name w:val="Font Style35"/>
    <w:basedOn w:val="Standardnpsmoodstavce"/>
    <w:uiPriority w:val="99"/>
    <w:rsid w:val="007C316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2">
    <w:name w:val="Font Style32"/>
    <w:basedOn w:val="Standardnpsmoodstavce"/>
    <w:uiPriority w:val="99"/>
    <w:rsid w:val="007C316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0">
    <w:name w:val="Font Style30"/>
    <w:basedOn w:val="Standardnpsmoodstavce"/>
    <w:uiPriority w:val="99"/>
    <w:rsid w:val="007C316F"/>
    <w:rPr>
      <w:rFonts w:ascii="Arial Unicode MS" w:eastAsia="Arial Unicode MS" w:cs="Arial Unicode MS"/>
      <w:b/>
      <w:bCs/>
      <w:i/>
      <w:iCs/>
      <w:color w:val="000000"/>
      <w:spacing w:val="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7C316F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pPr>
      <w:jc w:val="both"/>
    </w:pPr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54" w:lineRule="exact"/>
      <w:jc w:val="right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518" w:lineRule="exact"/>
      <w:ind w:firstLine="192"/>
    </w:pPr>
  </w:style>
  <w:style w:type="paragraph" w:customStyle="1" w:styleId="Style7">
    <w:name w:val="Style7"/>
    <w:basedOn w:val="Normln"/>
    <w:uiPriority w:val="99"/>
    <w:pPr>
      <w:spacing w:line="413" w:lineRule="exact"/>
      <w:ind w:hanging="1421"/>
    </w:pPr>
  </w:style>
  <w:style w:type="paragraph" w:customStyle="1" w:styleId="Style8">
    <w:name w:val="Style8"/>
    <w:basedOn w:val="Normln"/>
    <w:uiPriority w:val="99"/>
    <w:pPr>
      <w:spacing w:line="259" w:lineRule="exact"/>
      <w:jc w:val="center"/>
    </w:pPr>
  </w:style>
  <w:style w:type="paragraph" w:customStyle="1" w:styleId="Style9">
    <w:name w:val="Style9"/>
    <w:basedOn w:val="Normln"/>
    <w:uiPriority w:val="99"/>
    <w:pPr>
      <w:spacing w:line="250" w:lineRule="exact"/>
      <w:jc w:val="both"/>
    </w:pPr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  <w:pPr>
      <w:spacing w:line="254" w:lineRule="exact"/>
      <w:ind w:hanging="1195"/>
    </w:pPr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  <w:pPr>
      <w:spacing w:line="256" w:lineRule="exact"/>
      <w:ind w:hanging="552"/>
      <w:jc w:val="both"/>
    </w:pPr>
  </w:style>
  <w:style w:type="paragraph" w:customStyle="1" w:styleId="Style14">
    <w:name w:val="Style14"/>
    <w:basedOn w:val="Normln"/>
    <w:uiPriority w:val="99"/>
    <w:pPr>
      <w:jc w:val="both"/>
    </w:pPr>
  </w:style>
  <w:style w:type="paragraph" w:customStyle="1" w:styleId="Style15">
    <w:name w:val="Style15"/>
    <w:basedOn w:val="Normln"/>
    <w:uiPriority w:val="99"/>
  </w:style>
  <w:style w:type="paragraph" w:customStyle="1" w:styleId="Style16">
    <w:name w:val="Style16"/>
    <w:basedOn w:val="Normln"/>
    <w:uiPriority w:val="99"/>
  </w:style>
  <w:style w:type="paragraph" w:customStyle="1" w:styleId="Style17">
    <w:name w:val="Style17"/>
    <w:basedOn w:val="Normln"/>
    <w:uiPriority w:val="99"/>
    <w:pPr>
      <w:spacing w:line="254" w:lineRule="exact"/>
      <w:ind w:hanging="691"/>
      <w:jc w:val="both"/>
    </w:pPr>
  </w:style>
  <w:style w:type="paragraph" w:customStyle="1" w:styleId="Style18">
    <w:name w:val="Style18"/>
    <w:basedOn w:val="Normln"/>
    <w:uiPriority w:val="99"/>
    <w:pPr>
      <w:spacing w:line="257" w:lineRule="exact"/>
    </w:pPr>
  </w:style>
  <w:style w:type="paragraph" w:customStyle="1" w:styleId="Style19">
    <w:name w:val="Style19"/>
    <w:basedOn w:val="Normln"/>
    <w:uiPriority w:val="99"/>
    <w:pPr>
      <w:spacing w:line="259" w:lineRule="exact"/>
    </w:pPr>
  </w:style>
  <w:style w:type="paragraph" w:customStyle="1" w:styleId="Style20">
    <w:name w:val="Style20"/>
    <w:basedOn w:val="Normln"/>
    <w:uiPriority w:val="99"/>
    <w:pPr>
      <w:spacing w:line="504" w:lineRule="exact"/>
      <w:jc w:val="center"/>
    </w:pPr>
  </w:style>
  <w:style w:type="paragraph" w:customStyle="1" w:styleId="Style21">
    <w:name w:val="Style21"/>
    <w:basedOn w:val="Normln"/>
    <w:uiPriority w:val="99"/>
  </w:style>
  <w:style w:type="paragraph" w:customStyle="1" w:styleId="Style22">
    <w:name w:val="Style22"/>
    <w:basedOn w:val="Normln"/>
    <w:uiPriority w:val="99"/>
    <w:pPr>
      <w:spacing w:line="252" w:lineRule="exact"/>
      <w:jc w:val="both"/>
    </w:pPr>
  </w:style>
  <w:style w:type="paragraph" w:customStyle="1" w:styleId="Style23">
    <w:name w:val="Style23"/>
    <w:basedOn w:val="Normln"/>
    <w:uiPriority w:val="99"/>
  </w:style>
  <w:style w:type="paragraph" w:customStyle="1" w:styleId="Style24">
    <w:name w:val="Style24"/>
    <w:basedOn w:val="Normln"/>
    <w:uiPriority w:val="99"/>
    <w:pPr>
      <w:spacing w:line="256" w:lineRule="exact"/>
      <w:ind w:hanging="394"/>
    </w:pPr>
  </w:style>
  <w:style w:type="paragraph" w:customStyle="1" w:styleId="Style25">
    <w:name w:val="Style25"/>
    <w:basedOn w:val="Normln"/>
    <w:uiPriority w:val="99"/>
    <w:pPr>
      <w:spacing w:line="422" w:lineRule="exact"/>
      <w:jc w:val="center"/>
    </w:pPr>
  </w:style>
  <w:style w:type="paragraph" w:customStyle="1" w:styleId="Style26">
    <w:name w:val="Style26"/>
    <w:basedOn w:val="Normln"/>
    <w:uiPriority w:val="99"/>
    <w:pPr>
      <w:spacing w:line="245" w:lineRule="exact"/>
      <w:ind w:hanging="269"/>
      <w:jc w:val="both"/>
    </w:pPr>
  </w:style>
  <w:style w:type="paragraph" w:customStyle="1" w:styleId="Style27">
    <w:name w:val="Style27"/>
    <w:basedOn w:val="Normln"/>
    <w:uiPriority w:val="99"/>
    <w:pPr>
      <w:spacing w:line="256" w:lineRule="exact"/>
      <w:ind w:hanging="706"/>
      <w:jc w:val="both"/>
    </w:pPr>
  </w:style>
  <w:style w:type="paragraph" w:customStyle="1" w:styleId="Style28">
    <w:name w:val="Style28"/>
    <w:basedOn w:val="Normln"/>
    <w:uiPriority w:val="99"/>
  </w:style>
  <w:style w:type="paragraph" w:customStyle="1" w:styleId="Style29">
    <w:name w:val="Style29"/>
    <w:basedOn w:val="Normln"/>
    <w:uiPriority w:val="99"/>
  </w:style>
  <w:style w:type="paragraph" w:customStyle="1" w:styleId="Style30">
    <w:name w:val="Style30"/>
    <w:basedOn w:val="Normln"/>
    <w:uiPriority w:val="99"/>
  </w:style>
  <w:style w:type="paragraph" w:customStyle="1" w:styleId="Style31">
    <w:name w:val="Style31"/>
    <w:basedOn w:val="Normln"/>
    <w:uiPriority w:val="99"/>
    <w:pPr>
      <w:spacing w:line="256" w:lineRule="exact"/>
      <w:ind w:hanging="557"/>
    </w:pPr>
  </w:style>
  <w:style w:type="paragraph" w:customStyle="1" w:styleId="Style32">
    <w:name w:val="Style32"/>
    <w:basedOn w:val="Normln"/>
    <w:uiPriority w:val="99"/>
    <w:pPr>
      <w:spacing w:line="197" w:lineRule="exact"/>
    </w:pPr>
  </w:style>
  <w:style w:type="paragraph" w:customStyle="1" w:styleId="Style33">
    <w:name w:val="Style33"/>
    <w:basedOn w:val="Normln"/>
    <w:uiPriority w:val="99"/>
    <w:pPr>
      <w:spacing w:line="254" w:lineRule="exact"/>
      <w:ind w:hanging="1070"/>
    </w:pPr>
  </w:style>
  <w:style w:type="paragraph" w:customStyle="1" w:styleId="Style34">
    <w:name w:val="Style34"/>
    <w:basedOn w:val="Normln"/>
    <w:uiPriority w:val="99"/>
    <w:pPr>
      <w:spacing w:line="256" w:lineRule="exact"/>
      <w:ind w:hanging="566"/>
      <w:jc w:val="both"/>
    </w:pPr>
  </w:style>
  <w:style w:type="paragraph" w:customStyle="1" w:styleId="Style35">
    <w:name w:val="Style35"/>
    <w:basedOn w:val="Normln"/>
    <w:uiPriority w:val="99"/>
    <w:pPr>
      <w:spacing w:line="394" w:lineRule="exact"/>
      <w:jc w:val="center"/>
    </w:pPr>
  </w:style>
  <w:style w:type="paragraph" w:customStyle="1" w:styleId="Style36">
    <w:name w:val="Style36"/>
    <w:basedOn w:val="Normln"/>
    <w:uiPriority w:val="99"/>
    <w:pPr>
      <w:spacing w:line="379" w:lineRule="exact"/>
      <w:ind w:hanging="725"/>
    </w:pPr>
  </w:style>
  <w:style w:type="paragraph" w:customStyle="1" w:styleId="Style37">
    <w:name w:val="Style37"/>
    <w:basedOn w:val="Normln"/>
    <w:uiPriority w:val="99"/>
    <w:pPr>
      <w:jc w:val="center"/>
    </w:pPr>
  </w:style>
  <w:style w:type="character" w:customStyle="1" w:styleId="FontStyle39">
    <w:name w:val="Font Style39"/>
    <w:basedOn w:val="Standardnpsmoodstavce"/>
    <w:uiPriority w:val="99"/>
    <w:rPr>
      <w:rFonts w:ascii="Segoe UI" w:hAnsi="Segoe UI" w:cs="Segoe UI"/>
      <w:b/>
      <w:bCs/>
      <w:i/>
      <w:iCs/>
      <w:color w:val="000000"/>
      <w:spacing w:val="-20"/>
      <w:sz w:val="26"/>
      <w:szCs w:val="26"/>
    </w:rPr>
  </w:style>
  <w:style w:type="character" w:customStyle="1" w:styleId="FontStyle40">
    <w:name w:val="Font Style40"/>
    <w:basedOn w:val="Standardnpsmoodstavce"/>
    <w:uiPriority w:val="99"/>
    <w:rPr>
      <w:rFonts w:ascii="Constantia" w:hAnsi="Constantia" w:cs="Constantia"/>
      <w:color w:val="000000"/>
      <w:sz w:val="8"/>
      <w:szCs w:val="8"/>
    </w:rPr>
  </w:style>
  <w:style w:type="character" w:customStyle="1" w:styleId="FontStyle41">
    <w:name w:val="Font Style41"/>
    <w:basedOn w:val="Standardnpsmoodstavce"/>
    <w:uiPriority w:val="99"/>
    <w:rPr>
      <w:rFonts w:ascii="Calibri" w:hAnsi="Calibri" w:cs="Calibri"/>
      <w:b/>
      <w:bCs/>
      <w:i/>
      <w:iCs/>
      <w:color w:val="000000"/>
      <w:spacing w:val="-10"/>
      <w:w w:val="200"/>
      <w:sz w:val="14"/>
      <w:szCs w:val="14"/>
    </w:rPr>
  </w:style>
  <w:style w:type="character" w:customStyle="1" w:styleId="FontStyle42">
    <w:name w:val="Font Style42"/>
    <w:basedOn w:val="Standardnpsmoodstavce"/>
    <w:uiPriority w:val="99"/>
    <w:rPr>
      <w:rFonts w:ascii="Calibri" w:hAnsi="Calibri" w:cs="Calibri"/>
      <w:b/>
      <w:bCs/>
      <w:smallCaps/>
      <w:color w:val="000000"/>
      <w:spacing w:val="10"/>
      <w:sz w:val="12"/>
      <w:szCs w:val="12"/>
    </w:rPr>
  </w:style>
  <w:style w:type="character" w:customStyle="1" w:styleId="FontStyle43">
    <w:name w:val="Font Style43"/>
    <w:basedOn w:val="Standardnpsmoodstavce"/>
    <w:uiPriority w:val="99"/>
    <w:rPr>
      <w:rFonts w:ascii="Calibri" w:hAnsi="Calibri" w:cs="Calibri"/>
      <w:color w:val="000000"/>
      <w:sz w:val="20"/>
      <w:szCs w:val="20"/>
    </w:rPr>
  </w:style>
  <w:style w:type="character" w:customStyle="1" w:styleId="FontStyle44">
    <w:name w:val="Font Style44"/>
    <w:basedOn w:val="Standardnpsmoodstavce"/>
    <w:uiPriority w:val="99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45">
    <w:name w:val="Font Style45"/>
    <w:basedOn w:val="Standardnpsmoodstavce"/>
    <w:uiPriority w:val="99"/>
    <w:rPr>
      <w:rFonts w:ascii="Calibri" w:hAnsi="Calibri" w:cs="Calibri"/>
      <w:i/>
      <w:iCs/>
      <w:color w:val="000000"/>
      <w:sz w:val="20"/>
      <w:szCs w:val="20"/>
    </w:rPr>
  </w:style>
  <w:style w:type="character" w:customStyle="1" w:styleId="FontStyle46">
    <w:name w:val="Font Style46"/>
    <w:basedOn w:val="Standardnpsmoodstavce"/>
    <w:uiPriority w:val="99"/>
    <w:rPr>
      <w:rFonts w:ascii="Calibri" w:hAnsi="Calibri" w:cs="Calibri"/>
      <w:b/>
      <w:bCs/>
      <w:color w:val="000000"/>
      <w:sz w:val="40"/>
      <w:szCs w:val="40"/>
    </w:rPr>
  </w:style>
  <w:style w:type="character" w:customStyle="1" w:styleId="FontStyle47">
    <w:name w:val="Font Style47"/>
    <w:basedOn w:val="Standardnpsmoodstavce"/>
    <w:uiPriority w:val="99"/>
    <w:rPr>
      <w:rFonts w:ascii="Century Gothic" w:hAnsi="Century Gothic" w:cs="Century Gothic"/>
      <w:color w:val="000000"/>
      <w:sz w:val="18"/>
      <w:szCs w:val="18"/>
    </w:rPr>
  </w:style>
  <w:style w:type="character" w:customStyle="1" w:styleId="FontStyle48">
    <w:name w:val="Font Style48"/>
    <w:basedOn w:val="Standardnpsmoodstavce"/>
    <w:uiPriority w:val="99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49">
    <w:name w:val="Font Style49"/>
    <w:basedOn w:val="Standardnpsmoodstavce"/>
    <w:uiPriority w:val="99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50">
    <w:name w:val="Font Style50"/>
    <w:basedOn w:val="Standardnpsmoodstavce"/>
    <w:uiPriority w:val="99"/>
    <w:rPr>
      <w:rFonts w:ascii="Calibri" w:hAnsi="Calibri" w:cs="Calibri"/>
      <w:b/>
      <w:bCs/>
      <w:color w:val="000000"/>
      <w:spacing w:val="10"/>
      <w:sz w:val="16"/>
      <w:szCs w:val="16"/>
    </w:rPr>
  </w:style>
  <w:style w:type="character" w:customStyle="1" w:styleId="FontStyle51">
    <w:name w:val="Font Style51"/>
    <w:basedOn w:val="Standardnpsmoodstavce"/>
    <w:uiPriority w:val="99"/>
    <w:rPr>
      <w:rFonts w:ascii="Franklin Gothic Medium" w:hAnsi="Franklin Gothic Medium" w:cs="Franklin Gothic Medium"/>
      <w:smallCaps/>
      <w:color w:val="000000"/>
      <w:sz w:val="14"/>
      <w:szCs w:val="14"/>
    </w:rPr>
  </w:style>
  <w:style w:type="character" w:customStyle="1" w:styleId="FontStyle52">
    <w:name w:val="Font Style52"/>
    <w:basedOn w:val="Standardnpsmoodstavce"/>
    <w:uiPriority w:val="99"/>
    <w:rPr>
      <w:rFonts w:ascii="Calibri" w:hAnsi="Calibri" w:cs="Calibri"/>
      <w:b/>
      <w:bCs/>
      <w:smallCaps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353F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53F56"/>
    <w:rPr>
      <w:rFonts w:hAnsi="Segoe UI" w:cs="Segoe U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53F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53F56"/>
    <w:rPr>
      <w:rFonts w:hAnsi="Segoe UI" w:cs="Segoe UI"/>
      <w:sz w:val="24"/>
      <w:szCs w:val="24"/>
    </w:rPr>
  </w:style>
  <w:style w:type="character" w:styleId="Siln">
    <w:name w:val="Strong"/>
    <w:basedOn w:val="Standardnpsmoodstavce"/>
    <w:uiPriority w:val="22"/>
    <w:qFormat/>
    <w:rsid w:val="0041668A"/>
    <w:rPr>
      <w:rFonts w:cs="Times New Roman"/>
      <w:b/>
    </w:rPr>
  </w:style>
  <w:style w:type="character" w:styleId="slostrnky">
    <w:name w:val="page number"/>
    <w:basedOn w:val="Standardnpsmoodstavce"/>
    <w:uiPriority w:val="99"/>
    <w:rsid w:val="003D2B4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42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442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3B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pvselected">
    <w:name w:val="cpvselected"/>
    <w:basedOn w:val="Standardnpsmoodstavce"/>
    <w:rsid w:val="007B24A9"/>
  </w:style>
  <w:style w:type="character" w:customStyle="1" w:styleId="Nadpis1Char">
    <w:name w:val="Nadpis 1 Char"/>
    <w:basedOn w:val="Standardnpsmoodstavce"/>
    <w:link w:val="Nadpis1"/>
    <w:uiPriority w:val="9"/>
    <w:rsid w:val="007C316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ontStyle35">
    <w:name w:val="Font Style35"/>
    <w:basedOn w:val="Standardnpsmoodstavce"/>
    <w:uiPriority w:val="99"/>
    <w:rsid w:val="007C316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2">
    <w:name w:val="Font Style32"/>
    <w:basedOn w:val="Standardnpsmoodstavce"/>
    <w:uiPriority w:val="99"/>
    <w:rsid w:val="007C316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0">
    <w:name w:val="Font Style30"/>
    <w:basedOn w:val="Standardnpsmoodstavce"/>
    <w:uiPriority w:val="99"/>
    <w:rsid w:val="007C316F"/>
    <w:rPr>
      <w:rFonts w:ascii="Arial Unicode MS" w:eastAsia="Arial Unicode MS" w:cs="Arial Unicode MS"/>
      <w:b/>
      <w:bCs/>
      <w:i/>
      <w:iCs/>
      <w:color w:val="000000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6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elecnh.cz/index.php?option=com_content&amp;view=category&amp;id=51&amp;Itemid=9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2294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 Rostislav</dc:creator>
  <cp:lastModifiedBy>Okleštěk Filip</cp:lastModifiedBy>
  <cp:revision>2</cp:revision>
  <cp:lastPrinted>2016-01-25T07:06:00Z</cp:lastPrinted>
  <dcterms:created xsi:type="dcterms:W3CDTF">2016-01-29T08:59:00Z</dcterms:created>
  <dcterms:modified xsi:type="dcterms:W3CDTF">2016-01-29T08:59:00Z</dcterms:modified>
</cp:coreProperties>
</file>