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7104" w14:textId="77777777" w:rsidR="002E7C0A" w:rsidRPr="0066107C" w:rsidRDefault="002E7C0A" w:rsidP="002E7C0A">
      <w:pPr>
        <w:jc w:val="center"/>
        <w:rPr>
          <w:rFonts w:ascii="Palatino Linotype" w:hAnsi="Palatino Linotype"/>
          <w:b/>
          <w:sz w:val="28"/>
        </w:rPr>
      </w:pPr>
      <w:r w:rsidRPr="0066107C">
        <w:rPr>
          <w:rFonts w:ascii="Palatino Linotype" w:hAnsi="Palatino Linotype"/>
          <w:b/>
          <w:sz w:val="28"/>
        </w:rPr>
        <w:t xml:space="preserve">Výběrové řízení na dodávky </w:t>
      </w:r>
    </w:p>
    <w:p w14:paraId="57FF70B5" w14:textId="77777777" w:rsidR="002E7C0A" w:rsidRPr="0066107C" w:rsidRDefault="002E7C0A" w:rsidP="002E7C0A">
      <w:pPr>
        <w:jc w:val="center"/>
        <w:rPr>
          <w:rFonts w:ascii="Palatino Linotype" w:hAnsi="Palatino Linotype"/>
          <w:b/>
          <w:sz w:val="16"/>
          <w:szCs w:val="16"/>
        </w:rPr>
      </w:pPr>
    </w:p>
    <w:p w14:paraId="7D93A9D0" w14:textId="77777777" w:rsidR="002E7C0A" w:rsidRPr="0066107C" w:rsidRDefault="002E7C0A" w:rsidP="002E7C0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6107C">
        <w:rPr>
          <w:rFonts w:ascii="Palatino Linotype" w:hAnsi="Palatino Linotype"/>
          <w:b/>
          <w:color w:val="000000" w:themeColor="text1"/>
          <w:sz w:val="22"/>
          <w:szCs w:val="22"/>
        </w:rPr>
        <w:t>zadávané podle Pravidel pro výběr dodavatelů Operačního programu</w:t>
      </w:r>
    </w:p>
    <w:p w14:paraId="24E69D81" w14:textId="77777777" w:rsidR="002E7C0A" w:rsidRPr="0066107C" w:rsidRDefault="002E7C0A" w:rsidP="002E7C0A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6107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Podnikání a Inovace pro konkurenceschopnost, č.j. </w:t>
      </w:r>
      <w:r w:rsidRPr="00D55E1D">
        <w:rPr>
          <w:rFonts w:ascii="Palatino Linotype" w:hAnsi="Palatino Linotype"/>
          <w:b/>
          <w:color w:val="000000" w:themeColor="text1"/>
          <w:sz w:val="22"/>
          <w:szCs w:val="22"/>
        </w:rPr>
        <w:t>MPO 56796/18/61100/61000/501/7,</w:t>
      </w:r>
      <w:r w:rsidRPr="0066107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ze dne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1. 8</w:t>
      </w:r>
      <w:r w:rsidRPr="0066107C">
        <w:rPr>
          <w:rFonts w:ascii="Palatino Linotype" w:hAnsi="Palatino Linotype"/>
          <w:b/>
          <w:color w:val="000000" w:themeColor="text1"/>
          <w:sz w:val="22"/>
          <w:szCs w:val="22"/>
        </w:rPr>
        <w:t>. 201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8</w:t>
      </w:r>
      <w:r w:rsidRPr="0066107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(dále jen „pravidla“). Nejedná se o zadávací řízení dle zákona č. 134/2016 Sb., o veřejných zakázkách, v platném znění.</w:t>
      </w:r>
    </w:p>
    <w:p w14:paraId="3E352AF7" w14:textId="77777777" w:rsidR="002E7C0A" w:rsidRPr="0066107C" w:rsidRDefault="002E7C0A" w:rsidP="002E7C0A">
      <w:pPr>
        <w:jc w:val="center"/>
        <w:rPr>
          <w:rFonts w:ascii="Palatino Linotype" w:hAnsi="Palatino Linotype"/>
          <w:b/>
          <w:sz w:val="16"/>
          <w:szCs w:val="16"/>
        </w:rPr>
      </w:pPr>
    </w:p>
    <w:p w14:paraId="18BE1C0D" w14:textId="77777777" w:rsidR="002E7C0A" w:rsidRPr="0066107C" w:rsidRDefault="002E7C0A" w:rsidP="002E7C0A">
      <w:pPr>
        <w:jc w:val="center"/>
        <w:rPr>
          <w:rFonts w:ascii="Palatino Linotype" w:hAnsi="Palatino Linotype"/>
          <w:b/>
          <w:sz w:val="16"/>
          <w:szCs w:val="16"/>
        </w:rPr>
      </w:pPr>
    </w:p>
    <w:p w14:paraId="0C338297" w14:textId="77777777" w:rsidR="00F46930" w:rsidRPr="000D239C" w:rsidRDefault="00F46930" w:rsidP="00031EC0">
      <w:pPr>
        <w:rPr>
          <w:rFonts w:ascii="Verdana" w:hAnsi="Verdana" w:cs="Verdana"/>
          <w:b/>
          <w:bCs/>
          <w:i/>
          <w:iCs/>
          <w:caps/>
        </w:rPr>
      </w:pPr>
    </w:p>
    <w:p w14:paraId="0C7E1220" w14:textId="587B7D88" w:rsidR="00031EC0" w:rsidRPr="00031EC0" w:rsidRDefault="00031EC0" w:rsidP="00031EC0">
      <w:pPr>
        <w:pStyle w:val="BodyTextIndent"/>
        <w:spacing w:after="0"/>
        <w:ind w:left="0"/>
        <w:jc w:val="center"/>
        <w:rPr>
          <w:rFonts w:ascii="Palatino Linotype" w:hAnsi="Palatino Linotype"/>
          <w:b/>
          <w:color w:val="FF0000"/>
          <w:sz w:val="40"/>
          <w:szCs w:val="40"/>
        </w:rPr>
      </w:pPr>
      <w:bookmarkStart w:id="0" w:name="_GoBack"/>
      <w:r w:rsidRPr="00D223E2">
        <w:rPr>
          <w:rFonts w:ascii="Palatino Linotype" w:hAnsi="Palatino Linotype"/>
          <w:b/>
          <w:color w:val="FF0000"/>
          <w:sz w:val="40"/>
          <w:szCs w:val="40"/>
        </w:rPr>
        <w:t>„</w:t>
      </w:r>
      <w:r w:rsidRPr="00031EC0">
        <w:rPr>
          <w:rFonts w:ascii="Palatino Linotype" w:hAnsi="Palatino Linotype"/>
          <w:b/>
          <w:color w:val="FF0000"/>
          <w:sz w:val="40"/>
          <w:szCs w:val="40"/>
        </w:rPr>
        <w:t xml:space="preserve">Dodávka </w:t>
      </w:r>
      <w:proofErr w:type="spellStart"/>
      <w:r w:rsidRPr="00031EC0">
        <w:rPr>
          <w:rFonts w:ascii="Palatino Linotype" w:hAnsi="Palatino Linotype"/>
          <w:b/>
          <w:color w:val="FF0000"/>
          <w:sz w:val="40"/>
          <w:szCs w:val="40"/>
        </w:rPr>
        <w:t>robotického</w:t>
      </w:r>
      <w:proofErr w:type="spellEnd"/>
      <w:r w:rsidRPr="00031EC0">
        <w:rPr>
          <w:rFonts w:ascii="Palatino Linotype" w:hAnsi="Palatino Linotype"/>
          <w:b/>
          <w:color w:val="FF0000"/>
          <w:sz w:val="40"/>
          <w:szCs w:val="40"/>
        </w:rPr>
        <w:t xml:space="preserve"> </w:t>
      </w:r>
      <w:proofErr w:type="spellStart"/>
      <w:r w:rsidRPr="00031EC0">
        <w:rPr>
          <w:rFonts w:ascii="Palatino Linotype" w:hAnsi="Palatino Linotype"/>
          <w:b/>
          <w:color w:val="FF0000"/>
          <w:sz w:val="40"/>
          <w:szCs w:val="40"/>
        </w:rPr>
        <w:t>pracoviště</w:t>
      </w:r>
      <w:proofErr w:type="spellEnd"/>
      <w:r w:rsidRPr="00031EC0">
        <w:rPr>
          <w:rFonts w:ascii="Palatino Linotype" w:hAnsi="Palatino Linotype"/>
          <w:b/>
          <w:color w:val="FF0000"/>
          <w:sz w:val="40"/>
          <w:szCs w:val="40"/>
        </w:rPr>
        <w:t xml:space="preserve"> pro </w:t>
      </w:r>
      <w:proofErr w:type="spellStart"/>
      <w:r w:rsidRPr="00031EC0">
        <w:rPr>
          <w:rFonts w:ascii="Palatino Linotype" w:hAnsi="Palatino Linotype"/>
          <w:b/>
          <w:color w:val="FF0000"/>
          <w:sz w:val="40"/>
          <w:szCs w:val="40"/>
        </w:rPr>
        <w:t>ohraňování</w:t>
      </w:r>
      <w:proofErr w:type="spellEnd"/>
      <w:r w:rsidRPr="00031EC0">
        <w:rPr>
          <w:rFonts w:ascii="Palatino Linotype" w:hAnsi="Palatino Linotype"/>
          <w:b/>
          <w:color w:val="FF0000"/>
          <w:sz w:val="40"/>
          <w:szCs w:val="40"/>
        </w:rPr>
        <w:t xml:space="preserve"> </w:t>
      </w:r>
      <w:proofErr w:type="spellStart"/>
      <w:r w:rsidRPr="00031EC0">
        <w:rPr>
          <w:rFonts w:ascii="Palatino Linotype" w:hAnsi="Palatino Linotype"/>
          <w:b/>
          <w:color w:val="FF0000"/>
          <w:sz w:val="40"/>
          <w:szCs w:val="40"/>
        </w:rPr>
        <w:t>plechových</w:t>
      </w:r>
      <w:proofErr w:type="spellEnd"/>
      <w:r w:rsidRPr="00031EC0">
        <w:rPr>
          <w:rFonts w:ascii="Palatino Linotype" w:hAnsi="Palatino Linotype"/>
          <w:b/>
          <w:color w:val="FF0000"/>
          <w:sz w:val="40"/>
          <w:szCs w:val="40"/>
        </w:rPr>
        <w:t xml:space="preserve"> přístřihů</w:t>
      </w:r>
      <w:r w:rsidRPr="00D223E2">
        <w:rPr>
          <w:rFonts w:ascii="Palatino Linotype" w:hAnsi="Palatino Linotype"/>
          <w:b/>
          <w:color w:val="FF0000"/>
          <w:sz w:val="40"/>
          <w:szCs w:val="40"/>
        </w:rPr>
        <w:t>“</w:t>
      </w:r>
    </w:p>
    <w:bookmarkEnd w:id="0"/>
    <w:p w14:paraId="2F25A0FD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519DE459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314E0D63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A646DC0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9D32FFA" w14:textId="6F5CE118" w:rsidR="00F46930" w:rsidRPr="00BE1BA6" w:rsidRDefault="00F46930" w:rsidP="00F46930">
      <w:pPr>
        <w:jc w:val="center"/>
        <w:rPr>
          <w:rFonts w:ascii="Palatino Linotype" w:hAnsi="Palatino Linotype" w:cs="Verdana"/>
          <w:b/>
          <w:bCs/>
          <w:iCs/>
          <w:caps/>
          <w:sz w:val="38"/>
          <w:szCs w:val="38"/>
        </w:rPr>
      </w:pPr>
      <w:r w:rsidRPr="00BE1BA6">
        <w:rPr>
          <w:rFonts w:ascii="Palatino Linotype" w:hAnsi="Palatino Linotype" w:cs="Verdana"/>
          <w:b/>
          <w:bCs/>
          <w:iCs/>
          <w:caps/>
          <w:sz w:val="38"/>
          <w:szCs w:val="38"/>
        </w:rPr>
        <w:t xml:space="preserve">vzory </w:t>
      </w:r>
      <w:r w:rsidR="00D61FE1">
        <w:rPr>
          <w:rFonts w:ascii="Palatino Linotype" w:hAnsi="Palatino Linotype" w:cs="Verdana"/>
          <w:b/>
          <w:bCs/>
          <w:iCs/>
          <w:caps/>
          <w:sz w:val="38"/>
          <w:szCs w:val="38"/>
        </w:rPr>
        <w:t>čestného prohlášení pro splnění základní způsobilosti</w:t>
      </w:r>
    </w:p>
    <w:p w14:paraId="55E43966" w14:textId="77777777"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14:paraId="676488A3" w14:textId="6B7FF3F6" w:rsidR="00F46930" w:rsidRPr="00D61FE1" w:rsidRDefault="00F46930" w:rsidP="00F46930">
      <w:pPr>
        <w:pStyle w:val="Body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ý text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prohlášení ke splnění podmínek zadávacího říz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ení - k prokázání základní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</w:t>
      </w:r>
      <w:r w:rsidR="00794734">
        <w:rPr>
          <w:rFonts w:ascii="Palatino Linotype" w:hAnsi="Palatino Linotype" w:cs="Verdana"/>
          <w:b/>
          <w:iCs/>
          <w:sz w:val="18"/>
          <w:szCs w:val="16"/>
        </w:rPr>
        <w:t>způsobilosti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.</w:t>
      </w:r>
    </w:p>
    <w:p w14:paraId="16DAC3BD" w14:textId="77777777" w:rsidR="00F46930" w:rsidRPr="000D239C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6193DA10" w14:textId="1FEB250D" w:rsidR="00F46930" w:rsidRPr="000D239C" w:rsidRDefault="00F46930" w:rsidP="00F46930">
      <w:pPr>
        <w:pStyle w:val="Body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14:paraId="00217EB1" w14:textId="77777777" w:rsid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20060ED7" w14:textId="77777777" w:rsidR="00F46930" w:rsidRP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14:paraId="23740CF9" w14:textId="77777777" w:rsid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36227D88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4369269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9BB557" w14:textId="77777777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88935D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E8A1893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DD854F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7501399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869450" w14:textId="78DD23CA" w:rsidR="00F46930" w:rsidRPr="004E7489" w:rsidRDefault="00D61FE1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br w:type="column"/>
      </w:r>
      <w:r w:rsidR="00F46930" w:rsidRPr="004E7489">
        <w:rPr>
          <w:rFonts w:ascii="Palatino Linotype" w:hAnsi="Palatino Linotype" w:cs="Arial"/>
          <w:b/>
          <w:sz w:val="22"/>
          <w:szCs w:val="20"/>
        </w:rPr>
        <w:lastRenderedPageBreak/>
        <w:t xml:space="preserve">Základní </w:t>
      </w:r>
      <w:r w:rsidR="00794734">
        <w:rPr>
          <w:rFonts w:ascii="Palatino Linotype" w:hAnsi="Palatino Linotype" w:cs="Arial"/>
          <w:b/>
          <w:sz w:val="22"/>
          <w:szCs w:val="20"/>
        </w:rPr>
        <w:t>způsobilost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 xml:space="preserve"> podle ustanovení § </w:t>
      </w:r>
      <w:r w:rsidR="00794734">
        <w:rPr>
          <w:rFonts w:ascii="Palatino Linotype" w:hAnsi="Palatino Linotype" w:cs="Arial"/>
          <w:b/>
          <w:sz w:val="22"/>
          <w:szCs w:val="20"/>
        </w:rPr>
        <w:t>74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 xml:space="preserve"> </w:t>
      </w:r>
      <w:r>
        <w:rPr>
          <w:rFonts w:ascii="Palatino Linotype" w:hAnsi="Palatino Linotype" w:cs="Arial"/>
          <w:b/>
          <w:sz w:val="22"/>
          <w:szCs w:val="20"/>
        </w:rPr>
        <w:t xml:space="preserve">odst. 1 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>zákona</w:t>
      </w:r>
      <w:r w:rsidR="00EB3B3B">
        <w:rPr>
          <w:rFonts w:ascii="Palatino Linotype" w:hAnsi="Palatino Linotype" w:cs="Arial"/>
          <w:b/>
          <w:sz w:val="22"/>
          <w:szCs w:val="20"/>
        </w:rPr>
        <w:t xml:space="preserve"> č. 134/2016 Sb., o veřejných zakázkách, ve znění pozdějších předpisů</w:t>
      </w:r>
    </w:p>
    <w:p w14:paraId="7CF49607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2C89FF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="00BB54F2"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="00BB54F2"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4EAF05A0" w14:textId="77777777" w:rsidR="002E7C0A" w:rsidRPr="002E7C0A" w:rsidRDefault="00F46930" w:rsidP="002E7C0A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 xml:space="preserve">který podává nabídku </w:t>
      </w:r>
      <w:r w:rsidR="00D61FE1">
        <w:rPr>
          <w:rFonts w:ascii="Palatino Linotype" w:hAnsi="Palatino Linotype" w:cs="Arial"/>
          <w:b/>
          <w:sz w:val="20"/>
          <w:szCs w:val="20"/>
        </w:rPr>
        <w:t>ve výběrovém řízení</w:t>
      </w:r>
      <w:r w:rsidR="00DB02D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2E7C0A" w:rsidRPr="002E7C0A">
        <w:rPr>
          <w:rFonts w:ascii="Palatino Linotype" w:hAnsi="Palatino Linotype" w:cs="Arial"/>
          <w:b/>
          <w:sz w:val="20"/>
          <w:szCs w:val="20"/>
        </w:rPr>
        <w:t>„Dodávka robotického pracoviště“</w:t>
      </w:r>
    </w:p>
    <w:p w14:paraId="54534502" w14:textId="66150007" w:rsidR="00503D21" w:rsidRPr="00503D21" w:rsidRDefault="00503D21" w:rsidP="00503D21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B1DE4A0" w14:textId="77777777" w:rsidR="002E7C0A" w:rsidRPr="0066107C" w:rsidRDefault="002E7C0A" w:rsidP="002E7C0A">
      <w:pPr>
        <w:jc w:val="center"/>
        <w:rPr>
          <w:rFonts w:ascii="Palatino Linotype" w:hAnsi="Palatino Linotype"/>
          <w:b/>
          <w:sz w:val="16"/>
          <w:szCs w:val="16"/>
        </w:rPr>
      </w:pPr>
    </w:p>
    <w:p w14:paraId="1CE12FED" w14:textId="77777777" w:rsidR="002E7C0A" w:rsidRDefault="002E7C0A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297132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14:paraId="3EE85425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1F0E621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Cs w:val="20"/>
        </w:rPr>
      </w:pPr>
      <w:r w:rsidRPr="00C7148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C7148A">
        <w:rPr>
          <w:rFonts w:ascii="Palatino Linotype" w:hAnsi="Palatino Linotype" w:cs="Arial"/>
          <w:sz w:val="20"/>
          <w:szCs w:val="20"/>
        </w:rPr>
        <w:t xml:space="preserve"> odst. 1 písm. a) zákona – nebyl </w:t>
      </w:r>
      <w:r w:rsidRPr="00A37C32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14:paraId="41B98643" w14:textId="77777777" w:rsidR="00AF21A9" w:rsidRPr="00A37C32" w:rsidRDefault="00AF21A9" w:rsidP="00AF21A9">
      <w:pPr>
        <w:ind w:left="426"/>
        <w:jc w:val="both"/>
        <w:rPr>
          <w:rFonts w:ascii="Palatino Linotype" w:hAnsi="Palatino Linotype" w:cs="Arial"/>
          <w:szCs w:val="20"/>
        </w:rPr>
      </w:pPr>
    </w:p>
    <w:p w14:paraId="05607F00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14:paraId="61F4E17D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trestný čin při obchodování s lidmi</w:t>
      </w:r>
    </w:p>
    <w:p w14:paraId="0A7B64FC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majetku</w:t>
      </w:r>
    </w:p>
    <w:p w14:paraId="3ADDD297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podvod</w:t>
      </w:r>
    </w:p>
    <w:p w14:paraId="6AE4C9CA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úvěrový podvod</w:t>
      </w:r>
    </w:p>
    <w:p w14:paraId="661E298A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dotační podvod</w:t>
      </w:r>
    </w:p>
    <w:p w14:paraId="2E2C8759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</w:t>
      </w:r>
    </w:p>
    <w:p w14:paraId="7D51309A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podílnictví z nedbalosti</w:t>
      </w:r>
    </w:p>
    <w:p w14:paraId="2EC28AE4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</w:t>
      </w:r>
    </w:p>
    <w:p w14:paraId="78572BE9" w14:textId="77777777" w:rsidR="00AF21A9" w:rsidRPr="004E04EA" w:rsidRDefault="00AF21A9" w:rsidP="00AF21A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legalizace výnosů z trestné činnosti z nedbalosti</w:t>
      </w:r>
    </w:p>
    <w:p w14:paraId="433C76BE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hospodářské</w:t>
      </w:r>
    </w:p>
    <w:p w14:paraId="01A41C7C" w14:textId="77777777" w:rsidR="00AF21A9" w:rsidRPr="004E04EA" w:rsidRDefault="00AF21A9" w:rsidP="00AF21A9">
      <w:pPr>
        <w:pStyle w:val="ListParagraph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zneužití informace a postavení v obchodním styku</w:t>
      </w:r>
    </w:p>
    <w:p w14:paraId="0FE58323" w14:textId="77777777" w:rsidR="00AF21A9" w:rsidRPr="004E04EA" w:rsidRDefault="00AF21A9" w:rsidP="00AF21A9">
      <w:pPr>
        <w:pStyle w:val="ListParagraph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14:paraId="72E49122" w14:textId="77777777" w:rsidR="00AF21A9" w:rsidRPr="004E04EA" w:rsidRDefault="00AF21A9" w:rsidP="00AF21A9">
      <w:pPr>
        <w:pStyle w:val="ListParagraph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14:paraId="45A0AC44" w14:textId="77777777" w:rsidR="00AF21A9" w:rsidRPr="004E04EA" w:rsidRDefault="00AF21A9" w:rsidP="00AF21A9">
      <w:pPr>
        <w:pStyle w:val="ListParagraph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pletichy při veřejné dražbě</w:t>
      </w:r>
    </w:p>
    <w:p w14:paraId="3FFD85F1" w14:textId="77777777" w:rsidR="00AF21A9" w:rsidRPr="004E04EA" w:rsidRDefault="00AF21A9" w:rsidP="00AF21A9">
      <w:pPr>
        <w:pStyle w:val="ListParagraph"/>
        <w:numPr>
          <w:ilvl w:val="0"/>
          <w:numId w:val="11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poškození finančních zájmů Evropské unie</w:t>
      </w:r>
    </w:p>
    <w:p w14:paraId="7C085533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obecně nebezpečné</w:t>
      </w:r>
    </w:p>
    <w:p w14:paraId="66B97FE2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14:paraId="756BF2C4" w14:textId="77777777" w:rsidR="00AF21A9" w:rsidRPr="004E04EA" w:rsidRDefault="00AF21A9" w:rsidP="00AF21A9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tyto trestné činy proti pořádku ve věcech veřejných</w:t>
      </w:r>
    </w:p>
    <w:p w14:paraId="494D3819" w14:textId="77777777" w:rsidR="00AF21A9" w:rsidRPr="004E04EA" w:rsidRDefault="00AF21A9" w:rsidP="00AF21A9">
      <w:pPr>
        <w:pStyle w:val="ListParagraph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14:paraId="326DEA54" w14:textId="77777777" w:rsidR="00AF21A9" w:rsidRPr="004E04EA" w:rsidRDefault="00AF21A9" w:rsidP="00AF21A9">
      <w:pPr>
        <w:pStyle w:val="ListParagraph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trestné činy úředních osob</w:t>
      </w:r>
    </w:p>
    <w:p w14:paraId="3DC36ACA" w14:textId="77777777" w:rsidR="00AF21A9" w:rsidRPr="004E04EA" w:rsidRDefault="00AF21A9" w:rsidP="00AF21A9">
      <w:pPr>
        <w:pStyle w:val="ListParagraph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úplatkářství</w:t>
      </w:r>
    </w:p>
    <w:p w14:paraId="0CE48BCC" w14:textId="77777777" w:rsidR="00AF21A9" w:rsidRPr="004E04EA" w:rsidRDefault="00AF21A9" w:rsidP="00AF21A9">
      <w:pPr>
        <w:pStyle w:val="ListParagraph"/>
        <w:numPr>
          <w:ilvl w:val="0"/>
          <w:numId w:val="12"/>
        </w:numPr>
        <w:jc w:val="both"/>
        <w:rPr>
          <w:rFonts w:ascii="Palatino Linotype" w:hAnsi="Palatino Linotype" w:cs="Courier New"/>
          <w:sz w:val="18"/>
        </w:rPr>
      </w:pPr>
      <w:r w:rsidRPr="004E04EA">
        <w:rPr>
          <w:rFonts w:ascii="Palatino Linotype" w:hAnsi="Palatino Linotype" w:cs="Courier New"/>
          <w:sz w:val="18"/>
        </w:rPr>
        <w:t>jiná porušení činnosti orgánu veřejné moci</w:t>
      </w:r>
    </w:p>
    <w:p w14:paraId="36D3BE5E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18"/>
        </w:rPr>
      </w:pPr>
    </w:p>
    <w:p w14:paraId="743AEAE5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  <w:r w:rsidRPr="00A37C32">
        <w:rPr>
          <w:rFonts w:ascii="Palatino Linotype" w:hAnsi="Palatino Linotype" w:cs="Courier New"/>
          <w:sz w:val="20"/>
        </w:rPr>
        <w:t>nebo obdobný trestný čin podle řádu země sídla dodavatele</w:t>
      </w:r>
      <w:r>
        <w:rPr>
          <w:rFonts w:ascii="Palatino Linotype" w:hAnsi="Palatino Linotype" w:cs="Courier New"/>
          <w:sz w:val="20"/>
        </w:rPr>
        <w:t xml:space="preserve"> (účastníka zadávacího řízení)</w:t>
      </w:r>
      <w:r w:rsidRPr="00A37C32">
        <w:rPr>
          <w:rFonts w:ascii="Palatino Linotype" w:hAnsi="Palatino Linotype" w:cs="Courier New"/>
          <w:sz w:val="20"/>
        </w:rPr>
        <w:t>; k zahlazeným odsouzením se nepřihlíží.</w:t>
      </w:r>
    </w:p>
    <w:p w14:paraId="13524FBA" w14:textId="77777777" w:rsidR="00AF21A9" w:rsidRDefault="00AF21A9" w:rsidP="00AF21A9">
      <w:pPr>
        <w:ind w:left="426"/>
        <w:jc w:val="both"/>
        <w:rPr>
          <w:rFonts w:ascii="Palatino Linotype" w:hAnsi="Palatino Linotype" w:cs="Courier New"/>
          <w:sz w:val="20"/>
        </w:rPr>
      </w:pPr>
    </w:p>
    <w:p w14:paraId="57C941D9" w14:textId="77777777" w:rsidR="00AF21A9" w:rsidRPr="004E162C" w:rsidRDefault="00AF21A9" w:rsidP="00AF21A9">
      <w:pPr>
        <w:pStyle w:val="ListParagraph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</w:rPr>
      </w:pPr>
      <w:r w:rsidRPr="004E162C">
        <w:rPr>
          <w:rFonts w:ascii="Palatino Linotype" w:hAnsi="Palatino Linotype" w:cs="Courier New"/>
          <w:sz w:val="20"/>
        </w:rPr>
        <w:t>Je-li dodavatelem (účastníkem zadávacího řízení) právnická osoba, splňuje výše uvedené podmínky</w:t>
      </w:r>
      <w:r>
        <w:rPr>
          <w:rFonts w:ascii="Palatino Linotype" w:hAnsi="Palatino Linotype" w:cs="Courier New"/>
          <w:sz w:val="20"/>
        </w:rPr>
        <w:t xml:space="preserve"> </w:t>
      </w:r>
      <w:r w:rsidRPr="004E162C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14:paraId="5EF01346" w14:textId="77777777" w:rsidR="00AF21A9" w:rsidRPr="004E162C" w:rsidRDefault="00AF21A9" w:rsidP="00AF21A9">
      <w:pPr>
        <w:pStyle w:val="ListParagraph"/>
        <w:ind w:left="851"/>
        <w:jc w:val="both"/>
        <w:rPr>
          <w:rFonts w:ascii="Palatino Linotype" w:hAnsi="Palatino Linotype" w:cs="Courier New"/>
          <w:sz w:val="20"/>
        </w:rPr>
      </w:pPr>
    </w:p>
    <w:p w14:paraId="3B203E6B" w14:textId="77777777" w:rsidR="00AF21A9" w:rsidRDefault="00AF21A9" w:rsidP="00AF21A9">
      <w:pPr>
        <w:pStyle w:val="ListParagraph"/>
        <w:numPr>
          <w:ilvl w:val="0"/>
          <w:numId w:val="13"/>
        </w:numPr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14:paraId="5F076E7A" w14:textId="77777777" w:rsidR="00AF21A9" w:rsidRPr="004E162C" w:rsidRDefault="00AF21A9" w:rsidP="00AF21A9">
      <w:pPr>
        <w:pStyle w:val="ListParagraph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tato právnická osoba,</w:t>
      </w:r>
    </w:p>
    <w:p w14:paraId="3B2635D5" w14:textId="77777777" w:rsidR="00AF21A9" w:rsidRPr="004E162C" w:rsidRDefault="00AF21A9" w:rsidP="00AF21A9">
      <w:pPr>
        <w:pStyle w:val="ListParagraph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14:paraId="43EBFB5A" w14:textId="77777777" w:rsidR="00AF21A9" w:rsidRDefault="00AF21A9" w:rsidP="00AF21A9">
      <w:pPr>
        <w:pStyle w:val="ListParagraph"/>
        <w:numPr>
          <w:ilvl w:val="0"/>
          <w:numId w:val="14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14:paraId="4F1696C4" w14:textId="77777777" w:rsidR="00AF21A9" w:rsidRDefault="00AF21A9" w:rsidP="00AF21A9">
      <w:pPr>
        <w:jc w:val="both"/>
        <w:rPr>
          <w:rFonts w:ascii="Palatino Linotype" w:hAnsi="Palatino Linotype" w:cs="Courier New"/>
          <w:sz w:val="20"/>
          <w:szCs w:val="20"/>
        </w:rPr>
      </w:pPr>
    </w:p>
    <w:p w14:paraId="30A2CCB3" w14:textId="77777777" w:rsidR="00AF21A9" w:rsidRPr="004E162C" w:rsidRDefault="00AF21A9" w:rsidP="00AF21A9">
      <w:pPr>
        <w:pStyle w:val="ListParagraph"/>
        <w:numPr>
          <w:ilvl w:val="0"/>
          <w:numId w:val="15"/>
        </w:numPr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14:paraId="7093AD4A" w14:textId="77777777" w:rsidR="00AF21A9" w:rsidRPr="004E162C" w:rsidRDefault="00AF21A9" w:rsidP="00AF21A9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="00141AC3">
        <w:rPr>
          <w:rFonts w:ascii="Palatino Linotype" w:hAnsi="Palatino Linotype" w:cs="Courier New"/>
          <w:sz w:val="20"/>
          <w:szCs w:val="20"/>
        </w:rPr>
        <w:t xml:space="preserve"> tato právnická osoba a </w:t>
      </w:r>
      <w:r w:rsidRPr="004E162C">
        <w:rPr>
          <w:rFonts w:ascii="Palatino Linotype" w:hAnsi="Palatino Linotype" w:cs="Courier New"/>
          <w:sz w:val="20"/>
          <w:szCs w:val="20"/>
        </w:rPr>
        <w:t>vedoucí pobočky závodu,</w:t>
      </w:r>
    </w:p>
    <w:p w14:paraId="6C6BEDE9" w14:textId="77777777" w:rsidR="00AF21A9" w:rsidRPr="004E162C" w:rsidRDefault="00AF21A9" w:rsidP="00AF21A9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Courier New"/>
          <w:sz w:val="20"/>
          <w:szCs w:val="20"/>
        </w:rPr>
      </w:pPr>
      <w:r w:rsidRPr="004E162C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4E162C">
        <w:rPr>
          <w:rFonts w:ascii="Palatino Linotype" w:hAnsi="Palatino Linotype" w:cs="Courier New"/>
          <w:sz w:val="20"/>
        </w:rPr>
        <w:t>splňuje výše uvedené podmínky</w:t>
      </w:r>
      <w:r w:rsidRPr="004E162C">
        <w:rPr>
          <w:rFonts w:ascii="Palatino Linotype" w:hAnsi="Palatino Linotype" w:cs="Courier New"/>
          <w:sz w:val="20"/>
          <w:szCs w:val="20"/>
        </w:rPr>
        <w:t xml:space="preserve"> </w:t>
      </w:r>
      <w:r>
        <w:rPr>
          <w:rFonts w:ascii="Palatino Linotype" w:hAnsi="Palatino Linotype" w:cs="Courier New"/>
          <w:sz w:val="20"/>
          <w:szCs w:val="20"/>
        </w:rPr>
        <w:t>kromě osob výše uvedených také</w:t>
      </w:r>
      <w:r w:rsidRPr="004E162C">
        <w:rPr>
          <w:rFonts w:ascii="Palatino Linotype" w:hAnsi="Palatino Linotype" w:cs="Courier New"/>
          <w:sz w:val="20"/>
          <w:szCs w:val="20"/>
        </w:rPr>
        <w:t xml:space="preserve"> vedoucí pobočky závodu.</w:t>
      </w:r>
    </w:p>
    <w:p w14:paraId="5CAAD5A8" w14:textId="77777777" w:rsidR="00DC39C1" w:rsidRPr="00C7148A" w:rsidRDefault="00DC39C1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0D36420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lastRenderedPageBreak/>
        <w:t xml:space="preserve">§ 74 odst. 1 písm. b) zákona </w:t>
      </w:r>
      <w:r w:rsidR="00141AC3">
        <w:rPr>
          <w:rFonts w:ascii="Palatino Linotype" w:hAnsi="Palatino Linotype" w:cs="Arial"/>
          <w:sz w:val="20"/>
          <w:szCs w:val="20"/>
        </w:rPr>
        <w:t>–</w:t>
      </w:r>
      <w:r w:rsidRPr="004E04EA">
        <w:rPr>
          <w:rFonts w:ascii="Palatino Linotype" w:hAnsi="Palatino Linotype" w:cs="Arial"/>
          <w:sz w:val="20"/>
          <w:szCs w:val="20"/>
        </w:rPr>
        <w:t xml:space="preserve"> nemá </w:t>
      </w:r>
      <w:r w:rsidR="00141AC3">
        <w:rPr>
          <w:rFonts w:ascii="Palatino Linotype" w:hAnsi="Palatino Linotype" w:cs="Arial"/>
          <w:sz w:val="20"/>
          <w:szCs w:val="20"/>
        </w:rPr>
        <w:t xml:space="preserve">v </w:t>
      </w:r>
      <w:r w:rsidRPr="004E04EA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14:paraId="5F038E14" w14:textId="77777777" w:rsidR="00DC39C1" w:rsidRPr="004E04EA" w:rsidRDefault="00DC39C1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66E70AE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75E58DC3" w14:textId="77777777" w:rsidR="00AF21A9" w:rsidRPr="00C7148A" w:rsidRDefault="00AF21A9" w:rsidP="00AF21A9">
      <w:pPr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027C67C8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 w:rsidR="00BC28B6"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d) zákona </w:t>
      </w:r>
      <w:r w:rsidR="00141AC3">
        <w:rPr>
          <w:rFonts w:ascii="Palatino Linotype" w:hAnsi="Palatino Linotype" w:cs="Arial"/>
          <w:sz w:val="20"/>
          <w:szCs w:val="20"/>
        </w:rPr>
        <w:t xml:space="preserve">– </w:t>
      </w:r>
      <w:r w:rsidRPr="004E04EA">
        <w:rPr>
          <w:rFonts w:ascii="Palatino Linotype" w:hAnsi="Palatino Linotype" w:cs="Arial"/>
          <w:sz w:val="20"/>
          <w:szCs w:val="20"/>
        </w:rPr>
        <w:t xml:space="preserve">nemá </w:t>
      </w:r>
      <w:r w:rsidRPr="004E04EA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4E04EA">
        <w:rPr>
          <w:rFonts w:ascii="Palatino Linotype" w:hAnsi="Palatino Linotype" w:cs="Arial"/>
          <w:sz w:val="20"/>
          <w:szCs w:val="20"/>
        </w:rPr>
        <w:t xml:space="preserve">. </w:t>
      </w:r>
    </w:p>
    <w:p w14:paraId="056C5102" w14:textId="77777777" w:rsidR="00EF5BDD" w:rsidRPr="00C7148A" w:rsidRDefault="00EF5BDD" w:rsidP="00AF21A9">
      <w:pPr>
        <w:pStyle w:val="ListParagraph"/>
        <w:rPr>
          <w:rFonts w:ascii="Palatino Linotype" w:hAnsi="Palatino Linotype" w:cs="Arial"/>
          <w:sz w:val="20"/>
          <w:szCs w:val="20"/>
        </w:rPr>
      </w:pPr>
    </w:p>
    <w:p w14:paraId="276C7B71" w14:textId="77777777" w:rsidR="00AF21A9" w:rsidRPr="004E04EA" w:rsidRDefault="00AF21A9" w:rsidP="00AF21A9">
      <w:pPr>
        <w:numPr>
          <w:ilvl w:val="0"/>
          <w:numId w:val="1"/>
        </w:num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4E04EA">
        <w:rPr>
          <w:rFonts w:ascii="Palatino Linotype" w:hAnsi="Palatino Linotype" w:cs="Arial"/>
          <w:sz w:val="20"/>
          <w:szCs w:val="20"/>
        </w:rPr>
        <w:t xml:space="preserve">§ </w:t>
      </w:r>
      <w:r>
        <w:rPr>
          <w:rFonts w:ascii="Palatino Linotype" w:hAnsi="Palatino Linotype" w:cs="Arial"/>
          <w:sz w:val="20"/>
          <w:szCs w:val="20"/>
        </w:rPr>
        <w:t>74</w:t>
      </w:r>
      <w:r w:rsidRPr="004E04EA">
        <w:rPr>
          <w:rFonts w:ascii="Palatino Linotype" w:hAnsi="Palatino Linotype" w:cs="Arial"/>
          <w:sz w:val="20"/>
          <w:szCs w:val="20"/>
        </w:rPr>
        <w:t xml:space="preserve"> odst. 1 písm. e) zákona – není v likvidaci, nebylo proti němu </w:t>
      </w:r>
      <w:r w:rsidRPr="004E04EA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</w:t>
      </w:r>
      <w:r w:rsidR="00141AC3">
        <w:rPr>
          <w:rFonts w:ascii="Palatino Linotype" w:hAnsi="Palatino Linotype" w:cs="Courier New"/>
          <w:sz w:val="20"/>
          <w:szCs w:val="20"/>
        </w:rPr>
        <w:t>)</w:t>
      </w:r>
      <w:r w:rsidRPr="004E04EA">
        <w:rPr>
          <w:rFonts w:ascii="Palatino Linotype" w:hAnsi="Palatino Linotype" w:cs="Arial"/>
          <w:sz w:val="20"/>
          <w:szCs w:val="20"/>
        </w:rPr>
        <w:t>.</w:t>
      </w:r>
    </w:p>
    <w:p w14:paraId="2F2A8610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18444966" w14:textId="77777777" w:rsidR="00DC39C1" w:rsidRDefault="00DC39C1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EC08056" w14:textId="77777777"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14:paraId="0A081227" w14:textId="77777777" w:rsidR="00F46930" w:rsidRPr="00496A96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14:paraId="72AD0A67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6BF1177" w14:textId="77777777" w:rsidR="00D61FE1" w:rsidRDefault="00D61FE1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73750002" w14:textId="77777777" w:rsidR="00F46930" w:rsidRPr="009D313F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DOPLNIT: Podpis oprávněné osoby dodavatele v souladu se způsobem jednání právnické nebo fyzické osoby </w:t>
      </w:r>
      <w:r w:rsidR="00411B31" w:rsidRPr="009D313F">
        <w:rPr>
          <w:rFonts w:ascii="Palatino Linotype" w:hAnsi="Palatino Linotype" w:cs="Arial"/>
          <w:b/>
          <w:i/>
          <w:sz w:val="20"/>
          <w:szCs w:val="20"/>
        </w:rPr>
        <w:t>podle občanského zákoníku a způsobu jednání podle výpisu z obchodního rejstříku</w:t>
      </w:r>
      <w:r w:rsidR="000912E7" w:rsidRPr="009D313F">
        <w:rPr>
          <w:rFonts w:ascii="Palatino Linotype" w:hAnsi="Palatino Linotype" w:cs="Arial"/>
          <w:b/>
          <w:i/>
          <w:sz w:val="20"/>
          <w:szCs w:val="20"/>
        </w:rPr>
        <w:t>.</w:t>
      </w:r>
    </w:p>
    <w:p w14:paraId="70BF917B" w14:textId="77777777" w:rsidR="00C52548" w:rsidRDefault="00C52548" w:rsidP="00C52548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6F27F67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000E8C7B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492FFA0A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509823AE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779DADB6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771E27B5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5AE6500D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5099E1F5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3A7E48AC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19B6D211" w14:textId="77777777" w:rsidR="000D03F1" w:rsidRDefault="000D03F1" w:rsidP="000D03F1">
      <w:pPr>
        <w:tabs>
          <w:tab w:val="left" w:pos="2160"/>
        </w:tabs>
        <w:jc w:val="both"/>
        <w:rPr>
          <w:rFonts w:ascii="Palatino Linotype" w:hAnsi="Palatino Linotype" w:cs="Courier New"/>
          <w:b/>
          <w:i/>
          <w:sz w:val="20"/>
          <w:szCs w:val="20"/>
        </w:rPr>
      </w:pPr>
    </w:p>
    <w:p w14:paraId="15A59904" w14:textId="77777777" w:rsidR="000D03F1" w:rsidRPr="00D13924" w:rsidRDefault="000D03F1" w:rsidP="000D03F1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032AE23" w14:textId="77777777" w:rsidR="0051601C" w:rsidRDefault="0051601C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66E32998" w14:textId="60D381E2" w:rsidR="00F46930" w:rsidRDefault="00F46930" w:rsidP="00101F37">
      <w:pPr>
        <w:tabs>
          <w:tab w:val="left" w:pos="2160"/>
        </w:tabs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="00F46930" w:rsidSect="00CC0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CE90" w14:textId="77777777" w:rsidR="00090EE5" w:rsidRDefault="00090EE5">
      <w:r>
        <w:separator/>
      </w:r>
    </w:p>
  </w:endnote>
  <w:endnote w:type="continuationSeparator" w:id="0">
    <w:p w14:paraId="18E344E6" w14:textId="77777777" w:rsidR="00090EE5" w:rsidRDefault="000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Arial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44391" w14:textId="6A8B6306" w:rsidR="00090EE5" w:rsidRPr="003A6D50" w:rsidRDefault="00090EE5" w:rsidP="00BE1BA6">
    <w:pPr>
      <w:pStyle w:val="Footer"/>
      <w:rPr>
        <w:rFonts w:ascii="Palatino Linotype" w:hAnsi="Palatino Linotype"/>
        <w:i/>
        <w:sz w:val="16"/>
        <w:szCs w:val="16"/>
      </w:rPr>
    </w:pPr>
    <w:r>
      <w:rPr>
        <w:rStyle w:val="PageNumber"/>
        <w:rFonts w:ascii="Palatino Linotype" w:hAnsi="Palatino Linotype"/>
        <w:b/>
        <w:sz w:val="20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9F76" w14:textId="2AEFD63A" w:rsidR="00090EE5" w:rsidRPr="003A6D50" w:rsidRDefault="00090EE5" w:rsidP="00BE1BA6">
    <w:pPr>
      <w:pStyle w:val="Footer"/>
      <w:rPr>
        <w:rFonts w:ascii="Palatino Linotype" w:hAnsi="Palatino Linotype"/>
        <w:i/>
        <w:sz w:val="16"/>
        <w:szCs w:val="16"/>
      </w:rPr>
    </w:pPr>
    <w:r>
      <w:rPr>
        <w:rStyle w:val="PageNumber"/>
        <w:rFonts w:ascii="Palatino Linotype" w:hAnsi="Palatino Linotype"/>
        <w:b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2440" w14:textId="77777777" w:rsidR="00090EE5" w:rsidRDefault="00090EE5">
      <w:r>
        <w:separator/>
      </w:r>
    </w:p>
  </w:footnote>
  <w:footnote w:type="continuationSeparator" w:id="0">
    <w:p w14:paraId="0B26114C" w14:textId="77777777" w:rsidR="00090EE5" w:rsidRDefault="00090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E8F3" w14:textId="77777777" w:rsidR="00090EE5" w:rsidRPr="00D070C0" w:rsidRDefault="00090EE5" w:rsidP="00BE1BA6">
    <w:pPr>
      <w:pStyle w:val="Header"/>
      <w:jc w:val="center"/>
      <w:rPr>
        <w:rFonts w:ascii="Palatino Linotype" w:hAnsi="Palatino Linotype"/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0A70" w14:textId="77777777" w:rsidR="00090EE5" w:rsidRDefault="00090EE5" w:rsidP="00F20BF9">
    <w:pPr>
      <w:tabs>
        <w:tab w:val="left" w:pos="1297"/>
      </w:tabs>
      <w:jc w:val="right"/>
    </w:pPr>
    <w:r>
      <w:rPr>
        <w:noProof/>
        <w:lang w:val="en-US" w:eastAsia="en-US"/>
      </w:rPr>
      <w:drawing>
        <wp:inline distT="0" distB="0" distL="0" distR="0" wp14:anchorId="3420EA7F" wp14:editId="6DD0E09A">
          <wp:extent cx="985520" cy="487680"/>
          <wp:effectExtent l="0" t="0" r="508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B7C5083" w14:textId="77777777" w:rsidR="00090EE5" w:rsidRDefault="00090EE5" w:rsidP="00F20BF9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1456551" wp14:editId="5E4C8128">
          <wp:simplePos x="0" y="0"/>
          <wp:positionH relativeFrom="column">
            <wp:posOffset>-111125</wp:posOffset>
          </wp:positionH>
          <wp:positionV relativeFrom="paragraph">
            <wp:posOffset>-664845</wp:posOffset>
          </wp:positionV>
          <wp:extent cx="3200400" cy="882015"/>
          <wp:effectExtent l="0" t="0" r="0" b="6985"/>
          <wp:wrapThrough wrapText="bothSides">
            <wp:wrapPolygon edited="0">
              <wp:start x="0" y="0"/>
              <wp:lineTo x="0" y="21149"/>
              <wp:lineTo x="21429" y="21149"/>
              <wp:lineTo x="2142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9AC05" w14:textId="77777777" w:rsidR="00090EE5" w:rsidRDefault="00090EE5" w:rsidP="00F20BF9">
    <w:pPr>
      <w:pStyle w:val="Header"/>
    </w:pPr>
  </w:p>
  <w:p w14:paraId="0228A613" w14:textId="77777777" w:rsidR="00090EE5" w:rsidRPr="00F20BF9" w:rsidRDefault="00090EE5" w:rsidP="00F20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9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3AD"/>
    <w:multiLevelType w:val="hybridMultilevel"/>
    <w:tmpl w:val="C64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0"/>
    <w:rsid w:val="00031EC0"/>
    <w:rsid w:val="0005677A"/>
    <w:rsid w:val="00063784"/>
    <w:rsid w:val="00071B24"/>
    <w:rsid w:val="0008640F"/>
    <w:rsid w:val="00090EE5"/>
    <w:rsid w:val="000912E7"/>
    <w:rsid w:val="00095DF7"/>
    <w:rsid w:val="00097782"/>
    <w:rsid w:val="000D03F1"/>
    <w:rsid w:val="000D239C"/>
    <w:rsid w:val="000E15CD"/>
    <w:rsid w:val="00101F37"/>
    <w:rsid w:val="00111EF6"/>
    <w:rsid w:val="00136326"/>
    <w:rsid w:val="00141AC3"/>
    <w:rsid w:val="00143893"/>
    <w:rsid w:val="00177338"/>
    <w:rsid w:val="001A1186"/>
    <w:rsid w:val="001A5942"/>
    <w:rsid w:val="001C0C90"/>
    <w:rsid w:val="001C49EC"/>
    <w:rsid w:val="001E4395"/>
    <w:rsid w:val="001F4E93"/>
    <w:rsid w:val="00200675"/>
    <w:rsid w:val="00202EFA"/>
    <w:rsid w:val="00215461"/>
    <w:rsid w:val="00241EC7"/>
    <w:rsid w:val="00286D3F"/>
    <w:rsid w:val="00293BEF"/>
    <w:rsid w:val="0029423A"/>
    <w:rsid w:val="002B15AD"/>
    <w:rsid w:val="002C3D76"/>
    <w:rsid w:val="002E4D51"/>
    <w:rsid w:val="002E7C0A"/>
    <w:rsid w:val="002F71AB"/>
    <w:rsid w:val="0030030D"/>
    <w:rsid w:val="00302626"/>
    <w:rsid w:val="003053DD"/>
    <w:rsid w:val="00306721"/>
    <w:rsid w:val="0039259F"/>
    <w:rsid w:val="00396FAF"/>
    <w:rsid w:val="003971BB"/>
    <w:rsid w:val="003A23AF"/>
    <w:rsid w:val="003A68BC"/>
    <w:rsid w:val="00401EA1"/>
    <w:rsid w:val="00411B31"/>
    <w:rsid w:val="00460C4D"/>
    <w:rsid w:val="00472BB1"/>
    <w:rsid w:val="004B0EDF"/>
    <w:rsid w:val="00503D21"/>
    <w:rsid w:val="00510684"/>
    <w:rsid w:val="0051601C"/>
    <w:rsid w:val="00523F51"/>
    <w:rsid w:val="005528A6"/>
    <w:rsid w:val="005650B9"/>
    <w:rsid w:val="005751B6"/>
    <w:rsid w:val="005A519A"/>
    <w:rsid w:val="005F3183"/>
    <w:rsid w:val="00605C53"/>
    <w:rsid w:val="0061365A"/>
    <w:rsid w:val="00646B39"/>
    <w:rsid w:val="00681067"/>
    <w:rsid w:val="00684BAF"/>
    <w:rsid w:val="00691602"/>
    <w:rsid w:val="00691A1F"/>
    <w:rsid w:val="006C745B"/>
    <w:rsid w:val="00753D29"/>
    <w:rsid w:val="007932BB"/>
    <w:rsid w:val="00794734"/>
    <w:rsid w:val="007A6345"/>
    <w:rsid w:val="007C46DE"/>
    <w:rsid w:val="007C5878"/>
    <w:rsid w:val="00872218"/>
    <w:rsid w:val="00881C0F"/>
    <w:rsid w:val="008974DE"/>
    <w:rsid w:val="0089799F"/>
    <w:rsid w:val="0091109A"/>
    <w:rsid w:val="009611B5"/>
    <w:rsid w:val="0097043F"/>
    <w:rsid w:val="0097479B"/>
    <w:rsid w:val="009A46C6"/>
    <w:rsid w:val="009D313F"/>
    <w:rsid w:val="00A174DF"/>
    <w:rsid w:val="00A22C18"/>
    <w:rsid w:val="00A25552"/>
    <w:rsid w:val="00A323C9"/>
    <w:rsid w:val="00A34072"/>
    <w:rsid w:val="00A65122"/>
    <w:rsid w:val="00A65131"/>
    <w:rsid w:val="00A66B37"/>
    <w:rsid w:val="00A9155E"/>
    <w:rsid w:val="00AA2476"/>
    <w:rsid w:val="00AC2019"/>
    <w:rsid w:val="00AC4196"/>
    <w:rsid w:val="00AD17F4"/>
    <w:rsid w:val="00AF21A9"/>
    <w:rsid w:val="00B02C0F"/>
    <w:rsid w:val="00B52091"/>
    <w:rsid w:val="00B57AB4"/>
    <w:rsid w:val="00B66C0F"/>
    <w:rsid w:val="00B70896"/>
    <w:rsid w:val="00B718D3"/>
    <w:rsid w:val="00BB1B42"/>
    <w:rsid w:val="00BB54F2"/>
    <w:rsid w:val="00BC28B6"/>
    <w:rsid w:val="00BE1BA6"/>
    <w:rsid w:val="00BE3BB8"/>
    <w:rsid w:val="00BF7D46"/>
    <w:rsid w:val="00C01BF7"/>
    <w:rsid w:val="00C11A8B"/>
    <w:rsid w:val="00C2794D"/>
    <w:rsid w:val="00C366D1"/>
    <w:rsid w:val="00C465C0"/>
    <w:rsid w:val="00C50040"/>
    <w:rsid w:val="00C52548"/>
    <w:rsid w:val="00CA558B"/>
    <w:rsid w:val="00CC06D2"/>
    <w:rsid w:val="00CD425F"/>
    <w:rsid w:val="00D12830"/>
    <w:rsid w:val="00D2331A"/>
    <w:rsid w:val="00D37477"/>
    <w:rsid w:val="00D4122A"/>
    <w:rsid w:val="00D52B27"/>
    <w:rsid w:val="00D61FE1"/>
    <w:rsid w:val="00D74173"/>
    <w:rsid w:val="00DB02D9"/>
    <w:rsid w:val="00DC39C1"/>
    <w:rsid w:val="00E14FBC"/>
    <w:rsid w:val="00E303BB"/>
    <w:rsid w:val="00E3323A"/>
    <w:rsid w:val="00E445BA"/>
    <w:rsid w:val="00E6067E"/>
    <w:rsid w:val="00EB09C3"/>
    <w:rsid w:val="00EB3B3B"/>
    <w:rsid w:val="00EB4EEC"/>
    <w:rsid w:val="00ED02F6"/>
    <w:rsid w:val="00EE05D2"/>
    <w:rsid w:val="00EE3130"/>
    <w:rsid w:val="00EF5BDD"/>
    <w:rsid w:val="00F0711E"/>
    <w:rsid w:val="00F071BA"/>
    <w:rsid w:val="00F1077E"/>
    <w:rsid w:val="00F20BF9"/>
    <w:rsid w:val="00F31D3C"/>
    <w:rsid w:val="00F46052"/>
    <w:rsid w:val="00F46930"/>
    <w:rsid w:val="00F56760"/>
    <w:rsid w:val="00F74FD8"/>
    <w:rsid w:val="00F772F6"/>
    <w:rsid w:val="00F8595A"/>
    <w:rsid w:val="00F9065F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F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2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02F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D02F6"/>
    <w:rPr>
      <w:rFonts w:ascii="Arial MT CE Black" w:hAnsi="Arial MT CE Black"/>
      <w:sz w:val="16"/>
      <w:szCs w:val="20"/>
    </w:rPr>
  </w:style>
  <w:style w:type="paragraph" w:styleId="BodyText3">
    <w:name w:val="Body Text 3"/>
    <w:basedOn w:val="Normal"/>
    <w:link w:val="Body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F4693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F46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930"/>
    <w:rPr>
      <w:sz w:val="24"/>
      <w:szCs w:val="24"/>
    </w:rPr>
  </w:style>
  <w:style w:type="paragraph" w:styleId="BalloonText">
    <w:name w:val="Balloon Text"/>
    <w:basedOn w:val="Normal"/>
    <w:link w:val="BalloonTextChar"/>
    <w:rsid w:val="0009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al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B54F2"/>
    <w:rPr>
      <w:sz w:val="24"/>
      <w:szCs w:val="24"/>
    </w:rPr>
  </w:style>
  <w:style w:type="paragraph" w:styleId="NormalWeb">
    <w:name w:val="Normal (Web)"/>
    <w:basedOn w:val="Normal"/>
    <w:uiPriority w:val="99"/>
    <w:rsid w:val="00BB54F2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60C4D"/>
  </w:style>
  <w:style w:type="character" w:styleId="CommentReference">
    <w:name w:val="annotation reference"/>
    <w:basedOn w:val="DefaultParagraphFont"/>
    <w:rsid w:val="00095D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5DF7"/>
  </w:style>
  <w:style w:type="character" w:customStyle="1" w:styleId="CommentTextChar">
    <w:name w:val="Comment Text Char"/>
    <w:basedOn w:val="DefaultParagraphFont"/>
    <w:link w:val="CommentText"/>
    <w:rsid w:val="00095D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5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5DF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2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02F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D02F6"/>
    <w:rPr>
      <w:rFonts w:ascii="Arial MT CE Black" w:hAnsi="Arial MT CE Black"/>
      <w:sz w:val="16"/>
      <w:szCs w:val="20"/>
    </w:rPr>
  </w:style>
  <w:style w:type="paragraph" w:styleId="BodyText3">
    <w:name w:val="Body Text 3"/>
    <w:basedOn w:val="Normal"/>
    <w:link w:val="Body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F4693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F46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930"/>
    <w:rPr>
      <w:sz w:val="24"/>
      <w:szCs w:val="24"/>
    </w:rPr>
  </w:style>
  <w:style w:type="paragraph" w:styleId="BalloonText">
    <w:name w:val="Balloon Text"/>
    <w:basedOn w:val="Normal"/>
    <w:link w:val="BalloonTextChar"/>
    <w:rsid w:val="0009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al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B54F2"/>
    <w:rPr>
      <w:sz w:val="24"/>
      <w:szCs w:val="24"/>
    </w:rPr>
  </w:style>
  <w:style w:type="paragraph" w:styleId="NormalWeb">
    <w:name w:val="Normal (Web)"/>
    <w:basedOn w:val="Normal"/>
    <w:uiPriority w:val="99"/>
    <w:rsid w:val="00BB54F2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60C4D"/>
  </w:style>
  <w:style w:type="character" w:styleId="CommentReference">
    <w:name w:val="annotation reference"/>
    <w:basedOn w:val="DefaultParagraphFont"/>
    <w:rsid w:val="00095D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5DF7"/>
  </w:style>
  <w:style w:type="character" w:customStyle="1" w:styleId="CommentTextChar">
    <w:name w:val="Comment Text Char"/>
    <w:basedOn w:val="DefaultParagraphFont"/>
    <w:link w:val="CommentText"/>
    <w:rsid w:val="00095D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5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\Users\Eliška Kudělková\AppData\Roaming\Microsoft\Šablony\S-Invest hlav.dot</Template>
  <TotalTime>5</TotalTime>
  <Pages>3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PLAST a.s.</Company>
  <LinksUpToDate>false</LinksUpToDate>
  <CharactersWithSpaces>4212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Zubíček</dc:creator>
  <cp:lastModifiedBy>Pavel Blažek</cp:lastModifiedBy>
  <cp:revision>11</cp:revision>
  <cp:lastPrinted>2013-05-27T12:43:00Z</cp:lastPrinted>
  <dcterms:created xsi:type="dcterms:W3CDTF">2017-10-11T13:38:00Z</dcterms:created>
  <dcterms:modified xsi:type="dcterms:W3CDTF">2018-09-18T05:38:00Z</dcterms:modified>
</cp:coreProperties>
</file>