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6E" w:rsidRDefault="00086378" w:rsidP="0010776E">
      <w:pPr>
        <w:pStyle w:val="Obsah1"/>
        <w:pageBreakBefore/>
        <w:jc w:val="center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 xml:space="preserve"> </w:t>
      </w:r>
      <w:r w:rsidR="0010776E">
        <w:rPr>
          <w:rFonts w:ascii="Calibri" w:hAnsi="Calibri"/>
          <w:bCs w:val="0"/>
        </w:rPr>
        <w:t xml:space="preserve">Příloha č. 2 – Technická specifikace </w:t>
      </w:r>
      <w:r w:rsidR="004A51E8">
        <w:rPr>
          <w:rFonts w:ascii="Calibri" w:hAnsi="Calibri"/>
          <w:bCs w:val="0"/>
        </w:rPr>
        <w:t>OBRÁBĚCÍ</w:t>
      </w:r>
      <w:r w:rsidR="00FA2AB7">
        <w:rPr>
          <w:rFonts w:ascii="Calibri" w:hAnsi="Calibri"/>
          <w:bCs w:val="0"/>
        </w:rPr>
        <w:t xml:space="preserve"> cnc soustruh</w:t>
      </w:r>
      <w:r w:rsidR="0010776E">
        <w:rPr>
          <w:rFonts w:ascii="Calibri" w:hAnsi="Calibri"/>
          <w:bCs w:val="0"/>
        </w:rPr>
        <w:t>, SERVIS</w:t>
      </w:r>
      <w:r w:rsidR="008C139A">
        <w:rPr>
          <w:rFonts w:ascii="Calibri" w:hAnsi="Calibri"/>
          <w:bCs w:val="0"/>
        </w:rPr>
        <w:t>, záruka</w:t>
      </w:r>
    </w:p>
    <w:p w:rsidR="00750A82" w:rsidRPr="00B4157B" w:rsidRDefault="00750A82" w:rsidP="00750A82">
      <w:pPr>
        <w:jc w:val="center"/>
        <w:rPr>
          <w:rFonts w:ascii="Calibri" w:hAnsi="Calibri" w:cs="Calibri"/>
          <w:b/>
        </w:rPr>
      </w:pPr>
      <w:r w:rsidRPr="00B4157B">
        <w:rPr>
          <w:rFonts w:ascii="Calibri" w:hAnsi="Calibri" w:cs="Calibri"/>
          <w:b/>
        </w:rPr>
        <w:t>ČÁST 2</w:t>
      </w:r>
    </w:p>
    <w:p w:rsidR="00750A82" w:rsidRPr="00B4157B" w:rsidRDefault="00750A82" w:rsidP="00750A82">
      <w:pPr>
        <w:rPr>
          <w:rFonts w:ascii="Calibri" w:hAnsi="Calibri"/>
        </w:rPr>
      </w:pPr>
    </w:p>
    <w:tbl>
      <w:tblPr>
        <w:tblW w:w="992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1989"/>
      </w:tblGrid>
      <w:tr w:rsidR="00750A82" w:rsidTr="00AB7305">
        <w:tc>
          <w:tcPr>
            <w:tcW w:w="568" w:type="dxa"/>
            <w:shd w:val="clear" w:color="auto" w:fill="auto"/>
          </w:tcPr>
          <w:p w:rsidR="00750A82" w:rsidRPr="00B4157B" w:rsidRDefault="00750A82" w:rsidP="00AB7305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750A82" w:rsidRPr="00534939" w:rsidRDefault="00750A82" w:rsidP="00AB7305">
            <w:pPr>
              <w:pStyle w:val="Obsahtabulky"/>
              <w:jc w:val="center"/>
              <w:rPr>
                <w:rFonts w:ascii="Calibri" w:hAnsi="Calibri"/>
              </w:rPr>
            </w:pPr>
            <w:r w:rsidRPr="00B4157B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 xml:space="preserve">PARAMETRY </w:t>
            </w:r>
            <w:bookmarkStart w:id="0" w:name="_GoBack"/>
            <w:bookmarkEnd w:id="0"/>
            <w:r w:rsidRPr="00B4157B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>CNC soustruh – NUTNÉ</w:t>
            </w:r>
          </w:p>
        </w:tc>
      </w:tr>
      <w:tr w:rsidR="00750A82" w:rsidTr="00AB7305"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0B5D06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</w:rPr>
              <w:t>Litinová konstrukce stroje, šikmé lože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0B5D06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cs-CZ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cs-CZ"/>
              </w:rPr>
              <w:t>Valivá předepnutá vedení v lineárních osách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0B5D06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</w:rPr>
              <w:t>Autom</w:t>
            </w:r>
            <w:r w:rsidRPr="000B5D0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atický koník s otočným hrotem, hydraul. ovládaný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DE7F05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26A5E">
              <w:rPr>
                <w:rFonts w:ascii="Calibri" w:hAnsi="Calibri" w:cs="Calibri"/>
                <w:noProof/>
                <w:sz w:val="22"/>
                <w:szCs w:val="22"/>
              </w:rPr>
              <w:t>Automatický dopravník třísek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0B5D06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cs-CZ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cs-CZ"/>
              </w:rPr>
              <w:t>Měření nástrojů v pracovním prostoru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</w:p>
        </w:tc>
      </w:tr>
      <w:tr w:rsidR="00750A82" w:rsidTr="00AB7305"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0B5D06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cs-CZ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cs-CZ"/>
              </w:rPr>
              <w:t>Řídící systém kompatibilní se Siemens (jazyk čeština)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0B5D06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Možnost tvorby programu v grafickém prostředí, včetně simulace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rPr>
          <w:trHeight w:val="268"/>
        </w:trPr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DE7F05" w:rsidRDefault="00750A82" w:rsidP="00AB7305">
            <w:pPr>
              <w:pStyle w:val="Standard"/>
              <w:rPr>
                <w:rFonts w:ascii="Calibri" w:hAnsi="Calibri" w:cs="Calibri"/>
                <w:strike/>
                <w:noProof/>
                <w:sz w:val="22"/>
                <w:szCs w:val="22"/>
              </w:rPr>
            </w:pPr>
            <w:r w:rsidRPr="00226A5E">
              <w:rPr>
                <w:rFonts w:ascii="Calibri" w:hAnsi="Calibri" w:cs="Calibri"/>
                <w:noProof/>
                <w:sz w:val="22"/>
                <w:szCs w:val="22"/>
              </w:rPr>
              <w:t>Diagnostika stavu stroje - disponibility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rPr>
          <w:trHeight w:val="268"/>
        </w:trPr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0B5D06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Možnost servisní reakce přes hotline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rPr>
          <w:trHeight w:val="268"/>
        </w:trPr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0B5D06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cs-CZ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cs-CZ"/>
              </w:rPr>
              <w:t>Školení programování seřizování a obsluhy min. 4 dny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rPr>
          <w:trHeight w:val="268"/>
        </w:trPr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0B5D06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Dokumentace k údržbě, obsluze a programování v češtině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rPr>
          <w:trHeight w:val="268"/>
        </w:trPr>
        <w:tc>
          <w:tcPr>
            <w:tcW w:w="568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50A82" w:rsidRPr="000B5D06" w:rsidRDefault="00750A82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AB7305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Upínání nástrojů v revolverové hlavě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 w:rsidRPr="00AB7305">
              <w:rPr>
                <w:rFonts w:ascii="Calibri" w:hAnsi="Calibri" w:cs="Arial"/>
                <w:sz w:val="22"/>
                <w:szCs w:val="22"/>
              </w:rPr>
              <w:t>40 VDI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(z</w:t>
            </w:r>
            <w:r w:rsidRPr="00B4157B">
              <w:rPr>
                <w:rFonts w:ascii="Calibri" w:hAnsi="Calibri" w:cs="Arial"/>
                <w:sz w:val="22"/>
                <w:szCs w:val="22"/>
                <w:lang w:val="cs-CZ"/>
              </w:rPr>
              <w:t xml:space="preserve"> důvodu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kompatibility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již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používanou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technologií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0A82" w:rsidRPr="00534939" w:rsidRDefault="00750A82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50A82" w:rsidTr="00AB7305">
        <w:tc>
          <w:tcPr>
            <w:tcW w:w="9928" w:type="dxa"/>
            <w:gridSpan w:val="3"/>
            <w:shd w:val="clear" w:color="auto" w:fill="auto"/>
          </w:tcPr>
          <w:p w:rsidR="00750A82" w:rsidRPr="00534939" w:rsidRDefault="00750A82" w:rsidP="00AB7305">
            <w:pPr>
              <w:jc w:val="both"/>
              <w:rPr>
                <w:rFonts w:ascii="Calibri" w:hAnsi="Calibri"/>
              </w:rPr>
            </w:pPr>
            <w:r w:rsidRPr="00534939">
              <w:rPr>
                <w:rFonts w:ascii="Calibri" w:hAnsi="Calibri"/>
              </w:rPr>
              <w:t>Uchazeč zde vyplní, zda nabízené stroje splňují všechny výše uvedené nutné požadavky: ……………… (doplňte ANO/NE)</w:t>
            </w:r>
          </w:p>
        </w:tc>
      </w:tr>
    </w:tbl>
    <w:p w:rsidR="00750A82" w:rsidRPr="00534939" w:rsidRDefault="00750A82" w:rsidP="00750A82">
      <w:pPr>
        <w:rPr>
          <w:rFonts w:ascii="Calibri" w:hAnsi="Calibri"/>
        </w:rPr>
      </w:pPr>
    </w:p>
    <w:p w:rsidR="00750A82" w:rsidRPr="00534939" w:rsidRDefault="00750A82" w:rsidP="00750A82">
      <w:pPr>
        <w:tabs>
          <w:tab w:val="left" w:pos="634"/>
        </w:tabs>
        <w:jc w:val="both"/>
        <w:rPr>
          <w:rFonts w:ascii="Calibri" w:hAnsi="Calibri"/>
        </w:rPr>
      </w:pPr>
      <w:r w:rsidRPr="00534939">
        <w:rPr>
          <w:rFonts w:ascii="Calibri" w:hAnsi="Calibri"/>
        </w:rPr>
        <w:t>Jsou-li v zadávací dokumentaci nebo jejich přílohách uvedeny konkrétní obchodní názvy, jedná se pouze o vymezení požadovaného standardu a zadavatel umožňuje i jiné technicky a kvalitativně srovnatelné řešení.</w:t>
      </w:r>
    </w:p>
    <w:p w:rsidR="00750A82" w:rsidRPr="00534939" w:rsidRDefault="00750A82" w:rsidP="00750A82">
      <w:pPr>
        <w:rPr>
          <w:rFonts w:ascii="Calibri" w:hAnsi="Calibri"/>
        </w:rPr>
      </w:pPr>
    </w:p>
    <w:p w:rsidR="00750A82" w:rsidRPr="00534939" w:rsidRDefault="00750A82" w:rsidP="00750A82">
      <w:pPr>
        <w:rPr>
          <w:rFonts w:ascii="Calibri" w:hAnsi="Calibri"/>
        </w:rPr>
      </w:pPr>
    </w:p>
    <w:p w:rsidR="00750A82" w:rsidRPr="00534939" w:rsidRDefault="00750A82" w:rsidP="00750A82">
      <w:pPr>
        <w:rPr>
          <w:rFonts w:ascii="Calibri" w:hAnsi="Calibri"/>
        </w:rPr>
      </w:pPr>
    </w:p>
    <w:tbl>
      <w:tblPr>
        <w:tblW w:w="96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483"/>
        <w:gridCol w:w="2483"/>
      </w:tblGrid>
      <w:tr w:rsidR="00750A82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AB7305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534939" w:rsidRDefault="00750A82" w:rsidP="00AB7305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PARAMETRY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CNC SOUSTRUH</w:t>
            </w: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Č. 2 -POŽADOVANÉ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50A82" w:rsidRPr="00534939" w:rsidRDefault="00750A82" w:rsidP="00AB7305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POŽADOVANÁ HODNOTA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50A82" w:rsidRPr="00534939" w:rsidRDefault="00750A82" w:rsidP="00AB7305">
            <w:pPr>
              <w:pStyle w:val="TableContents"/>
              <w:jc w:val="center"/>
              <w:rPr>
                <w:rFonts w:ascii="Calibri" w:hAnsi="Calibri" w:cs="Verdana"/>
                <w:b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DOPLŇTE VÁŠ ÚDAJ</w:t>
            </w:r>
          </w:p>
          <w:p w:rsidR="00750A82" w:rsidRPr="00534939" w:rsidRDefault="00750A82" w:rsidP="00AB7305">
            <w:pPr>
              <w:pStyle w:val="TableContents"/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Verdana"/>
                <w:b/>
                <w:sz w:val="22"/>
                <w:szCs w:val="22"/>
                <w:lang w:val="cs-CZ"/>
              </w:rPr>
              <w:t>(Hodnota)</w:t>
            </w: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  <w:r w:rsidRPr="0010144C">
              <w:rPr>
                <w:rFonts w:ascii="Calibri" w:hAnsi="Calibri" w:cs="Calibri"/>
                <w:szCs w:val="22"/>
              </w:rPr>
              <w:t>élka zastavěné plochy včetně příslušenství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Max. 5 500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</w:t>
            </w:r>
            <w:r w:rsidRPr="0010144C">
              <w:rPr>
                <w:rFonts w:ascii="Calibri" w:hAnsi="Calibri" w:cs="Calibri"/>
                <w:szCs w:val="22"/>
              </w:rPr>
              <w:t>ířka zastavěné plochy včetně příslušenství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Max. 2 800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Váha stroje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7 500 kg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Oběžný průměr nad ložem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600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Maximální průměr soustružení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400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Maximální délka soustružení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1 200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Průchod tyče vřetenem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90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</w:t>
            </w:r>
            <w:r w:rsidRPr="0010144C">
              <w:rPr>
                <w:rFonts w:ascii="Calibri" w:hAnsi="Calibri" w:cs="Calibri"/>
                <w:szCs w:val="22"/>
              </w:rPr>
              <w:t>racovní pojezd v ose X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300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</w:t>
            </w:r>
            <w:r w:rsidRPr="0010144C">
              <w:rPr>
                <w:rFonts w:ascii="Calibri" w:hAnsi="Calibri" w:cs="Calibri"/>
                <w:szCs w:val="22"/>
              </w:rPr>
              <w:t>racovní pojezd v ose Y (absolutní)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100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</w:t>
            </w:r>
            <w:r w:rsidRPr="0010144C">
              <w:rPr>
                <w:rFonts w:ascii="Calibri" w:hAnsi="Calibri" w:cs="Calibri"/>
                <w:szCs w:val="22"/>
              </w:rPr>
              <w:t>racovní pojezd v ose Z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1 200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Souvisle řízená osa C na vřetenu s max. otáčkami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200 </w:t>
            </w:r>
            <w:proofErr w:type="spellStart"/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ot</w:t>
            </w:r>
            <w:proofErr w:type="spellEnd"/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./min.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Pr="0010144C">
              <w:rPr>
                <w:rFonts w:ascii="Calibri" w:hAnsi="Calibri" w:cs="Calibri"/>
                <w:szCs w:val="22"/>
              </w:rPr>
              <w:t>ychloposuv v osách X, Z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30 m/min.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</w:t>
            </w:r>
            <w:r w:rsidRPr="0010144C">
              <w:rPr>
                <w:rFonts w:ascii="Calibri" w:hAnsi="Calibri" w:cs="Calibri"/>
                <w:szCs w:val="22"/>
              </w:rPr>
              <w:t xml:space="preserve"> otáčky vřetene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Arial"/>
                <w:szCs w:val="22"/>
              </w:rPr>
              <w:t xml:space="preserve">Min. 4 000 </w:t>
            </w:r>
            <w:proofErr w:type="spellStart"/>
            <w:r w:rsidRPr="0010144C">
              <w:rPr>
                <w:rFonts w:ascii="Calibri" w:hAnsi="Calibri" w:cs="Arial"/>
                <w:szCs w:val="22"/>
              </w:rPr>
              <w:t>ot</w:t>
            </w:r>
            <w:proofErr w:type="spellEnd"/>
            <w:r w:rsidRPr="0010144C">
              <w:rPr>
                <w:rFonts w:ascii="Calibri" w:hAnsi="Calibri" w:cs="Arial"/>
                <w:szCs w:val="22"/>
              </w:rPr>
              <w:t>./min.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</w:t>
            </w:r>
            <w:r w:rsidRPr="0010144C">
              <w:rPr>
                <w:rFonts w:ascii="Calibri" w:hAnsi="Calibri" w:cs="Calibri"/>
                <w:szCs w:val="22"/>
              </w:rPr>
              <w:t xml:space="preserve"> výkon vřetene při 100 % zatížení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35 kW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</w:t>
            </w:r>
            <w:r w:rsidRPr="0010144C">
              <w:rPr>
                <w:rFonts w:ascii="Calibri" w:hAnsi="Calibri" w:cs="Calibri"/>
                <w:szCs w:val="22"/>
              </w:rPr>
              <w:t xml:space="preserve"> točivý moment vřetene při 100% zatížení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 xml:space="preserve">600 </w:t>
            </w:r>
            <w:proofErr w:type="spellStart"/>
            <w:r w:rsidRPr="0010144C">
              <w:rPr>
                <w:rFonts w:ascii="Calibri" w:hAnsi="Calibri" w:cs="Arial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 xml:space="preserve">Přesnost </w:t>
            </w:r>
            <w:r>
              <w:rPr>
                <w:rFonts w:ascii="Calibri" w:hAnsi="Calibri" w:cs="Calibri"/>
                <w:szCs w:val="22"/>
              </w:rPr>
              <w:t xml:space="preserve">opakovaného najetí </w:t>
            </w:r>
            <w:r w:rsidRPr="0010144C">
              <w:rPr>
                <w:rFonts w:ascii="Calibri" w:hAnsi="Calibri" w:cs="Calibri"/>
                <w:szCs w:val="22"/>
              </w:rPr>
              <w:t xml:space="preserve">stroje P </w:t>
            </w:r>
            <w:proofErr w:type="spellStart"/>
            <w:r w:rsidRPr="0010144C">
              <w:rPr>
                <w:rFonts w:ascii="Calibri" w:hAnsi="Calibri" w:cs="Calibri"/>
                <w:szCs w:val="22"/>
              </w:rPr>
              <w:t>max</w:t>
            </w:r>
            <w:proofErr w:type="spellEnd"/>
            <w:r w:rsidRPr="0010144C">
              <w:rPr>
                <w:rFonts w:ascii="Calibri" w:hAnsi="Calibri" w:cs="Calibri"/>
                <w:szCs w:val="22"/>
              </w:rPr>
              <w:t xml:space="preserve"> ve všech lin. osách dle VDI/DGQ 3441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Max. 0, 015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 točivý moment pohonu nástrojů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30 </w:t>
            </w:r>
            <w:proofErr w:type="spellStart"/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Nm</w:t>
            </w:r>
            <w:proofErr w:type="spellEnd"/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Počet nástrojových míst v revolverové hlavě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Počet poháněných míst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</w:t>
            </w:r>
            <w:r w:rsidRPr="0010144C">
              <w:rPr>
                <w:rFonts w:ascii="Calibri" w:hAnsi="Calibri" w:cs="Calibri"/>
                <w:szCs w:val="22"/>
              </w:rPr>
              <w:t xml:space="preserve"> otáčky pohonu nástrojů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 xml:space="preserve">4 000 </w:t>
            </w:r>
            <w:proofErr w:type="spellStart"/>
            <w:r w:rsidRPr="0010144C">
              <w:rPr>
                <w:rFonts w:ascii="Calibri" w:hAnsi="Calibri" w:cs="Arial"/>
                <w:sz w:val="22"/>
                <w:szCs w:val="22"/>
              </w:rPr>
              <w:t>ot</w:t>
            </w:r>
            <w:proofErr w:type="spellEnd"/>
            <w:r w:rsidRPr="0010144C">
              <w:rPr>
                <w:rFonts w:ascii="Calibri" w:hAnsi="Calibri" w:cs="Arial"/>
                <w:sz w:val="22"/>
                <w:szCs w:val="22"/>
              </w:rPr>
              <w:t>./min.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Maximální výkon pohonu nástrojů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10 kW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Tříčelisťové hydraulické sklíčidlo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250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Chlazení nástroje chladící kapalinou min. tlak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10 bar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NC řízená automatická luneta s max. rozsahem upínání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160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50A82" w:rsidRPr="0010144C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50A82" w:rsidRPr="0010144C" w:rsidRDefault="00750A82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Barevný monitor - úhlopříčka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50A82" w:rsidRPr="0010144C" w:rsidRDefault="00750A82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 xml:space="preserve">19 </w:t>
            </w:r>
            <w:proofErr w:type="spellStart"/>
            <w:r w:rsidRPr="0010144C">
              <w:rPr>
                <w:rFonts w:ascii="Calibri" w:hAnsi="Calibri" w:cs="Arial"/>
                <w:sz w:val="22"/>
                <w:szCs w:val="22"/>
              </w:rPr>
              <w:t>palce</w:t>
            </w:r>
            <w:proofErr w:type="spellEnd"/>
          </w:p>
        </w:tc>
        <w:tc>
          <w:tcPr>
            <w:tcW w:w="2483" w:type="dxa"/>
            <w:shd w:val="clear" w:color="auto" w:fill="auto"/>
            <w:vAlign w:val="bottom"/>
          </w:tcPr>
          <w:p w:rsidR="00750A82" w:rsidRPr="0010144C" w:rsidRDefault="00750A82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750A82" w:rsidRDefault="00750A82" w:rsidP="00750A82">
      <w:pPr>
        <w:tabs>
          <w:tab w:val="left" w:pos="634"/>
        </w:tabs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Y="44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253"/>
        <w:gridCol w:w="2410"/>
        <w:gridCol w:w="2268"/>
      </w:tblGrid>
      <w:tr w:rsidR="00750A82" w:rsidTr="00AB7305">
        <w:tc>
          <w:tcPr>
            <w:tcW w:w="622" w:type="dxa"/>
            <w:shd w:val="clear" w:color="auto" w:fill="FFFFFF"/>
          </w:tcPr>
          <w:p w:rsidR="00750A82" w:rsidRDefault="00750A82" w:rsidP="00AB7305">
            <w:pPr>
              <w:pStyle w:val="Obsahtabulky"/>
              <w:jc w:val="center"/>
              <w:rPr>
                <w:rFonts w:ascii="Verdana" w:eastAsia="Times New Roman" w:hAnsi="Verdana" w:cs="Verdana"/>
                <w:b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50A82" w:rsidRPr="0067336F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67336F">
              <w:rPr>
                <w:rFonts w:ascii="Calibri" w:eastAsia="Times New Roman" w:hAnsi="Calibri" w:cs="Verdana"/>
                <w:b/>
                <w:sz w:val="22"/>
              </w:rPr>
              <w:t>ZÁRUKA</w:t>
            </w:r>
          </w:p>
        </w:tc>
        <w:tc>
          <w:tcPr>
            <w:tcW w:w="2410" w:type="dxa"/>
            <w:shd w:val="clear" w:color="auto" w:fill="FFFFFF"/>
          </w:tcPr>
          <w:p w:rsidR="00750A82" w:rsidRPr="00534939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POŽADOVANÁ HODNOTA</w:t>
            </w:r>
          </w:p>
        </w:tc>
        <w:tc>
          <w:tcPr>
            <w:tcW w:w="2268" w:type="dxa"/>
            <w:shd w:val="clear" w:color="auto" w:fill="FFFFFF"/>
          </w:tcPr>
          <w:p w:rsidR="00750A82" w:rsidRPr="00534939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DOPLŇTE VÁŠ ÚDAJ</w:t>
            </w:r>
          </w:p>
          <w:p w:rsidR="00750A82" w:rsidRPr="0067336F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 xml:space="preserve">(Hodnota) </w:t>
            </w:r>
          </w:p>
        </w:tc>
      </w:tr>
      <w:tr w:rsidR="00750A82" w:rsidTr="00AB7305">
        <w:tc>
          <w:tcPr>
            <w:tcW w:w="622" w:type="dxa"/>
          </w:tcPr>
          <w:p w:rsidR="00750A82" w:rsidRPr="0067336F" w:rsidRDefault="00750A82" w:rsidP="00AB7305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750A82" w:rsidRPr="0067336F" w:rsidRDefault="00750A82" w:rsidP="00AB7305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Uveďte délku záruční doby (měsíce)</w:t>
            </w:r>
          </w:p>
        </w:tc>
        <w:tc>
          <w:tcPr>
            <w:tcW w:w="2410" w:type="dxa"/>
            <w:shd w:val="clear" w:color="auto" w:fill="auto"/>
          </w:tcPr>
          <w:p w:rsidR="00750A82" w:rsidRPr="0067336F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MAXIMÁLNÍ</w:t>
            </w:r>
          </w:p>
          <w:p w:rsidR="00750A82" w:rsidRPr="0067336F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>
              <w:rPr>
                <w:rFonts w:ascii="Calibri" w:eastAsia="Times New Roman" w:hAnsi="Calibri" w:cs="Verdana"/>
                <w:sz w:val="22"/>
              </w:rPr>
              <w:t>v rozmezí 18</w:t>
            </w:r>
            <w:r w:rsidRPr="0067336F">
              <w:rPr>
                <w:rFonts w:ascii="Calibri" w:eastAsia="Times New Roman" w:hAnsi="Calibri" w:cs="Verdana"/>
                <w:sz w:val="22"/>
              </w:rPr>
              <w:t xml:space="preserve"> - </w:t>
            </w:r>
            <w:r w:rsidRPr="002426F2">
              <w:rPr>
                <w:rFonts w:ascii="Calibri" w:eastAsia="Times New Roman" w:hAnsi="Calibri" w:cs="Verdana"/>
                <w:sz w:val="22"/>
              </w:rPr>
              <w:t>24</w:t>
            </w:r>
            <w:r w:rsidRPr="0067336F">
              <w:rPr>
                <w:rFonts w:ascii="Calibri" w:eastAsia="Times New Roman" w:hAnsi="Calibri" w:cs="Verdana"/>
                <w:sz w:val="22"/>
              </w:rPr>
              <w:t xml:space="preserve"> měsíců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A82" w:rsidRPr="0067336F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např. 24 měsíců</w:t>
            </w:r>
          </w:p>
        </w:tc>
      </w:tr>
    </w:tbl>
    <w:p w:rsidR="00750A82" w:rsidRDefault="00750A82" w:rsidP="00750A82">
      <w:pPr>
        <w:tabs>
          <w:tab w:val="left" w:pos="634"/>
        </w:tabs>
        <w:jc w:val="both"/>
        <w:rPr>
          <w:rFonts w:ascii="Calibri" w:hAnsi="Calibri"/>
        </w:rPr>
      </w:pPr>
    </w:p>
    <w:p w:rsidR="00750A82" w:rsidRPr="00534939" w:rsidRDefault="00750A82" w:rsidP="00750A82">
      <w:pPr>
        <w:tabs>
          <w:tab w:val="left" w:pos="634"/>
        </w:tabs>
        <w:jc w:val="both"/>
        <w:rPr>
          <w:rFonts w:ascii="Calibri" w:hAnsi="Calibri"/>
        </w:rPr>
      </w:pPr>
    </w:p>
    <w:p w:rsidR="00750A82" w:rsidRPr="00534939" w:rsidRDefault="00750A82" w:rsidP="00750A82">
      <w:pPr>
        <w:tabs>
          <w:tab w:val="left" w:pos="634"/>
        </w:tabs>
        <w:jc w:val="both"/>
        <w:rPr>
          <w:rFonts w:ascii="Calibri" w:hAnsi="Calibri"/>
        </w:rPr>
      </w:pP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510"/>
        <w:gridCol w:w="2735"/>
      </w:tblGrid>
      <w:tr w:rsidR="00750A82" w:rsidTr="00AB7305">
        <w:tc>
          <w:tcPr>
            <w:tcW w:w="567" w:type="dxa"/>
            <w:shd w:val="clear" w:color="auto" w:fill="auto"/>
          </w:tcPr>
          <w:p w:rsidR="00750A82" w:rsidRPr="00534939" w:rsidRDefault="00750A82" w:rsidP="00AB7305">
            <w:pPr>
              <w:pStyle w:val="Obsahtabulky"/>
              <w:snapToGrid w:val="0"/>
              <w:rPr>
                <w:rFonts w:ascii="Calibri" w:eastAsia="Times New Roman" w:hAnsi="Calibri" w:cs="Verdana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750A82" w:rsidRPr="00534939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SERVIS</w:t>
            </w:r>
          </w:p>
        </w:tc>
        <w:tc>
          <w:tcPr>
            <w:tcW w:w="2510" w:type="dxa"/>
            <w:shd w:val="clear" w:color="auto" w:fill="auto"/>
          </w:tcPr>
          <w:p w:rsidR="00750A82" w:rsidRPr="00534939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POŽADOVANÁ HODNOTA</w:t>
            </w:r>
          </w:p>
        </w:tc>
        <w:tc>
          <w:tcPr>
            <w:tcW w:w="2735" w:type="dxa"/>
            <w:shd w:val="clear" w:color="auto" w:fill="auto"/>
          </w:tcPr>
          <w:p w:rsidR="00750A82" w:rsidRPr="00534939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DOPLŇTE VÁŠ ÚDAJ</w:t>
            </w:r>
          </w:p>
          <w:p w:rsidR="00750A82" w:rsidRPr="00534939" w:rsidRDefault="00750A82" w:rsidP="00AB7305">
            <w:pPr>
              <w:pStyle w:val="Obsahtabulky"/>
              <w:jc w:val="center"/>
              <w:rPr>
                <w:rFonts w:ascii="Calibri" w:hAnsi="Calibri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 xml:space="preserve">(Hodnota) </w:t>
            </w:r>
          </w:p>
        </w:tc>
      </w:tr>
      <w:tr w:rsidR="00750A82" w:rsidTr="00AB7305"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Obsahtabulky"/>
              <w:numPr>
                <w:ilvl w:val="0"/>
                <w:numId w:val="9"/>
              </w:numPr>
              <w:snapToGrid w:val="0"/>
              <w:rPr>
                <w:rFonts w:ascii="Calibri" w:eastAsia="Times New Roman" w:hAnsi="Calibri" w:cs="Verdana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750A82" w:rsidRPr="00534939" w:rsidRDefault="00750A82" w:rsidP="00AB7305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 xml:space="preserve">Reakční doba </w:t>
            </w:r>
            <w:r>
              <w:rPr>
                <w:rFonts w:ascii="Calibri" w:eastAsia="Times New Roman" w:hAnsi="Calibri" w:cs="Verdana"/>
                <w:sz w:val="22"/>
              </w:rPr>
              <w:t>servisu</w:t>
            </w:r>
            <w:r w:rsidRPr="00534939">
              <w:rPr>
                <w:rFonts w:ascii="Calibri" w:eastAsia="Times New Roman" w:hAnsi="Calibri" w:cs="Verdana"/>
                <w:sz w:val="22"/>
              </w:rPr>
              <w:t xml:space="preserve"> </w:t>
            </w:r>
            <w:r>
              <w:rPr>
                <w:rFonts w:ascii="Calibri" w:eastAsia="Times New Roman" w:hAnsi="Calibri" w:cs="Verdana"/>
                <w:sz w:val="22"/>
              </w:rPr>
              <w:t xml:space="preserve">od nahlášení </w:t>
            </w:r>
            <w:r w:rsidRPr="00534939">
              <w:rPr>
                <w:rFonts w:ascii="Calibri" w:eastAsia="Times New Roman" w:hAnsi="Calibri" w:cs="Verdana"/>
                <w:sz w:val="22"/>
              </w:rPr>
              <w:t>závady stroje v hodinách (v pracovních dnech)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750A82" w:rsidRPr="00534939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 xml:space="preserve"> MINIMÁLNÍ</w:t>
            </w:r>
          </w:p>
          <w:p w:rsidR="00750A82" w:rsidRPr="00534939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>Max. 24 h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50A82" w:rsidRPr="00534939" w:rsidRDefault="00750A82" w:rsidP="00AB7305">
            <w:pPr>
              <w:pStyle w:val="Obsahtabulky"/>
              <w:jc w:val="center"/>
              <w:rPr>
                <w:rFonts w:ascii="Calibri" w:hAnsi="Calibri"/>
              </w:rPr>
            </w:pPr>
          </w:p>
        </w:tc>
      </w:tr>
      <w:tr w:rsidR="00750A82" w:rsidRPr="00534939" w:rsidTr="00AB7305">
        <w:tc>
          <w:tcPr>
            <w:tcW w:w="567" w:type="dxa"/>
            <w:shd w:val="clear" w:color="auto" w:fill="auto"/>
          </w:tcPr>
          <w:p w:rsidR="00750A82" w:rsidRPr="00534939" w:rsidRDefault="00750A82" w:rsidP="00750A82">
            <w:pPr>
              <w:pStyle w:val="Obsahtabulky"/>
              <w:numPr>
                <w:ilvl w:val="0"/>
                <w:numId w:val="9"/>
              </w:numPr>
              <w:snapToGrid w:val="0"/>
              <w:ind w:hanging="720"/>
              <w:rPr>
                <w:rFonts w:ascii="Calibri" w:eastAsia="Times New Roman" w:hAnsi="Calibri" w:cs="Verdana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750A82" w:rsidRPr="00534939" w:rsidRDefault="00750A82" w:rsidP="00AB7305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>
              <w:rPr>
                <w:rFonts w:ascii="Calibri" w:eastAsia="Times New Roman" w:hAnsi="Calibri" w:cs="Verdana"/>
                <w:sz w:val="22"/>
              </w:rPr>
              <w:t>Cena servisní hodiny a dalších případných paušálních nákladů v Kč nebo Eur bez DPH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750A82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>
              <w:rPr>
                <w:rFonts w:ascii="Calibri" w:eastAsia="Times New Roman" w:hAnsi="Calibri" w:cs="Verdana"/>
                <w:sz w:val="22"/>
              </w:rPr>
              <w:t>MINIMÁLNÍ</w:t>
            </w:r>
          </w:p>
          <w:p w:rsidR="00750A82" w:rsidRPr="00534939" w:rsidRDefault="00750A82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BA2EDD">
              <w:rPr>
                <w:rFonts w:ascii="Calibri" w:eastAsia="Times New Roman" w:hAnsi="Calibri" w:cs="Verdana"/>
              </w:rPr>
              <w:t>Kč nebo Eur/hod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50A82" w:rsidRPr="00534939" w:rsidRDefault="00750A82" w:rsidP="00AB7305">
            <w:pPr>
              <w:pStyle w:val="Obsahtabulky"/>
              <w:jc w:val="center"/>
              <w:rPr>
                <w:rFonts w:ascii="Calibri" w:hAnsi="Calibri"/>
              </w:rPr>
            </w:pPr>
          </w:p>
        </w:tc>
      </w:tr>
    </w:tbl>
    <w:p w:rsidR="00750A82" w:rsidRDefault="00750A82" w:rsidP="00750A82">
      <w:pPr>
        <w:pStyle w:val="Obsah1"/>
        <w:rPr>
          <w:rFonts w:ascii="Calibri" w:hAnsi="Calibri"/>
          <w:szCs w:val="24"/>
        </w:rPr>
      </w:pPr>
    </w:p>
    <w:p w:rsidR="00750A82" w:rsidRDefault="00750A82" w:rsidP="00750A82">
      <w:r>
        <w:t>……………………………………….</w:t>
      </w:r>
    </w:p>
    <w:p w:rsidR="00750A82" w:rsidRPr="009B1BF6" w:rsidRDefault="00750A82" w:rsidP="00750A82">
      <w:pPr>
        <w:rPr>
          <w:rFonts w:ascii="Calibri" w:hAnsi="Calibri"/>
        </w:rPr>
      </w:pPr>
      <w:r>
        <w:rPr>
          <w:rFonts w:ascii="Calibri" w:hAnsi="Calibri"/>
        </w:rPr>
        <w:t xml:space="preserve">Datum </w:t>
      </w:r>
    </w:p>
    <w:p w:rsidR="00750A82" w:rsidRDefault="00750A82" w:rsidP="00750A82"/>
    <w:p w:rsidR="00750A82" w:rsidRDefault="00750A82" w:rsidP="00750A82">
      <w:r>
        <w:t>…………………………………………………..</w:t>
      </w:r>
    </w:p>
    <w:p w:rsidR="0010776E" w:rsidRDefault="00750A82" w:rsidP="00750A82">
      <w:pPr>
        <w:spacing w:before="120" w:after="120"/>
        <w:rPr>
          <w:rFonts w:ascii="Calibri" w:hAnsi="Calibri" w:cs="Arial"/>
          <w:szCs w:val="22"/>
        </w:rPr>
      </w:pPr>
      <w:r w:rsidRPr="00656BCA">
        <w:rPr>
          <w:rFonts w:ascii="Calibri" w:hAnsi="Calibri" w:cs="Arial"/>
          <w:szCs w:val="22"/>
        </w:rPr>
        <w:t>Jméno a podpis osoby oprávněné jednat za uchazeče</w:t>
      </w:r>
    </w:p>
    <w:p w:rsidR="00B0531D" w:rsidRDefault="00B0531D"/>
    <w:sectPr w:rsidR="00B0531D" w:rsidSect="003D4A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7"/>
    <w:multiLevelType w:val="multilevel"/>
    <w:tmpl w:val="3FF4C8B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0B317C1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28934DAB"/>
    <w:multiLevelType w:val="multilevel"/>
    <w:tmpl w:val="3FF4C8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47386EBB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5" w15:restartNumberingAfterBreak="0">
    <w:nsid w:val="64BB25AB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6E"/>
    <w:rsid w:val="00086378"/>
    <w:rsid w:val="0010776E"/>
    <w:rsid w:val="003041BF"/>
    <w:rsid w:val="003D4ADC"/>
    <w:rsid w:val="004A51E8"/>
    <w:rsid w:val="0053619F"/>
    <w:rsid w:val="00750A82"/>
    <w:rsid w:val="007746DD"/>
    <w:rsid w:val="00863F77"/>
    <w:rsid w:val="008C139A"/>
    <w:rsid w:val="00A551E5"/>
    <w:rsid w:val="00AC131A"/>
    <w:rsid w:val="00B0531D"/>
    <w:rsid w:val="00C97BE0"/>
    <w:rsid w:val="00EA3BA0"/>
    <w:rsid w:val="00FA2AB7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112"/>
  <w15:chartTrackingRefBased/>
  <w15:docId w15:val="{5A7A276A-121D-4EAE-BD20-41840580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0776E"/>
    <w:pPr>
      <w:suppressAutoHyphens/>
    </w:pPr>
    <w:rPr>
      <w:rFonts w:ascii="Verdana" w:eastAsia="Times New Roman" w:hAnsi="Verdana" w:cs="Verdana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next w:val="Normln"/>
    <w:link w:val="ZkladChar"/>
    <w:qFormat/>
    <w:rsid w:val="00AC131A"/>
    <w:pPr>
      <w:spacing w:after="120"/>
      <w:jc w:val="both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ZkladChar">
    <w:name w:val="Základ Char"/>
    <w:link w:val="Zklad"/>
    <w:rsid w:val="00AC131A"/>
    <w:rPr>
      <w:rFonts w:ascii="Verdana" w:eastAsia="Times New Roman" w:hAnsi="Verdana"/>
      <w:sz w:val="22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0776E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10776E"/>
    <w:pPr>
      <w:widowControl w:val="0"/>
      <w:suppressLineNumbers/>
    </w:pPr>
    <w:rPr>
      <w:rFonts w:ascii="Times New Roman" w:eastAsia="Andale Sans UI" w:hAnsi="Times New Roman" w:cs="Times New Roman"/>
      <w:kern w:val="2"/>
      <w:sz w:val="24"/>
    </w:rPr>
  </w:style>
  <w:style w:type="paragraph" w:customStyle="1" w:styleId="TableContents">
    <w:name w:val="Table Contents"/>
    <w:basedOn w:val="Normln"/>
    <w:rsid w:val="0010776E"/>
    <w:pPr>
      <w:widowControl w:val="0"/>
      <w:suppressLineNumbers/>
    </w:pPr>
    <w:rPr>
      <w:rFonts w:ascii="Times New Roman" w:eastAsia="Andale Sans UI" w:hAnsi="Times New Roman" w:cs="Tahoma"/>
      <w:kern w:val="2"/>
      <w:sz w:val="24"/>
      <w:lang w:val="de-DE" w:eastAsia="fa-IR" w:bidi="fa-IR"/>
    </w:rPr>
  </w:style>
  <w:style w:type="paragraph" w:customStyle="1" w:styleId="Standard">
    <w:name w:val="Standard"/>
    <w:rsid w:val="0010776E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credit1</dc:creator>
  <cp:keywords/>
  <dc:description/>
  <cp:lastModifiedBy>credit1</cp:lastModifiedBy>
  <cp:revision>9</cp:revision>
  <dcterms:created xsi:type="dcterms:W3CDTF">2017-02-22T13:54:00Z</dcterms:created>
  <dcterms:modified xsi:type="dcterms:W3CDTF">2017-03-09T09:26:00Z</dcterms:modified>
</cp:coreProperties>
</file>