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B0C9" w14:textId="77777777" w:rsidR="007279C2" w:rsidRDefault="007279C2" w:rsidP="007279C2">
      <w:pPr>
        <w:pStyle w:val="Normln2"/>
        <w:jc w:val="both"/>
        <w:rPr>
          <w:sz w:val="20"/>
          <w:szCs w:val="20"/>
        </w:rPr>
      </w:pPr>
      <w:r w:rsidRPr="00023508">
        <w:rPr>
          <w:sz w:val="20"/>
          <w:szCs w:val="20"/>
        </w:rPr>
        <w:t xml:space="preserve">Předmětem zakázky </w:t>
      </w:r>
      <w:r w:rsidRPr="001A6449">
        <w:rPr>
          <w:sz w:val="20"/>
          <w:szCs w:val="20"/>
        </w:rPr>
        <w:t>„Elektronické informační panely III - LCD“</w:t>
      </w:r>
      <w:r>
        <w:rPr>
          <w:sz w:val="20"/>
          <w:szCs w:val="20"/>
        </w:rPr>
        <w:t xml:space="preserve"> je pořízení 30</w:t>
      </w:r>
      <w:r w:rsidRPr="00023508">
        <w:rPr>
          <w:sz w:val="20"/>
          <w:szCs w:val="20"/>
        </w:rPr>
        <w:t xml:space="preserve"> ks elektronických info</w:t>
      </w:r>
      <w:r>
        <w:rPr>
          <w:sz w:val="20"/>
          <w:szCs w:val="20"/>
        </w:rPr>
        <w:t>rmačních LCD monitorů (z toho 21 velikosti úhlopříčky 24“, 6 velikosti úhlopříčky 42“ a 3 velikosti úhlopříčky 55“</w:t>
      </w:r>
      <w:r w:rsidRPr="00023508">
        <w:rPr>
          <w:sz w:val="20"/>
          <w:szCs w:val="20"/>
        </w:rPr>
        <w:t xml:space="preserve">), které budou umístěny </w:t>
      </w:r>
      <w:r>
        <w:rPr>
          <w:sz w:val="20"/>
          <w:szCs w:val="20"/>
        </w:rPr>
        <w:t>na</w:t>
      </w:r>
      <w:r w:rsidRPr="00023508">
        <w:rPr>
          <w:sz w:val="20"/>
          <w:szCs w:val="20"/>
        </w:rPr>
        <w:t xml:space="preserve"> dopravně frekventovaných místech v 2</w:t>
      </w:r>
      <w:r>
        <w:rPr>
          <w:sz w:val="20"/>
          <w:szCs w:val="20"/>
        </w:rPr>
        <w:t>2</w:t>
      </w:r>
      <w:r w:rsidRPr="00023508">
        <w:rPr>
          <w:sz w:val="20"/>
          <w:szCs w:val="20"/>
        </w:rPr>
        <w:t xml:space="preserve"> městech a obcích Moravskoslezského kraje (</w:t>
      </w:r>
      <w:r>
        <w:rPr>
          <w:sz w:val="20"/>
          <w:szCs w:val="20"/>
        </w:rPr>
        <w:t>Andělská Hora</w:t>
      </w:r>
      <w:r w:rsidRPr="00023508">
        <w:rPr>
          <w:sz w:val="20"/>
          <w:szCs w:val="20"/>
        </w:rPr>
        <w:t>, B</w:t>
      </w:r>
      <w:r>
        <w:rPr>
          <w:sz w:val="20"/>
          <w:szCs w:val="20"/>
        </w:rPr>
        <w:t>ystřice 2x</w:t>
      </w:r>
      <w:r w:rsidRPr="00023508">
        <w:rPr>
          <w:sz w:val="20"/>
          <w:szCs w:val="20"/>
        </w:rPr>
        <w:t xml:space="preserve">, </w:t>
      </w:r>
      <w:r>
        <w:rPr>
          <w:sz w:val="20"/>
          <w:szCs w:val="20"/>
        </w:rPr>
        <w:t>Dobrá</w:t>
      </w:r>
      <w:r w:rsidRPr="00023508">
        <w:rPr>
          <w:sz w:val="20"/>
          <w:szCs w:val="20"/>
        </w:rPr>
        <w:t xml:space="preserve"> 2x, </w:t>
      </w:r>
      <w:r>
        <w:rPr>
          <w:sz w:val="20"/>
          <w:szCs w:val="20"/>
        </w:rPr>
        <w:t xml:space="preserve">Hlučín, Hnojník 2x, Hrabyně 2x, Jindřichov, Jeseník nad Odrou, Klimkovice, Melč, Nový Jičín, Nýdek, Ostrava, Ostravice, Pustá Polom, Stonava 2x, Světlá Hora, Šenov 4x, Těrlicko, Třanovice, Vendryně, Vrbno pod Pradědem). Cílem předkládaného projektu je zlepšit informovanost obyvatel Moravskoslezského kraje o veřejné dopravě a tím také využití veřejné dopravy v rámci územní mobility. </w:t>
      </w:r>
    </w:p>
    <w:p w14:paraId="6C760F38" w14:textId="77777777" w:rsidR="007279C2" w:rsidRDefault="007279C2" w:rsidP="007279C2">
      <w:pPr>
        <w:pStyle w:val="Normln2"/>
        <w:jc w:val="both"/>
        <w:rPr>
          <w:sz w:val="20"/>
          <w:szCs w:val="20"/>
        </w:rPr>
      </w:pPr>
    </w:p>
    <w:p w14:paraId="0832CF75" w14:textId="77777777" w:rsidR="007279C2" w:rsidRDefault="007279C2" w:rsidP="007279C2">
      <w:pPr>
        <w:pStyle w:val="Normln2"/>
        <w:jc w:val="both"/>
        <w:rPr>
          <w:color w:val="auto"/>
          <w:sz w:val="20"/>
          <w:szCs w:val="20"/>
        </w:rPr>
      </w:pPr>
      <w:r w:rsidRPr="0006064C">
        <w:rPr>
          <w:color w:val="auto"/>
          <w:sz w:val="20"/>
          <w:szCs w:val="20"/>
        </w:rPr>
        <w:t xml:space="preserve">24“ informační LCD monitory budou umístěny v zastávkových čekárnách, </w:t>
      </w:r>
      <w:r>
        <w:rPr>
          <w:color w:val="auto"/>
          <w:sz w:val="20"/>
          <w:szCs w:val="20"/>
        </w:rPr>
        <w:t>2</w:t>
      </w:r>
      <w:r w:rsidRPr="0006064C">
        <w:rPr>
          <w:color w:val="auto"/>
          <w:sz w:val="20"/>
          <w:szCs w:val="20"/>
        </w:rPr>
        <w:t xml:space="preserve"> ks 42“ monitorů budou součástí informační vitríny a 4 ks budou umístěny na budově. 1 ks 55“ LCD monitoru bude instalován v exteriéru na fasádě nádražní budovy a 2 ks budou umístěny v interiéru čekárny v Hlučíně a Ostravě a budou dodány bez opláštění. Kompletní přehled s umístěním informačních LCD monitorů je uveden v tabulce níže.    </w:t>
      </w:r>
    </w:p>
    <w:p w14:paraId="204D7593" w14:textId="77777777" w:rsidR="007279C2" w:rsidRDefault="007279C2" w:rsidP="007279C2">
      <w:pPr>
        <w:pStyle w:val="Normln2"/>
        <w:jc w:val="both"/>
        <w:rPr>
          <w:sz w:val="20"/>
          <w:szCs w:val="20"/>
        </w:rPr>
      </w:pPr>
    </w:p>
    <w:tbl>
      <w:tblPr>
        <w:tblW w:w="9356" w:type="dxa"/>
        <w:tblInd w:w="-214"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CellMar>
          <w:left w:w="70" w:type="dxa"/>
          <w:right w:w="70" w:type="dxa"/>
        </w:tblCellMar>
        <w:tblLook w:val="04A0" w:firstRow="1" w:lastRow="0" w:firstColumn="1" w:lastColumn="0" w:noHBand="0" w:noVBand="1"/>
      </w:tblPr>
      <w:tblGrid>
        <w:gridCol w:w="3686"/>
        <w:gridCol w:w="1418"/>
        <w:gridCol w:w="4252"/>
      </w:tblGrid>
      <w:tr w:rsidR="007279C2" w:rsidRPr="006C0BC8" w14:paraId="535CEF16" w14:textId="77777777" w:rsidTr="00860BA2">
        <w:trPr>
          <w:trHeight w:val="785"/>
        </w:trPr>
        <w:tc>
          <w:tcPr>
            <w:tcW w:w="3686" w:type="dxa"/>
            <w:shd w:val="clear" w:color="auto" w:fill="F15D22"/>
            <w:noWrap/>
            <w:vAlign w:val="center"/>
            <w:hideMark/>
          </w:tcPr>
          <w:p w14:paraId="56A45979" w14:textId="77777777" w:rsidR="007279C2" w:rsidRPr="007265C3" w:rsidRDefault="007279C2" w:rsidP="00860BA2">
            <w:pPr>
              <w:ind w:firstLineChars="100" w:firstLine="241"/>
              <w:jc w:val="both"/>
              <w:rPr>
                <w:rFonts w:ascii="Arial" w:hAnsi="Arial" w:cs="Arial"/>
                <w:b/>
                <w:bCs/>
                <w:color w:val="FFFFFF"/>
                <w:lang w:eastAsia="cs-CZ"/>
              </w:rPr>
            </w:pPr>
            <w:proofErr w:type="gramStart"/>
            <w:r>
              <w:rPr>
                <w:rFonts w:ascii="Arial" w:hAnsi="Arial" w:cs="Arial"/>
                <w:b/>
                <w:bCs/>
                <w:color w:val="FFFFFF"/>
                <w:lang w:eastAsia="cs-CZ"/>
              </w:rPr>
              <w:t>Místo -</w:t>
            </w:r>
            <w:r w:rsidRPr="007265C3">
              <w:rPr>
                <w:rFonts w:ascii="Arial" w:hAnsi="Arial" w:cs="Arial"/>
                <w:b/>
                <w:bCs/>
                <w:color w:val="FFFFFF"/>
                <w:lang w:eastAsia="cs-CZ"/>
              </w:rPr>
              <w:t xml:space="preserve"> zastávka</w:t>
            </w:r>
            <w:proofErr w:type="gramEnd"/>
          </w:p>
        </w:tc>
        <w:tc>
          <w:tcPr>
            <w:tcW w:w="1418" w:type="dxa"/>
            <w:shd w:val="clear" w:color="auto" w:fill="F15D22"/>
            <w:noWrap/>
            <w:vAlign w:val="center"/>
            <w:hideMark/>
          </w:tcPr>
          <w:p w14:paraId="7A096553" w14:textId="77777777" w:rsidR="007279C2" w:rsidRPr="006C0BC8" w:rsidRDefault="007279C2" w:rsidP="00860BA2">
            <w:pPr>
              <w:jc w:val="both"/>
              <w:rPr>
                <w:rFonts w:ascii="Arial" w:hAnsi="Arial" w:cs="Arial"/>
                <w:b/>
                <w:color w:val="FFFFFF"/>
                <w:sz w:val="18"/>
                <w:szCs w:val="18"/>
                <w:lang w:eastAsia="cs-CZ"/>
              </w:rPr>
            </w:pPr>
            <w:r>
              <w:rPr>
                <w:rFonts w:ascii="Arial" w:hAnsi="Arial" w:cs="Arial"/>
                <w:b/>
                <w:color w:val="FFFFFF"/>
                <w:sz w:val="18"/>
                <w:szCs w:val="18"/>
                <w:lang w:eastAsia="cs-CZ"/>
              </w:rPr>
              <w:t>Velikost LCD monitoru</w:t>
            </w:r>
          </w:p>
        </w:tc>
        <w:tc>
          <w:tcPr>
            <w:tcW w:w="4252" w:type="dxa"/>
            <w:shd w:val="clear" w:color="auto" w:fill="F15D22"/>
            <w:noWrap/>
            <w:vAlign w:val="center"/>
            <w:hideMark/>
          </w:tcPr>
          <w:p w14:paraId="55811058" w14:textId="77777777" w:rsidR="007279C2" w:rsidRPr="006C0BC8" w:rsidRDefault="007279C2" w:rsidP="00860BA2">
            <w:pPr>
              <w:jc w:val="both"/>
              <w:rPr>
                <w:rFonts w:ascii="Arial" w:hAnsi="Arial" w:cs="Arial"/>
                <w:b/>
                <w:color w:val="FFFFFF"/>
                <w:sz w:val="18"/>
                <w:szCs w:val="18"/>
                <w:lang w:eastAsia="cs-CZ"/>
              </w:rPr>
            </w:pPr>
            <w:r>
              <w:rPr>
                <w:rFonts w:ascii="Arial" w:hAnsi="Arial" w:cs="Arial"/>
                <w:b/>
                <w:color w:val="FFFFFF"/>
                <w:sz w:val="18"/>
                <w:szCs w:val="18"/>
                <w:lang w:eastAsia="cs-CZ"/>
              </w:rPr>
              <w:t xml:space="preserve">Umístění </w:t>
            </w:r>
          </w:p>
        </w:tc>
      </w:tr>
      <w:tr w:rsidR="007279C2" w:rsidRPr="00115766" w14:paraId="6E93567C" w14:textId="77777777" w:rsidTr="00860BA2">
        <w:trPr>
          <w:trHeight w:val="302"/>
        </w:trPr>
        <w:tc>
          <w:tcPr>
            <w:tcW w:w="3686" w:type="dxa"/>
            <w:shd w:val="clear" w:color="auto" w:fill="auto"/>
            <w:noWrap/>
            <w:vAlign w:val="center"/>
          </w:tcPr>
          <w:p w14:paraId="2F4D0725" w14:textId="77777777" w:rsidR="007279C2" w:rsidRPr="00CF54FF" w:rsidRDefault="007279C2" w:rsidP="00860BA2">
            <w:pPr>
              <w:jc w:val="both"/>
              <w:rPr>
                <w:rFonts w:ascii="Arial" w:hAnsi="Arial" w:cs="Arial"/>
                <w:sz w:val="18"/>
                <w:szCs w:val="18"/>
                <w:lang w:eastAsia="cs-CZ"/>
              </w:rPr>
            </w:pPr>
            <w:r w:rsidRPr="00CF54FF">
              <w:rPr>
                <w:rFonts w:ascii="Arial" w:hAnsi="Arial" w:cs="Arial"/>
                <w:sz w:val="18"/>
                <w:szCs w:val="18"/>
                <w:lang w:eastAsia="cs-CZ"/>
              </w:rPr>
              <w:t xml:space="preserve">Andělská </w:t>
            </w:r>
            <w:proofErr w:type="spellStart"/>
            <w:proofErr w:type="gramStart"/>
            <w:r w:rsidRPr="00CF54FF">
              <w:rPr>
                <w:rFonts w:ascii="Arial" w:hAnsi="Arial" w:cs="Arial"/>
                <w:sz w:val="18"/>
                <w:szCs w:val="18"/>
                <w:lang w:eastAsia="cs-CZ"/>
              </w:rPr>
              <w:t>Hora,aut.st</w:t>
            </w:r>
            <w:proofErr w:type="spellEnd"/>
            <w:proofErr w:type="gramEnd"/>
            <w:r w:rsidRPr="00CF54FF">
              <w:rPr>
                <w:rFonts w:ascii="Arial" w:hAnsi="Arial" w:cs="Arial"/>
                <w:sz w:val="18"/>
                <w:szCs w:val="18"/>
                <w:lang w:eastAsia="cs-CZ"/>
              </w:rPr>
              <w:t>.</w:t>
            </w:r>
          </w:p>
        </w:tc>
        <w:tc>
          <w:tcPr>
            <w:tcW w:w="1418" w:type="dxa"/>
            <w:shd w:val="clear" w:color="000000" w:fill="FFFFFF"/>
            <w:noWrap/>
            <w:vAlign w:val="center"/>
            <w:hideMark/>
          </w:tcPr>
          <w:p w14:paraId="3917DC5A"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hideMark/>
          </w:tcPr>
          <w:p w14:paraId="636D2E3A"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60C929F9" w14:textId="77777777" w:rsidTr="00860BA2">
        <w:trPr>
          <w:trHeight w:val="302"/>
        </w:trPr>
        <w:tc>
          <w:tcPr>
            <w:tcW w:w="3686" w:type="dxa"/>
            <w:shd w:val="clear" w:color="auto" w:fill="auto"/>
            <w:noWrap/>
            <w:vAlign w:val="center"/>
          </w:tcPr>
          <w:p w14:paraId="2569D713" w14:textId="77777777" w:rsidR="007279C2" w:rsidRPr="00CF54FF" w:rsidRDefault="007279C2" w:rsidP="00860BA2">
            <w:pPr>
              <w:jc w:val="both"/>
              <w:rPr>
                <w:rFonts w:ascii="Arial" w:hAnsi="Arial" w:cs="Arial"/>
                <w:sz w:val="18"/>
                <w:szCs w:val="18"/>
                <w:lang w:eastAsia="cs-CZ"/>
              </w:rPr>
            </w:pPr>
            <w:r w:rsidRPr="00370830">
              <w:rPr>
                <w:rFonts w:ascii="Arial" w:hAnsi="Arial" w:cs="Arial"/>
                <w:sz w:val="18"/>
                <w:szCs w:val="18"/>
                <w:lang w:eastAsia="cs-CZ"/>
              </w:rPr>
              <w:t>Bystřice, centrum-směr Jablunkov</w:t>
            </w:r>
          </w:p>
        </w:tc>
        <w:tc>
          <w:tcPr>
            <w:tcW w:w="1418" w:type="dxa"/>
            <w:shd w:val="clear" w:color="000000" w:fill="FFFFFF"/>
            <w:noWrap/>
            <w:vAlign w:val="center"/>
            <w:hideMark/>
          </w:tcPr>
          <w:p w14:paraId="686CA979"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hideMark/>
          </w:tcPr>
          <w:p w14:paraId="2BAE824A"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čekárna, bez instalace</w:t>
            </w:r>
          </w:p>
        </w:tc>
      </w:tr>
      <w:tr w:rsidR="007279C2" w:rsidRPr="00115766" w14:paraId="5E18350B" w14:textId="77777777" w:rsidTr="00860BA2">
        <w:trPr>
          <w:trHeight w:val="302"/>
        </w:trPr>
        <w:tc>
          <w:tcPr>
            <w:tcW w:w="3686" w:type="dxa"/>
            <w:shd w:val="clear" w:color="auto" w:fill="auto"/>
            <w:noWrap/>
            <w:vAlign w:val="center"/>
          </w:tcPr>
          <w:p w14:paraId="205C0E2D" w14:textId="77777777" w:rsidR="007279C2" w:rsidRPr="00CF54FF" w:rsidRDefault="007279C2" w:rsidP="00860BA2">
            <w:pPr>
              <w:jc w:val="both"/>
              <w:rPr>
                <w:rFonts w:ascii="Arial" w:hAnsi="Arial" w:cs="Arial"/>
                <w:sz w:val="18"/>
                <w:szCs w:val="18"/>
                <w:lang w:eastAsia="cs-CZ"/>
              </w:rPr>
            </w:pPr>
            <w:r w:rsidRPr="00CF54FF">
              <w:rPr>
                <w:rFonts w:ascii="Arial" w:hAnsi="Arial" w:cs="Arial"/>
                <w:sz w:val="18"/>
                <w:szCs w:val="18"/>
                <w:lang w:eastAsia="cs-CZ"/>
              </w:rPr>
              <w:t>Dobrá, střed-směr FM</w:t>
            </w:r>
          </w:p>
        </w:tc>
        <w:tc>
          <w:tcPr>
            <w:tcW w:w="1418" w:type="dxa"/>
            <w:shd w:val="clear" w:color="000000" w:fill="FFFFFF"/>
            <w:noWrap/>
            <w:vAlign w:val="center"/>
            <w:hideMark/>
          </w:tcPr>
          <w:p w14:paraId="06988A3A"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hideMark/>
          </w:tcPr>
          <w:p w14:paraId="24FB7730"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564AC0CB" w14:textId="77777777" w:rsidTr="00860BA2">
        <w:trPr>
          <w:trHeight w:val="302"/>
        </w:trPr>
        <w:tc>
          <w:tcPr>
            <w:tcW w:w="3686" w:type="dxa"/>
            <w:shd w:val="clear" w:color="auto" w:fill="auto"/>
            <w:noWrap/>
            <w:vAlign w:val="center"/>
          </w:tcPr>
          <w:p w14:paraId="61B7C135" w14:textId="77777777" w:rsidR="007279C2" w:rsidRPr="00CF54FF" w:rsidRDefault="007279C2" w:rsidP="00860BA2">
            <w:pPr>
              <w:jc w:val="both"/>
              <w:rPr>
                <w:rFonts w:ascii="Arial" w:hAnsi="Arial" w:cs="Arial"/>
                <w:sz w:val="18"/>
                <w:szCs w:val="18"/>
                <w:lang w:eastAsia="cs-CZ"/>
              </w:rPr>
            </w:pPr>
            <w:r w:rsidRPr="00CF54FF">
              <w:rPr>
                <w:rFonts w:ascii="Arial" w:hAnsi="Arial" w:cs="Arial"/>
                <w:sz w:val="18"/>
                <w:szCs w:val="18"/>
                <w:lang w:eastAsia="cs-CZ"/>
              </w:rPr>
              <w:t>Dobrá, střed-směr ČT</w:t>
            </w:r>
          </w:p>
        </w:tc>
        <w:tc>
          <w:tcPr>
            <w:tcW w:w="1418" w:type="dxa"/>
            <w:shd w:val="clear" w:color="000000" w:fill="FFFFFF"/>
            <w:noWrap/>
            <w:vAlign w:val="center"/>
            <w:hideMark/>
          </w:tcPr>
          <w:p w14:paraId="617C02C4"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hideMark/>
          </w:tcPr>
          <w:p w14:paraId="6D830459"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3E1FB9C7" w14:textId="77777777" w:rsidTr="00860BA2">
        <w:trPr>
          <w:trHeight w:val="302"/>
        </w:trPr>
        <w:tc>
          <w:tcPr>
            <w:tcW w:w="3686" w:type="dxa"/>
            <w:shd w:val="clear" w:color="auto" w:fill="auto"/>
            <w:noWrap/>
            <w:vAlign w:val="center"/>
          </w:tcPr>
          <w:p w14:paraId="0CD30C55" w14:textId="77777777" w:rsidR="007279C2" w:rsidRPr="00CF54FF" w:rsidRDefault="007279C2" w:rsidP="00860BA2">
            <w:pPr>
              <w:jc w:val="both"/>
              <w:rPr>
                <w:rFonts w:ascii="Arial" w:hAnsi="Arial" w:cs="Arial"/>
                <w:sz w:val="18"/>
                <w:szCs w:val="18"/>
                <w:lang w:eastAsia="cs-CZ"/>
              </w:rPr>
            </w:pPr>
            <w:r w:rsidRPr="00CF54FF">
              <w:rPr>
                <w:rFonts w:ascii="Arial" w:hAnsi="Arial" w:cs="Arial"/>
                <w:sz w:val="18"/>
                <w:szCs w:val="18"/>
                <w:lang w:eastAsia="cs-CZ"/>
              </w:rPr>
              <w:t xml:space="preserve">Hnojník, </w:t>
            </w:r>
            <w:proofErr w:type="spellStart"/>
            <w:r w:rsidRPr="00CF54FF">
              <w:rPr>
                <w:rFonts w:ascii="Arial" w:hAnsi="Arial" w:cs="Arial"/>
                <w:sz w:val="18"/>
                <w:szCs w:val="18"/>
                <w:lang w:eastAsia="cs-CZ"/>
              </w:rPr>
              <w:t>obch.stř</w:t>
            </w:r>
            <w:proofErr w:type="spellEnd"/>
            <w:r w:rsidRPr="00CF54FF">
              <w:rPr>
                <w:rFonts w:ascii="Arial" w:hAnsi="Arial" w:cs="Arial"/>
                <w:sz w:val="18"/>
                <w:szCs w:val="18"/>
                <w:lang w:eastAsia="cs-CZ"/>
              </w:rPr>
              <w:t>.-směr FM</w:t>
            </w:r>
          </w:p>
        </w:tc>
        <w:tc>
          <w:tcPr>
            <w:tcW w:w="1418" w:type="dxa"/>
            <w:shd w:val="clear" w:color="000000" w:fill="FFFFFF"/>
            <w:noWrap/>
            <w:vAlign w:val="center"/>
          </w:tcPr>
          <w:p w14:paraId="178CD187"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104EE7CF"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č</w:t>
            </w:r>
            <w:r w:rsidRPr="00A63AF4">
              <w:rPr>
                <w:rFonts w:ascii="Arial" w:hAnsi="Arial" w:cs="Arial"/>
                <w:sz w:val="18"/>
                <w:szCs w:val="18"/>
                <w:lang w:eastAsia="cs-CZ"/>
              </w:rPr>
              <w:t>ekárna</w:t>
            </w:r>
          </w:p>
        </w:tc>
      </w:tr>
      <w:tr w:rsidR="007279C2" w:rsidRPr="00115766" w14:paraId="3A7BB7CA" w14:textId="77777777" w:rsidTr="00860BA2">
        <w:trPr>
          <w:trHeight w:val="302"/>
        </w:trPr>
        <w:tc>
          <w:tcPr>
            <w:tcW w:w="3686" w:type="dxa"/>
            <w:shd w:val="clear" w:color="auto" w:fill="auto"/>
            <w:noWrap/>
            <w:vAlign w:val="center"/>
          </w:tcPr>
          <w:p w14:paraId="6226EF5E" w14:textId="77777777" w:rsidR="007279C2" w:rsidRPr="00CF54FF" w:rsidRDefault="007279C2" w:rsidP="00860BA2">
            <w:pPr>
              <w:jc w:val="both"/>
              <w:rPr>
                <w:rFonts w:ascii="Arial" w:hAnsi="Arial" w:cs="Arial"/>
                <w:sz w:val="18"/>
                <w:szCs w:val="18"/>
                <w:lang w:eastAsia="cs-CZ"/>
              </w:rPr>
            </w:pPr>
            <w:r w:rsidRPr="00CF54FF">
              <w:rPr>
                <w:rFonts w:ascii="Arial" w:hAnsi="Arial" w:cs="Arial"/>
                <w:sz w:val="18"/>
                <w:szCs w:val="18"/>
                <w:lang w:eastAsia="cs-CZ"/>
              </w:rPr>
              <w:t xml:space="preserve">Hnojník, </w:t>
            </w:r>
            <w:proofErr w:type="spellStart"/>
            <w:r w:rsidRPr="00CF54FF">
              <w:rPr>
                <w:rFonts w:ascii="Arial" w:hAnsi="Arial" w:cs="Arial"/>
                <w:sz w:val="18"/>
                <w:szCs w:val="18"/>
                <w:lang w:eastAsia="cs-CZ"/>
              </w:rPr>
              <w:t>obch.stř</w:t>
            </w:r>
            <w:proofErr w:type="spellEnd"/>
            <w:r w:rsidRPr="00CF54FF">
              <w:rPr>
                <w:rFonts w:ascii="Arial" w:hAnsi="Arial" w:cs="Arial"/>
                <w:sz w:val="18"/>
                <w:szCs w:val="18"/>
                <w:lang w:eastAsia="cs-CZ"/>
              </w:rPr>
              <w:t>.-směr Třinec</w:t>
            </w:r>
          </w:p>
        </w:tc>
        <w:tc>
          <w:tcPr>
            <w:tcW w:w="1418" w:type="dxa"/>
            <w:shd w:val="clear" w:color="000000" w:fill="FFFFFF"/>
            <w:noWrap/>
            <w:vAlign w:val="center"/>
          </w:tcPr>
          <w:p w14:paraId="0AB9CE74"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153201CC"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č</w:t>
            </w:r>
            <w:r w:rsidRPr="00A63AF4">
              <w:rPr>
                <w:rFonts w:ascii="Arial" w:hAnsi="Arial" w:cs="Arial"/>
                <w:sz w:val="18"/>
                <w:szCs w:val="18"/>
                <w:lang w:eastAsia="cs-CZ"/>
              </w:rPr>
              <w:t>ekárna</w:t>
            </w:r>
          </w:p>
        </w:tc>
      </w:tr>
      <w:tr w:rsidR="007279C2" w:rsidRPr="00115766" w14:paraId="1F3C7A96" w14:textId="77777777" w:rsidTr="00860BA2">
        <w:trPr>
          <w:trHeight w:val="302"/>
        </w:trPr>
        <w:tc>
          <w:tcPr>
            <w:tcW w:w="3686" w:type="dxa"/>
            <w:shd w:val="clear" w:color="auto" w:fill="auto"/>
            <w:noWrap/>
            <w:vAlign w:val="center"/>
          </w:tcPr>
          <w:p w14:paraId="3746A191" w14:textId="77777777" w:rsidR="007279C2" w:rsidRPr="00CF54FF" w:rsidRDefault="007279C2" w:rsidP="00860BA2">
            <w:pPr>
              <w:jc w:val="both"/>
              <w:rPr>
                <w:rFonts w:ascii="Arial" w:hAnsi="Arial" w:cs="Arial"/>
                <w:sz w:val="18"/>
                <w:szCs w:val="18"/>
                <w:lang w:eastAsia="cs-CZ"/>
              </w:rPr>
            </w:pPr>
            <w:r w:rsidRPr="00CF54FF">
              <w:rPr>
                <w:rFonts w:ascii="Arial" w:hAnsi="Arial" w:cs="Arial"/>
                <w:sz w:val="18"/>
                <w:szCs w:val="18"/>
                <w:lang w:eastAsia="cs-CZ"/>
              </w:rPr>
              <w:t>Hrabyně, obecní úřad-směr OV</w:t>
            </w:r>
          </w:p>
        </w:tc>
        <w:tc>
          <w:tcPr>
            <w:tcW w:w="1418" w:type="dxa"/>
            <w:shd w:val="clear" w:color="000000" w:fill="FFFFFF"/>
            <w:noWrap/>
            <w:vAlign w:val="center"/>
          </w:tcPr>
          <w:p w14:paraId="2BB101B5"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409B41EA"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budova</w:t>
            </w:r>
          </w:p>
        </w:tc>
      </w:tr>
      <w:tr w:rsidR="007279C2" w:rsidRPr="00115766" w14:paraId="25D29D8C" w14:textId="77777777" w:rsidTr="00860BA2">
        <w:trPr>
          <w:trHeight w:val="302"/>
        </w:trPr>
        <w:tc>
          <w:tcPr>
            <w:tcW w:w="3686" w:type="dxa"/>
            <w:shd w:val="clear" w:color="auto" w:fill="auto"/>
            <w:noWrap/>
            <w:vAlign w:val="center"/>
          </w:tcPr>
          <w:p w14:paraId="6E379864" w14:textId="77777777" w:rsidR="007279C2" w:rsidRPr="00CF54FF" w:rsidRDefault="007279C2" w:rsidP="00860BA2">
            <w:pPr>
              <w:jc w:val="both"/>
              <w:rPr>
                <w:rFonts w:ascii="Arial" w:hAnsi="Arial" w:cs="Arial"/>
                <w:sz w:val="18"/>
                <w:szCs w:val="18"/>
                <w:lang w:eastAsia="cs-CZ"/>
              </w:rPr>
            </w:pPr>
            <w:r w:rsidRPr="00CF54FF">
              <w:rPr>
                <w:rFonts w:ascii="Arial" w:hAnsi="Arial" w:cs="Arial"/>
                <w:sz w:val="18"/>
                <w:szCs w:val="18"/>
                <w:lang w:eastAsia="cs-CZ"/>
              </w:rPr>
              <w:t>Hrabyně, obecní úřad-směr Opava</w:t>
            </w:r>
          </w:p>
        </w:tc>
        <w:tc>
          <w:tcPr>
            <w:tcW w:w="1418" w:type="dxa"/>
            <w:shd w:val="clear" w:color="000000" w:fill="FFFFFF"/>
            <w:noWrap/>
            <w:vAlign w:val="center"/>
          </w:tcPr>
          <w:p w14:paraId="65DE349A"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1894F6F4"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č</w:t>
            </w:r>
            <w:r w:rsidRPr="00A63AF4">
              <w:rPr>
                <w:rFonts w:ascii="Arial" w:hAnsi="Arial" w:cs="Arial"/>
                <w:sz w:val="18"/>
                <w:szCs w:val="18"/>
                <w:lang w:eastAsia="cs-CZ"/>
              </w:rPr>
              <w:t>ekárna</w:t>
            </w:r>
          </w:p>
        </w:tc>
      </w:tr>
      <w:tr w:rsidR="007279C2" w:rsidRPr="00115766" w14:paraId="4EF169AE" w14:textId="77777777" w:rsidTr="00860BA2">
        <w:trPr>
          <w:trHeight w:val="302"/>
        </w:trPr>
        <w:tc>
          <w:tcPr>
            <w:tcW w:w="3686" w:type="dxa"/>
            <w:shd w:val="clear" w:color="auto" w:fill="auto"/>
            <w:noWrap/>
            <w:vAlign w:val="center"/>
          </w:tcPr>
          <w:p w14:paraId="1BF2D276" w14:textId="77777777" w:rsidR="007279C2" w:rsidRPr="00370830" w:rsidRDefault="007279C2" w:rsidP="00860BA2">
            <w:pPr>
              <w:jc w:val="both"/>
              <w:rPr>
                <w:rFonts w:ascii="Arial" w:hAnsi="Arial" w:cs="Arial"/>
                <w:sz w:val="18"/>
                <w:szCs w:val="18"/>
                <w:lang w:eastAsia="cs-CZ"/>
              </w:rPr>
            </w:pPr>
            <w:r w:rsidRPr="00370830">
              <w:rPr>
                <w:rFonts w:ascii="Arial" w:hAnsi="Arial" w:cs="Arial"/>
                <w:sz w:val="18"/>
                <w:szCs w:val="18"/>
                <w:lang w:eastAsia="cs-CZ"/>
              </w:rPr>
              <w:t>Klimkovice, centrum-směr OV</w:t>
            </w:r>
          </w:p>
        </w:tc>
        <w:tc>
          <w:tcPr>
            <w:tcW w:w="1418" w:type="dxa"/>
            <w:shd w:val="clear" w:color="000000" w:fill="FFFFFF"/>
            <w:noWrap/>
            <w:vAlign w:val="center"/>
          </w:tcPr>
          <w:p w14:paraId="4D80C119"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5F7CB9D1"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209747A0" w14:textId="77777777" w:rsidTr="00860BA2">
        <w:trPr>
          <w:trHeight w:val="302"/>
        </w:trPr>
        <w:tc>
          <w:tcPr>
            <w:tcW w:w="3686" w:type="dxa"/>
            <w:shd w:val="clear" w:color="auto" w:fill="auto"/>
            <w:noWrap/>
            <w:vAlign w:val="center"/>
          </w:tcPr>
          <w:p w14:paraId="1E70217D" w14:textId="77777777" w:rsidR="007279C2" w:rsidRPr="00370830" w:rsidRDefault="007279C2" w:rsidP="00860BA2">
            <w:pPr>
              <w:jc w:val="both"/>
              <w:rPr>
                <w:rFonts w:ascii="Arial" w:hAnsi="Arial" w:cs="Arial"/>
                <w:sz w:val="18"/>
                <w:szCs w:val="18"/>
                <w:lang w:eastAsia="cs-CZ"/>
              </w:rPr>
            </w:pPr>
            <w:r w:rsidRPr="00370830">
              <w:rPr>
                <w:rFonts w:ascii="Arial" w:hAnsi="Arial" w:cs="Arial"/>
                <w:sz w:val="18"/>
                <w:szCs w:val="18"/>
                <w:lang w:eastAsia="cs-CZ"/>
              </w:rPr>
              <w:t>Nový Jičín, Loučka, rest. Koruna-směr NJ</w:t>
            </w:r>
          </w:p>
        </w:tc>
        <w:tc>
          <w:tcPr>
            <w:tcW w:w="1418" w:type="dxa"/>
            <w:shd w:val="clear" w:color="000000" w:fill="FFFFFF"/>
            <w:noWrap/>
            <w:vAlign w:val="center"/>
          </w:tcPr>
          <w:p w14:paraId="4EC173C1"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6E82878E"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77697209" w14:textId="77777777" w:rsidTr="00860BA2">
        <w:trPr>
          <w:trHeight w:val="302"/>
        </w:trPr>
        <w:tc>
          <w:tcPr>
            <w:tcW w:w="3686" w:type="dxa"/>
            <w:shd w:val="clear" w:color="auto" w:fill="auto"/>
            <w:noWrap/>
            <w:vAlign w:val="center"/>
          </w:tcPr>
          <w:p w14:paraId="66A39479" w14:textId="77777777" w:rsidR="007279C2" w:rsidRPr="00370830" w:rsidRDefault="007279C2" w:rsidP="00860BA2">
            <w:pPr>
              <w:jc w:val="both"/>
              <w:rPr>
                <w:rFonts w:ascii="Arial" w:hAnsi="Arial" w:cs="Arial"/>
                <w:sz w:val="18"/>
                <w:szCs w:val="18"/>
                <w:lang w:eastAsia="cs-CZ"/>
              </w:rPr>
            </w:pPr>
            <w:r w:rsidRPr="00370830">
              <w:rPr>
                <w:rFonts w:ascii="Arial" w:hAnsi="Arial" w:cs="Arial"/>
                <w:sz w:val="18"/>
                <w:szCs w:val="18"/>
                <w:lang w:eastAsia="cs-CZ"/>
              </w:rPr>
              <w:t>Nýdek, náměstí</w:t>
            </w:r>
          </w:p>
        </w:tc>
        <w:tc>
          <w:tcPr>
            <w:tcW w:w="1418" w:type="dxa"/>
            <w:shd w:val="clear" w:color="000000" w:fill="FFFFFF"/>
            <w:noWrap/>
            <w:vAlign w:val="center"/>
          </w:tcPr>
          <w:p w14:paraId="2C83CD82"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576FCF1D"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2F9E4953" w14:textId="77777777" w:rsidTr="00860BA2">
        <w:trPr>
          <w:trHeight w:val="302"/>
        </w:trPr>
        <w:tc>
          <w:tcPr>
            <w:tcW w:w="3686" w:type="dxa"/>
            <w:shd w:val="clear" w:color="auto" w:fill="auto"/>
            <w:noWrap/>
            <w:vAlign w:val="center"/>
          </w:tcPr>
          <w:p w14:paraId="2348AFB1" w14:textId="77777777" w:rsidR="007279C2" w:rsidRPr="00370830" w:rsidRDefault="007279C2" w:rsidP="00860BA2">
            <w:pPr>
              <w:jc w:val="both"/>
              <w:rPr>
                <w:rFonts w:ascii="Arial" w:hAnsi="Arial" w:cs="Arial"/>
                <w:sz w:val="18"/>
                <w:szCs w:val="18"/>
                <w:lang w:eastAsia="cs-CZ"/>
              </w:rPr>
            </w:pPr>
            <w:r w:rsidRPr="00370830">
              <w:rPr>
                <w:rFonts w:ascii="Arial" w:hAnsi="Arial" w:cs="Arial"/>
                <w:sz w:val="18"/>
                <w:szCs w:val="18"/>
                <w:lang w:eastAsia="cs-CZ"/>
              </w:rPr>
              <w:t xml:space="preserve">Pustá </w:t>
            </w:r>
            <w:proofErr w:type="spellStart"/>
            <w:proofErr w:type="gramStart"/>
            <w:r w:rsidRPr="00370830">
              <w:rPr>
                <w:rFonts w:ascii="Arial" w:hAnsi="Arial" w:cs="Arial"/>
                <w:sz w:val="18"/>
                <w:szCs w:val="18"/>
                <w:lang w:eastAsia="cs-CZ"/>
              </w:rPr>
              <w:t>Polom,aut.st</w:t>
            </w:r>
            <w:proofErr w:type="spellEnd"/>
            <w:proofErr w:type="gramEnd"/>
            <w:r w:rsidRPr="00370830">
              <w:rPr>
                <w:rFonts w:ascii="Arial" w:hAnsi="Arial" w:cs="Arial"/>
                <w:sz w:val="18"/>
                <w:szCs w:val="18"/>
                <w:lang w:eastAsia="cs-CZ"/>
              </w:rPr>
              <w:t>.</w:t>
            </w:r>
          </w:p>
        </w:tc>
        <w:tc>
          <w:tcPr>
            <w:tcW w:w="1418" w:type="dxa"/>
            <w:shd w:val="clear" w:color="000000" w:fill="FFFFFF"/>
            <w:noWrap/>
            <w:vAlign w:val="center"/>
          </w:tcPr>
          <w:p w14:paraId="3688ECD9"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3DF3089D"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63A4F9C9" w14:textId="77777777" w:rsidTr="00860BA2">
        <w:trPr>
          <w:trHeight w:val="302"/>
        </w:trPr>
        <w:tc>
          <w:tcPr>
            <w:tcW w:w="3686" w:type="dxa"/>
            <w:shd w:val="clear" w:color="auto" w:fill="auto"/>
            <w:noWrap/>
            <w:vAlign w:val="center"/>
          </w:tcPr>
          <w:p w14:paraId="666FCA45" w14:textId="77777777" w:rsidR="007279C2" w:rsidRPr="00370830" w:rsidRDefault="007279C2" w:rsidP="00860BA2">
            <w:pPr>
              <w:jc w:val="both"/>
              <w:rPr>
                <w:rFonts w:ascii="Arial" w:hAnsi="Arial" w:cs="Arial"/>
                <w:sz w:val="18"/>
                <w:szCs w:val="18"/>
                <w:lang w:eastAsia="cs-CZ"/>
              </w:rPr>
            </w:pPr>
            <w:proofErr w:type="spellStart"/>
            <w:proofErr w:type="gramStart"/>
            <w:r w:rsidRPr="00370830">
              <w:rPr>
                <w:rFonts w:ascii="Arial" w:hAnsi="Arial" w:cs="Arial"/>
                <w:sz w:val="18"/>
                <w:szCs w:val="18"/>
                <w:lang w:eastAsia="cs-CZ"/>
              </w:rPr>
              <w:t>Stonava,PZKO</w:t>
            </w:r>
            <w:proofErr w:type="spellEnd"/>
            <w:proofErr w:type="gramEnd"/>
            <w:r w:rsidRPr="00370830">
              <w:rPr>
                <w:rFonts w:ascii="Arial" w:hAnsi="Arial" w:cs="Arial"/>
                <w:sz w:val="18"/>
                <w:szCs w:val="18"/>
                <w:lang w:eastAsia="cs-CZ"/>
              </w:rPr>
              <w:t>-u PZKO</w:t>
            </w:r>
          </w:p>
        </w:tc>
        <w:tc>
          <w:tcPr>
            <w:tcW w:w="1418" w:type="dxa"/>
            <w:shd w:val="clear" w:color="000000" w:fill="FFFFFF"/>
            <w:noWrap/>
            <w:vAlign w:val="center"/>
          </w:tcPr>
          <w:p w14:paraId="69AFA017"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119D8932"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7620FC15" w14:textId="77777777" w:rsidTr="00860BA2">
        <w:trPr>
          <w:trHeight w:val="302"/>
        </w:trPr>
        <w:tc>
          <w:tcPr>
            <w:tcW w:w="3686" w:type="dxa"/>
            <w:shd w:val="clear" w:color="auto" w:fill="auto"/>
            <w:noWrap/>
            <w:vAlign w:val="center"/>
          </w:tcPr>
          <w:p w14:paraId="4B0F7DD1" w14:textId="77777777" w:rsidR="007279C2" w:rsidRPr="00370830" w:rsidRDefault="007279C2" w:rsidP="00860BA2">
            <w:pPr>
              <w:jc w:val="both"/>
              <w:rPr>
                <w:rFonts w:ascii="Arial" w:hAnsi="Arial" w:cs="Arial"/>
                <w:sz w:val="18"/>
                <w:szCs w:val="18"/>
                <w:lang w:eastAsia="cs-CZ"/>
              </w:rPr>
            </w:pPr>
            <w:proofErr w:type="spellStart"/>
            <w:proofErr w:type="gramStart"/>
            <w:r w:rsidRPr="00370830">
              <w:rPr>
                <w:rFonts w:ascii="Arial" w:hAnsi="Arial" w:cs="Arial"/>
                <w:sz w:val="18"/>
                <w:szCs w:val="18"/>
                <w:lang w:eastAsia="cs-CZ"/>
              </w:rPr>
              <w:t>Stonava,PZKO</w:t>
            </w:r>
            <w:proofErr w:type="spellEnd"/>
            <w:proofErr w:type="gramEnd"/>
            <w:r w:rsidRPr="00370830">
              <w:rPr>
                <w:rFonts w:ascii="Arial" w:hAnsi="Arial" w:cs="Arial"/>
                <w:sz w:val="18"/>
                <w:szCs w:val="18"/>
                <w:lang w:eastAsia="cs-CZ"/>
              </w:rPr>
              <w:t>-u parkoviště</w:t>
            </w:r>
          </w:p>
        </w:tc>
        <w:tc>
          <w:tcPr>
            <w:tcW w:w="1418" w:type="dxa"/>
            <w:shd w:val="clear" w:color="000000" w:fill="FFFFFF"/>
            <w:noWrap/>
            <w:vAlign w:val="center"/>
          </w:tcPr>
          <w:p w14:paraId="2C5AA70D"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2CC75552"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6325F539" w14:textId="77777777" w:rsidTr="00860BA2">
        <w:trPr>
          <w:trHeight w:val="302"/>
        </w:trPr>
        <w:tc>
          <w:tcPr>
            <w:tcW w:w="3686" w:type="dxa"/>
            <w:shd w:val="clear" w:color="auto" w:fill="auto"/>
            <w:noWrap/>
            <w:vAlign w:val="center"/>
          </w:tcPr>
          <w:p w14:paraId="6A73B4E7" w14:textId="77777777" w:rsidR="007279C2" w:rsidRPr="00370830" w:rsidRDefault="007279C2" w:rsidP="00860BA2">
            <w:pPr>
              <w:jc w:val="both"/>
              <w:rPr>
                <w:rFonts w:ascii="Arial" w:hAnsi="Arial" w:cs="Arial"/>
                <w:sz w:val="18"/>
                <w:szCs w:val="18"/>
                <w:lang w:eastAsia="cs-CZ"/>
              </w:rPr>
            </w:pPr>
            <w:r w:rsidRPr="00370830">
              <w:rPr>
                <w:rFonts w:ascii="Arial" w:hAnsi="Arial" w:cs="Arial"/>
                <w:sz w:val="18"/>
                <w:szCs w:val="18"/>
                <w:lang w:eastAsia="cs-CZ"/>
              </w:rPr>
              <w:t xml:space="preserve">Světlá </w:t>
            </w:r>
            <w:proofErr w:type="spellStart"/>
            <w:proofErr w:type="gramStart"/>
            <w:r w:rsidRPr="00370830">
              <w:rPr>
                <w:rFonts w:ascii="Arial" w:hAnsi="Arial" w:cs="Arial"/>
                <w:sz w:val="18"/>
                <w:szCs w:val="18"/>
                <w:lang w:eastAsia="cs-CZ"/>
              </w:rPr>
              <w:t>Hora,aut.st</w:t>
            </w:r>
            <w:proofErr w:type="spellEnd"/>
            <w:proofErr w:type="gramEnd"/>
            <w:r w:rsidRPr="00370830">
              <w:rPr>
                <w:rFonts w:ascii="Arial" w:hAnsi="Arial" w:cs="Arial"/>
                <w:sz w:val="18"/>
                <w:szCs w:val="18"/>
                <w:lang w:eastAsia="cs-CZ"/>
              </w:rPr>
              <w:t>.</w:t>
            </w:r>
          </w:p>
        </w:tc>
        <w:tc>
          <w:tcPr>
            <w:tcW w:w="1418" w:type="dxa"/>
            <w:shd w:val="clear" w:color="000000" w:fill="FFFFFF"/>
            <w:noWrap/>
            <w:vAlign w:val="center"/>
          </w:tcPr>
          <w:p w14:paraId="73EFE4BF"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552763A1"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6392DF76" w14:textId="77777777" w:rsidTr="00860BA2">
        <w:trPr>
          <w:trHeight w:val="302"/>
        </w:trPr>
        <w:tc>
          <w:tcPr>
            <w:tcW w:w="3686" w:type="dxa"/>
            <w:shd w:val="clear" w:color="auto" w:fill="auto"/>
            <w:noWrap/>
            <w:vAlign w:val="center"/>
          </w:tcPr>
          <w:p w14:paraId="423D6E76" w14:textId="77777777" w:rsidR="007279C2" w:rsidRPr="00370830" w:rsidRDefault="007279C2" w:rsidP="00860BA2">
            <w:pPr>
              <w:jc w:val="both"/>
              <w:rPr>
                <w:rFonts w:ascii="Arial" w:hAnsi="Arial" w:cs="Arial"/>
                <w:sz w:val="18"/>
                <w:szCs w:val="18"/>
                <w:lang w:eastAsia="cs-CZ"/>
              </w:rPr>
            </w:pPr>
            <w:r w:rsidRPr="00370830">
              <w:rPr>
                <w:rFonts w:ascii="Arial" w:hAnsi="Arial" w:cs="Arial"/>
                <w:sz w:val="18"/>
                <w:szCs w:val="18"/>
                <w:lang w:eastAsia="cs-CZ"/>
              </w:rPr>
              <w:t>Šenov, náměstí-směr Petřvald</w:t>
            </w:r>
          </w:p>
        </w:tc>
        <w:tc>
          <w:tcPr>
            <w:tcW w:w="1418" w:type="dxa"/>
            <w:shd w:val="clear" w:color="000000" w:fill="FFFFFF"/>
            <w:noWrap/>
            <w:vAlign w:val="center"/>
          </w:tcPr>
          <w:p w14:paraId="49C38E24"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6E30DCC8"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54E56804" w14:textId="77777777" w:rsidTr="00860BA2">
        <w:trPr>
          <w:trHeight w:val="302"/>
        </w:trPr>
        <w:tc>
          <w:tcPr>
            <w:tcW w:w="3686" w:type="dxa"/>
            <w:shd w:val="clear" w:color="auto" w:fill="auto"/>
            <w:noWrap/>
            <w:vAlign w:val="center"/>
          </w:tcPr>
          <w:p w14:paraId="1493A6FC" w14:textId="77777777" w:rsidR="007279C2" w:rsidRPr="00370830" w:rsidRDefault="007279C2" w:rsidP="00860BA2">
            <w:pPr>
              <w:jc w:val="both"/>
              <w:rPr>
                <w:rFonts w:ascii="Arial" w:hAnsi="Arial" w:cs="Arial"/>
                <w:sz w:val="18"/>
                <w:szCs w:val="18"/>
                <w:lang w:eastAsia="cs-CZ"/>
              </w:rPr>
            </w:pPr>
            <w:r w:rsidRPr="00370830">
              <w:rPr>
                <w:rFonts w:ascii="Arial" w:hAnsi="Arial" w:cs="Arial"/>
                <w:sz w:val="18"/>
                <w:szCs w:val="18"/>
                <w:lang w:eastAsia="cs-CZ"/>
              </w:rPr>
              <w:t>Šenov, náměstí-směr Václavovice</w:t>
            </w:r>
          </w:p>
        </w:tc>
        <w:tc>
          <w:tcPr>
            <w:tcW w:w="1418" w:type="dxa"/>
            <w:shd w:val="clear" w:color="000000" w:fill="FFFFFF"/>
            <w:noWrap/>
            <w:vAlign w:val="center"/>
          </w:tcPr>
          <w:p w14:paraId="7F79C159"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7CFB6F2F"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2DDE85D6" w14:textId="77777777" w:rsidTr="00860BA2">
        <w:trPr>
          <w:trHeight w:val="302"/>
        </w:trPr>
        <w:tc>
          <w:tcPr>
            <w:tcW w:w="3686" w:type="dxa"/>
            <w:shd w:val="clear" w:color="auto" w:fill="auto"/>
            <w:noWrap/>
            <w:vAlign w:val="center"/>
          </w:tcPr>
          <w:p w14:paraId="7FD44AB9" w14:textId="77777777" w:rsidR="007279C2" w:rsidRPr="00370830" w:rsidRDefault="007279C2" w:rsidP="00860BA2">
            <w:pPr>
              <w:jc w:val="both"/>
              <w:rPr>
                <w:rFonts w:ascii="Arial" w:hAnsi="Arial" w:cs="Arial"/>
                <w:sz w:val="18"/>
                <w:szCs w:val="18"/>
                <w:lang w:eastAsia="cs-CZ"/>
              </w:rPr>
            </w:pPr>
            <w:proofErr w:type="spellStart"/>
            <w:proofErr w:type="gramStart"/>
            <w:r w:rsidRPr="00370830">
              <w:rPr>
                <w:rFonts w:ascii="Arial" w:hAnsi="Arial" w:cs="Arial"/>
                <w:sz w:val="18"/>
                <w:szCs w:val="18"/>
                <w:lang w:eastAsia="cs-CZ"/>
              </w:rPr>
              <w:t>Šenov,křiž</w:t>
            </w:r>
            <w:proofErr w:type="spellEnd"/>
            <w:r w:rsidRPr="00370830">
              <w:rPr>
                <w:rFonts w:ascii="Arial" w:hAnsi="Arial" w:cs="Arial"/>
                <w:sz w:val="18"/>
                <w:szCs w:val="18"/>
                <w:lang w:eastAsia="cs-CZ"/>
              </w:rPr>
              <w:t>.</w:t>
            </w:r>
            <w:proofErr w:type="gramEnd"/>
            <w:r w:rsidRPr="00370830">
              <w:rPr>
                <w:rFonts w:ascii="Arial" w:hAnsi="Arial" w:cs="Arial"/>
                <w:sz w:val="18"/>
                <w:szCs w:val="18"/>
                <w:lang w:eastAsia="cs-CZ"/>
              </w:rPr>
              <w:t>-směr OV</w:t>
            </w:r>
          </w:p>
        </w:tc>
        <w:tc>
          <w:tcPr>
            <w:tcW w:w="1418" w:type="dxa"/>
            <w:shd w:val="clear" w:color="000000" w:fill="FFFFFF"/>
            <w:noWrap/>
            <w:vAlign w:val="center"/>
          </w:tcPr>
          <w:p w14:paraId="0E43A348"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53DBAF3C"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63C255B7" w14:textId="77777777" w:rsidTr="00860BA2">
        <w:trPr>
          <w:trHeight w:val="302"/>
        </w:trPr>
        <w:tc>
          <w:tcPr>
            <w:tcW w:w="3686" w:type="dxa"/>
            <w:shd w:val="clear" w:color="auto" w:fill="auto"/>
            <w:noWrap/>
            <w:vAlign w:val="center"/>
          </w:tcPr>
          <w:p w14:paraId="4CC131F1" w14:textId="77777777" w:rsidR="007279C2" w:rsidRPr="00370830" w:rsidRDefault="007279C2" w:rsidP="00860BA2">
            <w:pPr>
              <w:jc w:val="both"/>
              <w:rPr>
                <w:rFonts w:ascii="Arial" w:hAnsi="Arial" w:cs="Arial"/>
                <w:sz w:val="18"/>
                <w:szCs w:val="18"/>
                <w:lang w:eastAsia="cs-CZ"/>
              </w:rPr>
            </w:pPr>
            <w:proofErr w:type="spellStart"/>
            <w:proofErr w:type="gramStart"/>
            <w:r w:rsidRPr="00370830">
              <w:rPr>
                <w:rFonts w:ascii="Arial" w:hAnsi="Arial" w:cs="Arial"/>
                <w:sz w:val="18"/>
                <w:szCs w:val="18"/>
                <w:lang w:eastAsia="cs-CZ"/>
              </w:rPr>
              <w:t>Šenov,křiž</w:t>
            </w:r>
            <w:proofErr w:type="spellEnd"/>
            <w:r w:rsidRPr="00370830">
              <w:rPr>
                <w:rFonts w:ascii="Arial" w:hAnsi="Arial" w:cs="Arial"/>
                <w:sz w:val="18"/>
                <w:szCs w:val="18"/>
                <w:lang w:eastAsia="cs-CZ"/>
              </w:rPr>
              <w:t>.</w:t>
            </w:r>
            <w:proofErr w:type="gramEnd"/>
            <w:r w:rsidRPr="00370830">
              <w:rPr>
                <w:rFonts w:ascii="Arial" w:hAnsi="Arial" w:cs="Arial"/>
                <w:sz w:val="18"/>
                <w:szCs w:val="18"/>
                <w:lang w:eastAsia="cs-CZ"/>
              </w:rPr>
              <w:t>-směr HA</w:t>
            </w:r>
          </w:p>
        </w:tc>
        <w:tc>
          <w:tcPr>
            <w:tcW w:w="1418" w:type="dxa"/>
            <w:shd w:val="clear" w:color="000000" w:fill="FFFFFF"/>
            <w:noWrap/>
            <w:vAlign w:val="center"/>
          </w:tcPr>
          <w:p w14:paraId="2AA5C42B"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34636264"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4C4A358C" w14:textId="77777777" w:rsidTr="00860BA2">
        <w:trPr>
          <w:trHeight w:val="302"/>
        </w:trPr>
        <w:tc>
          <w:tcPr>
            <w:tcW w:w="3686" w:type="dxa"/>
            <w:shd w:val="clear" w:color="auto" w:fill="auto"/>
            <w:noWrap/>
            <w:vAlign w:val="center"/>
          </w:tcPr>
          <w:p w14:paraId="315F40F2" w14:textId="77777777" w:rsidR="007279C2" w:rsidRPr="00370830" w:rsidRDefault="007279C2" w:rsidP="00860BA2">
            <w:pPr>
              <w:jc w:val="both"/>
              <w:rPr>
                <w:rFonts w:ascii="Arial" w:hAnsi="Arial" w:cs="Arial"/>
                <w:sz w:val="18"/>
                <w:szCs w:val="18"/>
                <w:lang w:eastAsia="cs-CZ"/>
              </w:rPr>
            </w:pPr>
            <w:proofErr w:type="spellStart"/>
            <w:proofErr w:type="gramStart"/>
            <w:r w:rsidRPr="00370830">
              <w:rPr>
                <w:rFonts w:ascii="Arial" w:hAnsi="Arial" w:cs="Arial"/>
                <w:sz w:val="18"/>
                <w:szCs w:val="18"/>
                <w:lang w:eastAsia="cs-CZ"/>
              </w:rPr>
              <w:t>Těrlicko,střed</w:t>
            </w:r>
            <w:proofErr w:type="spellEnd"/>
            <w:proofErr w:type="gramEnd"/>
            <w:r w:rsidRPr="00370830">
              <w:rPr>
                <w:rFonts w:ascii="Arial" w:hAnsi="Arial" w:cs="Arial"/>
                <w:sz w:val="18"/>
                <w:szCs w:val="18"/>
                <w:lang w:eastAsia="cs-CZ"/>
              </w:rPr>
              <w:t>-směr Havířov</w:t>
            </w:r>
          </w:p>
        </w:tc>
        <w:tc>
          <w:tcPr>
            <w:tcW w:w="1418" w:type="dxa"/>
            <w:shd w:val="clear" w:color="000000" w:fill="FFFFFF"/>
            <w:noWrap/>
            <w:vAlign w:val="center"/>
          </w:tcPr>
          <w:p w14:paraId="2E4B5A3C"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1BD16CDE"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čekárna</w:t>
            </w:r>
          </w:p>
        </w:tc>
      </w:tr>
      <w:tr w:rsidR="007279C2" w:rsidRPr="00115766" w14:paraId="55D1B8D5" w14:textId="77777777" w:rsidTr="00860BA2">
        <w:trPr>
          <w:trHeight w:val="302"/>
        </w:trPr>
        <w:tc>
          <w:tcPr>
            <w:tcW w:w="3686" w:type="dxa"/>
            <w:shd w:val="clear" w:color="auto" w:fill="auto"/>
            <w:noWrap/>
            <w:vAlign w:val="center"/>
          </w:tcPr>
          <w:p w14:paraId="55F51ED7" w14:textId="77777777" w:rsidR="007279C2" w:rsidRPr="00370830" w:rsidRDefault="007279C2" w:rsidP="00860BA2">
            <w:pPr>
              <w:jc w:val="both"/>
              <w:rPr>
                <w:rFonts w:ascii="Arial" w:hAnsi="Arial" w:cs="Arial"/>
                <w:sz w:val="18"/>
                <w:szCs w:val="18"/>
                <w:lang w:eastAsia="cs-CZ"/>
              </w:rPr>
            </w:pPr>
            <w:r w:rsidRPr="00370830">
              <w:rPr>
                <w:rFonts w:ascii="Arial" w:hAnsi="Arial" w:cs="Arial"/>
                <w:sz w:val="18"/>
                <w:szCs w:val="18"/>
                <w:lang w:eastAsia="cs-CZ"/>
              </w:rPr>
              <w:t>Třanovice, křiž.</w:t>
            </w:r>
          </w:p>
        </w:tc>
        <w:tc>
          <w:tcPr>
            <w:tcW w:w="1418" w:type="dxa"/>
            <w:shd w:val="clear" w:color="000000" w:fill="FFFFFF"/>
            <w:noWrap/>
            <w:vAlign w:val="center"/>
          </w:tcPr>
          <w:p w14:paraId="37ACF5EC"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24</w:t>
            </w:r>
            <w:r w:rsidRPr="00A63AF4">
              <w:rPr>
                <w:rFonts w:ascii="Arial" w:hAnsi="Arial" w:cs="Arial"/>
                <w:sz w:val="18"/>
                <w:szCs w:val="18"/>
                <w:lang w:eastAsia="cs-CZ"/>
              </w:rPr>
              <w:t>“</w:t>
            </w:r>
          </w:p>
        </w:tc>
        <w:tc>
          <w:tcPr>
            <w:tcW w:w="4252" w:type="dxa"/>
            <w:shd w:val="clear" w:color="000000" w:fill="FFFFFF"/>
            <w:noWrap/>
            <w:vAlign w:val="center"/>
          </w:tcPr>
          <w:p w14:paraId="01633415"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čekárna</w:t>
            </w:r>
          </w:p>
        </w:tc>
      </w:tr>
      <w:tr w:rsidR="007279C2" w:rsidRPr="00115766" w14:paraId="3ACAE3FB" w14:textId="77777777" w:rsidTr="00860BA2">
        <w:trPr>
          <w:trHeight w:val="302"/>
        </w:trPr>
        <w:tc>
          <w:tcPr>
            <w:tcW w:w="3686" w:type="dxa"/>
            <w:shd w:val="clear" w:color="auto" w:fill="auto"/>
            <w:noWrap/>
            <w:vAlign w:val="center"/>
          </w:tcPr>
          <w:p w14:paraId="69ACADDA" w14:textId="77777777" w:rsidR="007279C2" w:rsidRPr="00812B45" w:rsidRDefault="007279C2" w:rsidP="00860BA2">
            <w:pPr>
              <w:jc w:val="both"/>
              <w:rPr>
                <w:rFonts w:ascii="Arial" w:hAnsi="Arial" w:cs="Arial"/>
                <w:sz w:val="18"/>
                <w:szCs w:val="18"/>
                <w:lang w:eastAsia="cs-CZ"/>
              </w:rPr>
            </w:pPr>
            <w:r w:rsidRPr="00812B45">
              <w:rPr>
                <w:rFonts w:ascii="Arial" w:hAnsi="Arial" w:cs="Arial"/>
                <w:sz w:val="18"/>
                <w:szCs w:val="18"/>
                <w:lang w:eastAsia="cs-CZ"/>
              </w:rPr>
              <w:t>Jindřichov, žel.st.</w:t>
            </w:r>
          </w:p>
        </w:tc>
        <w:tc>
          <w:tcPr>
            <w:tcW w:w="1418" w:type="dxa"/>
            <w:shd w:val="clear" w:color="000000" w:fill="FFFFFF"/>
            <w:noWrap/>
            <w:vAlign w:val="center"/>
          </w:tcPr>
          <w:p w14:paraId="20966DC6"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42</w:t>
            </w:r>
            <w:r w:rsidRPr="00A63AF4">
              <w:rPr>
                <w:rFonts w:ascii="Arial" w:hAnsi="Arial" w:cs="Arial"/>
                <w:sz w:val="18"/>
                <w:szCs w:val="18"/>
                <w:lang w:eastAsia="cs-CZ"/>
              </w:rPr>
              <w:t>“</w:t>
            </w:r>
          </w:p>
        </w:tc>
        <w:tc>
          <w:tcPr>
            <w:tcW w:w="4252" w:type="dxa"/>
            <w:shd w:val="clear" w:color="000000" w:fill="FFFFFF"/>
            <w:noWrap/>
            <w:vAlign w:val="center"/>
          </w:tcPr>
          <w:p w14:paraId="45FDF5C8"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fasáda budovy</w:t>
            </w:r>
          </w:p>
        </w:tc>
      </w:tr>
      <w:tr w:rsidR="007279C2" w:rsidRPr="00115766" w14:paraId="049C2790" w14:textId="77777777" w:rsidTr="00860BA2">
        <w:trPr>
          <w:trHeight w:val="302"/>
        </w:trPr>
        <w:tc>
          <w:tcPr>
            <w:tcW w:w="3686" w:type="dxa"/>
            <w:shd w:val="clear" w:color="auto" w:fill="auto"/>
            <w:noWrap/>
            <w:vAlign w:val="center"/>
          </w:tcPr>
          <w:p w14:paraId="1498E45C" w14:textId="77777777" w:rsidR="007279C2" w:rsidRPr="00812B45" w:rsidRDefault="007279C2" w:rsidP="00860BA2">
            <w:pPr>
              <w:jc w:val="both"/>
              <w:rPr>
                <w:rFonts w:ascii="Arial" w:hAnsi="Arial" w:cs="Arial"/>
                <w:sz w:val="18"/>
                <w:szCs w:val="18"/>
                <w:lang w:eastAsia="cs-CZ"/>
              </w:rPr>
            </w:pPr>
            <w:r w:rsidRPr="00812B45">
              <w:rPr>
                <w:rFonts w:ascii="Arial" w:hAnsi="Arial" w:cs="Arial"/>
                <w:sz w:val="18"/>
                <w:szCs w:val="18"/>
                <w:lang w:eastAsia="cs-CZ"/>
              </w:rPr>
              <w:t xml:space="preserve">Jeseník </w:t>
            </w:r>
            <w:proofErr w:type="gramStart"/>
            <w:r w:rsidRPr="00812B45">
              <w:rPr>
                <w:rFonts w:ascii="Arial" w:hAnsi="Arial" w:cs="Arial"/>
                <w:sz w:val="18"/>
                <w:szCs w:val="18"/>
                <w:lang w:eastAsia="cs-CZ"/>
              </w:rPr>
              <w:t>n.O.,</w:t>
            </w:r>
            <w:proofErr w:type="spellStart"/>
            <w:r w:rsidRPr="00812B45">
              <w:rPr>
                <w:rFonts w:ascii="Arial" w:hAnsi="Arial" w:cs="Arial"/>
                <w:sz w:val="18"/>
                <w:szCs w:val="18"/>
                <w:lang w:eastAsia="cs-CZ"/>
              </w:rPr>
              <w:t>rozc</w:t>
            </w:r>
            <w:proofErr w:type="gramEnd"/>
            <w:r w:rsidRPr="00812B45">
              <w:rPr>
                <w:rFonts w:ascii="Arial" w:hAnsi="Arial" w:cs="Arial"/>
                <w:sz w:val="18"/>
                <w:szCs w:val="18"/>
                <w:lang w:eastAsia="cs-CZ"/>
              </w:rPr>
              <w:t>.Suchdol</w:t>
            </w:r>
            <w:proofErr w:type="spellEnd"/>
          </w:p>
        </w:tc>
        <w:tc>
          <w:tcPr>
            <w:tcW w:w="1418" w:type="dxa"/>
            <w:shd w:val="clear" w:color="000000" w:fill="FFFFFF"/>
            <w:noWrap/>
            <w:vAlign w:val="center"/>
          </w:tcPr>
          <w:p w14:paraId="487D5E89"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42</w:t>
            </w:r>
            <w:r w:rsidRPr="00A63AF4">
              <w:rPr>
                <w:rFonts w:ascii="Arial" w:hAnsi="Arial" w:cs="Arial"/>
                <w:sz w:val="18"/>
                <w:szCs w:val="18"/>
                <w:lang w:eastAsia="cs-CZ"/>
              </w:rPr>
              <w:t>“</w:t>
            </w:r>
          </w:p>
        </w:tc>
        <w:tc>
          <w:tcPr>
            <w:tcW w:w="4252" w:type="dxa"/>
            <w:shd w:val="clear" w:color="000000" w:fill="FFFFFF"/>
            <w:noWrap/>
            <w:vAlign w:val="center"/>
          </w:tcPr>
          <w:p w14:paraId="0CA081B1"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bez instalace</w:t>
            </w:r>
          </w:p>
        </w:tc>
      </w:tr>
      <w:tr w:rsidR="007279C2" w:rsidRPr="00115766" w14:paraId="620C4AB0" w14:textId="77777777" w:rsidTr="00860BA2">
        <w:trPr>
          <w:trHeight w:val="302"/>
        </w:trPr>
        <w:tc>
          <w:tcPr>
            <w:tcW w:w="3686" w:type="dxa"/>
            <w:shd w:val="clear" w:color="auto" w:fill="auto"/>
            <w:noWrap/>
            <w:vAlign w:val="center"/>
          </w:tcPr>
          <w:p w14:paraId="75A684FE" w14:textId="77777777" w:rsidR="007279C2" w:rsidRPr="00812B45" w:rsidRDefault="007279C2" w:rsidP="00860BA2">
            <w:pPr>
              <w:jc w:val="both"/>
              <w:rPr>
                <w:rFonts w:ascii="Arial" w:hAnsi="Arial" w:cs="Arial"/>
                <w:sz w:val="18"/>
                <w:szCs w:val="18"/>
                <w:lang w:eastAsia="cs-CZ"/>
              </w:rPr>
            </w:pPr>
            <w:r w:rsidRPr="00812B45">
              <w:rPr>
                <w:rFonts w:ascii="Arial" w:hAnsi="Arial" w:cs="Arial"/>
                <w:sz w:val="18"/>
                <w:szCs w:val="18"/>
                <w:lang w:eastAsia="cs-CZ"/>
              </w:rPr>
              <w:t>Melč, střed</w:t>
            </w:r>
          </w:p>
        </w:tc>
        <w:tc>
          <w:tcPr>
            <w:tcW w:w="1418" w:type="dxa"/>
            <w:shd w:val="clear" w:color="000000" w:fill="FFFFFF"/>
            <w:noWrap/>
            <w:vAlign w:val="center"/>
          </w:tcPr>
          <w:p w14:paraId="104901A2"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42</w:t>
            </w:r>
            <w:r w:rsidRPr="00A63AF4">
              <w:rPr>
                <w:rFonts w:ascii="Arial" w:hAnsi="Arial" w:cs="Arial"/>
                <w:sz w:val="18"/>
                <w:szCs w:val="18"/>
                <w:lang w:eastAsia="cs-CZ"/>
              </w:rPr>
              <w:t>“</w:t>
            </w:r>
          </w:p>
        </w:tc>
        <w:tc>
          <w:tcPr>
            <w:tcW w:w="4252" w:type="dxa"/>
            <w:shd w:val="clear" w:color="000000" w:fill="FFFFFF"/>
            <w:noWrap/>
            <w:vAlign w:val="center"/>
          </w:tcPr>
          <w:p w14:paraId="5BD052FB"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informační vitrína</w:t>
            </w:r>
            <w:r>
              <w:rPr>
                <w:rFonts w:ascii="Arial" w:hAnsi="Arial" w:cs="Arial"/>
                <w:sz w:val="18"/>
                <w:szCs w:val="18"/>
                <w:lang w:eastAsia="cs-CZ"/>
              </w:rPr>
              <w:t>, bez instalace</w:t>
            </w:r>
          </w:p>
        </w:tc>
      </w:tr>
      <w:tr w:rsidR="007279C2" w:rsidRPr="00115766" w14:paraId="254B5533" w14:textId="77777777" w:rsidTr="00860BA2">
        <w:trPr>
          <w:trHeight w:val="302"/>
        </w:trPr>
        <w:tc>
          <w:tcPr>
            <w:tcW w:w="3686" w:type="dxa"/>
            <w:shd w:val="clear" w:color="auto" w:fill="auto"/>
            <w:noWrap/>
            <w:vAlign w:val="center"/>
          </w:tcPr>
          <w:p w14:paraId="0C9A242C" w14:textId="77777777" w:rsidR="007279C2" w:rsidRPr="00812B45" w:rsidRDefault="007279C2" w:rsidP="00860BA2">
            <w:pPr>
              <w:jc w:val="both"/>
              <w:rPr>
                <w:rFonts w:ascii="Arial" w:hAnsi="Arial" w:cs="Arial"/>
                <w:sz w:val="18"/>
                <w:szCs w:val="18"/>
                <w:lang w:eastAsia="cs-CZ"/>
              </w:rPr>
            </w:pPr>
            <w:r w:rsidRPr="00812B45">
              <w:rPr>
                <w:rFonts w:ascii="Arial" w:hAnsi="Arial" w:cs="Arial"/>
                <w:sz w:val="18"/>
                <w:szCs w:val="18"/>
                <w:lang w:eastAsia="cs-CZ"/>
              </w:rPr>
              <w:t>Ostravice</w:t>
            </w:r>
          </w:p>
        </w:tc>
        <w:tc>
          <w:tcPr>
            <w:tcW w:w="1418" w:type="dxa"/>
            <w:shd w:val="clear" w:color="000000" w:fill="FFFFFF"/>
            <w:noWrap/>
            <w:vAlign w:val="center"/>
          </w:tcPr>
          <w:p w14:paraId="106A647C"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42</w:t>
            </w:r>
            <w:r w:rsidRPr="00A63AF4">
              <w:rPr>
                <w:rFonts w:ascii="Arial" w:hAnsi="Arial" w:cs="Arial"/>
                <w:sz w:val="18"/>
                <w:szCs w:val="18"/>
                <w:lang w:eastAsia="cs-CZ"/>
              </w:rPr>
              <w:t>“</w:t>
            </w:r>
          </w:p>
        </w:tc>
        <w:tc>
          <w:tcPr>
            <w:tcW w:w="4252" w:type="dxa"/>
            <w:shd w:val="clear" w:color="000000" w:fill="FFFFFF"/>
            <w:noWrap/>
            <w:vAlign w:val="center"/>
          </w:tcPr>
          <w:p w14:paraId="5C9D9ADF"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fasáda budovy</w:t>
            </w:r>
          </w:p>
        </w:tc>
      </w:tr>
      <w:tr w:rsidR="007279C2" w:rsidRPr="00115766" w14:paraId="0A82851F" w14:textId="77777777" w:rsidTr="00860BA2">
        <w:trPr>
          <w:trHeight w:val="302"/>
        </w:trPr>
        <w:tc>
          <w:tcPr>
            <w:tcW w:w="3686" w:type="dxa"/>
            <w:shd w:val="clear" w:color="auto" w:fill="auto"/>
            <w:noWrap/>
            <w:vAlign w:val="center"/>
          </w:tcPr>
          <w:p w14:paraId="5610467D" w14:textId="77777777" w:rsidR="007279C2" w:rsidRPr="00812B45" w:rsidRDefault="007279C2" w:rsidP="00860BA2">
            <w:pPr>
              <w:jc w:val="both"/>
              <w:rPr>
                <w:rFonts w:ascii="Arial" w:hAnsi="Arial" w:cs="Arial"/>
                <w:sz w:val="18"/>
                <w:szCs w:val="18"/>
                <w:lang w:eastAsia="cs-CZ"/>
              </w:rPr>
            </w:pPr>
            <w:r w:rsidRPr="00812B45">
              <w:rPr>
                <w:rFonts w:ascii="Arial" w:hAnsi="Arial" w:cs="Arial"/>
                <w:sz w:val="18"/>
                <w:szCs w:val="18"/>
                <w:lang w:eastAsia="cs-CZ"/>
              </w:rPr>
              <w:t>Vendryně</w:t>
            </w:r>
          </w:p>
        </w:tc>
        <w:tc>
          <w:tcPr>
            <w:tcW w:w="1418" w:type="dxa"/>
            <w:shd w:val="clear" w:color="000000" w:fill="FFFFFF"/>
            <w:noWrap/>
            <w:vAlign w:val="center"/>
          </w:tcPr>
          <w:p w14:paraId="496D15C2"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42</w:t>
            </w:r>
            <w:r w:rsidRPr="00A63AF4">
              <w:rPr>
                <w:rFonts w:ascii="Arial" w:hAnsi="Arial" w:cs="Arial"/>
                <w:sz w:val="18"/>
                <w:szCs w:val="18"/>
                <w:lang w:eastAsia="cs-CZ"/>
              </w:rPr>
              <w:t>“</w:t>
            </w:r>
          </w:p>
        </w:tc>
        <w:tc>
          <w:tcPr>
            <w:tcW w:w="4252" w:type="dxa"/>
            <w:shd w:val="clear" w:color="000000" w:fill="FFFFFF"/>
            <w:noWrap/>
            <w:vAlign w:val="center"/>
          </w:tcPr>
          <w:p w14:paraId="78E87FFA" w14:textId="77777777" w:rsidR="007279C2" w:rsidRPr="00A63AF4" w:rsidRDefault="007279C2" w:rsidP="00860BA2">
            <w:pPr>
              <w:jc w:val="both"/>
              <w:rPr>
                <w:rFonts w:ascii="Arial" w:hAnsi="Arial" w:cs="Arial"/>
                <w:sz w:val="18"/>
                <w:szCs w:val="18"/>
                <w:lang w:eastAsia="cs-CZ"/>
              </w:rPr>
            </w:pPr>
            <w:r w:rsidRPr="00A63AF4">
              <w:rPr>
                <w:rFonts w:ascii="Arial" w:hAnsi="Arial" w:cs="Arial"/>
                <w:sz w:val="18"/>
                <w:szCs w:val="18"/>
                <w:lang w:eastAsia="cs-CZ"/>
              </w:rPr>
              <w:t>informační vitrína</w:t>
            </w:r>
          </w:p>
        </w:tc>
      </w:tr>
      <w:tr w:rsidR="007279C2" w:rsidRPr="00115766" w14:paraId="5B61BFA5" w14:textId="77777777" w:rsidTr="00860BA2">
        <w:trPr>
          <w:trHeight w:val="302"/>
        </w:trPr>
        <w:tc>
          <w:tcPr>
            <w:tcW w:w="3686" w:type="dxa"/>
            <w:shd w:val="clear" w:color="auto" w:fill="auto"/>
            <w:noWrap/>
            <w:vAlign w:val="center"/>
          </w:tcPr>
          <w:p w14:paraId="4C39ADEF" w14:textId="77777777" w:rsidR="007279C2" w:rsidRPr="00812B45" w:rsidRDefault="007279C2" w:rsidP="00860BA2">
            <w:pPr>
              <w:jc w:val="both"/>
              <w:rPr>
                <w:rFonts w:ascii="Arial" w:hAnsi="Arial" w:cs="Arial"/>
                <w:sz w:val="18"/>
                <w:szCs w:val="18"/>
                <w:lang w:eastAsia="cs-CZ"/>
              </w:rPr>
            </w:pPr>
            <w:r w:rsidRPr="00812B45">
              <w:rPr>
                <w:rFonts w:ascii="Arial" w:hAnsi="Arial" w:cs="Arial"/>
                <w:sz w:val="18"/>
                <w:szCs w:val="18"/>
                <w:lang w:eastAsia="cs-CZ"/>
              </w:rPr>
              <w:t xml:space="preserve">Vrbno </w:t>
            </w:r>
            <w:proofErr w:type="spellStart"/>
            <w:r w:rsidRPr="00812B45">
              <w:rPr>
                <w:rFonts w:ascii="Arial" w:hAnsi="Arial" w:cs="Arial"/>
                <w:sz w:val="18"/>
                <w:szCs w:val="18"/>
                <w:lang w:eastAsia="cs-CZ"/>
              </w:rPr>
              <w:t>p.Prad</w:t>
            </w:r>
            <w:proofErr w:type="spellEnd"/>
            <w:r w:rsidRPr="00812B45">
              <w:rPr>
                <w:rFonts w:ascii="Arial" w:hAnsi="Arial" w:cs="Arial"/>
                <w:sz w:val="18"/>
                <w:szCs w:val="18"/>
                <w:lang w:eastAsia="cs-CZ"/>
              </w:rPr>
              <w:t>., žel.st.</w:t>
            </w:r>
          </w:p>
        </w:tc>
        <w:tc>
          <w:tcPr>
            <w:tcW w:w="1418" w:type="dxa"/>
            <w:shd w:val="clear" w:color="000000" w:fill="FFFFFF"/>
            <w:noWrap/>
            <w:vAlign w:val="center"/>
          </w:tcPr>
          <w:p w14:paraId="5BD28217"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42</w:t>
            </w:r>
            <w:r w:rsidRPr="00A63AF4">
              <w:rPr>
                <w:rFonts w:ascii="Arial" w:hAnsi="Arial" w:cs="Arial"/>
                <w:sz w:val="18"/>
                <w:szCs w:val="18"/>
                <w:lang w:eastAsia="cs-CZ"/>
              </w:rPr>
              <w:t>“</w:t>
            </w:r>
          </w:p>
        </w:tc>
        <w:tc>
          <w:tcPr>
            <w:tcW w:w="4252" w:type="dxa"/>
            <w:shd w:val="clear" w:color="000000" w:fill="FFFFFF"/>
            <w:noWrap/>
            <w:vAlign w:val="center"/>
          </w:tcPr>
          <w:p w14:paraId="35D58525"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fasáda budovy</w:t>
            </w:r>
          </w:p>
        </w:tc>
      </w:tr>
      <w:tr w:rsidR="007279C2" w:rsidRPr="00115766" w14:paraId="74FA40AD" w14:textId="77777777" w:rsidTr="00860BA2">
        <w:trPr>
          <w:trHeight w:val="302"/>
        </w:trPr>
        <w:tc>
          <w:tcPr>
            <w:tcW w:w="3686" w:type="dxa"/>
            <w:shd w:val="clear" w:color="auto" w:fill="auto"/>
            <w:noWrap/>
            <w:vAlign w:val="center"/>
          </w:tcPr>
          <w:p w14:paraId="500209A9" w14:textId="77777777" w:rsidR="007279C2" w:rsidRPr="00A63AF4" w:rsidRDefault="007279C2" w:rsidP="00860BA2">
            <w:pPr>
              <w:jc w:val="both"/>
              <w:rPr>
                <w:rFonts w:ascii="Arial" w:hAnsi="Arial" w:cs="Arial"/>
                <w:b/>
                <w:bCs/>
                <w:sz w:val="18"/>
                <w:szCs w:val="18"/>
                <w:lang w:eastAsia="cs-CZ"/>
              </w:rPr>
            </w:pPr>
            <w:proofErr w:type="spellStart"/>
            <w:proofErr w:type="gramStart"/>
            <w:r w:rsidRPr="00241D48">
              <w:rPr>
                <w:rFonts w:ascii="Arial" w:hAnsi="Arial" w:cs="Arial"/>
                <w:sz w:val="18"/>
                <w:szCs w:val="18"/>
                <w:lang w:eastAsia="cs-CZ"/>
              </w:rPr>
              <w:t>Bystřice,žel.st</w:t>
            </w:r>
            <w:proofErr w:type="spellEnd"/>
            <w:proofErr w:type="gramEnd"/>
            <w:r w:rsidRPr="00241D48">
              <w:rPr>
                <w:rFonts w:ascii="Arial" w:hAnsi="Arial" w:cs="Arial"/>
                <w:sz w:val="18"/>
                <w:szCs w:val="18"/>
                <w:lang w:eastAsia="cs-CZ"/>
              </w:rPr>
              <w:t>.</w:t>
            </w:r>
          </w:p>
        </w:tc>
        <w:tc>
          <w:tcPr>
            <w:tcW w:w="1418" w:type="dxa"/>
            <w:shd w:val="clear" w:color="000000" w:fill="FFFFFF"/>
            <w:noWrap/>
            <w:vAlign w:val="center"/>
          </w:tcPr>
          <w:p w14:paraId="793987BC"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55“</w:t>
            </w:r>
          </w:p>
        </w:tc>
        <w:tc>
          <w:tcPr>
            <w:tcW w:w="4252" w:type="dxa"/>
            <w:shd w:val="clear" w:color="000000" w:fill="FFFFFF"/>
            <w:noWrap/>
            <w:vAlign w:val="center"/>
          </w:tcPr>
          <w:p w14:paraId="2F19345B"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fasáda budovy</w:t>
            </w:r>
          </w:p>
        </w:tc>
      </w:tr>
      <w:tr w:rsidR="007279C2" w:rsidRPr="00115766" w14:paraId="5B5033CD" w14:textId="77777777" w:rsidTr="00860BA2">
        <w:trPr>
          <w:trHeight w:val="302"/>
        </w:trPr>
        <w:tc>
          <w:tcPr>
            <w:tcW w:w="3686" w:type="dxa"/>
            <w:shd w:val="clear" w:color="auto" w:fill="auto"/>
            <w:noWrap/>
            <w:vAlign w:val="center"/>
          </w:tcPr>
          <w:p w14:paraId="3F9020D6" w14:textId="77777777" w:rsidR="007279C2" w:rsidRPr="00241D48" w:rsidRDefault="007279C2" w:rsidP="00860BA2">
            <w:pPr>
              <w:jc w:val="both"/>
              <w:rPr>
                <w:rFonts w:ascii="Arial" w:hAnsi="Arial" w:cs="Arial"/>
                <w:sz w:val="18"/>
                <w:szCs w:val="18"/>
                <w:lang w:eastAsia="cs-CZ"/>
              </w:rPr>
            </w:pPr>
            <w:r w:rsidRPr="00241D48">
              <w:rPr>
                <w:rFonts w:ascii="Arial" w:hAnsi="Arial" w:cs="Arial"/>
                <w:sz w:val="18"/>
                <w:szCs w:val="18"/>
                <w:lang w:eastAsia="cs-CZ"/>
              </w:rPr>
              <w:t xml:space="preserve">Hlučín, aut. </w:t>
            </w:r>
            <w:proofErr w:type="spellStart"/>
            <w:r w:rsidRPr="00241D48">
              <w:rPr>
                <w:rFonts w:ascii="Arial" w:hAnsi="Arial" w:cs="Arial"/>
                <w:sz w:val="18"/>
                <w:szCs w:val="18"/>
                <w:lang w:eastAsia="cs-CZ"/>
              </w:rPr>
              <w:t>nádr</w:t>
            </w:r>
            <w:proofErr w:type="spellEnd"/>
            <w:r w:rsidRPr="00241D48">
              <w:rPr>
                <w:rFonts w:ascii="Arial" w:hAnsi="Arial" w:cs="Arial"/>
                <w:sz w:val="18"/>
                <w:szCs w:val="18"/>
                <w:lang w:eastAsia="cs-CZ"/>
              </w:rPr>
              <w:t>.</w:t>
            </w:r>
          </w:p>
        </w:tc>
        <w:tc>
          <w:tcPr>
            <w:tcW w:w="1418" w:type="dxa"/>
            <w:shd w:val="clear" w:color="000000" w:fill="FFFFFF"/>
            <w:noWrap/>
            <w:vAlign w:val="center"/>
          </w:tcPr>
          <w:p w14:paraId="1748927A"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55“</w:t>
            </w:r>
          </w:p>
        </w:tc>
        <w:tc>
          <w:tcPr>
            <w:tcW w:w="4252" w:type="dxa"/>
            <w:shd w:val="clear" w:color="000000" w:fill="FFFFFF"/>
            <w:noWrap/>
            <w:vAlign w:val="center"/>
          </w:tcPr>
          <w:p w14:paraId="562818E7"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čekárna v budově</w:t>
            </w:r>
          </w:p>
        </w:tc>
      </w:tr>
      <w:tr w:rsidR="007279C2" w:rsidRPr="00115766" w14:paraId="5F2FC801" w14:textId="77777777" w:rsidTr="00860BA2">
        <w:trPr>
          <w:trHeight w:val="302"/>
        </w:trPr>
        <w:tc>
          <w:tcPr>
            <w:tcW w:w="3686" w:type="dxa"/>
            <w:shd w:val="clear" w:color="auto" w:fill="auto"/>
            <w:noWrap/>
            <w:vAlign w:val="center"/>
          </w:tcPr>
          <w:p w14:paraId="2EE0302B" w14:textId="77777777" w:rsidR="007279C2" w:rsidRPr="00241D48" w:rsidRDefault="007279C2" w:rsidP="00860BA2">
            <w:pPr>
              <w:jc w:val="both"/>
              <w:rPr>
                <w:rFonts w:ascii="Arial" w:hAnsi="Arial" w:cs="Arial"/>
                <w:sz w:val="18"/>
                <w:szCs w:val="18"/>
                <w:lang w:eastAsia="cs-CZ"/>
              </w:rPr>
            </w:pPr>
            <w:r w:rsidRPr="00241D48">
              <w:rPr>
                <w:rFonts w:ascii="Arial" w:hAnsi="Arial" w:cs="Arial"/>
                <w:sz w:val="18"/>
                <w:szCs w:val="18"/>
                <w:lang w:eastAsia="cs-CZ"/>
              </w:rPr>
              <w:t>Ostrava, ÚAN</w:t>
            </w:r>
          </w:p>
        </w:tc>
        <w:tc>
          <w:tcPr>
            <w:tcW w:w="1418" w:type="dxa"/>
            <w:shd w:val="clear" w:color="000000" w:fill="FFFFFF"/>
            <w:noWrap/>
            <w:vAlign w:val="center"/>
          </w:tcPr>
          <w:p w14:paraId="69A49C4A"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55“</w:t>
            </w:r>
          </w:p>
        </w:tc>
        <w:tc>
          <w:tcPr>
            <w:tcW w:w="4252" w:type="dxa"/>
            <w:shd w:val="clear" w:color="000000" w:fill="FFFFFF"/>
            <w:noWrap/>
            <w:vAlign w:val="center"/>
          </w:tcPr>
          <w:p w14:paraId="6B0CA556" w14:textId="77777777" w:rsidR="007279C2" w:rsidRPr="00A63AF4" w:rsidRDefault="007279C2" w:rsidP="00860BA2">
            <w:pPr>
              <w:jc w:val="both"/>
              <w:rPr>
                <w:rFonts w:ascii="Arial" w:hAnsi="Arial" w:cs="Arial"/>
                <w:sz w:val="18"/>
                <w:szCs w:val="18"/>
                <w:lang w:eastAsia="cs-CZ"/>
              </w:rPr>
            </w:pPr>
            <w:r>
              <w:rPr>
                <w:rFonts w:ascii="Arial" w:hAnsi="Arial" w:cs="Arial"/>
                <w:sz w:val="18"/>
                <w:szCs w:val="18"/>
                <w:lang w:eastAsia="cs-CZ"/>
              </w:rPr>
              <w:t>čekárna v budově</w:t>
            </w:r>
          </w:p>
        </w:tc>
      </w:tr>
    </w:tbl>
    <w:p w14:paraId="4718C0A1" w14:textId="77777777" w:rsidR="007279C2" w:rsidRPr="008E55D3" w:rsidRDefault="007279C2" w:rsidP="007279C2">
      <w:pPr>
        <w:pStyle w:val="Normln2"/>
        <w:spacing w:before="60"/>
        <w:jc w:val="center"/>
        <w:rPr>
          <w:i/>
          <w:sz w:val="20"/>
          <w:szCs w:val="20"/>
        </w:rPr>
      </w:pPr>
      <w:r w:rsidRPr="008E55D3">
        <w:rPr>
          <w:i/>
          <w:sz w:val="20"/>
          <w:szCs w:val="20"/>
        </w:rPr>
        <w:t>Tab. 1.</w:t>
      </w:r>
    </w:p>
    <w:p w14:paraId="1BA2BA68" w14:textId="77777777" w:rsidR="007279C2" w:rsidRDefault="007279C2" w:rsidP="007279C2">
      <w:pPr>
        <w:pStyle w:val="Normln2"/>
        <w:jc w:val="both"/>
        <w:rPr>
          <w:sz w:val="20"/>
          <w:szCs w:val="20"/>
        </w:rPr>
      </w:pPr>
      <w:r>
        <w:rPr>
          <w:sz w:val="20"/>
          <w:szCs w:val="20"/>
        </w:rPr>
        <w:lastRenderedPageBreak/>
        <w:t>Pro všechna instalovaná zařízení je zajištěno napájení ze sítě NN 230 V.</w:t>
      </w:r>
    </w:p>
    <w:p w14:paraId="4CD5DA0F" w14:textId="77777777" w:rsidR="007279C2" w:rsidRDefault="007279C2" w:rsidP="007279C2">
      <w:pPr>
        <w:pStyle w:val="Normln2"/>
        <w:jc w:val="both"/>
        <w:rPr>
          <w:sz w:val="20"/>
          <w:szCs w:val="20"/>
        </w:rPr>
      </w:pPr>
    </w:p>
    <w:p w14:paraId="431B46B8" w14:textId="77777777" w:rsidR="007279C2" w:rsidRDefault="007279C2" w:rsidP="007279C2">
      <w:pPr>
        <w:pStyle w:val="Normln2"/>
        <w:jc w:val="both"/>
        <w:rPr>
          <w:sz w:val="20"/>
          <w:szCs w:val="20"/>
        </w:rPr>
      </w:pPr>
      <w:r>
        <w:rPr>
          <w:sz w:val="20"/>
          <w:szCs w:val="20"/>
        </w:rPr>
        <w:t xml:space="preserve">Součástí dodávky jsou kromě výše uvedených zařízení také držáky pro jejich instalaci, zemní a elektroinstalační práce tzn. vše, co souvisí s instalací požadovaných zařízení.   </w:t>
      </w:r>
    </w:p>
    <w:p w14:paraId="0874CF72" w14:textId="77777777" w:rsidR="007279C2" w:rsidRDefault="007279C2" w:rsidP="007279C2">
      <w:pPr>
        <w:pStyle w:val="Normln2"/>
        <w:jc w:val="both"/>
        <w:rPr>
          <w:sz w:val="20"/>
          <w:szCs w:val="20"/>
        </w:rPr>
      </w:pPr>
    </w:p>
    <w:p w14:paraId="044710A6" w14:textId="77777777" w:rsidR="007279C2" w:rsidRDefault="007279C2" w:rsidP="007279C2">
      <w:pPr>
        <w:jc w:val="both"/>
        <w:rPr>
          <w:rFonts w:ascii="Arial" w:hAnsi="Arial" w:cs="Arial"/>
          <w:b/>
          <w:bCs/>
          <w:sz w:val="20"/>
          <w:szCs w:val="20"/>
          <w:u w:val="single"/>
        </w:rPr>
      </w:pPr>
    </w:p>
    <w:p w14:paraId="355667AD" w14:textId="77777777" w:rsidR="007279C2" w:rsidRPr="008F19C5" w:rsidRDefault="007279C2" w:rsidP="007279C2">
      <w:pPr>
        <w:jc w:val="both"/>
        <w:rPr>
          <w:rFonts w:ascii="Arial" w:hAnsi="Arial" w:cs="Arial"/>
          <w:b/>
          <w:sz w:val="20"/>
          <w:szCs w:val="20"/>
        </w:rPr>
      </w:pPr>
      <w:r>
        <w:rPr>
          <w:rFonts w:ascii="Arial" w:hAnsi="Arial" w:cs="Arial"/>
          <w:b/>
          <w:sz w:val="20"/>
          <w:szCs w:val="20"/>
        </w:rPr>
        <w:t>Hardware</w:t>
      </w:r>
    </w:p>
    <w:p w14:paraId="4ED43A9A" w14:textId="77777777" w:rsidR="007279C2" w:rsidRPr="0076789F" w:rsidRDefault="007279C2" w:rsidP="007279C2">
      <w:pPr>
        <w:jc w:val="both"/>
        <w:rPr>
          <w:rFonts w:ascii="Arial" w:hAnsi="Arial" w:cs="Arial"/>
          <w:sz w:val="20"/>
          <w:szCs w:val="20"/>
          <w:u w:val="single"/>
        </w:rPr>
      </w:pPr>
    </w:p>
    <w:p w14:paraId="3ED90F38" w14:textId="77777777" w:rsidR="007279C2" w:rsidRDefault="007279C2" w:rsidP="007279C2">
      <w:pPr>
        <w:pStyle w:val="Normln1"/>
        <w:numPr>
          <w:ilvl w:val="0"/>
          <w:numId w:val="3"/>
        </w:numPr>
        <w:jc w:val="both"/>
        <w:rPr>
          <w:sz w:val="20"/>
          <w:szCs w:val="20"/>
        </w:rPr>
      </w:pPr>
      <w:r w:rsidRPr="0076789F">
        <w:rPr>
          <w:bCs/>
          <w:sz w:val="20"/>
          <w:szCs w:val="20"/>
        </w:rPr>
        <w:t xml:space="preserve">Napájení informačních panelů: </w:t>
      </w:r>
      <w:r>
        <w:rPr>
          <w:sz w:val="20"/>
          <w:szCs w:val="20"/>
        </w:rPr>
        <w:t>230 V /</w:t>
      </w:r>
      <w:r w:rsidRPr="0076789F">
        <w:rPr>
          <w:sz w:val="20"/>
          <w:szCs w:val="20"/>
        </w:rPr>
        <w:t xml:space="preserve"> 50 Hz se samostatným jističem, proudovým chráničem</w:t>
      </w:r>
      <w:r>
        <w:rPr>
          <w:sz w:val="20"/>
          <w:szCs w:val="20"/>
        </w:rPr>
        <w:t xml:space="preserve"> </w:t>
      </w:r>
      <w:r w:rsidRPr="00371B35">
        <w:rPr>
          <w:color w:val="auto"/>
          <w:sz w:val="20"/>
          <w:szCs w:val="20"/>
        </w:rPr>
        <w:t>(možno použít kombinovaný přístroj). Přípojka je jištěna jističem B 10 A.</w:t>
      </w:r>
    </w:p>
    <w:p w14:paraId="2829B90D" w14:textId="77777777" w:rsidR="007279C2" w:rsidRDefault="007279C2" w:rsidP="007279C2">
      <w:pPr>
        <w:pStyle w:val="Odstavecseseznamem"/>
        <w:numPr>
          <w:ilvl w:val="0"/>
          <w:numId w:val="3"/>
        </w:numPr>
        <w:jc w:val="both"/>
        <w:rPr>
          <w:rFonts w:ascii="Arial" w:hAnsi="Arial" w:cs="Arial"/>
          <w:sz w:val="20"/>
          <w:szCs w:val="20"/>
        </w:rPr>
      </w:pPr>
      <w:r w:rsidRPr="005D3515">
        <w:rPr>
          <w:rFonts w:ascii="Arial" w:hAnsi="Arial" w:cs="Arial"/>
          <w:sz w:val="20"/>
          <w:szCs w:val="20"/>
        </w:rPr>
        <w:t xml:space="preserve">Napájecí kabel panelu do něj nebude zapojen přímo, nýbrž přes malou </w:t>
      </w:r>
      <w:proofErr w:type="spellStart"/>
      <w:r w:rsidRPr="005D3515">
        <w:rPr>
          <w:rFonts w:ascii="Arial" w:hAnsi="Arial" w:cs="Arial"/>
          <w:sz w:val="20"/>
          <w:szCs w:val="20"/>
        </w:rPr>
        <w:t>rozbočnou</w:t>
      </w:r>
      <w:proofErr w:type="spellEnd"/>
      <w:r w:rsidRPr="005D3515">
        <w:rPr>
          <w:rFonts w:ascii="Arial" w:hAnsi="Arial" w:cs="Arial"/>
          <w:sz w:val="20"/>
          <w:szCs w:val="20"/>
        </w:rPr>
        <w:t xml:space="preserve"> krabici, umístěnou v bezprostřední blízkosti informačního panelu. Ta umožní napájení případně dodatečně instalovaného tzv. </w:t>
      </w:r>
      <w:proofErr w:type="spellStart"/>
      <w:r w:rsidRPr="005D3515">
        <w:rPr>
          <w:rFonts w:ascii="Arial" w:hAnsi="Arial" w:cs="Arial"/>
          <w:sz w:val="20"/>
          <w:szCs w:val="20"/>
        </w:rPr>
        <w:t>wifi</w:t>
      </w:r>
      <w:proofErr w:type="spellEnd"/>
      <w:r w:rsidRPr="005D3515">
        <w:rPr>
          <w:rFonts w:ascii="Arial" w:hAnsi="Arial" w:cs="Arial"/>
          <w:sz w:val="20"/>
          <w:szCs w:val="20"/>
        </w:rPr>
        <w:t xml:space="preserve"> </w:t>
      </w:r>
      <w:proofErr w:type="spellStart"/>
      <w:r w:rsidRPr="005D3515">
        <w:rPr>
          <w:rFonts w:ascii="Arial" w:hAnsi="Arial" w:cs="Arial"/>
          <w:sz w:val="20"/>
          <w:szCs w:val="20"/>
        </w:rPr>
        <w:t>access</w:t>
      </w:r>
      <w:proofErr w:type="spellEnd"/>
      <w:r w:rsidRPr="005D3515">
        <w:rPr>
          <w:rFonts w:ascii="Arial" w:hAnsi="Arial" w:cs="Arial"/>
          <w:sz w:val="20"/>
          <w:szCs w:val="20"/>
        </w:rPr>
        <w:t xml:space="preserve"> pointu, který není součástí dodávky.</w:t>
      </w:r>
    </w:p>
    <w:p w14:paraId="63ACFC2A" w14:textId="77777777" w:rsidR="007279C2" w:rsidRDefault="007279C2" w:rsidP="007279C2">
      <w:pPr>
        <w:pStyle w:val="Odstavecseseznamem"/>
        <w:numPr>
          <w:ilvl w:val="0"/>
          <w:numId w:val="3"/>
        </w:numPr>
        <w:spacing w:after="0"/>
        <w:ind w:left="714" w:hanging="357"/>
        <w:contextualSpacing w:val="0"/>
        <w:jc w:val="both"/>
        <w:rPr>
          <w:rFonts w:ascii="Arial" w:hAnsi="Arial" w:cs="Arial"/>
          <w:sz w:val="20"/>
          <w:szCs w:val="20"/>
        </w:rPr>
      </w:pPr>
      <w:r w:rsidRPr="005D3515">
        <w:rPr>
          <w:rFonts w:ascii="Arial" w:hAnsi="Arial" w:cs="Arial"/>
          <w:sz w:val="20"/>
          <w:szCs w:val="20"/>
        </w:rPr>
        <w:t>Provozní teplota zařízení</w:t>
      </w:r>
      <w:r>
        <w:rPr>
          <w:rFonts w:ascii="Arial" w:hAnsi="Arial" w:cs="Arial"/>
          <w:sz w:val="20"/>
          <w:szCs w:val="20"/>
        </w:rPr>
        <w:t xml:space="preserve"> umístěných v exteriéru</w:t>
      </w:r>
      <w:r w:rsidRPr="005D3515">
        <w:rPr>
          <w:rFonts w:ascii="Arial" w:hAnsi="Arial" w:cs="Arial"/>
          <w:sz w:val="20"/>
          <w:szCs w:val="20"/>
        </w:rPr>
        <w:t xml:space="preserve"> min. od -20 °C do +</w:t>
      </w:r>
      <w:r>
        <w:rPr>
          <w:rFonts w:ascii="Arial" w:hAnsi="Arial" w:cs="Arial"/>
          <w:sz w:val="20"/>
          <w:szCs w:val="20"/>
        </w:rPr>
        <w:t>4</w:t>
      </w:r>
      <w:r w:rsidRPr="005D3515">
        <w:rPr>
          <w:rFonts w:ascii="Arial" w:hAnsi="Arial" w:cs="Arial"/>
          <w:sz w:val="20"/>
          <w:szCs w:val="20"/>
        </w:rPr>
        <w:t xml:space="preserve">0 °C </w:t>
      </w:r>
      <w:r>
        <w:rPr>
          <w:rFonts w:ascii="Arial" w:hAnsi="Arial" w:cs="Arial"/>
          <w:sz w:val="20"/>
          <w:szCs w:val="20"/>
        </w:rPr>
        <w:t xml:space="preserve">teploty </w:t>
      </w:r>
      <w:r w:rsidRPr="005D3515">
        <w:rPr>
          <w:rFonts w:ascii="Arial" w:hAnsi="Arial" w:cs="Arial"/>
          <w:sz w:val="20"/>
          <w:szCs w:val="20"/>
        </w:rPr>
        <w:t>okolní</w:t>
      </w:r>
      <w:r>
        <w:rPr>
          <w:rFonts w:ascii="Arial" w:hAnsi="Arial" w:cs="Arial"/>
          <w:sz w:val="20"/>
          <w:szCs w:val="20"/>
        </w:rPr>
        <w:t>ho</w:t>
      </w:r>
      <w:r w:rsidRPr="005D3515">
        <w:rPr>
          <w:rFonts w:ascii="Arial" w:hAnsi="Arial" w:cs="Arial"/>
          <w:sz w:val="20"/>
          <w:szCs w:val="20"/>
        </w:rPr>
        <w:t xml:space="preserve"> </w:t>
      </w:r>
      <w:r>
        <w:rPr>
          <w:rFonts w:ascii="Arial" w:hAnsi="Arial" w:cs="Arial"/>
          <w:sz w:val="20"/>
          <w:szCs w:val="20"/>
        </w:rPr>
        <w:t xml:space="preserve">vzduchu, vlhkost okolního vzduchu </w:t>
      </w:r>
      <w:r w:rsidRPr="005D3515">
        <w:rPr>
          <w:rFonts w:ascii="Arial" w:hAnsi="Arial" w:cs="Arial"/>
          <w:sz w:val="20"/>
          <w:szCs w:val="20"/>
        </w:rPr>
        <w:t>10 % až 95 % při 40 °C, nekondenzující.</w:t>
      </w:r>
      <w:r>
        <w:rPr>
          <w:rFonts w:ascii="Arial" w:hAnsi="Arial" w:cs="Arial"/>
          <w:sz w:val="20"/>
          <w:szCs w:val="20"/>
        </w:rPr>
        <w:t xml:space="preserve"> Zařízení musí za provozu odolat přímému slunečnímu záření a atmosférickým srážkám.</w:t>
      </w:r>
    </w:p>
    <w:p w14:paraId="7E52CC4B" w14:textId="77777777" w:rsidR="007279C2" w:rsidRDefault="007279C2" w:rsidP="007279C2">
      <w:pPr>
        <w:jc w:val="both"/>
        <w:rPr>
          <w:rFonts w:ascii="Arial" w:hAnsi="Arial" w:cs="Arial"/>
          <w:sz w:val="20"/>
          <w:szCs w:val="20"/>
          <w:u w:val="single"/>
        </w:rPr>
      </w:pPr>
    </w:p>
    <w:p w14:paraId="49744ECF" w14:textId="77777777" w:rsidR="007279C2" w:rsidRPr="006E0CCB" w:rsidRDefault="007279C2" w:rsidP="007279C2">
      <w:pPr>
        <w:pStyle w:val="Odstavecseseznamem"/>
        <w:spacing w:before="120" w:after="0"/>
        <w:ind w:left="0" w:firstLine="709"/>
        <w:contextualSpacing w:val="0"/>
        <w:jc w:val="both"/>
        <w:rPr>
          <w:rFonts w:ascii="Arial" w:hAnsi="Arial" w:cs="Arial"/>
          <w:sz w:val="20"/>
          <w:szCs w:val="20"/>
          <w:u w:val="single"/>
        </w:rPr>
      </w:pPr>
      <w:r w:rsidRPr="006E0CCB">
        <w:rPr>
          <w:rFonts w:ascii="Arial" w:hAnsi="Arial" w:cs="Arial"/>
          <w:sz w:val="20"/>
          <w:szCs w:val="20"/>
          <w:u w:val="single"/>
        </w:rPr>
        <w:t>Zobrazovací prvek</w:t>
      </w:r>
      <w:r w:rsidRPr="00350363">
        <w:rPr>
          <w:rFonts w:ascii="Arial" w:hAnsi="Arial" w:cs="Arial"/>
          <w:sz w:val="20"/>
          <w:szCs w:val="20"/>
        </w:rPr>
        <w:t xml:space="preserve"> (dle tab. 1)</w:t>
      </w:r>
    </w:p>
    <w:p w14:paraId="0E0034E4" w14:textId="77777777" w:rsidR="007279C2" w:rsidRDefault="007279C2" w:rsidP="007279C2">
      <w:pPr>
        <w:pStyle w:val="Odstavecseseznamem"/>
        <w:ind w:left="0" w:firstLine="360"/>
        <w:jc w:val="both"/>
        <w:rPr>
          <w:rFonts w:ascii="Arial" w:hAnsi="Arial" w:cs="Arial"/>
          <w:b/>
          <w:sz w:val="20"/>
          <w:szCs w:val="20"/>
        </w:rPr>
      </w:pPr>
    </w:p>
    <w:p w14:paraId="38F9D290" w14:textId="77777777" w:rsidR="007279C2" w:rsidRPr="009D554D" w:rsidRDefault="007279C2" w:rsidP="007279C2">
      <w:pPr>
        <w:pStyle w:val="Odstavecseseznamem"/>
        <w:ind w:left="360" w:firstLine="360"/>
        <w:jc w:val="both"/>
        <w:rPr>
          <w:rFonts w:ascii="Arial" w:hAnsi="Arial" w:cs="Arial"/>
          <w:sz w:val="20"/>
          <w:szCs w:val="20"/>
        </w:rPr>
      </w:pPr>
      <w:r w:rsidRPr="009D554D">
        <w:rPr>
          <w:rFonts w:ascii="Arial" w:hAnsi="Arial" w:cs="Arial"/>
          <w:sz w:val="20"/>
          <w:szCs w:val="20"/>
        </w:rPr>
        <w:t>LCD monitor</w:t>
      </w:r>
      <w:r>
        <w:rPr>
          <w:rFonts w:ascii="Arial" w:hAnsi="Arial" w:cs="Arial"/>
          <w:sz w:val="20"/>
          <w:szCs w:val="20"/>
        </w:rPr>
        <w:t xml:space="preserve"> 24“</w:t>
      </w:r>
    </w:p>
    <w:p w14:paraId="630FBFF1" w14:textId="77777777" w:rsidR="007279C2"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úhlopříčka min. 24</w:t>
      </w:r>
      <w:r w:rsidRPr="009D554D">
        <w:rPr>
          <w:rFonts w:ascii="Arial" w:hAnsi="Arial" w:cs="Arial"/>
          <w:sz w:val="20"/>
          <w:szCs w:val="20"/>
        </w:rPr>
        <w:t xml:space="preserve"> palců, poměr stran</w:t>
      </w:r>
      <w:r>
        <w:rPr>
          <w:rFonts w:ascii="Arial" w:hAnsi="Arial" w:cs="Arial"/>
          <w:sz w:val="20"/>
          <w:szCs w:val="20"/>
        </w:rPr>
        <w:t xml:space="preserve"> v </w:t>
      </w:r>
      <w:r w:rsidRPr="002212D4">
        <w:rPr>
          <w:rFonts w:ascii="Arial" w:hAnsi="Arial" w:cs="Arial"/>
          <w:sz w:val="20"/>
          <w:szCs w:val="20"/>
        </w:rPr>
        <w:t>rozmezí 16:10 a 16:8</w:t>
      </w:r>
      <w:r>
        <w:rPr>
          <w:rFonts w:ascii="Arial" w:hAnsi="Arial" w:cs="Arial"/>
          <w:sz w:val="20"/>
          <w:szCs w:val="20"/>
        </w:rPr>
        <w:t>;</w:t>
      </w:r>
    </w:p>
    <w:p w14:paraId="6E437463" w14:textId="77777777" w:rsidR="007279C2" w:rsidRPr="009D554D"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LED podsvícení</w:t>
      </w:r>
    </w:p>
    <w:p w14:paraId="2CD4F320" w14:textId="77777777" w:rsidR="007279C2" w:rsidRPr="009D554D"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svítivost min. 1100</w:t>
      </w:r>
      <w:r w:rsidRPr="009D554D">
        <w:rPr>
          <w:rFonts w:ascii="Arial" w:hAnsi="Arial" w:cs="Arial"/>
          <w:sz w:val="20"/>
          <w:szCs w:val="20"/>
        </w:rPr>
        <w:t xml:space="preserve"> cd/m2</w:t>
      </w:r>
      <w:r>
        <w:rPr>
          <w:rFonts w:ascii="Arial" w:hAnsi="Arial" w:cs="Arial"/>
          <w:sz w:val="20"/>
          <w:szCs w:val="20"/>
        </w:rPr>
        <w:t>, minimální kontrast 1000:1;</w:t>
      </w:r>
    </w:p>
    <w:p w14:paraId="007FE187" w14:textId="77777777" w:rsidR="007279C2"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 xml:space="preserve">min. </w:t>
      </w:r>
      <w:r w:rsidRPr="009D554D">
        <w:rPr>
          <w:rFonts w:ascii="Arial" w:hAnsi="Arial" w:cs="Arial"/>
          <w:sz w:val="20"/>
          <w:szCs w:val="20"/>
        </w:rPr>
        <w:t>rozlišení 1</w:t>
      </w:r>
      <w:r>
        <w:rPr>
          <w:rFonts w:ascii="Arial" w:hAnsi="Arial" w:cs="Arial"/>
          <w:sz w:val="20"/>
          <w:szCs w:val="20"/>
        </w:rPr>
        <w:t xml:space="preserve">280 </w:t>
      </w:r>
      <w:r w:rsidRPr="009D554D">
        <w:rPr>
          <w:rFonts w:ascii="Arial" w:hAnsi="Arial" w:cs="Arial"/>
          <w:sz w:val="20"/>
          <w:szCs w:val="20"/>
        </w:rPr>
        <w:t>x</w:t>
      </w:r>
      <w:r>
        <w:rPr>
          <w:rFonts w:ascii="Arial" w:hAnsi="Arial" w:cs="Arial"/>
          <w:sz w:val="20"/>
          <w:szCs w:val="20"/>
        </w:rPr>
        <w:t xml:space="preserve"> 720 pixelů.</w:t>
      </w:r>
    </w:p>
    <w:p w14:paraId="44FBB5C9" w14:textId="77777777" w:rsidR="007279C2" w:rsidRDefault="007279C2" w:rsidP="007279C2">
      <w:pPr>
        <w:pStyle w:val="Odstavecseseznamem"/>
        <w:jc w:val="both"/>
        <w:rPr>
          <w:rFonts w:ascii="Arial" w:hAnsi="Arial" w:cs="Arial"/>
          <w:sz w:val="20"/>
          <w:szCs w:val="20"/>
        </w:rPr>
      </w:pPr>
    </w:p>
    <w:p w14:paraId="0779AD47" w14:textId="77777777" w:rsidR="007279C2" w:rsidRPr="009D554D" w:rsidRDefault="007279C2" w:rsidP="007279C2">
      <w:pPr>
        <w:pStyle w:val="Odstavecseseznamem"/>
        <w:ind w:left="360" w:firstLine="360"/>
        <w:jc w:val="both"/>
        <w:rPr>
          <w:rFonts w:ascii="Arial" w:hAnsi="Arial" w:cs="Arial"/>
          <w:sz w:val="20"/>
          <w:szCs w:val="20"/>
        </w:rPr>
      </w:pPr>
      <w:r w:rsidRPr="009D554D">
        <w:rPr>
          <w:rFonts w:ascii="Arial" w:hAnsi="Arial" w:cs="Arial"/>
          <w:sz w:val="20"/>
          <w:szCs w:val="20"/>
        </w:rPr>
        <w:t>LCD monitor</w:t>
      </w:r>
      <w:r>
        <w:rPr>
          <w:rFonts w:ascii="Arial" w:hAnsi="Arial" w:cs="Arial"/>
          <w:sz w:val="20"/>
          <w:szCs w:val="20"/>
        </w:rPr>
        <w:t xml:space="preserve"> 42“</w:t>
      </w:r>
    </w:p>
    <w:p w14:paraId="61F91FC8" w14:textId="77777777" w:rsidR="007279C2"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úhlopříčka min. 42</w:t>
      </w:r>
      <w:r w:rsidRPr="009D554D">
        <w:rPr>
          <w:rFonts w:ascii="Arial" w:hAnsi="Arial" w:cs="Arial"/>
          <w:sz w:val="20"/>
          <w:szCs w:val="20"/>
        </w:rPr>
        <w:t xml:space="preserve"> palců, poměr stran</w:t>
      </w:r>
      <w:r>
        <w:rPr>
          <w:rFonts w:ascii="Arial" w:hAnsi="Arial" w:cs="Arial"/>
          <w:sz w:val="20"/>
          <w:szCs w:val="20"/>
        </w:rPr>
        <w:t xml:space="preserve"> v </w:t>
      </w:r>
      <w:r w:rsidRPr="002212D4">
        <w:rPr>
          <w:rFonts w:ascii="Arial" w:hAnsi="Arial" w:cs="Arial"/>
          <w:sz w:val="20"/>
          <w:szCs w:val="20"/>
        </w:rPr>
        <w:t>rozmezí 16:10 a 16:8</w:t>
      </w:r>
      <w:r>
        <w:rPr>
          <w:rFonts w:ascii="Arial" w:hAnsi="Arial" w:cs="Arial"/>
          <w:sz w:val="20"/>
          <w:szCs w:val="20"/>
        </w:rPr>
        <w:t>;</w:t>
      </w:r>
    </w:p>
    <w:p w14:paraId="2D453531" w14:textId="77777777" w:rsidR="007279C2" w:rsidRPr="002212D4"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LED podsvícení</w:t>
      </w:r>
    </w:p>
    <w:p w14:paraId="5316641A" w14:textId="77777777" w:rsidR="007279C2" w:rsidRPr="009D554D" w:rsidRDefault="007279C2" w:rsidP="007279C2">
      <w:pPr>
        <w:pStyle w:val="Odstavecseseznamem"/>
        <w:numPr>
          <w:ilvl w:val="0"/>
          <w:numId w:val="3"/>
        </w:numPr>
        <w:ind w:left="1080"/>
        <w:jc w:val="both"/>
        <w:rPr>
          <w:rFonts w:ascii="Arial" w:hAnsi="Arial" w:cs="Arial"/>
          <w:sz w:val="20"/>
          <w:szCs w:val="20"/>
        </w:rPr>
      </w:pPr>
      <w:r w:rsidRPr="009D554D">
        <w:rPr>
          <w:rFonts w:ascii="Arial" w:hAnsi="Arial" w:cs="Arial"/>
          <w:sz w:val="20"/>
          <w:szCs w:val="20"/>
        </w:rPr>
        <w:t xml:space="preserve">svítivost </w:t>
      </w:r>
      <w:r>
        <w:rPr>
          <w:rFonts w:ascii="Arial" w:hAnsi="Arial" w:cs="Arial"/>
          <w:sz w:val="20"/>
          <w:szCs w:val="20"/>
        </w:rPr>
        <w:t>min. 1100 cd/m2, minimální kontrast 1000:1;</w:t>
      </w:r>
    </w:p>
    <w:p w14:paraId="1D0B2857" w14:textId="77777777" w:rsidR="007279C2" w:rsidRPr="0010510F"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min. rozlišení 192</w:t>
      </w:r>
      <w:r w:rsidRPr="009D554D">
        <w:rPr>
          <w:rFonts w:ascii="Arial" w:hAnsi="Arial" w:cs="Arial"/>
          <w:sz w:val="20"/>
          <w:szCs w:val="20"/>
        </w:rPr>
        <w:t>0</w:t>
      </w:r>
      <w:r>
        <w:rPr>
          <w:rFonts w:ascii="Arial" w:hAnsi="Arial" w:cs="Arial"/>
          <w:sz w:val="20"/>
          <w:szCs w:val="20"/>
        </w:rPr>
        <w:t xml:space="preserve"> </w:t>
      </w:r>
      <w:r w:rsidRPr="009D554D">
        <w:rPr>
          <w:rFonts w:ascii="Arial" w:hAnsi="Arial" w:cs="Arial"/>
          <w:sz w:val="20"/>
          <w:szCs w:val="20"/>
        </w:rPr>
        <w:t>x</w:t>
      </w:r>
      <w:r>
        <w:rPr>
          <w:rFonts w:ascii="Arial" w:hAnsi="Arial" w:cs="Arial"/>
          <w:sz w:val="20"/>
          <w:szCs w:val="20"/>
        </w:rPr>
        <w:t xml:space="preserve"> </w:t>
      </w:r>
      <w:r w:rsidRPr="009D554D">
        <w:rPr>
          <w:rFonts w:ascii="Arial" w:hAnsi="Arial" w:cs="Arial"/>
          <w:sz w:val="20"/>
          <w:szCs w:val="20"/>
        </w:rPr>
        <w:t>10</w:t>
      </w:r>
      <w:r>
        <w:rPr>
          <w:rFonts w:ascii="Arial" w:hAnsi="Arial" w:cs="Arial"/>
          <w:sz w:val="20"/>
          <w:szCs w:val="20"/>
        </w:rPr>
        <w:t>80 pixelů.</w:t>
      </w:r>
    </w:p>
    <w:p w14:paraId="501764DA" w14:textId="77777777" w:rsidR="007279C2" w:rsidRDefault="007279C2" w:rsidP="007279C2">
      <w:pPr>
        <w:pStyle w:val="Odstavecseseznamem"/>
        <w:ind w:left="360" w:firstLine="360"/>
        <w:jc w:val="both"/>
        <w:rPr>
          <w:rFonts w:ascii="Arial" w:hAnsi="Arial" w:cs="Arial"/>
          <w:sz w:val="20"/>
          <w:szCs w:val="20"/>
        </w:rPr>
      </w:pPr>
    </w:p>
    <w:p w14:paraId="2C84D178" w14:textId="77777777" w:rsidR="007279C2" w:rsidRPr="009D554D" w:rsidRDefault="007279C2" w:rsidP="007279C2">
      <w:pPr>
        <w:pStyle w:val="Odstavecseseznamem"/>
        <w:ind w:left="360" w:firstLine="360"/>
        <w:jc w:val="both"/>
        <w:rPr>
          <w:rFonts w:ascii="Arial" w:hAnsi="Arial" w:cs="Arial"/>
          <w:sz w:val="20"/>
          <w:szCs w:val="20"/>
        </w:rPr>
      </w:pPr>
      <w:r w:rsidRPr="009D554D">
        <w:rPr>
          <w:rFonts w:ascii="Arial" w:hAnsi="Arial" w:cs="Arial"/>
          <w:sz w:val="20"/>
          <w:szCs w:val="20"/>
        </w:rPr>
        <w:t>LCD monitor</w:t>
      </w:r>
      <w:r>
        <w:rPr>
          <w:rFonts w:ascii="Arial" w:hAnsi="Arial" w:cs="Arial"/>
          <w:sz w:val="20"/>
          <w:szCs w:val="20"/>
        </w:rPr>
        <w:t xml:space="preserve"> 55“</w:t>
      </w:r>
    </w:p>
    <w:p w14:paraId="7E64AD00" w14:textId="77777777" w:rsidR="007279C2"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úhlopříčka min. 55</w:t>
      </w:r>
      <w:r w:rsidRPr="009D554D">
        <w:rPr>
          <w:rFonts w:ascii="Arial" w:hAnsi="Arial" w:cs="Arial"/>
          <w:sz w:val="20"/>
          <w:szCs w:val="20"/>
        </w:rPr>
        <w:t xml:space="preserve"> palců, poměr stran</w:t>
      </w:r>
      <w:r>
        <w:rPr>
          <w:rFonts w:ascii="Arial" w:hAnsi="Arial" w:cs="Arial"/>
          <w:sz w:val="20"/>
          <w:szCs w:val="20"/>
        </w:rPr>
        <w:t xml:space="preserve"> v </w:t>
      </w:r>
      <w:r w:rsidRPr="002212D4">
        <w:rPr>
          <w:rFonts w:ascii="Arial" w:hAnsi="Arial" w:cs="Arial"/>
          <w:sz w:val="20"/>
          <w:szCs w:val="20"/>
        </w:rPr>
        <w:t>rozmezí 16:10 a 16:8</w:t>
      </w:r>
      <w:r>
        <w:rPr>
          <w:rFonts w:ascii="Arial" w:hAnsi="Arial" w:cs="Arial"/>
          <w:sz w:val="20"/>
          <w:szCs w:val="20"/>
        </w:rPr>
        <w:t>;</w:t>
      </w:r>
    </w:p>
    <w:p w14:paraId="774DD2FB" w14:textId="77777777" w:rsidR="007279C2" w:rsidRPr="002212D4"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LED podsvícení</w:t>
      </w:r>
    </w:p>
    <w:p w14:paraId="7FA3DC4B" w14:textId="77777777" w:rsidR="007279C2" w:rsidRPr="009D554D" w:rsidRDefault="007279C2" w:rsidP="007279C2">
      <w:pPr>
        <w:pStyle w:val="Odstavecseseznamem"/>
        <w:numPr>
          <w:ilvl w:val="0"/>
          <w:numId w:val="3"/>
        </w:numPr>
        <w:ind w:left="1080"/>
        <w:jc w:val="both"/>
        <w:rPr>
          <w:rFonts w:ascii="Arial" w:hAnsi="Arial" w:cs="Arial"/>
          <w:sz w:val="20"/>
          <w:szCs w:val="20"/>
        </w:rPr>
      </w:pPr>
      <w:r w:rsidRPr="009D554D">
        <w:rPr>
          <w:rFonts w:ascii="Arial" w:hAnsi="Arial" w:cs="Arial"/>
          <w:sz w:val="20"/>
          <w:szCs w:val="20"/>
        </w:rPr>
        <w:t xml:space="preserve">svítivost </w:t>
      </w:r>
      <w:r>
        <w:rPr>
          <w:rFonts w:ascii="Arial" w:hAnsi="Arial" w:cs="Arial"/>
          <w:sz w:val="20"/>
          <w:szCs w:val="20"/>
        </w:rPr>
        <w:t>min. 1100 cd/m2, minimální kontrast 1000:1;</w:t>
      </w:r>
    </w:p>
    <w:p w14:paraId="4C4725DA" w14:textId="77777777" w:rsidR="007279C2" w:rsidRDefault="007279C2" w:rsidP="007279C2">
      <w:pPr>
        <w:pStyle w:val="Odstavecseseznamem"/>
        <w:numPr>
          <w:ilvl w:val="0"/>
          <w:numId w:val="3"/>
        </w:numPr>
        <w:ind w:left="1080"/>
        <w:jc w:val="both"/>
        <w:rPr>
          <w:rFonts w:ascii="Arial" w:hAnsi="Arial" w:cs="Arial"/>
          <w:sz w:val="20"/>
          <w:szCs w:val="20"/>
        </w:rPr>
      </w:pPr>
      <w:r>
        <w:rPr>
          <w:rFonts w:ascii="Arial" w:hAnsi="Arial" w:cs="Arial"/>
          <w:sz w:val="20"/>
          <w:szCs w:val="20"/>
        </w:rPr>
        <w:t>min. rozlišení 192</w:t>
      </w:r>
      <w:r w:rsidRPr="009D554D">
        <w:rPr>
          <w:rFonts w:ascii="Arial" w:hAnsi="Arial" w:cs="Arial"/>
          <w:sz w:val="20"/>
          <w:szCs w:val="20"/>
        </w:rPr>
        <w:t>0</w:t>
      </w:r>
      <w:r>
        <w:rPr>
          <w:rFonts w:ascii="Arial" w:hAnsi="Arial" w:cs="Arial"/>
          <w:sz w:val="20"/>
          <w:szCs w:val="20"/>
        </w:rPr>
        <w:t xml:space="preserve"> </w:t>
      </w:r>
      <w:r w:rsidRPr="009D554D">
        <w:rPr>
          <w:rFonts w:ascii="Arial" w:hAnsi="Arial" w:cs="Arial"/>
          <w:sz w:val="20"/>
          <w:szCs w:val="20"/>
        </w:rPr>
        <w:t>x</w:t>
      </w:r>
      <w:r>
        <w:rPr>
          <w:rFonts w:ascii="Arial" w:hAnsi="Arial" w:cs="Arial"/>
          <w:sz w:val="20"/>
          <w:szCs w:val="20"/>
        </w:rPr>
        <w:t xml:space="preserve"> </w:t>
      </w:r>
      <w:r w:rsidRPr="009D554D">
        <w:rPr>
          <w:rFonts w:ascii="Arial" w:hAnsi="Arial" w:cs="Arial"/>
          <w:sz w:val="20"/>
          <w:szCs w:val="20"/>
        </w:rPr>
        <w:t>10</w:t>
      </w:r>
      <w:r>
        <w:rPr>
          <w:rFonts w:ascii="Arial" w:hAnsi="Arial" w:cs="Arial"/>
          <w:sz w:val="20"/>
          <w:szCs w:val="20"/>
        </w:rPr>
        <w:t>80 pixelů.</w:t>
      </w:r>
    </w:p>
    <w:p w14:paraId="6083F8BB" w14:textId="77777777" w:rsidR="007279C2" w:rsidRDefault="007279C2" w:rsidP="007279C2">
      <w:pPr>
        <w:pStyle w:val="Odstavecseseznamem"/>
        <w:numPr>
          <w:ilvl w:val="0"/>
          <w:numId w:val="3"/>
        </w:numPr>
        <w:spacing w:after="126"/>
        <w:jc w:val="both"/>
        <w:rPr>
          <w:rFonts w:ascii="Arial" w:hAnsi="Arial" w:cs="Arial"/>
          <w:sz w:val="20"/>
          <w:szCs w:val="20"/>
        </w:rPr>
      </w:pPr>
      <w:r w:rsidRPr="00740118">
        <w:rPr>
          <w:rFonts w:ascii="Arial" w:hAnsi="Arial" w:cs="Arial"/>
          <w:sz w:val="20"/>
          <w:szCs w:val="20"/>
        </w:rPr>
        <w:t>Hudební výkon akustického info</w:t>
      </w:r>
      <w:r>
        <w:rPr>
          <w:rFonts w:ascii="Arial" w:hAnsi="Arial" w:cs="Arial"/>
          <w:sz w:val="20"/>
          <w:szCs w:val="20"/>
        </w:rPr>
        <w:t>rmačního systému bude min. 10 W.</w:t>
      </w:r>
    </w:p>
    <w:p w14:paraId="41EA0449" w14:textId="77777777" w:rsidR="007279C2" w:rsidRPr="004B7101" w:rsidRDefault="007279C2" w:rsidP="007279C2">
      <w:pPr>
        <w:pStyle w:val="Odstavecseseznamem"/>
        <w:numPr>
          <w:ilvl w:val="0"/>
          <w:numId w:val="3"/>
        </w:numPr>
        <w:spacing w:after="126"/>
        <w:jc w:val="both"/>
        <w:rPr>
          <w:rFonts w:ascii="Arial" w:hAnsi="Arial" w:cs="Arial"/>
          <w:sz w:val="20"/>
          <w:szCs w:val="20"/>
        </w:rPr>
      </w:pPr>
      <w:r w:rsidRPr="004B7101">
        <w:rPr>
          <w:rFonts w:ascii="Arial" w:hAnsi="Arial" w:cs="Arial"/>
          <w:sz w:val="20"/>
          <w:szCs w:val="20"/>
        </w:rPr>
        <w:t>Voděodolné repro instalované v těle panelu (ve spodní části těla panelu). U panelů umístěných v interiéru nemusí být reproduktory voděodolné a není specifikováno, ve které části panelu mají být umístěny.</w:t>
      </w:r>
    </w:p>
    <w:p w14:paraId="49B34301" w14:textId="77777777" w:rsidR="007279C2" w:rsidRDefault="007279C2" w:rsidP="007279C2">
      <w:pPr>
        <w:jc w:val="both"/>
        <w:rPr>
          <w:rFonts w:ascii="Arial" w:hAnsi="Arial" w:cs="Arial"/>
          <w:color w:val="FF0000"/>
          <w:sz w:val="20"/>
          <w:szCs w:val="20"/>
          <w:u w:val="single"/>
        </w:rPr>
      </w:pPr>
    </w:p>
    <w:p w14:paraId="7D1E5912" w14:textId="77777777" w:rsidR="007279C2" w:rsidRDefault="007279C2" w:rsidP="007279C2">
      <w:pPr>
        <w:pStyle w:val="Normln2"/>
        <w:ind w:left="360"/>
        <w:jc w:val="both"/>
        <w:rPr>
          <w:sz w:val="20"/>
          <w:szCs w:val="20"/>
        </w:rPr>
      </w:pPr>
      <w:r w:rsidRPr="000324C5">
        <w:rPr>
          <w:b/>
          <w:bCs/>
          <w:sz w:val="20"/>
          <w:szCs w:val="20"/>
        </w:rPr>
        <w:t>Mechanické provedení</w:t>
      </w:r>
      <w:r>
        <w:rPr>
          <w:b/>
          <w:bCs/>
          <w:sz w:val="20"/>
          <w:szCs w:val="20"/>
        </w:rPr>
        <w:t xml:space="preserve"> </w:t>
      </w:r>
    </w:p>
    <w:p w14:paraId="104C1455" w14:textId="77777777" w:rsidR="007279C2" w:rsidRDefault="007279C2" w:rsidP="007279C2">
      <w:pPr>
        <w:jc w:val="both"/>
        <w:rPr>
          <w:rFonts w:ascii="Arial" w:hAnsi="Arial" w:cs="Arial"/>
          <w:color w:val="FF0000"/>
          <w:sz w:val="20"/>
          <w:szCs w:val="20"/>
          <w:u w:val="single"/>
        </w:rPr>
      </w:pPr>
    </w:p>
    <w:p w14:paraId="51B4C00B" w14:textId="77777777" w:rsidR="007279C2" w:rsidRDefault="007279C2" w:rsidP="007279C2">
      <w:pPr>
        <w:ind w:firstLine="360"/>
        <w:jc w:val="both"/>
        <w:rPr>
          <w:rFonts w:ascii="Arial" w:hAnsi="Arial" w:cs="Arial"/>
          <w:sz w:val="20"/>
          <w:szCs w:val="20"/>
        </w:rPr>
      </w:pPr>
      <w:r>
        <w:rPr>
          <w:rFonts w:ascii="Arial" w:hAnsi="Arial" w:cs="Arial"/>
          <w:sz w:val="20"/>
          <w:szCs w:val="20"/>
        </w:rPr>
        <w:t xml:space="preserve">LCD monitor 24“ </w:t>
      </w:r>
    </w:p>
    <w:p w14:paraId="1E38448F" w14:textId="77777777" w:rsidR="007279C2" w:rsidRDefault="007279C2" w:rsidP="007279C2">
      <w:pPr>
        <w:jc w:val="both"/>
        <w:rPr>
          <w:rFonts w:ascii="Arial" w:hAnsi="Arial" w:cs="Arial"/>
          <w:color w:val="1F497D"/>
          <w:sz w:val="20"/>
          <w:szCs w:val="20"/>
        </w:rPr>
      </w:pPr>
    </w:p>
    <w:p w14:paraId="6FAADE44" w14:textId="77777777" w:rsidR="007279C2" w:rsidRPr="00C24204" w:rsidRDefault="007279C2" w:rsidP="007279C2">
      <w:pPr>
        <w:pStyle w:val="Odstavecseseznamem"/>
        <w:numPr>
          <w:ilvl w:val="0"/>
          <w:numId w:val="3"/>
        </w:numPr>
        <w:spacing w:after="126"/>
        <w:jc w:val="both"/>
        <w:rPr>
          <w:rFonts w:ascii="Arial" w:hAnsi="Arial" w:cs="Arial"/>
          <w:sz w:val="20"/>
          <w:szCs w:val="20"/>
        </w:rPr>
      </w:pPr>
      <w:r w:rsidRPr="00C24204">
        <w:rPr>
          <w:rFonts w:ascii="Arial" w:hAnsi="Arial" w:cs="Arial"/>
          <w:sz w:val="20"/>
          <w:szCs w:val="20"/>
        </w:rPr>
        <w:t xml:space="preserve">LCD monitory určené pro instalaci v čekárnách budou umístěny ve skříni vyrobené z nerez oceli. Čelní plocha před LCD bude krytá bezpečnostním sklem </w:t>
      </w:r>
      <w:proofErr w:type="spellStart"/>
      <w:r w:rsidRPr="00C24204">
        <w:rPr>
          <w:rFonts w:ascii="Arial" w:hAnsi="Arial" w:cs="Arial"/>
          <w:sz w:val="20"/>
          <w:szCs w:val="20"/>
        </w:rPr>
        <w:t>tl</w:t>
      </w:r>
      <w:proofErr w:type="spellEnd"/>
      <w:r w:rsidRPr="00C24204">
        <w:rPr>
          <w:rFonts w:ascii="Arial" w:hAnsi="Arial" w:cs="Arial"/>
          <w:sz w:val="20"/>
          <w:szCs w:val="20"/>
        </w:rPr>
        <w:t xml:space="preserve">. min. 3 mm. </w:t>
      </w:r>
    </w:p>
    <w:p w14:paraId="091DB903" w14:textId="77777777" w:rsidR="007279C2" w:rsidRDefault="007279C2" w:rsidP="007279C2">
      <w:pPr>
        <w:ind w:firstLine="360"/>
        <w:jc w:val="both"/>
        <w:rPr>
          <w:rFonts w:ascii="Arial" w:hAnsi="Arial" w:cs="Arial"/>
          <w:sz w:val="20"/>
          <w:szCs w:val="20"/>
        </w:rPr>
      </w:pPr>
      <w:r>
        <w:rPr>
          <w:rFonts w:ascii="Arial" w:hAnsi="Arial" w:cs="Arial"/>
          <w:sz w:val="20"/>
          <w:szCs w:val="20"/>
        </w:rPr>
        <w:t xml:space="preserve">LCD monitor 42“ </w:t>
      </w:r>
    </w:p>
    <w:p w14:paraId="544F678E" w14:textId="77777777" w:rsidR="007279C2" w:rsidRDefault="007279C2" w:rsidP="007279C2">
      <w:pPr>
        <w:jc w:val="both"/>
        <w:rPr>
          <w:rFonts w:ascii="Arial" w:hAnsi="Arial" w:cs="Arial"/>
          <w:color w:val="1F497D"/>
          <w:sz w:val="20"/>
          <w:szCs w:val="20"/>
        </w:rPr>
      </w:pPr>
    </w:p>
    <w:p w14:paraId="054486A9" w14:textId="77777777" w:rsidR="007279C2" w:rsidRPr="00C24204" w:rsidRDefault="007279C2" w:rsidP="007279C2">
      <w:pPr>
        <w:pStyle w:val="Odstavecseseznamem"/>
        <w:numPr>
          <w:ilvl w:val="0"/>
          <w:numId w:val="3"/>
        </w:numPr>
        <w:spacing w:after="126"/>
        <w:jc w:val="both"/>
        <w:rPr>
          <w:rFonts w:ascii="Arial" w:hAnsi="Arial" w:cs="Arial"/>
          <w:sz w:val="20"/>
          <w:szCs w:val="20"/>
        </w:rPr>
      </w:pPr>
      <w:r w:rsidRPr="00C24204">
        <w:rPr>
          <w:rFonts w:ascii="Arial" w:hAnsi="Arial" w:cs="Arial"/>
          <w:sz w:val="20"/>
          <w:szCs w:val="20"/>
        </w:rPr>
        <w:t xml:space="preserve">LCD monitory určené pro instalaci na fasádě budovy budou umístěny ve skříni vyrobené z nerez oceli. Čelní plocha před LCD bude krytá bezpečnostním sklem </w:t>
      </w:r>
      <w:proofErr w:type="spellStart"/>
      <w:r w:rsidRPr="00C24204">
        <w:rPr>
          <w:rFonts w:ascii="Arial" w:hAnsi="Arial" w:cs="Arial"/>
          <w:sz w:val="20"/>
          <w:szCs w:val="20"/>
        </w:rPr>
        <w:t>tl</w:t>
      </w:r>
      <w:proofErr w:type="spellEnd"/>
      <w:r w:rsidRPr="00C24204">
        <w:rPr>
          <w:rFonts w:ascii="Arial" w:hAnsi="Arial" w:cs="Arial"/>
          <w:sz w:val="20"/>
          <w:szCs w:val="20"/>
        </w:rPr>
        <w:t xml:space="preserve">. min. 3 mm.  </w:t>
      </w:r>
    </w:p>
    <w:p w14:paraId="30EEAD3B" w14:textId="77777777" w:rsidR="007279C2" w:rsidRPr="00C375D8" w:rsidRDefault="007279C2" w:rsidP="007279C2">
      <w:pPr>
        <w:pStyle w:val="Odstavecseseznamem"/>
        <w:numPr>
          <w:ilvl w:val="0"/>
          <w:numId w:val="3"/>
        </w:numPr>
        <w:spacing w:after="126"/>
        <w:jc w:val="both"/>
        <w:rPr>
          <w:rFonts w:ascii="Arial" w:hAnsi="Arial" w:cs="Arial"/>
          <w:sz w:val="20"/>
          <w:szCs w:val="20"/>
        </w:rPr>
      </w:pPr>
      <w:r w:rsidRPr="00C375D8">
        <w:rPr>
          <w:rFonts w:ascii="Arial" w:hAnsi="Arial" w:cs="Arial"/>
          <w:sz w:val="20"/>
          <w:szCs w:val="20"/>
        </w:rPr>
        <w:t xml:space="preserve">Pro instalaci v obci Melč a Vendryně je určena informační vitrína, jejíž součástí bude 42“ LCD monitor. </w:t>
      </w:r>
    </w:p>
    <w:p w14:paraId="4F786DE0" w14:textId="77777777" w:rsidR="007279C2" w:rsidRDefault="007279C2" w:rsidP="007279C2">
      <w:pPr>
        <w:pStyle w:val="Odstavecseseznamem"/>
        <w:spacing w:after="126"/>
        <w:jc w:val="both"/>
        <w:rPr>
          <w:rFonts w:ascii="Arial" w:hAnsi="Arial" w:cs="Arial"/>
          <w:sz w:val="20"/>
          <w:szCs w:val="20"/>
        </w:rPr>
      </w:pPr>
    </w:p>
    <w:p w14:paraId="5A1C021D" w14:textId="77777777" w:rsidR="007279C2" w:rsidRDefault="007279C2" w:rsidP="007279C2">
      <w:pPr>
        <w:pStyle w:val="Odstavecseseznamem"/>
        <w:spacing w:after="126"/>
        <w:jc w:val="both"/>
        <w:rPr>
          <w:rFonts w:ascii="Arial" w:hAnsi="Arial" w:cs="Arial"/>
          <w:sz w:val="20"/>
          <w:szCs w:val="20"/>
        </w:rPr>
      </w:pPr>
      <w:r>
        <w:rPr>
          <w:rFonts w:ascii="Arial" w:hAnsi="Arial" w:cs="Arial"/>
          <w:sz w:val="20"/>
          <w:szCs w:val="20"/>
        </w:rPr>
        <w:t>Schéma informační vitríny:</w:t>
      </w:r>
    </w:p>
    <w:p w14:paraId="7F8A0745" w14:textId="77777777" w:rsidR="007279C2" w:rsidRDefault="007279C2" w:rsidP="007279C2">
      <w:pPr>
        <w:pStyle w:val="Odstavecseseznamem"/>
        <w:spacing w:after="126"/>
        <w:jc w:val="both"/>
        <w:rPr>
          <w:rFonts w:ascii="Arial" w:hAnsi="Arial" w:cs="Arial"/>
          <w:sz w:val="20"/>
          <w:szCs w:val="20"/>
        </w:rPr>
      </w:pPr>
    </w:p>
    <w:p w14:paraId="6D45E21E" w14:textId="77777777" w:rsidR="007279C2" w:rsidRDefault="007279C2" w:rsidP="007279C2">
      <w:pPr>
        <w:pStyle w:val="Odstavecseseznamem"/>
        <w:spacing w:after="126"/>
        <w:jc w:val="both"/>
        <w:rPr>
          <w:rFonts w:ascii="Arial" w:hAnsi="Arial" w:cs="Arial"/>
          <w:sz w:val="20"/>
          <w:szCs w:val="20"/>
        </w:rPr>
      </w:pPr>
      <w:r>
        <w:rPr>
          <w:rFonts w:ascii="Arial" w:hAnsi="Arial" w:cs="Arial"/>
          <w:noProof/>
          <w:color w:val="FF0000"/>
          <w:sz w:val="20"/>
          <w:szCs w:val="20"/>
          <w:lang w:eastAsia="cs-CZ"/>
        </w:rPr>
        <w:drawing>
          <wp:inline distT="0" distB="0" distL="0" distR="0" wp14:anchorId="45D25E35" wp14:editId="3274E7CE">
            <wp:extent cx="1571625" cy="2743200"/>
            <wp:effectExtent l="0" t="0" r="9525" b="0"/>
            <wp:docPr id="1" name="Obrázek 1" descr="vitrína-Pří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vitrína-Příb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2743200"/>
                    </a:xfrm>
                    <a:prstGeom prst="rect">
                      <a:avLst/>
                    </a:prstGeom>
                    <a:noFill/>
                    <a:ln>
                      <a:noFill/>
                    </a:ln>
                  </pic:spPr>
                </pic:pic>
              </a:graphicData>
            </a:graphic>
          </wp:inline>
        </w:drawing>
      </w:r>
      <w:r>
        <w:rPr>
          <w:rFonts w:ascii="Arial" w:hAnsi="Arial" w:cs="Arial"/>
          <w:color w:val="FF0000"/>
          <w:sz w:val="20"/>
          <w:szCs w:val="20"/>
        </w:rPr>
        <w:t xml:space="preserve"> </w:t>
      </w:r>
    </w:p>
    <w:p w14:paraId="2D008313" w14:textId="77777777" w:rsidR="007279C2" w:rsidRDefault="007279C2" w:rsidP="007279C2">
      <w:pPr>
        <w:pStyle w:val="Odstavecseseznamem"/>
        <w:numPr>
          <w:ilvl w:val="0"/>
          <w:numId w:val="3"/>
        </w:numPr>
        <w:spacing w:after="126"/>
        <w:jc w:val="both"/>
        <w:rPr>
          <w:rFonts w:ascii="Arial" w:hAnsi="Arial" w:cs="Arial"/>
          <w:sz w:val="20"/>
          <w:szCs w:val="20"/>
        </w:rPr>
      </w:pPr>
      <w:r>
        <w:rPr>
          <w:rFonts w:ascii="Arial" w:hAnsi="Arial" w:cs="Arial"/>
          <w:sz w:val="20"/>
          <w:szCs w:val="20"/>
        </w:rPr>
        <w:t xml:space="preserve">Informační vitrína bude vyrobena z pozinkované oceli s následnou povrchovou venkovní barevnou úpravou </w:t>
      </w:r>
      <w:proofErr w:type="spellStart"/>
      <w:r>
        <w:rPr>
          <w:rFonts w:ascii="Arial" w:hAnsi="Arial" w:cs="Arial"/>
          <w:sz w:val="20"/>
          <w:szCs w:val="20"/>
        </w:rPr>
        <w:t>komaxit</w:t>
      </w:r>
      <w:proofErr w:type="spellEnd"/>
      <w:r>
        <w:rPr>
          <w:rFonts w:ascii="Arial" w:hAnsi="Arial" w:cs="Arial"/>
          <w:sz w:val="20"/>
          <w:szCs w:val="20"/>
        </w:rPr>
        <w:t xml:space="preserve"> – RAL vzorník. Čelní plocha vitríny bude krytá polykarbonátovým sklem </w:t>
      </w:r>
      <w:proofErr w:type="spellStart"/>
      <w:r>
        <w:rPr>
          <w:rFonts w:ascii="Arial" w:hAnsi="Arial" w:cs="Arial"/>
          <w:sz w:val="20"/>
          <w:szCs w:val="20"/>
        </w:rPr>
        <w:t>tl</w:t>
      </w:r>
      <w:proofErr w:type="spellEnd"/>
      <w:r>
        <w:rPr>
          <w:rFonts w:ascii="Arial" w:hAnsi="Arial" w:cs="Arial"/>
          <w:sz w:val="20"/>
          <w:szCs w:val="20"/>
        </w:rPr>
        <w:t xml:space="preserve">. min. 4 mm. Čelní plocha informačního monitoru bude krytá bezpečnostním sklem </w:t>
      </w:r>
      <w:proofErr w:type="spellStart"/>
      <w:r>
        <w:rPr>
          <w:rFonts w:ascii="Arial" w:hAnsi="Arial" w:cs="Arial"/>
          <w:sz w:val="20"/>
          <w:szCs w:val="20"/>
        </w:rPr>
        <w:t>tl</w:t>
      </w:r>
      <w:proofErr w:type="spellEnd"/>
      <w:r>
        <w:rPr>
          <w:rFonts w:ascii="Arial" w:hAnsi="Arial" w:cs="Arial"/>
          <w:sz w:val="20"/>
          <w:szCs w:val="20"/>
        </w:rPr>
        <w:t>. min. 3 mm. Vitrína bude z důvodu zajištění dostatečné čitelnosti uvnitř osvětlena LED páskem umístěným po celé její šířce a bude zajištěna zámkem, proti neoprávněnému vniknutí.</w:t>
      </w:r>
    </w:p>
    <w:p w14:paraId="07B13238" w14:textId="77777777" w:rsidR="007279C2" w:rsidRDefault="007279C2" w:rsidP="007279C2">
      <w:pPr>
        <w:ind w:firstLine="360"/>
        <w:jc w:val="both"/>
        <w:rPr>
          <w:rFonts w:ascii="Arial" w:hAnsi="Arial" w:cs="Arial"/>
          <w:sz w:val="20"/>
          <w:szCs w:val="20"/>
        </w:rPr>
      </w:pPr>
    </w:p>
    <w:p w14:paraId="33E0384E" w14:textId="77777777" w:rsidR="007279C2" w:rsidRDefault="007279C2" w:rsidP="007279C2">
      <w:pPr>
        <w:ind w:firstLine="360"/>
        <w:jc w:val="both"/>
        <w:rPr>
          <w:rFonts w:ascii="Arial" w:hAnsi="Arial" w:cs="Arial"/>
          <w:sz w:val="20"/>
          <w:szCs w:val="20"/>
        </w:rPr>
      </w:pPr>
      <w:r>
        <w:rPr>
          <w:rFonts w:ascii="Arial" w:hAnsi="Arial" w:cs="Arial"/>
          <w:sz w:val="20"/>
          <w:szCs w:val="20"/>
        </w:rPr>
        <w:t xml:space="preserve">LCD monitor 55“ </w:t>
      </w:r>
    </w:p>
    <w:p w14:paraId="3BDCD763" w14:textId="77777777" w:rsidR="007279C2" w:rsidRDefault="007279C2" w:rsidP="007279C2">
      <w:pPr>
        <w:jc w:val="both"/>
        <w:rPr>
          <w:rFonts w:ascii="Arial" w:hAnsi="Arial" w:cs="Arial"/>
          <w:color w:val="1F497D"/>
          <w:sz w:val="20"/>
          <w:szCs w:val="20"/>
        </w:rPr>
      </w:pPr>
    </w:p>
    <w:p w14:paraId="223FBCA5" w14:textId="77777777" w:rsidR="007279C2" w:rsidRPr="00C24204" w:rsidRDefault="007279C2" w:rsidP="007279C2">
      <w:pPr>
        <w:pStyle w:val="Odstavecseseznamem"/>
        <w:numPr>
          <w:ilvl w:val="0"/>
          <w:numId w:val="3"/>
        </w:numPr>
        <w:spacing w:after="126"/>
        <w:jc w:val="both"/>
        <w:rPr>
          <w:rFonts w:ascii="Arial" w:hAnsi="Arial" w:cs="Arial"/>
          <w:sz w:val="20"/>
          <w:szCs w:val="20"/>
        </w:rPr>
      </w:pPr>
      <w:r w:rsidRPr="00C24204">
        <w:rPr>
          <w:rFonts w:ascii="Arial" w:hAnsi="Arial" w:cs="Arial"/>
          <w:sz w:val="20"/>
          <w:szCs w:val="20"/>
        </w:rPr>
        <w:t>LCD monitor</w:t>
      </w:r>
      <w:r>
        <w:rPr>
          <w:rFonts w:ascii="Arial" w:hAnsi="Arial" w:cs="Arial"/>
          <w:sz w:val="20"/>
          <w:szCs w:val="20"/>
        </w:rPr>
        <w:t xml:space="preserve"> určený</w:t>
      </w:r>
      <w:r w:rsidRPr="00C24204">
        <w:rPr>
          <w:rFonts w:ascii="Arial" w:hAnsi="Arial" w:cs="Arial"/>
          <w:sz w:val="20"/>
          <w:szCs w:val="20"/>
        </w:rPr>
        <w:t xml:space="preserve"> pro instalaci na fasádě budovy </w:t>
      </w:r>
      <w:r>
        <w:rPr>
          <w:rFonts w:ascii="Arial" w:hAnsi="Arial" w:cs="Arial"/>
          <w:sz w:val="20"/>
          <w:szCs w:val="20"/>
        </w:rPr>
        <w:t>v Bystřici, žel. st. bude</w:t>
      </w:r>
      <w:r w:rsidRPr="00C24204">
        <w:rPr>
          <w:rFonts w:ascii="Arial" w:hAnsi="Arial" w:cs="Arial"/>
          <w:sz w:val="20"/>
          <w:szCs w:val="20"/>
        </w:rPr>
        <w:t xml:space="preserve"> umístěn ve skříni vyrobené z nerez oceli. Čelní plocha před LCD bude krytá bezpečnostním sklem </w:t>
      </w:r>
      <w:proofErr w:type="spellStart"/>
      <w:r w:rsidRPr="00C24204">
        <w:rPr>
          <w:rFonts w:ascii="Arial" w:hAnsi="Arial" w:cs="Arial"/>
          <w:sz w:val="20"/>
          <w:szCs w:val="20"/>
        </w:rPr>
        <w:t>tl</w:t>
      </w:r>
      <w:proofErr w:type="spellEnd"/>
      <w:r w:rsidRPr="00C24204">
        <w:rPr>
          <w:rFonts w:ascii="Arial" w:hAnsi="Arial" w:cs="Arial"/>
          <w:sz w:val="20"/>
          <w:szCs w:val="20"/>
        </w:rPr>
        <w:t xml:space="preserve">. min. 3 mm.  </w:t>
      </w:r>
    </w:p>
    <w:p w14:paraId="0234CAF4" w14:textId="77777777" w:rsidR="007279C2" w:rsidRPr="009332BE" w:rsidRDefault="007279C2" w:rsidP="007279C2">
      <w:pPr>
        <w:pStyle w:val="Odstavecseseznamem"/>
        <w:numPr>
          <w:ilvl w:val="0"/>
          <w:numId w:val="3"/>
        </w:numPr>
        <w:spacing w:after="126"/>
        <w:jc w:val="both"/>
        <w:rPr>
          <w:rFonts w:ascii="Arial" w:hAnsi="Arial" w:cs="Arial"/>
          <w:sz w:val="20"/>
          <w:szCs w:val="20"/>
        </w:rPr>
      </w:pPr>
      <w:r w:rsidRPr="009332BE">
        <w:rPr>
          <w:rFonts w:ascii="Arial" w:hAnsi="Arial" w:cs="Arial"/>
          <w:sz w:val="20"/>
          <w:szCs w:val="20"/>
        </w:rPr>
        <w:t>2 ks LCD monitorů určených pro instalaci v interiéru čekárny v Hlučíně a Ostravě budou dodány bez opláštění.</w:t>
      </w:r>
    </w:p>
    <w:p w14:paraId="3E5AB148" w14:textId="77777777" w:rsidR="007279C2" w:rsidRDefault="007279C2" w:rsidP="007279C2">
      <w:pPr>
        <w:spacing w:after="126"/>
        <w:jc w:val="both"/>
        <w:rPr>
          <w:rFonts w:ascii="Arial" w:hAnsi="Arial" w:cs="Arial"/>
          <w:sz w:val="20"/>
          <w:szCs w:val="20"/>
        </w:rPr>
      </w:pPr>
      <w:r w:rsidRPr="009332BE">
        <w:rPr>
          <w:rFonts w:ascii="Arial" w:hAnsi="Arial" w:cs="Arial"/>
          <w:sz w:val="20"/>
          <w:szCs w:val="20"/>
        </w:rPr>
        <w:t xml:space="preserve">Všechny informační LCD monitory budou </w:t>
      </w:r>
      <w:r>
        <w:rPr>
          <w:rFonts w:ascii="Arial" w:hAnsi="Arial" w:cs="Arial"/>
          <w:sz w:val="20"/>
          <w:szCs w:val="20"/>
        </w:rPr>
        <w:t xml:space="preserve">vyhotoveny </w:t>
      </w:r>
      <w:r w:rsidRPr="009332BE">
        <w:rPr>
          <w:rFonts w:ascii="Arial" w:hAnsi="Arial" w:cs="Arial"/>
          <w:sz w:val="20"/>
          <w:szCs w:val="20"/>
        </w:rPr>
        <w:t xml:space="preserve">v </w:t>
      </w:r>
      <w:proofErr w:type="spellStart"/>
      <w:r w:rsidRPr="009332BE">
        <w:rPr>
          <w:rFonts w:ascii="Arial" w:hAnsi="Arial" w:cs="Arial"/>
          <w:sz w:val="20"/>
          <w:szCs w:val="20"/>
        </w:rPr>
        <w:t>antivandal</w:t>
      </w:r>
      <w:proofErr w:type="spellEnd"/>
      <w:r w:rsidRPr="009332BE">
        <w:rPr>
          <w:rFonts w:ascii="Arial" w:hAnsi="Arial" w:cs="Arial"/>
          <w:sz w:val="20"/>
          <w:szCs w:val="20"/>
        </w:rPr>
        <w:t xml:space="preserve"> provedení a budou chráněny proti neoprávněnému vniknutí. Zařízení nesmí obsahovat odlomitelné části. Případně použité externí antény nesmí obsahovat odlomitelné části a nesmí narušit celkový vzhled zařízení.</w:t>
      </w:r>
    </w:p>
    <w:p w14:paraId="384FEB4E" w14:textId="77777777" w:rsidR="007279C2" w:rsidRDefault="007279C2" w:rsidP="007279C2">
      <w:pPr>
        <w:spacing w:after="126"/>
        <w:jc w:val="both"/>
        <w:rPr>
          <w:rFonts w:ascii="Arial" w:hAnsi="Arial" w:cs="Arial"/>
          <w:sz w:val="20"/>
          <w:szCs w:val="20"/>
        </w:rPr>
      </w:pPr>
    </w:p>
    <w:p w14:paraId="6D02D923" w14:textId="77777777" w:rsidR="007279C2" w:rsidRDefault="007279C2" w:rsidP="007279C2">
      <w:pPr>
        <w:pStyle w:val="Odstavecseseznamem"/>
        <w:keepNext/>
        <w:ind w:left="0"/>
        <w:jc w:val="both"/>
        <w:rPr>
          <w:rFonts w:ascii="Arial" w:hAnsi="Arial" w:cs="Arial"/>
          <w:b/>
          <w:sz w:val="20"/>
          <w:szCs w:val="20"/>
        </w:rPr>
      </w:pPr>
      <w:r>
        <w:rPr>
          <w:rFonts w:ascii="Arial" w:hAnsi="Arial" w:cs="Arial"/>
          <w:b/>
          <w:sz w:val="20"/>
          <w:szCs w:val="20"/>
        </w:rPr>
        <w:t>Komunikační rozhraní</w:t>
      </w:r>
    </w:p>
    <w:p w14:paraId="215110B3" w14:textId="77777777" w:rsidR="007279C2" w:rsidRDefault="007279C2" w:rsidP="007279C2">
      <w:pPr>
        <w:pStyle w:val="Odstavecseseznamem"/>
        <w:keepNext/>
        <w:ind w:left="0"/>
        <w:jc w:val="both"/>
        <w:rPr>
          <w:rFonts w:ascii="Arial" w:hAnsi="Arial" w:cs="Arial"/>
          <w:b/>
          <w:sz w:val="20"/>
          <w:szCs w:val="20"/>
        </w:rPr>
      </w:pPr>
    </w:p>
    <w:p w14:paraId="3DFA559B" w14:textId="77777777" w:rsidR="007279C2" w:rsidRDefault="007279C2" w:rsidP="007279C2">
      <w:pPr>
        <w:pStyle w:val="Odstavecseseznamem"/>
        <w:numPr>
          <w:ilvl w:val="0"/>
          <w:numId w:val="3"/>
        </w:numPr>
        <w:jc w:val="both"/>
        <w:rPr>
          <w:rFonts w:ascii="Arial" w:hAnsi="Arial" w:cs="Arial"/>
          <w:sz w:val="20"/>
          <w:szCs w:val="20"/>
        </w:rPr>
      </w:pPr>
      <w:r>
        <w:rPr>
          <w:rFonts w:ascii="Arial" w:hAnsi="Arial" w:cs="Arial"/>
          <w:sz w:val="20"/>
          <w:szCs w:val="20"/>
        </w:rPr>
        <w:t>Vybavení modemem</w:t>
      </w:r>
      <w:r w:rsidRPr="009F2EBF">
        <w:rPr>
          <w:rFonts w:ascii="Arial" w:hAnsi="Arial" w:cs="Arial"/>
          <w:sz w:val="20"/>
          <w:szCs w:val="20"/>
        </w:rPr>
        <w:t xml:space="preserve"> pro</w:t>
      </w:r>
      <w:r>
        <w:rPr>
          <w:rFonts w:ascii="Arial" w:hAnsi="Arial" w:cs="Arial"/>
          <w:sz w:val="20"/>
          <w:szCs w:val="20"/>
        </w:rPr>
        <w:t xml:space="preserve"> vzdálenou správu a monitoring zařízení. Modem</w:t>
      </w:r>
      <w:r w:rsidRPr="00AE3838">
        <w:rPr>
          <w:rFonts w:ascii="Arial" w:hAnsi="Arial" w:cs="Arial"/>
          <w:sz w:val="20"/>
          <w:szCs w:val="20"/>
        </w:rPr>
        <w:t xml:space="preserve"> musí pod</w:t>
      </w:r>
      <w:r>
        <w:rPr>
          <w:rFonts w:ascii="Arial" w:hAnsi="Arial" w:cs="Arial"/>
          <w:sz w:val="20"/>
          <w:szCs w:val="20"/>
        </w:rPr>
        <w:t>po</w:t>
      </w:r>
      <w:r w:rsidRPr="00AE3838">
        <w:rPr>
          <w:rFonts w:ascii="Arial" w:hAnsi="Arial" w:cs="Arial"/>
          <w:sz w:val="20"/>
          <w:szCs w:val="20"/>
        </w:rPr>
        <w:t>rovat GPRS, 3G, 4G (LTE) s</w:t>
      </w:r>
      <w:r>
        <w:rPr>
          <w:rFonts w:ascii="Arial" w:hAnsi="Arial" w:cs="Arial"/>
          <w:sz w:val="20"/>
          <w:szCs w:val="20"/>
        </w:rPr>
        <w:t> </w:t>
      </w:r>
      <w:r w:rsidRPr="00AE3838">
        <w:rPr>
          <w:rFonts w:ascii="Arial" w:hAnsi="Arial" w:cs="Arial"/>
          <w:sz w:val="20"/>
          <w:szCs w:val="20"/>
        </w:rPr>
        <w:t>tím</w:t>
      </w:r>
      <w:r>
        <w:rPr>
          <w:rFonts w:ascii="Arial" w:hAnsi="Arial" w:cs="Arial"/>
          <w:sz w:val="20"/>
          <w:szCs w:val="20"/>
        </w:rPr>
        <w:t>,</w:t>
      </w:r>
      <w:r w:rsidRPr="00AE3838">
        <w:rPr>
          <w:rFonts w:ascii="Arial" w:hAnsi="Arial" w:cs="Arial"/>
          <w:sz w:val="20"/>
          <w:szCs w:val="20"/>
        </w:rPr>
        <w:t xml:space="preserve"> že vždy pokud to bude možné, bude modem primárně používat LTE</w:t>
      </w:r>
      <w:r>
        <w:rPr>
          <w:rFonts w:ascii="Arial" w:hAnsi="Arial" w:cs="Arial"/>
          <w:sz w:val="20"/>
          <w:szCs w:val="20"/>
        </w:rPr>
        <w:t>. Datová komunikace</w:t>
      </w:r>
      <w:r w:rsidRPr="00353DF0">
        <w:rPr>
          <w:rFonts w:ascii="Arial" w:hAnsi="Arial" w:cs="Arial"/>
          <w:sz w:val="20"/>
          <w:szCs w:val="20"/>
        </w:rPr>
        <w:t xml:space="preserve"> informačních panelů se serverem bude probíhat pomoc</w:t>
      </w:r>
      <w:r>
        <w:rPr>
          <w:rFonts w:ascii="Arial" w:hAnsi="Arial" w:cs="Arial"/>
          <w:sz w:val="20"/>
          <w:szCs w:val="20"/>
        </w:rPr>
        <w:t>í GSM sítě mobilního operátora (SIM karty dodá zadavatel), ale bude také možné připojení k internetu kabelem (RJ45).</w:t>
      </w:r>
    </w:p>
    <w:p w14:paraId="47B2E616" w14:textId="77777777" w:rsidR="007279C2" w:rsidRPr="002A467C" w:rsidRDefault="007279C2" w:rsidP="007279C2">
      <w:pPr>
        <w:pStyle w:val="Odstavecseseznamem"/>
        <w:numPr>
          <w:ilvl w:val="0"/>
          <w:numId w:val="3"/>
        </w:numPr>
        <w:jc w:val="both"/>
        <w:rPr>
          <w:rFonts w:ascii="Arial" w:hAnsi="Arial" w:cs="Arial"/>
          <w:sz w:val="20"/>
          <w:szCs w:val="20"/>
        </w:rPr>
      </w:pPr>
      <w:r>
        <w:rPr>
          <w:rFonts w:ascii="Arial" w:hAnsi="Arial" w:cs="Arial"/>
          <w:sz w:val="20"/>
          <w:szCs w:val="20"/>
        </w:rPr>
        <w:t>Modem a panel budou vybaveny tak (např. programovatelnými vstupy / výstupy), aby umožňovaly provedení hardwarového resetu (vypnutí na potřebný okamžik a opětovné zapnutí) celého zařízení na základě signálu z řídicího PC informačního panelu nebo na základě SMS (pouze u panelů bez kabelového připojení k internetu) v definovaném formátu zaslané na SIM v modemu. Resetovací systém bude navržen tak, aby došlo k vypnutí a zapnutí i samotného modemu (např. za pomoci časového relé).</w:t>
      </w:r>
    </w:p>
    <w:p w14:paraId="3531BE79" w14:textId="77777777" w:rsidR="007279C2" w:rsidRDefault="007279C2" w:rsidP="007279C2">
      <w:pPr>
        <w:pStyle w:val="Odstavecseseznamem"/>
        <w:numPr>
          <w:ilvl w:val="0"/>
          <w:numId w:val="3"/>
        </w:numPr>
        <w:spacing w:after="126"/>
        <w:jc w:val="both"/>
        <w:rPr>
          <w:rFonts w:ascii="Arial" w:hAnsi="Arial" w:cs="Arial"/>
          <w:sz w:val="20"/>
          <w:szCs w:val="20"/>
        </w:rPr>
      </w:pPr>
      <w:r w:rsidRPr="00CD1A2B">
        <w:rPr>
          <w:rFonts w:ascii="Arial" w:hAnsi="Arial" w:cs="Arial"/>
          <w:sz w:val="20"/>
          <w:szCs w:val="20"/>
        </w:rPr>
        <w:t>Příjem povelů z vysílačů nevidomých.</w:t>
      </w:r>
    </w:p>
    <w:p w14:paraId="5064F1B0" w14:textId="77777777" w:rsidR="007279C2" w:rsidRPr="00071A40" w:rsidRDefault="007279C2" w:rsidP="007279C2">
      <w:pPr>
        <w:keepNext/>
        <w:jc w:val="both"/>
        <w:rPr>
          <w:rFonts w:ascii="Arial" w:hAnsi="Arial" w:cs="Arial"/>
          <w:b/>
          <w:sz w:val="20"/>
          <w:szCs w:val="20"/>
        </w:rPr>
      </w:pPr>
      <w:r w:rsidRPr="00071A40">
        <w:rPr>
          <w:rFonts w:ascii="Arial" w:hAnsi="Arial" w:cs="Arial"/>
          <w:b/>
          <w:sz w:val="20"/>
          <w:szCs w:val="20"/>
        </w:rPr>
        <w:lastRenderedPageBreak/>
        <w:t>Monitoring a správa</w:t>
      </w:r>
    </w:p>
    <w:p w14:paraId="4B98BC96" w14:textId="77777777" w:rsidR="007279C2" w:rsidRPr="00B23842" w:rsidRDefault="007279C2" w:rsidP="007279C2">
      <w:pPr>
        <w:spacing w:before="120"/>
        <w:ind w:left="284"/>
        <w:jc w:val="both"/>
        <w:rPr>
          <w:rFonts w:ascii="Arial" w:hAnsi="Arial" w:cs="Arial"/>
          <w:sz w:val="20"/>
          <w:szCs w:val="20"/>
        </w:rPr>
      </w:pPr>
      <w:r w:rsidRPr="00B23842">
        <w:rPr>
          <w:rFonts w:ascii="Arial" w:hAnsi="Arial" w:cs="Arial"/>
          <w:sz w:val="20"/>
          <w:szCs w:val="20"/>
        </w:rPr>
        <w:t>Přístup k systému bude možný pomocí webové aplikace, která bude dostupná z libovolného PC bez nutnosti instalace speciálního softwaru zabezpečené přihlašovacím systémem.</w:t>
      </w:r>
      <w:r>
        <w:rPr>
          <w:rFonts w:ascii="Arial" w:hAnsi="Arial" w:cs="Arial"/>
          <w:sz w:val="20"/>
          <w:szCs w:val="20"/>
        </w:rPr>
        <w:t xml:space="preserve"> Webové rozhraní bude obsahovat:</w:t>
      </w:r>
    </w:p>
    <w:p w14:paraId="3D87A38E" w14:textId="77777777" w:rsidR="007279C2" w:rsidRPr="00440B25" w:rsidRDefault="007279C2" w:rsidP="007279C2">
      <w:pPr>
        <w:pStyle w:val="Odstavecseseznamem"/>
        <w:numPr>
          <w:ilvl w:val="0"/>
          <w:numId w:val="3"/>
        </w:numPr>
        <w:jc w:val="both"/>
        <w:rPr>
          <w:rFonts w:ascii="Arial" w:hAnsi="Arial" w:cs="Arial"/>
          <w:sz w:val="20"/>
          <w:szCs w:val="20"/>
        </w:rPr>
      </w:pPr>
      <w:r w:rsidRPr="00440B25">
        <w:rPr>
          <w:rFonts w:ascii="Arial" w:hAnsi="Arial" w:cs="Arial"/>
          <w:sz w:val="20"/>
          <w:szCs w:val="20"/>
        </w:rPr>
        <w:t>Přehled všech informačních panelů s</w:t>
      </w:r>
      <w:r>
        <w:rPr>
          <w:rFonts w:ascii="Arial" w:hAnsi="Arial" w:cs="Arial"/>
          <w:sz w:val="20"/>
          <w:szCs w:val="20"/>
        </w:rPr>
        <w:t> </w:t>
      </w:r>
      <w:r w:rsidRPr="00440B25">
        <w:rPr>
          <w:rFonts w:ascii="Arial" w:hAnsi="Arial" w:cs="Arial"/>
          <w:sz w:val="20"/>
          <w:szCs w:val="20"/>
        </w:rPr>
        <w:t>náhledy</w:t>
      </w:r>
      <w:r>
        <w:rPr>
          <w:rFonts w:ascii="Arial" w:hAnsi="Arial" w:cs="Arial"/>
          <w:sz w:val="20"/>
          <w:szCs w:val="20"/>
        </w:rPr>
        <w:t xml:space="preserve"> (odeslanými ve formě obrazových souborů – snímků zobrazovací plochy přímo z panelů)</w:t>
      </w:r>
      <w:r w:rsidRPr="00440B25">
        <w:rPr>
          <w:rFonts w:ascii="Arial" w:hAnsi="Arial" w:cs="Arial"/>
          <w:sz w:val="20"/>
          <w:szCs w:val="20"/>
        </w:rPr>
        <w:t xml:space="preserve"> skutečných aktuálně zobrazených informací (nikoliv simulace vytvořená aplikací</w:t>
      </w:r>
      <w:r>
        <w:rPr>
          <w:rFonts w:ascii="Arial" w:hAnsi="Arial" w:cs="Arial"/>
          <w:sz w:val="20"/>
          <w:szCs w:val="20"/>
        </w:rPr>
        <w:t>).</w:t>
      </w:r>
      <w:r w:rsidRPr="00440B25">
        <w:rPr>
          <w:rFonts w:ascii="Arial" w:hAnsi="Arial" w:cs="Arial"/>
          <w:sz w:val="20"/>
          <w:szCs w:val="20"/>
        </w:rPr>
        <w:t xml:space="preserve"> </w:t>
      </w:r>
      <w:r>
        <w:rPr>
          <w:rFonts w:ascii="Arial" w:hAnsi="Arial" w:cs="Arial"/>
          <w:sz w:val="20"/>
          <w:szCs w:val="20"/>
        </w:rPr>
        <w:t>Náhledy budou z panelů odesílány v uživatelsky definovaných intervalech (1 až 60 minut) a na vyžádání serveru (webové aplikace).</w:t>
      </w:r>
    </w:p>
    <w:p w14:paraId="179A48FE" w14:textId="77777777" w:rsidR="007279C2" w:rsidRDefault="007279C2" w:rsidP="007279C2">
      <w:pPr>
        <w:pStyle w:val="Odstavecseseznamem"/>
        <w:numPr>
          <w:ilvl w:val="0"/>
          <w:numId w:val="3"/>
        </w:numPr>
        <w:jc w:val="both"/>
        <w:rPr>
          <w:rFonts w:ascii="Arial" w:hAnsi="Arial" w:cs="Arial"/>
          <w:sz w:val="20"/>
          <w:szCs w:val="20"/>
        </w:rPr>
      </w:pPr>
      <w:r w:rsidRPr="00440B25">
        <w:rPr>
          <w:rFonts w:ascii="Arial" w:hAnsi="Arial" w:cs="Arial"/>
          <w:sz w:val="20"/>
          <w:szCs w:val="20"/>
        </w:rPr>
        <w:t>Zobrazení stavu jednotlivých informačních panelů (on-line / off-line).</w:t>
      </w:r>
    </w:p>
    <w:p w14:paraId="14EEF9EA" w14:textId="77777777" w:rsidR="007279C2" w:rsidRPr="00440B25" w:rsidRDefault="007279C2" w:rsidP="007279C2">
      <w:pPr>
        <w:pStyle w:val="Odstavecseseznamem"/>
        <w:numPr>
          <w:ilvl w:val="0"/>
          <w:numId w:val="3"/>
        </w:numPr>
        <w:jc w:val="both"/>
        <w:rPr>
          <w:rFonts w:ascii="Arial" w:hAnsi="Arial" w:cs="Arial"/>
          <w:sz w:val="20"/>
          <w:szCs w:val="20"/>
        </w:rPr>
      </w:pPr>
      <w:r w:rsidRPr="00440B25">
        <w:rPr>
          <w:rFonts w:ascii="Arial" w:hAnsi="Arial" w:cs="Arial"/>
          <w:sz w:val="20"/>
          <w:szCs w:val="20"/>
        </w:rPr>
        <w:t>Info</w:t>
      </w:r>
      <w:r>
        <w:rPr>
          <w:rFonts w:ascii="Arial" w:hAnsi="Arial" w:cs="Arial"/>
          <w:sz w:val="20"/>
          <w:szCs w:val="20"/>
        </w:rPr>
        <w:t>rmace o případné nefunkční periferii panelu.</w:t>
      </w:r>
    </w:p>
    <w:p w14:paraId="2EF63DFB" w14:textId="77777777" w:rsidR="007279C2" w:rsidRPr="00440B25" w:rsidRDefault="007279C2" w:rsidP="007279C2">
      <w:pPr>
        <w:pStyle w:val="Odstavecseseznamem"/>
        <w:numPr>
          <w:ilvl w:val="0"/>
          <w:numId w:val="3"/>
        </w:numPr>
        <w:jc w:val="both"/>
        <w:rPr>
          <w:rFonts w:ascii="Arial" w:hAnsi="Arial" w:cs="Arial"/>
          <w:sz w:val="20"/>
          <w:szCs w:val="20"/>
        </w:rPr>
      </w:pPr>
      <w:r>
        <w:rPr>
          <w:rFonts w:ascii="Arial" w:hAnsi="Arial" w:cs="Arial"/>
          <w:sz w:val="20"/>
          <w:szCs w:val="20"/>
        </w:rPr>
        <w:t>Grafické z</w:t>
      </w:r>
      <w:r w:rsidRPr="00440B25">
        <w:rPr>
          <w:rFonts w:ascii="Arial" w:hAnsi="Arial" w:cs="Arial"/>
          <w:sz w:val="20"/>
          <w:szCs w:val="20"/>
        </w:rPr>
        <w:t>obrazení denní diagnostiky</w:t>
      </w:r>
      <w:r>
        <w:rPr>
          <w:rFonts w:ascii="Arial" w:hAnsi="Arial" w:cs="Arial"/>
          <w:sz w:val="20"/>
          <w:szCs w:val="20"/>
        </w:rPr>
        <w:t xml:space="preserve"> </w:t>
      </w:r>
      <w:r w:rsidRPr="00440B25">
        <w:rPr>
          <w:rFonts w:ascii="Arial" w:hAnsi="Arial" w:cs="Arial"/>
          <w:sz w:val="20"/>
          <w:szCs w:val="20"/>
        </w:rPr>
        <w:t>teplot</w:t>
      </w:r>
      <w:r>
        <w:rPr>
          <w:rFonts w:ascii="Arial" w:hAnsi="Arial" w:cs="Arial"/>
          <w:sz w:val="20"/>
          <w:szCs w:val="20"/>
        </w:rPr>
        <w:t>y uvnitř panelu</w:t>
      </w:r>
      <w:r w:rsidRPr="00440B25">
        <w:rPr>
          <w:rFonts w:ascii="Arial" w:hAnsi="Arial" w:cs="Arial"/>
          <w:sz w:val="20"/>
          <w:szCs w:val="20"/>
        </w:rPr>
        <w:t>, otáček případn</w:t>
      </w:r>
      <w:r>
        <w:rPr>
          <w:rFonts w:ascii="Arial" w:hAnsi="Arial" w:cs="Arial"/>
          <w:sz w:val="20"/>
          <w:szCs w:val="20"/>
        </w:rPr>
        <w:t>ých</w:t>
      </w:r>
      <w:r w:rsidRPr="00440B25">
        <w:rPr>
          <w:rFonts w:ascii="Arial" w:hAnsi="Arial" w:cs="Arial"/>
          <w:sz w:val="20"/>
          <w:szCs w:val="20"/>
        </w:rPr>
        <w:t xml:space="preserve"> ventilátorů</w:t>
      </w:r>
      <w:r>
        <w:rPr>
          <w:rFonts w:ascii="Arial" w:hAnsi="Arial" w:cs="Arial"/>
          <w:sz w:val="20"/>
          <w:szCs w:val="20"/>
        </w:rPr>
        <w:t>, stavu on-line / off-line, stavu napájení (panel musí být vybaven náhradním zdrojem energie takovým, aby ihned po ztrátě napájení dokázal zaslat jednorázovou informaci o tomto stavu), síly mobilního signálu (pouze u panelů bez kabelového připojení k internetu), automaticky odesílaných náhledů z panelu v definovaných intervalech (viz výše), příp. dalších systémových logů</w:t>
      </w:r>
      <w:r w:rsidRPr="00440B25">
        <w:rPr>
          <w:rFonts w:ascii="Arial" w:hAnsi="Arial" w:cs="Arial"/>
          <w:sz w:val="20"/>
          <w:szCs w:val="20"/>
        </w:rPr>
        <w:t>.</w:t>
      </w:r>
      <w:r>
        <w:rPr>
          <w:rFonts w:ascii="Arial" w:hAnsi="Arial" w:cs="Arial"/>
          <w:sz w:val="20"/>
          <w:szCs w:val="20"/>
        </w:rPr>
        <w:t xml:space="preserve"> Historie diagnostiky bude dostupná minimálně 3 měsíce zpětně.</w:t>
      </w:r>
    </w:p>
    <w:p w14:paraId="37B493F6" w14:textId="77777777" w:rsidR="007279C2" w:rsidRPr="0022529B" w:rsidRDefault="007279C2" w:rsidP="007279C2">
      <w:pPr>
        <w:pStyle w:val="Odstavecseseznamem"/>
        <w:numPr>
          <w:ilvl w:val="0"/>
          <w:numId w:val="3"/>
        </w:numPr>
        <w:jc w:val="both"/>
        <w:rPr>
          <w:rFonts w:ascii="Arial" w:hAnsi="Arial" w:cs="Arial"/>
          <w:sz w:val="20"/>
          <w:szCs w:val="20"/>
        </w:rPr>
      </w:pPr>
      <w:r w:rsidRPr="0022529B">
        <w:rPr>
          <w:rFonts w:ascii="Arial" w:hAnsi="Arial" w:cs="Arial"/>
          <w:sz w:val="20"/>
          <w:szCs w:val="20"/>
        </w:rPr>
        <w:t>Správa</w:t>
      </w:r>
      <w:r>
        <w:rPr>
          <w:rFonts w:ascii="Arial" w:hAnsi="Arial" w:cs="Arial"/>
          <w:sz w:val="20"/>
          <w:szCs w:val="20"/>
        </w:rPr>
        <w:t xml:space="preserve"> uživatelů s možností přidělování přístupových práv (POUZE PRO ČTENÍ / DISPEČER čtení a odesílání hlášení / SPRÁVCE všechna práva).</w:t>
      </w:r>
    </w:p>
    <w:p w14:paraId="259D0CAD" w14:textId="77777777" w:rsidR="007279C2" w:rsidRPr="00440B25" w:rsidRDefault="007279C2" w:rsidP="007279C2">
      <w:pPr>
        <w:pStyle w:val="Odstavecseseznamem"/>
        <w:numPr>
          <w:ilvl w:val="0"/>
          <w:numId w:val="3"/>
        </w:numPr>
        <w:jc w:val="both"/>
        <w:rPr>
          <w:rFonts w:ascii="Arial" w:hAnsi="Arial" w:cs="Arial"/>
          <w:sz w:val="20"/>
          <w:szCs w:val="20"/>
        </w:rPr>
      </w:pPr>
      <w:r>
        <w:rPr>
          <w:rFonts w:ascii="Arial" w:hAnsi="Arial" w:cs="Arial"/>
          <w:sz w:val="20"/>
          <w:szCs w:val="20"/>
        </w:rPr>
        <w:t xml:space="preserve">Možnost zadání a přehrání jednorázových či periodických akustických hlášení v panelu / několika panelech systémem TTS (text to </w:t>
      </w:r>
      <w:proofErr w:type="spellStart"/>
      <w:r>
        <w:rPr>
          <w:rFonts w:ascii="Arial" w:hAnsi="Arial" w:cs="Arial"/>
          <w:sz w:val="20"/>
          <w:szCs w:val="20"/>
        </w:rPr>
        <w:t>speach</w:t>
      </w:r>
      <w:proofErr w:type="spellEnd"/>
      <w:r>
        <w:rPr>
          <w:rFonts w:ascii="Arial" w:hAnsi="Arial" w:cs="Arial"/>
          <w:sz w:val="20"/>
          <w:szCs w:val="20"/>
        </w:rPr>
        <w:t>).</w:t>
      </w:r>
    </w:p>
    <w:p w14:paraId="14FC0731" w14:textId="77777777" w:rsidR="007279C2" w:rsidRPr="0090516A" w:rsidRDefault="007279C2" w:rsidP="007279C2">
      <w:pPr>
        <w:pStyle w:val="Odstavecseseznamem"/>
        <w:numPr>
          <w:ilvl w:val="0"/>
          <w:numId w:val="3"/>
        </w:numPr>
        <w:jc w:val="both"/>
        <w:rPr>
          <w:rFonts w:ascii="Arial" w:hAnsi="Arial" w:cs="Arial"/>
          <w:sz w:val="20"/>
          <w:szCs w:val="20"/>
          <w:u w:val="single"/>
        </w:rPr>
      </w:pPr>
      <w:r w:rsidRPr="00F05310">
        <w:rPr>
          <w:rFonts w:ascii="Arial" w:hAnsi="Arial" w:cs="Arial"/>
          <w:sz w:val="20"/>
          <w:szCs w:val="20"/>
        </w:rPr>
        <w:t xml:space="preserve">Možnost </w:t>
      </w:r>
      <w:r>
        <w:rPr>
          <w:rFonts w:ascii="Arial" w:hAnsi="Arial" w:cs="Arial"/>
          <w:sz w:val="20"/>
          <w:szCs w:val="20"/>
        </w:rPr>
        <w:t xml:space="preserve">odeslání </w:t>
      </w:r>
      <w:r w:rsidRPr="00F05310">
        <w:rPr>
          <w:rFonts w:ascii="Arial" w:hAnsi="Arial" w:cs="Arial"/>
          <w:sz w:val="20"/>
          <w:szCs w:val="20"/>
        </w:rPr>
        <w:t>obr</w:t>
      </w:r>
      <w:r>
        <w:rPr>
          <w:rFonts w:ascii="Arial" w:hAnsi="Arial" w:cs="Arial"/>
          <w:sz w:val="20"/>
          <w:szCs w:val="20"/>
        </w:rPr>
        <w:t>a</w:t>
      </w:r>
      <w:r w:rsidRPr="00F05310">
        <w:rPr>
          <w:rFonts w:ascii="Arial" w:hAnsi="Arial" w:cs="Arial"/>
          <w:sz w:val="20"/>
          <w:szCs w:val="20"/>
        </w:rPr>
        <w:t>z</w:t>
      </w:r>
      <w:r>
        <w:rPr>
          <w:rFonts w:ascii="Arial" w:hAnsi="Arial" w:cs="Arial"/>
          <w:sz w:val="20"/>
          <w:szCs w:val="20"/>
        </w:rPr>
        <w:t>ového souboru na panel k zobrazení</w:t>
      </w:r>
      <w:r w:rsidRPr="00F05310">
        <w:rPr>
          <w:rFonts w:ascii="Arial" w:hAnsi="Arial" w:cs="Arial"/>
          <w:sz w:val="20"/>
          <w:szCs w:val="20"/>
        </w:rPr>
        <w:t>.</w:t>
      </w:r>
      <w:r>
        <w:rPr>
          <w:rFonts w:ascii="Arial" w:hAnsi="Arial" w:cs="Arial"/>
          <w:sz w:val="20"/>
          <w:szCs w:val="20"/>
        </w:rPr>
        <w:t xml:space="preserve"> LCD panel musí umožňovat </w:t>
      </w:r>
      <w:r w:rsidRPr="00D62915">
        <w:rPr>
          <w:rFonts w:ascii="Arial" w:hAnsi="Arial" w:cs="Arial"/>
          <w:sz w:val="20"/>
          <w:szCs w:val="20"/>
        </w:rPr>
        <w:t>zobraz</w:t>
      </w:r>
      <w:r>
        <w:rPr>
          <w:rFonts w:ascii="Arial" w:hAnsi="Arial" w:cs="Arial"/>
          <w:sz w:val="20"/>
          <w:szCs w:val="20"/>
        </w:rPr>
        <w:t>ení</w:t>
      </w:r>
      <w:r w:rsidRPr="00D62915">
        <w:rPr>
          <w:rFonts w:ascii="Arial" w:hAnsi="Arial" w:cs="Arial"/>
          <w:sz w:val="20"/>
          <w:szCs w:val="20"/>
        </w:rPr>
        <w:t xml:space="preserve"> obrázk</w:t>
      </w:r>
      <w:r>
        <w:rPr>
          <w:rFonts w:ascii="Arial" w:hAnsi="Arial" w:cs="Arial"/>
          <w:sz w:val="20"/>
          <w:szCs w:val="20"/>
        </w:rPr>
        <w:t>u</w:t>
      </w:r>
      <w:r w:rsidRPr="00D62915">
        <w:rPr>
          <w:rFonts w:ascii="Arial" w:hAnsi="Arial" w:cs="Arial"/>
          <w:sz w:val="20"/>
          <w:szCs w:val="20"/>
        </w:rPr>
        <w:t xml:space="preserve"> </w:t>
      </w:r>
      <w:r>
        <w:rPr>
          <w:rFonts w:ascii="Arial" w:hAnsi="Arial" w:cs="Arial"/>
          <w:sz w:val="20"/>
          <w:szCs w:val="20"/>
        </w:rPr>
        <w:t>nahraného v některém z formátů JPEG, BMP, GIF</w:t>
      </w:r>
      <w:r w:rsidRPr="00D62915">
        <w:rPr>
          <w:rFonts w:ascii="Arial" w:hAnsi="Arial" w:cs="Arial"/>
          <w:sz w:val="20"/>
          <w:szCs w:val="20"/>
        </w:rPr>
        <w:t xml:space="preserve"> </w:t>
      </w:r>
      <w:r>
        <w:rPr>
          <w:rFonts w:ascii="Arial" w:hAnsi="Arial" w:cs="Arial"/>
          <w:sz w:val="20"/>
          <w:szCs w:val="20"/>
        </w:rPr>
        <w:t>nebo PNG.</w:t>
      </w:r>
    </w:p>
    <w:p w14:paraId="23AC9B13" w14:textId="77777777" w:rsidR="007279C2" w:rsidRPr="00BA7094" w:rsidRDefault="007279C2" w:rsidP="007279C2">
      <w:pPr>
        <w:pStyle w:val="Odstavecseseznamem"/>
        <w:numPr>
          <w:ilvl w:val="0"/>
          <w:numId w:val="3"/>
        </w:numPr>
        <w:jc w:val="both"/>
        <w:rPr>
          <w:rFonts w:ascii="Arial" w:hAnsi="Arial" w:cs="Arial"/>
          <w:sz w:val="20"/>
          <w:szCs w:val="20"/>
          <w:u w:val="single"/>
        </w:rPr>
      </w:pPr>
      <w:r>
        <w:rPr>
          <w:rFonts w:ascii="Arial" w:hAnsi="Arial" w:cs="Arial"/>
          <w:sz w:val="20"/>
          <w:szCs w:val="20"/>
        </w:rPr>
        <w:t>Okamžité zobrazení stavu on-line / off-line / bez napájení.</w:t>
      </w:r>
    </w:p>
    <w:p w14:paraId="2FC5EB30" w14:textId="77777777" w:rsidR="007279C2" w:rsidRPr="00BF0D92" w:rsidRDefault="007279C2" w:rsidP="007279C2">
      <w:pPr>
        <w:pStyle w:val="Odstavecseseznamem"/>
        <w:numPr>
          <w:ilvl w:val="0"/>
          <w:numId w:val="3"/>
        </w:numPr>
        <w:jc w:val="both"/>
        <w:rPr>
          <w:rFonts w:ascii="Arial" w:hAnsi="Arial" w:cs="Arial"/>
          <w:sz w:val="20"/>
          <w:szCs w:val="20"/>
          <w:u w:val="single"/>
        </w:rPr>
      </w:pPr>
      <w:r>
        <w:rPr>
          <w:rFonts w:ascii="Arial" w:hAnsi="Arial" w:cs="Arial"/>
          <w:sz w:val="20"/>
          <w:szCs w:val="20"/>
        </w:rPr>
        <w:t>Tlačítko pro okamžité vyžádání náhledu konkrétního panelu / všech panelů.</w:t>
      </w:r>
    </w:p>
    <w:p w14:paraId="56DC6E9F" w14:textId="77777777" w:rsidR="007279C2" w:rsidRPr="00836C5D" w:rsidRDefault="007279C2" w:rsidP="007279C2">
      <w:pPr>
        <w:pStyle w:val="Odstavecseseznamem"/>
        <w:numPr>
          <w:ilvl w:val="0"/>
          <w:numId w:val="3"/>
        </w:numPr>
        <w:jc w:val="both"/>
        <w:rPr>
          <w:rFonts w:ascii="Arial" w:hAnsi="Arial" w:cs="Arial"/>
          <w:sz w:val="20"/>
          <w:szCs w:val="20"/>
          <w:u w:val="single"/>
        </w:rPr>
      </w:pPr>
      <w:r>
        <w:rPr>
          <w:rFonts w:ascii="Arial" w:hAnsi="Arial" w:cs="Arial"/>
          <w:sz w:val="20"/>
          <w:szCs w:val="20"/>
        </w:rPr>
        <w:t>Přístup k náhledu a úpravám veškerých konfiguračních možností panelů popsaných v tomto dokumentu.</w:t>
      </w:r>
    </w:p>
    <w:p w14:paraId="618CAFF6" w14:textId="77777777" w:rsidR="007279C2" w:rsidRPr="00836C5D" w:rsidRDefault="007279C2" w:rsidP="007279C2">
      <w:pPr>
        <w:ind w:left="360"/>
        <w:jc w:val="both"/>
        <w:rPr>
          <w:rFonts w:ascii="Arial" w:hAnsi="Arial" w:cs="Arial"/>
          <w:sz w:val="20"/>
          <w:szCs w:val="20"/>
        </w:rPr>
      </w:pPr>
      <w:bookmarkStart w:id="0" w:name="OLE_LINK1"/>
      <w:r w:rsidRPr="00836C5D">
        <w:rPr>
          <w:rFonts w:ascii="Arial" w:hAnsi="Arial" w:cs="Arial"/>
          <w:sz w:val="20"/>
          <w:szCs w:val="20"/>
        </w:rPr>
        <w:t>Komunikační rozhraní pro monitoring a správu mezi panely a serverem musí být otevřené a dodavatel k němu zadavateli musí poskytnout dokumentaci.</w:t>
      </w:r>
      <w:bookmarkEnd w:id="0"/>
    </w:p>
    <w:p w14:paraId="6D476747" w14:textId="77777777" w:rsidR="007279C2" w:rsidRPr="00071A40" w:rsidRDefault="007279C2" w:rsidP="007279C2">
      <w:pPr>
        <w:pStyle w:val="Odstavecseseznamem"/>
        <w:jc w:val="both"/>
        <w:rPr>
          <w:rFonts w:ascii="Arial" w:hAnsi="Arial" w:cs="Arial"/>
          <w:sz w:val="20"/>
          <w:szCs w:val="20"/>
          <w:u w:val="single"/>
        </w:rPr>
      </w:pPr>
    </w:p>
    <w:p w14:paraId="6751F2BF" w14:textId="77777777" w:rsidR="007279C2" w:rsidRPr="00071A40" w:rsidRDefault="007279C2" w:rsidP="007279C2">
      <w:pPr>
        <w:jc w:val="both"/>
        <w:rPr>
          <w:rFonts w:ascii="Arial" w:hAnsi="Arial" w:cs="Arial"/>
          <w:b/>
          <w:sz w:val="20"/>
          <w:szCs w:val="20"/>
        </w:rPr>
      </w:pPr>
      <w:r w:rsidRPr="00071A40">
        <w:rPr>
          <w:rFonts w:ascii="Arial" w:hAnsi="Arial" w:cs="Arial"/>
          <w:b/>
          <w:sz w:val="20"/>
          <w:szCs w:val="20"/>
        </w:rPr>
        <w:t>Datový zdroj</w:t>
      </w:r>
    </w:p>
    <w:p w14:paraId="4DDA6F37" w14:textId="77777777" w:rsidR="007279C2" w:rsidRPr="00C50251" w:rsidRDefault="007279C2" w:rsidP="007279C2">
      <w:pPr>
        <w:pStyle w:val="Odstavecseseznamem"/>
        <w:ind w:left="284"/>
        <w:jc w:val="both"/>
        <w:rPr>
          <w:rFonts w:ascii="Arial" w:hAnsi="Arial" w:cs="Arial"/>
          <w:b/>
          <w:sz w:val="20"/>
          <w:szCs w:val="20"/>
        </w:rPr>
      </w:pPr>
    </w:p>
    <w:p w14:paraId="4FE9650D" w14:textId="77777777" w:rsidR="007279C2" w:rsidRPr="00C50251" w:rsidRDefault="007279C2" w:rsidP="007279C2">
      <w:pPr>
        <w:pStyle w:val="Odstavecseseznamem"/>
        <w:numPr>
          <w:ilvl w:val="0"/>
          <w:numId w:val="3"/>
        </w:numPr>
        <w:jc w:val="both"/>
        <w:rPr>
          <w:rFonts w:ascii="Arial" w:hAnsi="Arial" w:cs="Arial"/>
          <w:sz w:val="20"/>
          <w:szCs w:val="20"/>
        </w:rPr>
      </w:pPr>
      <w:r>
        <w:rPr>
          <w:rFonts w:ascii="Arial" w:hAnsi="Arial" w:cs="Arial"/>
          <w:sz w:val="20"/>
          <w:szCs w:val="20"/>
        </w:rPr>
        <w:t>Zdrojem dat následně zobrazovaných na panelu bude</w:t>
      </w:r>
      <w:r w:rsidRPr="00C50251">
        <w:rPr>
          <w:rFonts w:ascii="Arial" w:hAnsi="Arial" w:cs="Arial"/>
          <w:sz w:val="20"/>
          <w:szCs w:val="20"/>
        </w:rPr>
        <w:t xml:space="preserve"> centrální</w:t>
      </w:r>
      <w:r>
        <w:rPr>
          <w:rFonts w:ascii="Arial" w:hAnsi="Arial" w:cs="Arial"/>
          <w:sz w:val="20"/>
          <w:szCs w:val="20"/>
        </w:rPr>
        <w:t xml:space="preserve"> dispečink</w:t>
      </w:r>
      <w:r w:rsidRPr="00C50251">
        <w:rPr>
          <w:rFonts w:ascii="Arial" w:hAnsi="Arial" w:cs="Arial"/>
          <w:sz w:val="20"/>
          <w:szCs w:val="20"/>
        </w:rPr>
        <w:t xml:space="preserve"> ODIS, jenž využívá aplikaci MPV NET V2 </w:t>
      </w:r>
      <w:r>
        <w:rPr>
          <w:rFonts w:ascii="Arial" w:hAnsi="Arial" w:cs="Arial"/>
          <w:sz w:val="20"/>
          <w:szCs w:val="20"/>
        </w:rPr>
        <w:t>popsanou v </w:t>
      </w:r>
      <w:r w:rsidRPr="00810C19">
        <w:rPr>
          <w:rFonts w:ascii="Arial" w:hAnsi="Arial" w:cs="Arial"/>
          <w:sz w:val="20"/>
          <w:szCs w:val="20"/>
          <w:u w:val="single"/>
        </w:rPr>
        <w:t>příloze 1</w:t>
      </w:r>
      <w:r w:rsidRPr="00C50251">
        <w:rPr>
          <w:rFonts w:ascii="Arial" w:hAnsi="Arial" w:cs="Arial"/>
          <w:sz w:val="20"/>
          <w:szCs w:val="20"/>
        </w:rPr>
        <w:t>.</w:t>
      </w:r>
    </w:p>
    <w:p w14:paraId="47D675EB" w14:textId="77777777" w:rsidR="007279C2" w:rsidRPr="007A270B" w:rsidRDefault="007279C2" w:rsidP="007279C2">
      <w:pPr>
        <w:suppressAutoHyphens w:val="0"/>
        <w:jc w:val="both"/>
        <w:rPr>
          <w:rFonts w:ascii="Arial" w:hAnsi="Arial" w:cs="Arial"/>
          <w:b/>
          <w:sz w:val="20"/>
          <w:szCs w:val="20"/>
        </w:rPr>
      </w:pPr>
      <w:r w:rsidRPr="007A270B">
        <w:rPr>
          <w:rFonts w:ascii="Arial" w:hAnsi="Arial" w:cs="Arial"/>
          <w:b/>
          <w:sz w:val="20"/>
          <w:szCs w:val="20"/>
        </w:rPr>
        <w:t>Algoritmus zobrazování</w:t>
      </w:r>
    </w:p>
    <w:p w14:paraId="09769C2E" w14:textId="77777777" w:rsidR="007279C2" w:rsidRPr="00396EE8" w:rsidRDefault="007279C2" w:rsidP="007279C2">
      <w:pPr>
        <w:jc w:val="both"/>
        <w:rPr>
          <w:rFonts w:ascii="Arial" w:hAnsi="Arial" w:cs="Arial"/>
          <w:color w:val="FF0000"/>
          <w:sz w:val="20"/>
          <w:szCs w:val="20"/>
          <w:u w:val="single"/>
        </w:rPr>
      </w:pPr>
    </w:p>
    <w:p w14:paraId="26524217" w14:textId="77777777" w:rsidR="007279C2" w:rsidRPr="00916DFD" w:rsidRDefault="007279C2" w:rsidP="007279C2">
      <w:pPr>
        <w:ind w:left="284"/>
        <w:jc w:val="both"/>
        <w:rPr>
          <w:rFonts w:ascii="Arial" w:hAnsi="Arial" w:cs="Arial"/>
          <w:sz w:val="20"/>
          <w:szCs w:val="20"/>
        </w:rPr>
      </w:pPr>
      <w:r w:rsidRPr="00916DFD">
        <w:rPr>
          <w:rFonts w:ascii="Arial" w:hAnsi="Arial" w:cs="Arial"/>
          <w:sz w:val="20"/>
          <w:szCs w:val="20"/>
        </w:rPr>
        <w:t>V rámci celé zobrazovací plochy panelu bude možné definovat jednu až čtyři plochy (definované polohou a rozměry), které budou fungovat nezávisle. V rámci každé plochy budou moci být definována následující pole</w:t>
      </w:r>
      <w:r>
        <w:rPr>
          <w:rFonts w:ascii="Arial" w:hAnsi="Arial" w:cs="Arial"/>
          <w:sz w:val="20"/>
          <w:szCs w:val="20"/>
        </w:rPr>
        <w:t xml:space="preserve"> </w:t>
      </w:r>
      <w:r w:rsidRPr="00916DFD">
        <w:rPr>
          <w:rFonts w:ascii="Arial" w:hAnsi="Arial" w:cs="Arial"/>
          <w:sz w:val="20"/>
          <w:szCs w:val="20"/>
        </w:rPr>
        <w:t>(</w:t>
      </w:r>
      <w:r>
        <w:rPr>
          <w:rFonts w:ascii="Arial" w:hAnsi="Arial" w:cs="Arial"/>
          <w:sz w:val="20"/>
          <w:szCs w:val="20"/>
        </w:rPr>
        <w:t xml:space="preserve">každé </w:t>
      </w:r>
      <w:r w:rsidRPr="00916DFD">
        <w:rPr>
          <w:rFonts w:ascii="Arial" w:hAnsi="Arial" w:cs="Arial"/>
          <w:sz w:val="20"/>
          <w:szCs w:val="20"/>
        </w:rPr>
        <w:t>definované polohou a rozměry</w:t>
      </w:r>
      <w:r>
        <w:rPr>
          <w:rFonts w:ascii="Arial" w:hAnsi="Arial" w:cs="Arial"/>
          <w:sz w:val="20"/>
          <w:szCs w:val="20"/>
        </w:rPr>
        <w:t xml:space="preserve"> v rámci plochy</w:t>
      </w:r>
      <w:r w:rsidRPr="00916DFD">
        <w:rPr>
          <w:rFonts w:ascii="Arial" w:hAnsi="Arial" w:cs="Arial"/>
          <w:sz w:val="20"/>
          <w:szCs w:val="20"/>
        </w:rPr>
        <w:t>):</w:t>
      </w:r>
    </w:p>
    <w:p w14:paraId="3CBE3ABB" w14:textId="77777777" w:rsidR="007279C2" w:rsidRPr="00683FBB" w:rsidRDefault="007279C2" w:rsidP="007279C2">
      <w:pPr>
        <w:pStyle w:val="Odstavecseseznamem"/>
        <w:numPr>
          <w:ilvl w:val="0"/>
          <w:numId w:val="3"/>
        </w:numPr>
        <w:jc w:val="both"/>
        <w:rPr>
          <w:rFonts w:ascii="Arial" w:hAnsi="Arial" w:cs="Arial"/>
          <w:sz w:val="20"/>
          <w:szCs w:val="20"/>
        </w:rPr>
      </w:pPr>
      <w:r>
        <w:rPr>
          <w:rFonts w:ascii="Arial" w:hAnsi="Arial" w:cs="Arial"/>
          <w:sz w:val="20"/>
          <w:szCs w:val="20"/>
        </w:rPr>
        <w:t>Pole pro zobrazení odjezdů spojů z jedné nebo více zastávek či</w:t>
      </w:r>
      <w:r w:rsidRPr="00454D48">
        <w:rPr>
          <w:rFonts w:ascii="Arial" w:hAnsi="Arial" w:cs="Arial"/>
          <w:sz w:val="20"/>
          <w:szCs w:val="20"/>
        </w:rPr>
        <w:t xml:space="preserve"> železničních stanic tzn. v konfigu</w:t>
      </w:r>
      <w:r>
        <w:rPr>
          <w:rFonts w:ascii="Arial" w:hAnsi="Arial" w:cs="Arial"/>
          <w:sz w:val="20"/>
          <w:szCs w:val="20"/>
        </w:rPr>
        <w:t>raci plochy bude definována jed</w:t>
      </w:r>
      <w:r w:rsidRPr="00454D48">
        <w:rPr>
          <w:rFonts w:ascii="Arial" w:hAnsi="Arial" w:cs="Arial"/>
          <w:sz w:val="20"/>
          <w:szCs w:val="20"/>
        </w:rPr>
        <w:t>na nebo více http (https) adres serveru MPV NE</w:t>
      </w:r>
      <w:r w:rsidRPr="00683FBB">
        <w:rPr>
          <w:rFonts w:ascii="Arial" w:hAnsi="Arial" w:cs="Arial"/>
          <w:sz w:val="20"/>
          <w:szCs w:val="20"/>
        </w:rPr>
        <w:t xml:space="preserve">T. </w:t>
      </w:r>
      <w:r>
        <w:rPr>
          <w:rFonts w:ascii="Arial" w:hAnsi="Arial" w:cs="Arial"/>
          <w:sz w:val="20"/>
          <w:szCs w:val="20"/>
        </w:rPr>
        <w:t xml:space="preserve">Ke každému zdroji dat (každé adrese) bude možné definovat filtrování spojů dle stanovišť (zadání výčtu stanovišť, z nichž se budou zobrazovat odjezdy). Dále bude možné ke každému zdroji dat (každé adrese) definovat „docházkovou vzdálenost“, tzn. počet minut, o kolik bude spoj z informačního panelu odmazán dříve. Tzn. pokud bude docházková vzdálenost od panelu k zastávce nastavena na 2 minuty, budou ze zobrazení odfiltrovány spoje, které jedou za minutu a méně. </w:t>
      </w:r>
      <w:r w:rsidRPr="00683FBB">
        <w:rPr>
          <w:rFonts w:ascii="Arial" w:hAnsi="Arial" w:cs="Arial"/>
          <w:sz w:val="20"/>
          <w:szCs w:val="20"/>
        </w:rPr>
        <w:t>Spoje budou řazené chronologicky dle reálného času odjezdu spoje (součet času dle jízdního řádu a aktuálního zpoždění spoje). Záporné zpoždění je ignorováno. Standardně bude zobrazen maximální počet spojů tak, aby byla využita celá výška panelu.</w:t>
      </w:r>
    </w:p>
    <w:p w14:paraId="68DFF19F" w14:textId="77777777" w:rsidR="007279C2" w:rsidRPr="00B435F1" w:rsidRDefault="007279C2" w:rsidP="007279C2">
      <w:pPr>
        <w:pStyle w:val="Odstavecseseznamem"/>
        <w:jc w:val="both"/>
        <w:rPr>
          <w:rFonts w:ascii="Arial" w:hAnsi="Arial" w:cs="Arial"/>
          <w:sz w:val="20"/>
          <w:szCs w:val="20"/>
        </w:rPr>
      </w:pPr>
      <w:r w:rsidRPr="00B435F1">
        <w:rPr>
          <w:rFonts w:ascii="Arial" w:hAnsi="Arial" w:cs="Arial"/>
          <w:sz w:val="20"/>
          <w:szCs w:val="20"/>
        </w:rPr>
        <w:t>Informace</w:t>
      </w:r>
      <w:r>
        <w:rPr>
          <w:rFonts w:ascii="Arial" w:hAnsi="Arial" w:cs="Arial"/>
          <w:sz w:val="20"/>
          <w:szCs w:val="20"/>
        </w:rPr>
        <w:t xml:space="preserve"> v rámci pole pro zobrazení spojů budou organizovány v řádcích (1 řádek = 1 spoj)</w:t>
      </w:r>
      <w:r w:rsidRPr="00B435F1">
        <w:rPr>
          <w:rFonts w:ascii="Arial" w:hAnsi="Arial" w:cs="Arial"/>
          <w:sz w:val="20"/>
          <w:szCs w:val="20"/>
        </w:rPr>
        <w:t xml:space="preserve"> </w:t>
      </w:r>
      <w:r>
        <w:rPr>
          <w:rFonts w:ascii="Arial" w:hAnsi="Arial" w:cs="Arial"/>
          <w:sz w:val="20"/>
          <w:szCs w:val="20"/>
        </w:rPr>
        <w:t xml:space="preserve">a v rámci každého řádku </w:t>
      </w:r>
      <w:r w:rsidRPr="00B435F1">
        <w:rPr>
          <w:rFonts w:ascii="Arial" w:hAnsi="Arial" w:cs="Arial"/>
          <w:sz w:val="20"/>
          <w:szCs w:val="20"/>
        </w:rPr>
        <w:t xml:space="preserve">budou organizovány do </w:t>
      </w:r>
      <w:r>
        <w:rPr>
          <w:rFonts w:ascii="Arial" w:hAnsi="Arial" w:cs="Arial"/>
          <w:sz w:val="20"/>
          <w:szCs w:val="20"/>
        </w:rPr>
        <w:t>následujících polí</w:t>
      </w:r>
      <w:r w:rsidRPr="00B435F1">
        <w:rPr>
          <w:rFonts w:ascii="Arial" w:hAnsi="Arial" w:cs="Arial"/>
          <w:sz w:val="20"/>
          <w:szCs w:val="20"/>
        </w:rPr>
        <w:t>:</w:t>
      </w:r>
    </w:p>
    <w:p w14:paraId="6755BB8D" w14:textId="6CA1D7EC" w:rsidR="007279C2" w:rsidRPr="00446E24" w:rsidRDefault="007279C2" w:rsidP="007279C2">
      <w:pPr>
        <w:suppressAutoHyphens w:val="0"/>
        <w:rPr>
          <w:rFonts w:ascii="Arial" w:hAnsi="Arial" w:cs="Arial"/>
          <w:sz w:val="20"/>
          <w:szCs w:val="20"/>
          <w:u w:val="single"/>
        </w:rPr>
      </w:pPr>
      <w:r>
        <w:rPr>
          <w:rFonts w:ascii="Arial" w:hAnsi="Arial" w:cs="Arial"/>
          <w:sz w:val="20"/>
          <w:szCs w:val="20"/>
          <w:u w:val="single"/>
        </w:rPr>
        <w:br w:type="page"/>
      </w:r>
      <w:bookmarkStart w:id="1" w:name="_GoBack"/>
      <w:bookmarkEnd w:id="1"/>
      <w:r w:rsidRPr="00446E24">
        <w:rPr>
          <w:rFonts w:ascii="Arial" w:hAnsi="Arial" w:cs="Arial"/>
          <w:sz w:val="20"/>
          <w:szCs w:val="20"/>
          <w:u w:val="single"/>
        </w:rPr>
        <w:lastRenderedPageBreak/>
        <w:t>Linka</w:t>
      </w:r>
    </w:p>
    <w:p w14:paraId="5F090423" w14:textId="77777777" w:rsidR="007279C2" w:rsidRDefault="007279C2" w:rsidP="007279C2">
      <w:pPr>
        <w:pStyle w:val="Odstavecseseznamem"/>
        <w:ind w:left="1440"/>
        <w:jc w:val="both"/>
        <w:rPr>
          <w:rFonts w:ascii="Arial" w:hAnsi="Arial" w:cs="Arial"/>
          <w:sz w:val="20"/>
          <w:szCs w:val="20"/>
        </w:rPr>
      </w:pPr>
      <w:r w:rsidRPr="00192E96">
        <w:rPr>
          <w:rFonts w:ascii="Arial" w:hAnsi="Arial" w:cs="Arial"/>
          <w:sz w:val="20"/>
          <w:szCs w:val="20"/>
        </w:rPr>
        <w:t xml:space="preserve">Jestliže parametr </w:t>
      </w:r>
      <w:r w:rsidRPr="00192E96">
        <w:rPr>
          <w:rFonts w:ascii="Arial" w:hAnsi="Arial" w:cs="Arial"/>
          <w:i/>
          <w:sz w:val="20"/>
          <w:szCs w:val="20"/>
        </w:rPr>
        <w:t>t</w:t>
      </w:r>
      <w:r w:rsidRPr="00192E96">
        <w:rPr>
          <w:rFonts w:ascii="Arial" w:hAnsi="Arial" w:cs="Arial"/>
          <w:sz w:val="20"/>
          <w:szCs w:val="20"/>
        </w:rPr>
        <w:t xml:space="preserve"> je roven jedné z hodnot "Tramvaj", "Trol</w:t>
      </w:r>
      <w:r>
        <w:rPr>
          <w:rFonts w:ascii="Arial" w:hAnsi="Arial" w:cs="Arial"/>
          <w:sz w:val="20"/>
          <w:szCs w:val="20"/>
        </w:rPr>
        <w:t xml:space="preserve">ejbus", "Autobus", "Bus", </w:t>
      </w:r>
      <w:r w:rsidRPr="00192E96">
        <w:rPr>
          <w:rFonts w:ascii="Arial" w:hAnsi="Arial" w:cs="Arial"/>
          <w:sz w:val="20"/>
          <w:szCs w:val="20"/>
        </w:rPr>
        <w:t>"Tram", "Trol"</w:t>
      </w:r>
      <w:r>
        <w:rPr>
          <w:rFonts w:ascii="Arial" w:hAnsi="Arial" w:cs="Arial"/>
          <w:sz w:val="20"/>
          <w:szCs w:val="20"/>
        </w:rPr>
        <w:t>, pak v tomto</w:t>
      </w:r>
      <w:r w:rsidRPr="00192E96">
        <w:rPr>
          <w:rFonts w:ascii="Arial" w:hAnsi="Arial" w:cs="Arial"/>
          <w:sz w:val="20"/>
          <w:szCs w:val="20"/>
        </w:rPr>
        <w:t xml:space="preserve"> sloupci zobrazujeme obsah parametru </w:t>
      </w:r>
      <w:r w:rsidRPr="00192E96">
        <w:rPr>
          <w:rFonts w:ascii="Arial" w:hAnsi="Arial" w:cs="Arial"/>
          <w:i/>
          <w:sz w:val="20"/>
          <w:szCs w:val="20"/>
        </w:rPr>
        <w:t>alias</w:t>
      </w:r>
      <w:r w:rsidRPr="00192E96">
        <w:rPr>
          <w:rFonts w:ascii="Arial" w:hAnsi="Arial" w:cs="Arial"/>
          <w:sz w:val="20"/>
          <w:szCs w:val="20"/>
        </w:rPr>
        <w:t xml:space="preserve">. Jestliže parametr </w:t>
      </w:r>
      <w:r w:rsidRPr="00192E96">
        <w:rPr>
          <w:rFonts w:ascii="Arial" w:hAnsi="Arial" w:cs="Arial"/>
          <w:i/>
          <w:sz w:val="20"/>
          <w:szCs w:val="20"/>
        </w:rPr>
        <w:t>t</w:t>
      </w:r>
      <w:r w:rsidRPr="00192E96">
        <w:rPr>
          <w:rFonts w:ascii="Arial" w:hAnsi="Arial" w:cs="Arial"/>
          <w:sz w:val="20"/>
          <w:szCs w:val="20"/>
        </w:rPr>
        <w:t xml:space="preserve"> není roven ani jedné z hodnot "Tramvaj", "Trolejbus", "Autobus", "Bus", "Tram", "Trol" a parametr </w:t>
      </w:r>
      <w:r w:rsidRPr="00436F99">
        <w:rPr>
          <w:rFonts w:ascii="Arial" w:hAnsi="Arial" w:cs="Arial"/>
          <w:i/>
          <w:sz w:val="20"/>
          <w:szCs w:val="20"/>
        </w:rPr>
        <w:t>alias</w:t>
      </w:r>
      <w:r w:rsidRPr="00192E96">
        <w:rPr>
          <w:rFonts w:ascii="Arial" w:hAnsi="Arial" w:cs="Arial"/>
          <w:sz w:val="20"/>
          <w:szCs w:val="20"/>
        </w:rPr>
        <w:t xml:space="preserve"> je prázdný, pa</w:t>
      </w:r>
      <w:r>
        <w:rPr>
          <w:rFonts w:ascii="Arial" w:hAnsi="Arial" w:cs="Arial"/>
          <w:sz w:val="20"/>
          <w:szCs w:val="20"/>
        </w:rPr>
        <w:t>k zobrazujeme řetězec složený z </w:t>
      </w:r>
      <w:r w:rsidRPr="00192E96">
        <w:rPr>
          <w:rFonts w:ascii="Arial" w:hAnsi="Arial" w:cs="Arial"/>
          <w:sz w:val="20"/>
          <w:szCs w:val="20"/>
        </w:rPr>
        <w:t xml:space="preserve">parametru </w:t>
      </w:r>
      <w:r w:rsidRPr="00436F99">
        <w:rPr>
          <w:rFonts w:ascii="Arial" w:hAnsi="Arial" w:cs="Arial"/>
          <w:i/>
          <w:sz w:val="20"/>
          <w:szCs w:val="20"/>
        </w:rPr>
        <w:t>t</w:t>
      </w:r>
      <w:r w:rsidRPr="00192E96">
        <w:rPr>
          <w:rFonts w:ascii="Arial" w:hAnsi="Arial" w:cs="Arial"/>
          <w:sz w:val="20"/>
          <w:szCs w:val="20"/>
        </w:rPr>
        <w:t xml:space="preserve"> a parametru </w:t>
      </w:r>
      <w:r w:rsidRPr="00436F99">
        <w:rPr>
          <w:rFonts w:ascii="Arial" w:hAnsi="Arial" w:cs="Arial"/>
          <w:i/>
          <w:sz w:val="20"/>
          <w:szCs w:val="20"/>
        </w:rPr>
        <w:t>spoj</w:t>
      </w:r>
      <w:r w:rsidRPr="00192E96">
        <w:rPr>
          <w:rFonts w:ascii="Arial" w:hAnsi="Arial" w:cs="Arial"/>
          <w:sz w:val="20"/>
          <w:szCs w:val="20"/>
        </w:rPr>
        <w:t xml:space="preserve">. Jestliže parametr </w:t>
      </w:r>
      <w:r w:rsidRPr="00436F99">
        <w:rPr>
          <w:rFonts w:ascii="Arial" w:hAnsi="Arial" w:cs="Arial"/>
          <w:i/>
          <w:sz w:val="20"/>
          <w:szCs w:val="20"/>
        </w:rPr>
        <w:t>t</w:t>
      </w:r>
      <w:r w:rsidRPr="00192E96">
        <w:rPr>
          <w:rFonts w:ascii="Arial" w:hAnsi="Arial" w:cs="Arial"/>
          <w:sz w:val="20"/>
          <w:szCs w:val="20"/>
        </w:rPr>
        <w:t xml:space="preserve"> není roven ani jedné z hodnot "Tramvaj", "Trolejbus", "Autobus", "Bus", "Tram", "Trol" a parametr </w:t>
      </w:r>
      <w:r w:rsidRPr="00436F99">
        <w:rPr>
          <w:rFonts w:ascii="Arial" w:hAnsi="Arial" w:cs="Arial"/>
          <w:i/>
          <w:sz w:val="20"/>
          <w:szCs w:val="20"/>
        </w:rPr>
        <w:t>alias</w:t>
      </w:r>
      <w:r w:rsidRPr="00192E96">
        <w:rPr>
          <w:rFonts w:ascii="Arial" w:hAnsi="Arial" w:cs="Arial"/>
          <w:sz w:val="20"/>
          <w:szCs w:val="20"/>
        </w:rPr>
        <w:t xml:space="preserve"> není prázdný, pak zobrazujeme střídavě (v definovan</w:t>
      </w:r>
      <w:r>
        <w:rPr>
          <w:rFonts w:ascii="Arial" w:hAnsi="Arial" w:cs="Arial"/>
          <w:sz w:val="20"/>
          <w:szCs w:val="20"/>
        </w:rPr>
        <w:t>é periodě</w:t>
      </w:r>
      <w:r w:rsidRPr="00192E96">
        <w:rPr>
          <w:rFonts w:ascii="Arial" w:hAnsi="Arial" w:cs="Arial"/>
          <w:sz w:val="20"/>
          <w:szCs w:val="20"/>
        </w:rPr>
        <w:t xml:space="preserve"> </w:t>
      </w:r>
      <w:r>
        <w:rPr>
          <w:rFonts w:ascii="Arial" w:hAnsi="Arial" w:cs="Arial"/>
          <w:sz w:val="20"/>
          <w:szCs w:val="20"/>
        </w:rPr>
        <w:t>–</w:t>
      </w:r>
      <w:r w:rsidRPr="00192E96">
        <w:rPr>
          <w:rFonts w:ascii="Arial" w:hAnsi="Arial" w:cs="Arial"/>
          <w:sz w:val="20"/>
          <w:szCs w:val="20"/>
        </w:rPr>
        <w:t xml:space="preserve"> </w:t>
      </w:r>
      <w:r>
        <w:rPr>
          <w:rFonts w:ascii="Arial" w:hAnsi="Arial" w:cs="Arial"/>
          <w:sz w:val="20"/>
          <w:szCs w:val="20"/>
        </w:rPr>
        <w:t>implicitně 2 s / 2 s</w:t>
      </w:r>
      <w:r w:rsidRPr="00192E96">
        <w:rPr>
          <w:rFonts w:ascii="Arial" w:hAnsi="Arial" w:cs="Arial"/>
          <w:sz w:val="20"/>
          <w:szCs w:val="20"/>
        </w:rPr>
        <w:t xml:space="preserve">) obsah parametru </w:t>
      </w:r>
      <w:r w:rsidRPr="00187D7E">
        <w:rPr>
          <w:rFonts w:ascii="Arial" w:hAnsi="Arial" w:cs="Arial"/>
          <w:i/>
          <w:sz w:val="20"/>
          <w:szCs w:val="20"/>
        </w:rPr>
        <w:t>alias</w:t>
      </w:r>
      <w:r w:rsidRPr="00192E96">
        <w:rPr>
          <w:rFonts w:ascii="Arial" w:hAnsi="Arial" w:cs="Arial"/>
          <w:sz w:val="20"/>
          <w:szCs w:val="20"/>
        </w:rPr>
        <w:t xml:space="preserve"> a řetězec složený z parametru </w:t>
      </w:r>
      <w:r w:rsidRPr="00187D7E">
        <w:rPr>
          <w:rFonts w:ascii="Arial" w:hAnsi="Arial" w:cs="Arial"/>
          <w:i/>
          <w:sz w:val="20"/>
          <w:szCs w:val="20"/>
        </w:rPr>
        <w:t>t</w:t>
      </w:r>
      <w:r w:rsidRPr="00192E96">
        <w:rPr>
          <w:rFonts w:ascii="Arial" w:hAnsi="Arial" w:cs="Arial"/>
          <w:sz w:val="20"/>
          <w:szCs w:val="20"/>
        </w:rPr>
        <w:t xml:space="preserve"> a parametru </w:t>
      </w:r>
      <w:r w:rsidRPr="00187D7E">
        <w:rPr>
          <w:rFonts w:ascii="Arial" w:hAnsi="Arial" w:cs="Arial"/>
          <w:i/>
          <w:sz w:val="20"/>
          <w:szCs w:val="20"/>
        </w:rPr>
        <w:t>spoj</w:t>
      </w:r>
      <w:r w:rsidRPr="00192E96">
        <w:rPr>
          <w:rFonts w:ascii="Arial" w:hAnsi="Arial" w:cs="Arial"/>
          <w:sz w:val="20"/>
          <w:szCs w:val="20"/>
        </w:rPr>
        <w:t>.</w:t>
      </w:r>
    </w:p>
    <w:p w14:paraId="77F08C7A" w14:textId="77777777" w:rsidR="007279C2" w:rsidRPr="00804377" w:rsidRDefault="007279C2" w:rsidP="007279C2">
      <w:pPr>
        <w:pStyle w:val="Odstavecseseznamem"/>
        <w:numPr>
          <w:ilvl w:val="1"/>
          <w:numId w:val="3"/>
        </w:numPr>
        <w:jc w:val="both"/>
        <w:rPr>
          <w:rFonts w:ascii="Arial" w:hAnsi="Arial" w:cs="Arial"/>
          <w:sz w:val="20"/>
          <w:szCs w:val="20"/>
          <w:u w:val="single"/>
        </w:rPr>
      </w:pPr>
      <w:r w:rsidRPr="00804377">
        <w:rPr>
          <w:rFonts w:ascii="Arial" w:hAnsi="Arial" w:cs="Arial"/>
          <w:sz w:val="20"/>
          <w:szCs w:val="20"/>
          <w:u w:val="single"/>
        </w:rPr>
        <w:t>Piktogram druhu dopravy</w:t>
      </w:r>
    </w:p>
    <w:p w14:paraId="624A1563" w14:textId="77777777" w:rsidR="007279C2" w:rsidRDefault="007279C2" w:rsidP="007279C2">
      <w:pPr>
        <w:pStyle w:val="Odstavecseseznamem"/>
        <w:ind w:left="1440"/>
        <w:jc w:val="both"/>
        <w:rPr>
          <w:rFonts w:ascii="Arial" w:hAnsi="Arial" w:cs="Arial"/>
          <w:sz w:val="20"/>
          <w:szCs w:val="20"/>
        </w:rPr>
      </w:pPr>
      <w:r w:rsidRPr="00192E96">
        <w:rPr>
          <w:rFonts w:ascii="Arial" w:hAnsi="Arial" w:cs="Arial"/>
          <w:sz w:val="20"/>
          <w:szCs w:val="20"/>
        </w:rPr>
        <w:t xml:space="preserve">Jestliže parametr </w:t>
      </w:r>
      <w:r w:rsidRPr="00192E96">
        <w:rPr>
          <w:rFonts w:ascii="Arial" w:hAnsi="Arial" w:cs="Arial"/>
          <w:i/>
          <w:sz w:val="20"/>
          <w:szCs w:val="20"/>
        </w:rPr>
        <w:t>t</w:t>
      </w:r>
      <w:r w:rsidRPr="00192E96">
        <w:rPr>
          <w:rFonts w:ascii="Arial" w:hAnsi="Arial" w:cs="Arial"/>
          <w:sz w:val="20"/>
          <w:szCs w:val="20"/>
        </w:rPr>
        <w:t xml:space="preserve"> je roven "Tramvaj"</w:t>
      </w:r>
      <w:r>
        <w:rPr>
          <w:rFonts w:ascii="Arial" w:hAnsi="Arial" w:cs="Arial"/>
          <w:sz w:val="20"/>
          <w:szCs w:val="20"/>
        </w:rPr>
        <w:t xml:space="preserve"> nebo </w:t>
      </w:r>
      <w:r w:rsidRPr="00192E96">
        <w:rPr>
          <w:rFonts w:ascii="Arial" w:hAnsi="Arial" w:cs="Arial"/>
          <w:sz w:val="20"/>
          <w:szCs w:val="20"/>
        </w:rPr>
        <w:t>"Tram"</w:t>
      </w:r>
      <w:r>
        <w:rPr>
          <w:rFonts w:ascii="Arial" w:hAnsi="Arial" w:cs="Arial"/>
          <w:sz w:val="20"/>
          <w:szCs w:val="20"/>
        </w:rPr>
        <w:t>, je zobrazen piktogram „Tram“.</w:t>
      </w:r>
      <w:r w:rsidRPr="00192E96">
        <w:rPr>
          <w:rFonts w:ascii="Arial" w:hAnsi="Arial" w:cs="Arial"/>
          <w:sz w:val="20"/>
          <w:szCs w:val="20"/>
        </w:rPr>
        <w:t xml:space="preserve"> </w:t>
      </w:r>
    </w:p>
    <w:p w14:paraId="4F23548D" w14:textId="77777777" w:rsidR="007279C2" w:rsidRDefault="007279C2" w:rsidP="007279C2">
      <w:pPr>
        <w:pStyle w:val="Odstavecseseznamem"/>
        <w:ind w:left="1440"/>
        <w:jc w:val="both"/>
        <w:rPr>
          <w:rFonts w:ascii="Arial" w:hAnsi="Arial" w:cs="Arial"/>
          <w:sz w:val="20"/>
          <w:szCs w:val="20"/>
        </w:rPr>
      </w:pPr>
      <w:r w:rsidRPr="00192E96">
        <w:rPr>
          <w:rFonts w:ascii="Arial" w:hAnsi="Arial" w:cs="Arial"/>
          <w:sz w:val="20"/>
          <w:szCs w:val="20"/>
        </w:rPr>
        <w:t xml:space="preserve">Jestliže parametr </w:t>
      </w:r>
      <w:r w:rsidRPr="00192E96">
        <w:rPr>
          <w:rFonts w:ascii="Arial" w:hAnsi="Arial" w:cs="Arial"/>
          <w:i/>
          <w:sz w:val="20"/>
          <w:szCs w:val="20"/>
        </w:rPr>
        <w:t>t</w:t>
      </w:r>
      <w:r w:rsidRPr="00192E96">
        <w:rPr>
          <w:rFonts w:ascii="Arial" w:hAnsi="Arial" w:cs="Arial"/>
          <w:sz w:val="20"/>
          <w:szCs w:val="20"/>
        </w:rPr>
        <w:t xml:space="preserve"> je roven "Trol</w:t>
      </w:r>
      <w:r>
        <w:rPr>
          <w:rFonts w:ascii="Arial" w:hAnsi="Arial" w:cs="Arial"/>
          <w:sz w:val="20"/>
          <w:szCs w:val="20"/>
        </w:rPr>
        <w:t xml:space="preserve">ejbus" nebo </w:t>
      </w:r>
      <w:r w:rsidRPr="00192E96">
        <w:rPr>
          <w:rFonts w:ascii="Arial" w:hAnsi="Arial" w:cs="Arial"/>
          <w:sz w:val="20"/>
          <w:szCs w:val="20"/>
        </w:rPr>
        <w:t>"Trol"</w:t>
      </w:r>
      <w:r>
        <w:rPr>
          <w:rFonts w:ascii="Arial" w:hAnsi="Arial" w:cs="Arial"/>
          <w:sz w:val="20"/>
          <w:szCs w:val="20"/>
        </w:rPr>
        <w:t>, je zobrazen piktogram „T-bus“.</w:t>
      </w:r>
    </w:p>
    <w:p w14:paraId="196F7A0B" w14:textId="77777777" w:rsidR="007279C2" w:rsidRDefault="007279C2" w:rsidP="007279C2">
      <w:pPr>
        <w:pStyle w:val="Odstavecseseznamem"/>
        <w:ind w:left="1440"/>
        <w:jc w:val="both"/>
        <w:rPr>
          <w:rFonts w:ascii="Arial" w:hAnsi="Arial" w:cs="Arial"/>
          <w:sz w:val="20"/>
          <w:szCs w:val="20"/>
        </w:rPr>
      </w:pPr>
      <w:r w:rsidRPr="00192E96">
        <w:rPr>
          <w:rFonts w:ascii="Arial" w:hAnsi="Arial" w:cs="Arial"/>
          <w:sz w:val="20"/>
          <w:szCs w:val="20"/>
        </w:rPr>
        <w:t xml:space="preserve">Jestliže parametr </w:t>
      </w:r>
      <w:r w:rsidRPr="00192E96">
        <w:rPr>
          <w:rFonts w:ascii="Arial" w:hAnsi="Arial" w:cs="Arial"/>
          <w:i/>
          <w:sz w:val="20"/>
          <w:szCs w:val="20"/>
        </w:rPr>
        <w:t>t</w:t>
      </w:r>
      <w:r w:rsidRPr="00192E96">
        <w:rPr>
          <w:rFonts w:ascii="Arial" w:hAnsi="Arial" w:cs="Arial"/>
          <w:sz w:val="20"/>
          <w:szCs w:val="20"/>
        </w:rPr>
        <w:t xml:space="preserve"> je roven "</w:t>
      </w:r>
      <w:r>
        <w:rPr>
          <w:rFonts w:ascii="Arial" w:hAnsi="Arial" w:cs="Arial"/>
          <w:sz w:val="20"/>
          <w:szCs w:val="20"/>
        </w:rPr>
        <w:t>Autobus",</w:t>
      </w:r>
      <w:r w:rsidRPr="00661B26">
        <w:rPr>
          <w:rFonts w:ascii="Arial" w:hAnsi="Arial" w:cs="Arial"/>
          <w:sz w:val="20"/>
          <w:szCs w:val="20"/>
        </w:rPr>
        <w:t xml:space="preserve"> </w:t>
      </w:r>
      <w:r>
        <w:rPr>
          <w:rFonts w:ascii="Arial" w:hAnsi="Arial" w:cs="Arial"/>
          <w:sz w:val="20"/>
          <w:szCs w:val="20"/>
        </w:rPr>
        <w:t xml:space="preserve">je zobrazen piktogram „městský A-bus“. </w:t>
      </w:r>
      <w:r w:rsidRPr="00661B26">
        <w:rPr>
          <w:rFonts w:ascii="Arial" w:hAnsi="Arial" w:cs="Arial"/>
          <w:sz w:val="20"/>
          <w:szCs w:val="20"/>
        </w:rPr>
        <w:t xml:space="preserve">Jestliže parametr </w:t>
      </w:r>
      <w:r w:rsidRPr="00661B26">
        <w:rPr>
          <w:rFonts w:ascii="Arial" w:hAnsi="Arial" w:cs="Arial"/>
          <w:i/>
          <w:sz w:val="20"/>
          <w:szCs w:val="20"/>
        </w:rPr>
        <w:t>t</w:t>
      </w:r>
      <w:r w:rsidRPr="00661B26">
        <w:rPr>
          <w:rFonts w:ascii="Arial" w:hAnsi="Arial" w:cs="Arial"/>
          <w:sz w:val="20"/>
          <w:szCs w:val="20"/>
        </w:rPr>
        <w:t xml:space="preserve"> je roven "</w:t>
      </w:r>
      <w:r>
        <w:rPr>
          <w:rFonts w:ascii="Arial" w:hAnsi="Arial" w:cs="Arial"/>
          <w:sz w:val="20"/>
          <w:szCs w:val="20"/>
        </w:rPr>
        <w:t>Bus</w:t>
      </w:r>
      <w:r w:rsidRPr="00661B26">
        <w:rPr>
          <w:rFonts w:ascii="Arial" w:hAnsi="Arial" w:cs="Arial"/>
          <w:sz w:val="20"/>
          <w:szCs w:val="20"/>
        </w:rPr>
        <w:t>", je zobrazen piktogram „</w:t>
      </w:r>
      <w:r>
        <w:rPr>
          <w:rFonts w:ascii="Arial" w:hAnsi="Arial" w:cs="Arial"/>
          <w:sz w:val="20"/>
          <w:szCs w:val="20"/>
        </w:rPr>
        <w:t>pří</w:t>
      </w:r>
      <w:r w:rsidRPr="00661B26">
        <w:rPr>
          <w:rFonts w:ascii="Arial" w:hAnsi="Arial" w:cs="Arial"/>
          <w:sz w:val="20"/>
          <w:szCs w:val="20"/>
        </w:rPr>
        <w:t>městský A-bus“.</w:t>
      </w:r>
    </w:p>
    <w:p w14:paraId="64A9C326" w14:textId="77777777" w:rsidR="007279C2" w:rsidRDefault="007279C2" w:rsidP="007279C2">
      <w:pPr>
        <w:pStyle w:val="Odstavecseseznamem"/>
        <w:ind w:left="1440"/>
        <w:jc w:val="both"/>
        <w:rPr>
          <w:rFonts w:ascii="Arial" w:hAnsi="Arial" w:cs="Arial"/>
          <w:sz w:val="20"/>
          <w:szCs w:val="20"/>
        </w:rPr>
      </w:pPr>
      <w:r w:rsidRPr="00192E96">
        <w:rPr>
          <w:rFonts w:ascii="Arial" w:hAnsi="Arial" w:cs="Arial"/>
          <w:sz w:val="20"/>
          <w:szCs w:val="20"/>
        </w:rPr>
        <w:t xml:space="preserve">Jestliže parametr </w:t>
      </w:r>
      <w:r w:rsidRPr="00192E96">
        <w:rPr>
          <w:rFonts w:ascii="Arial" w:hAnsi="Arial" w:cs="Arial"/>
          <w:i/>
          <w:sz w:val="20"/>
          <w:szCs w:val="20"/>
        </w:rPr>
        <w:t>t</w:t>
      </w:r>
      <w:r w:rsidRPr="00192E96">
        <w:rPr>
          <w:rFonts w:ascii="Arial" w:hAnsi="Arial" w:cs="Arial"/>
          <w:sz w:val="20"/>
          <w:szCs w:val="20"/>
        </w:rPr>
        <w:t xml:space="preserve"> není roven ani jedné z hodnot "Tramvaj", "Trolejbus", "Autobus", "Bus", "Tram", "Trol" a parametr </w:t>
      </w:r>
      <w:r w:rsidRPr="00436F99">
        <w:rPr>
          <w:rFonts w:ascii="Arial" w:hAnsi="Arial" w:cs="Arial"/>
          <w:i/>
          <w:sz w:val="20"/>
          <w:szCs w:val="20"/>
        </w:rPr>
        <w:t>alias</w:t>
      </w:r>
      <w:r w:rsidRPr="00192E96">
        <w:rPr>
          <w:rFonts w:ascii="Arial" w:hAnsi="Arial" w:cs="Arial"/>
          <w:sz w:val="20"/>
          <w:szCs w:val="20"/>
        </w:rPr>
        <w:t xml:space="preserve"> je prázdný,</w:t>
      </w:r>
      <w:r>
        <w:rPr>
          <w:rFonts w:ascii="Arial" w:hAnsi="Arial" w:cs="Arial"/>
          <w:sz w:val="20"/>
          <w:szCs w:val="20"/>
        </w:rPr>
        <w:t xml:space="preserve"> je zobrazen piktogram „Vlak“.</w:t>
      </w:r>
    </w:p>
    <w:p w14:paraId="5FB069C3" w14:textId="77777777" w:rsidR="007279C2" w:rsidRDefault="007279C2" w:rsidP="007279C2">
      <w:pPr>
        <w:pStyle w:val="Odstavecseseznamem"/>
        <w:ind w:left="1440"/>
        <w:jc w:val="both"/>
        <w:rPr>
          <w:rFonts w:ascii="Arial" w:hAnsi="Arial" w:cs="Arial"/>
          <w:sz w:val="20"/>
          <w:szCs w:val="20"/>
        </w:rPr>
      </w:pPr>
      <w:r w:rsidRPr="00192E96">
        <w:rPr>
          <w:rFonts w:ascii="Arial" w:hAnsi="Arial" w:cs="Arial"/>
          <w:sz w:val="20"/>
          <w:szCs w:val="20"/>
        </w:rPr>
        <w:t xml:space="preserve">Jestliže parametr </w:t>
      </w:r>
      <w:r w:rsidRPr="00436F99">
        <w:rPr>
          <w:rFonts w:ascii="Arial" w:hAnsi="Arial" w:cs="Arial"/>
          <w:i/>
          <w:sz w:val="20"/>
          <w:szCs w:val="20"/>
        </w:rPr>
        <w:t>t</w:t>
      </w:r>
      <w:r w:rsidRPr="00192E96">
        <w:rPr>
          <w:rFonts w:ascii="Arial" w:hAnsi="Arial" w:cs="Arial"/>
          <w:sz w:val="20"/>
          <w:szCs w:val="20"/>
        </w:rPr>
        <w:t xml:space="preserve"> není roven ani jedné z hodnot "Tramvaj", "Trolejbus", "Autobus", "Bus", "Tram", "Trol" a parametr </w:t>
      </w:r>
      <w:r w:rsidRPr="00436F99">
        <w:rPr>
          <w:rFonts w:ascii="Arial" w:hAnsi="Arial" w:cs="Arial"/>
          <w:i/>
          <w:sz w:val="20"/>
          <w:szCs w:val="20"/>
        </w:rPr>
        <w:t>alias</w:t>
      </w:r>
      <w:r w:rsidRPr="00192E96">
        <w:rPr>
          <w:rFonts w:ascii="Arial" w:hAnsi="Arial" w:cs="Arial"/>
          <w:sz w:val="20"/>
          <w:szCs w:val="20"/>
        </w:rPr>
        <w:t xml:space="preserve"> není prázdný,</w:t>
      </w:r>
      <w:r>
        <w:rPr>
          <w:rFonts w:ascii="Arial" w:hAnsi="Arial" w:cs="Arial"/>
          <w:sz w:val="20"/>
          <w:szCs w:val="20"/>
        </w:rPr>
        <w:t xml:space="preserve"> je zobrazen piktogram „Esko“.</w:t>
      </w:r>
    </w:p>
    <w:p w14:paraId="0DD63955" w14:textId="77777777" w:rsidR="007279C2" w:rsidRDefault="007279C2" w:rsidP="007279C2">
      <w:pPr>
        <w:pStyle w:val="Odstavecseseznamem"/>
        <w:ind w:left="1440"/>
        <w:jc w:val="both"/>
        <w:rPr>
          <w:rFonts w:ascii="Arial" w:hAnsi="Arial" w:cs="Arial"/>
          <w:sz w:val="20"/>
          <w:szCs w:val="20"/>
        </w:rPr>
      </w:pPr>
      <w:r>
        <w:rPr>
          <w:rFonts w:ascii="Arial" w:hAnsi="Arial" w:cs="Arial"/>
          <w:sz w:val="20"/>
          <w:szCs w:val="20"/>
        </w:rPr>
        <w:t>Piktogramy budou nahrány do panelů a přiřazeny skrze konfigurační rozhraní panelů.</w:t>
      </w:r>
    </w:p>
    <w:p w14:paraId="6E621D09" w14:textId="77777777" w:rsidR="007279C2" w:rsidRPr="00661B26" w:rsidRDefault="007279C2" w:rsidP="007279C2">
      <w:pPr>
        <w:pStyle w:val="Odstavecseseznamem"/>
        <w:numPr>
          <w:ilvl w:val="1"/>
          <w:numId w:val="3"/>
        </w:numPr>
        <w:jc w:val="both"/>
        <w:rPr>
          <w:rFonts w:ascii="Arial" w:hAnsi="Arial" w:cs="Arial"/>
          <w:sz w:val="20"/>
          <w:szCs w:val="20"/>
        </w:rPr>
      </w:pPr>
      <w:r w:rsidRPr="00661B26">
        <w:rPr>
          <w:rFonts w:ascii="Arial" w:hAnsi="Arial" w:cs="Arial"/>
          <w:sz w:val="20"/>
          <w:szCs w:val="20"/>
          <w:u w:val="single"/>
        </w:rPr>
        <w:t>Cílová zastávka spoje</w:t>
      </w:r>
    </w:p>
    <w:p w14:paraId="4500D416" w14:textId="77777777" w:rsidR="007279C2" w:rsidRDefault="007279C2" w:rsidP="007279C2">
      <w:pPr>
        <w:pStyle w:val="Odstavecseseznamem"/>
        <w:ind w:left="1440"/>
        <w:jc w:val="both"/>
        <w:rPr>
          <w:rFonts w:ascii="Arial" w:hAnsi="Arial" w:cs="Arial"/>
          <w:sz w:val="20"/>
          <w:szCs w:val="20"/>
        </w:rPr>
      </w:pPr>
      <w:r w:rsidRPr="00D92537">
        <w:rPr>
          <w:rFonts w:ascii="Arial" w:hAnsi="Arial" w:cs="Arial"/>
          <w:sz w:val="20"/>
          <w:szCs w:val="20"/>
        </w:rPr>
        <w:t xml:space="preserve">Je zobrazen celý název cílové zastávky spoje dle zdrojových dat. V případě, že je název cílové zastávky delší než šířka tohoto </w:t>
      </w:r>
      <w:r>
        <w:rPr>
          <w:rFonts w:ascii="Arial" w:hAnsi="Arial" w:cs="Arial"/>
          <w:sz w:val="20"/>
          <w:szCs w:val="20"/>
        </w:rPr>
        <w:t>pole</w:t>
      </w:r>
      <w:r w:rsidRPr="00D92537">
        <w:rPr>
          <w:rFonts w:ascii="Arial" w:hAnsi="Arial" w:cs="Arial"/>
          <w:sz w:val="20"/>
          <w:szCs w:val="20"/>
        </w:rPr>
        <w:t xml:space="preserve">, </w:t>
      </w:r>
      <w:r>
        <w:rPr>
          <w:rFonts w:ascii="Arial" w:hAnsi="Arial" w:cs="Arial"/>
          <w:sz w:val="20"/>
          <w:szCs w:val="20"/>
        </w:rPr>
        <w:t>bude</w:t>
      </w:r>
      <w:r w:rsidRPr="00D92537">
        <w:rPr>
          <w:rFonts w:ascii="Arial" w:hAnsi="Arial" w:cs="Arial"/>
          <w:sz w:val="20"/>
          <w:szCs w:val="20"/>
        </w:rPr>
        <w:t xml:space="preserve"> </w:t>
      </w:r>
      <w:r>
        <w:rPr>
          <w:rFonts w:ascii="Arial" w:hAnsi="Arial" w:cs="Arial"/>
          <w:sz w:val="20"/>
          <w:szCs w:val="20"/>
        </w:rPr>
        <w:t>velikost fontu tohoto pole automaticky snížena na takovou hodnotu, aby text do pole vešel celý.</w:t>
      </w:r>
    </w:p>
    <w:p w14:paraId="4BD52689" w14:textId="77777777" w:rsidR="007279C2" w:rsidRPr="00804377" w:rsidRDefault="007279C2" w:rsidP="007279C2">
      <w:pPr>
        <w:pStyle w:val="Odstavecseseznamem"/>
        <w:numPr>
          <w:ilvl w:val="1"/>
          <w:numId w:val="3"/>
        </w:numPr>
        <w:jc w:val="both"/>
        <w:rPr>
          <w:rFonts w:ascii="Arial" w:hAnsi="Arial" w:cs="Arial"/>
          <w:sz w:val="20"/>
          <w:szCs w:val="20"/>
          <w:u w:val="single"/>
        </w:rPr>
      </w:pPr>
      <w:r w:rsidRPr="00804377">
        <w:rPr>
          <w:rFonts w:ascii="Arial" w:hAnsi="Arial" w:cs="Arial"/>
          <w:sz w:val="20"/>
          <w:szCs w:val="20"/>
          <w:u w:val="single"/>
        </w:rPr>
        <w:t>Poslední známá poloha spoje</w:t>
      </w:r>
    </w:p>
    <w:p w14:paraId="4B3427BE" w14:textId="77777777" w:rsidR="007279C2" w:rsidRPr="00804377" w:rsidRDefault="007279C2" w:rsidP="007279C2">
      <w:pPr>
        <w:pStyle w:val="Odstavecseseznamem"/>
        <w:ind w:left="1440"/>
        <w:jc w:val="both"/>
        <w:rPr>
          <w:rFonts w:ascii="Arial" w:hAnsi="Arial" w:cs="Arial"/>
          <w:sz w:val="20"/>
          <w:szCs w:val="20"/>
        </w:rPr>
      </w:pPr>
      <w:r w:rsidRPr="00804377">
        <w:rPr>
          <w:rFonts w:ascii="Arial" w:hAnsi="Arial" w:cs="Arial"/>
          <w:sz w:val="20"/>
          <w:szCs w:val="20"/>
        </w:rPr>
        <w:t xml:space="preserve">Je zobrazen definovatelný text a hodnota parametru </w:t>
      </w:r>
      <w:proofErr w:type="spellStart"/>
      <w:r w:rsidRPr="00804377">
        <w:rPr>
          <w:rFonts w:ascii="Arial" w:hAnsi="Arial" w:cs="Arial"/>
          <w:i/>
          <w:sz w:val="20"/>
          <w:szCs w:val="20"/>
        </w:rPr>
        <w:t>pz</w:t>
      </w:r>
      <w:proofErr w:type="spellEnd"/>
      <w:r w:rsidRPr="00804377">
        <w:rPr>
          <w:rFonts w:ascii="Arial" w:hAnsi="Arial" w:cs="Arial"/>
          <w:sz w:val="20"/>
          <w:szCs w:val="20"/>
        </w:rPr>
        <w:t xml:space="preserve"> (např. „Poslední známá poloha: Křižíkova.“).</w:t>
      </w:r>
    </w:p>
    <w:p w14:paraId="2AE572ED" w14:textId="77777777" w:rsidR="007279C2" w:rsidRDefault="007279C2" w:rsidP="007279C2">
      <w:pPr>
        <w:pStyle w:val="Odstavecseseznamem"/>
        <w:numPr>
          <w:ilvl w:val="1"/>
          <w:numId w:val="3"/>
        </w:numPr>
        <w:spacing w:after="0"/>
        <w:ind w:left="1434" w:hanging="357"/>
        <w:jc w:val="both"/>
        <w:rPr>
          <w:rFonts w:ascii="Arial" w:hAnsi="Arial" w:cs="Arial"/>
          <w:sz w:val="20"/>
          <w:szCs w:val="20"/>
        </w:rPr>
      </w:pPr>
      <w:r w:rsidRPr="00FF7489">
        <w:rPr>
          <w:rFonts w:ascii="Arial" w:hAnsi="Arial" w:cs="Arial"/>
          <w:sz w:val="20"/>
          <w:szCs w:val="20"/>
          <w:u w:val="single"/>
        </w:rPr>
        <w:t>Symbol bezbariérově přístupného vozidla</w:t>
      </w:r>
    </w:p>
    <w:p w14:paraId="3F76ABD7" w14:textId="77777777" w:rsidR="007279C2" w:rsidRDefault="007279C2" w:rsidP="007279C2">
      <w:pPr>
        <w:pStyle w:val="Odstavecseseznamem"/>
        <w:spacing w:after="0"/>
        <w:ind w:left="1434"/>
        <w:jc w:val="both"/>
        <w:rPr>
          <w:rFonts w:ascii="Arial" w:hAnsi="Arial" w:cs="Arial"/>
          <w:sz w:val="20"/>
          <w:szCs w:val="20"/>
        </w:rPr>
      </w:pPr>
      <w:r>
        <w:rPr>
          <w:rFonts w:ascii="Arial" w:hAnsi="Arial" w:cs="Arial"/>
          <w:sz w:val="20"/>
          <w:szCs w:val="20"/>
        </w:rPr>
        <w:t>V</w:t>
      </w:r>
      <w:r w:rsidRPr="00FF7489">
        <w:rPr>
          <w:rFonts w:ascii="Arial" w:hAnsi="Arial" w:cs="Arial"/>
          <w:sz w:val="20"/>
          <w:szCs w:val="20"/>
        </w:rPr>
        <w:t xml:space="preserve"> konfiguraci </w:t>
      </w:r>
      <w:r w:rsidRPr="003075E8">
        <w:rPr>
          <w:rFonts w:ascii="Arial" w:hAnsi="Arial" w:cs="Arial"/>
          <w:sz w:val="20"/>
          <w:szCs w:val="20"/>
        </w:rPr>
        <w:t>panelu</w:t>
      </w:r>
      <w:r>
        <w:rPr>
          <w:rFonts w:ascii="Arial" w:hAnsi="Arial" w:cs="Arial"/>
          <w:sz w:val="20"/>
          <w:szCs w:val="20"/>
        </w:rPr>
        <w:t xml:space="preserve"> </w:t>
      </w:r>
      <w:r w:rsidRPr="003075E8">
        <w:rPr>
          <w:rFonts w:ascii="Arial" w:hAnsi="Arial" w:cs="Arial"/>
          <w:sz w:val="20"/>
          <w:szCs w:val="20"/>
        </w:rPr>
        <w:t>definovan</w:t>
      </w:r>
      <w:r>
        <w:rPr>
          <w:rFonts w:ascii="Arial" w:hAnsi="Arial" w:cs="Arial"/>
          <w:sz w:val="20"/>
          <w:szCs w:val="20"/>
        </w:rPr>
        <w:t xml:space="preserve">é piktogramy dle hodnot parametrů </w:t>
      </w:r>
      <w:proofErr w:type="spellStart"/>
      <w:r w:rsidRPr="00B2534C">
        <w:rPr>
          <w:rFonts w:ascii="Arial" w:hAnsi="Arial" w:cs="Arial"/>
          <w:i/>
          <w:sz w:val="20"/>
          <w:szCs w:val="20"/>
        </w:rPr>
        <w:t>np</w:t>
      </w:r>
      <w:proofErr w:type="spellEnd"/>
      <w:r>
        <w:rPr>
          <w:rFonts w:ascii="Arial" w:hAnsi="Arial" w:cs="Arial"/>
          <w:sz w:val="20"/>
          <w:szCs w:val="20"/>
        </w:rPr>
        <w:t xml:space="preserve"> a </w:t>
      </w:r>
      <w:proofErr w:type="spellStart"/>
      <w:r w:rsidRPr="00B2534C">
        <w:rPr>
          <w:rFonts w:ascii="Arial" w:hAnsi="Arial" w:cs="Arial"/>
          <w:i/>
          <w:sz w:val="20"/>
          <w:szCs w:val="20"/>
        </w:rPr>
        <w:t>npkap</w:t>
      </w:r>
      <w:proofErr w:type="spellEnd"/>
      <w:r>
        <w:rPr>
          <w:rFonts w:ascii="Arial" w:hAnsi="Arial" w:cs="Arial"/>
          <w:sz w:val="20"/>
          <w:szCs w:val="20"/>
        </w:rPr>
        <w:t>:</w:t>
      </w:r>
    </w:p>
    <w:p w14:paraId="46AB245B" w14:textId="77777777" w:rsidR="007279C2" w:rsidRPr="00B2534C" w:rsidRDefault="007279C2" w:rsidP="007279C2">
      <w:pPr>
        <w:ind w:left="1800"/>
        <w:jc w:val="both"/>
        <w:rPr>
          <w:rFonts w:ascii="Arial" w:hAnsi="Arial" w:cs="Arial"/>
          <w:sz w:val="20"/>
          <w:szCs w:val="20"/>
        </w:rPr>
      </w:pPr>
      <w:r w:rsidRPr="00B2534C">
        <w:rPr>
          <w:rFonts w:ascii="Arial" w:hAnsi="Arial" w:cs="Arial"/>
          <w:sz w:val="20"/>
          <w:szCs w:val="20"/>
        </w:rPr>
        <w:t xml:space="preserve">Jestliže </w:t>
      </w:r>
      <w:proofErr w:type="spellStart"/>
      <w:r w:rsidRPr="00B2534C">
        <w:rPr>
          <w:rFonts w:ascii="Arial" w:hAnsi="Arial" w:cs="Arial"/>
          <w:i/>
          <w:sz w:val="20"/>
          <w:szCs w:val="20"/>
        </w:rPr>
        <w:t>np</w:t>
      </w:r>
      <w:proofErr w:type="spellEnd"/>
      <w:r w:rsidRPr="00B2534C">
        <w:rPr>
          <w:rFonts w:ascii="Arial" w:hAnsi="Arial" w:cs="Arial"/>
          <w:i/>
          <w:sz w:val="20"/>
          <w:szCs w:val="20"/>
        </w:rPr>
        <w:t xml:space="preserve"> = </w:t>
      </w:r>
      <w:proofErr w:type="spellStart"/>
      <w:r w:rsidRPr="00B2534C">
        <w:rPr>
          <w:rFonts w:ascii="Arial" w:hAnsi="Arial" w:cs="Arial"/>
          <w:i/>
          <w:sz w:val="20"/>
          <w:szCs w:val="20"/>
        </w:rPr>
        <w:t>false</w:t>
      </w:r>
      <w:proofErr w:type="spellEnd"/>
      <w:r w:rsidRPr="00B2534C">
        <w:rPr>
          <w:rFonts w:ascii="Arial" w:hAnsi="Arial" w:cs="Arial"/>
          <w:sz w:val="20"/>
          <w:szCs w:val="20"/>
        </w:rPr>
        <w:t>, pak není zobrazen žádný piktogram.</w:t>
      </w:r>
    </w:p>
    <w:p w14:paraId="2E9E9B50" w14:textId="77777777" w:rsidR="007279C2" w:rsidRPr="00B2534C" w:rsidRDefault="007279C2" w:rsidP="007279C2">
      <w:pPr>
        <w:ind w:left="1800"/>
        <w:jc w:val="both"/>
        <w:rPr>
          <w:rFonts w:ascii="Arial" w:hAnsi="Arial" w:cs="Arial"/>
          <w:sz w:val="20"/>
          <w:szCs w:val="20"/>
        </w:rPr>
      </w:pPr>
      <w:r w:rsidRPr="00B2534C">
        <w:rPr>
          <w:rFonts w:ascii="Arial" w:hAnsi="Arial" w:cs="Arial"/>
          <w:sz w:val="20"/>
          <w:szCs w:val="20"/>
        </w:rPr>
        <w:t xml:space="preserve">Jestliže </w:t>
      </w:r>
      <w:proofErr w:type="spellStart"/>
      <w:r w:rsidRPr="00B2534C">
        <w:rPr>
          <w:rFonts w:ascii="Arial" w:hAnsi="Arial" w:cs="Arial"/>
          <w:i/>
          <w:sz w:val="20"/>
          <w:szCs w:val="20"/>
        </w:rPr>
        <w:t>np</w:t>
      </w:r>
      <w:proofErr w:type="spellEnd"/>
      <w:r w:rsidRPr="00B2534C">
        <w:rPr>
          <w:rFonts w:ascii="Arial" w:hAnsi="Arial" w:cs="Arial"/>
          <w:i/>
          <w:sz w:val="20"/>
          <w:szCs w:val="20"/>
        </w:rPr>
        <w:t xml:space="preserve"> = </w:t>
      </w:r>
      <w:proofErr w:type="spellStart"/>
      <w:r w:rsidRPr="00B2534C">
        <w:rPr>
          <w:rFonts w:ascii="Arial" w:hAnsi="Arial" w:cs="Arial"/>
          <w:i/>
          <w:sz w:val="20"/>
          <w:szCs w:val="20"/>
        </w:rPr>
        <w:t>true</w:t>
      </w:r>
      <w:proofErr w:type="spellEnd"/>
      <w:r w:rsidRPr="00B2534C">
        <w:rPr>
          <w:rFonts w:ascii="Arial" w:hAnsi="Arial" w:cs="Arial"/>
          <w:sz w:val="20"/>
          <w:szCs w:val="20"/>
        </w:rPr>
        <w:t xml:space="preserve"> a zároveň </w:t>
      </w:r>
      <w:proofErr w:type="spellStart"/>
      <w:r w:rsidRPr="00B2534C">
        <w:rPr>
          <w:rFonts w:ascii="Arial" w:hAnsi="Arial" w:cs="Arial"/>
          <w:i/>
          <w:sz w:val="20"/>
          <w:szCs w:val="20"/>
        </w:rPr>
        <w:t>npkap</w:t>
      </w:r>
      <w:proofErr w:type="spellEnd"/>
      <w:r w:rsidRPr="00B2534C">
        <w:rPr>
          <w:rFonts w:ascii="Arial" w:hAnsi="Arial" w:cs="Arial"/>
          <w:sz w:val="20"/>
          <w:szCs w:val="20"/>
        </w:rPr>
        <w:t xml:space="preserve"> není uveden, pak je zobrazen piktogram jednoho vozíčku.</w:t>
      </w:r>
    </w:p>
    <w:p w14:paraId="15B92741" w14:textId="77777777" w:rsidR="007279C2" w:rsidRPr="00B2534C" w:rsidRDefault="007279C2" w:rsidP="007279C2">
      <w:pPr>
        <w:ind w:left="1800"/>
        <w:jc w:val="both"/>
        <w:rPr>
          <w:rFonts w:ascii="Arial" w:hAnsi="Arial" w:cs="Arial"/>
          <w:sz w:val="20"/>
          <w:szCs w:val="20"/>
        </w:rPr>
      </w:pPr>
      <w:r w:rsidRPr="00B2534C">
        <w:rPr>
          <w:rFonts w:ascii="Arial" w:hAnsi="Arial" w:cs="Arial"/>
          <w:sz w:val="20"/>
          <w:szCs w:val="20"/>
        </w:rPr>
        <w:t xml:space="preserve">Jestliže </w:t>
      </w:r>
      <w:proofErr w:type="spellStart"/>
      <w:r w:rsidRPr="00B2534C">
        <w:rPr>
          <w:rFonts w:ascii="Arial" w:hAnsi="Arial" w:cs="Arial"/>
          <w:i/>
          <w:sz w:val="20"/>
          <w:szCs w:val="20"/>
        </w:rPr>
        <w:t>np</w:t>
      </w:r>
      <w:proofErr w:type="spellEnd"/>
      <w:r w:rsidRPr="00B2534C">
        <w:rPr>
          <w:rFonts w:ascii="Arial" w:hAnsi="Arial" w:cs="Arial"/>
          <w:i/>
          <w:sz w:val="20"/>
          <w:szCs w:val="20"/>
        </w:rPr>
        <w:t xml:space="preserve"> = </w:t>
      </w:r>
      <w:proofErr w:type="spellStart"/>
      <w:r w:rsidRPr="00B2534C">
        <w:rPr>
          <w:rFonts w:ascii="Arial" w:hAnsi="Arial" w:cs="Arial"/>
          <w:i/>
          <w:sz w:val="20"/>
          <w:szCs w:val="20"/>
        </w:rPr>
        <w:t>true</w:t>
      </w:r>
      <w:proofErr w:type="spellEnd"/>
      <w:r w:rsidRPr="00B2534C">
        <w:rPr>
          <w:rFonts w:ascii="Arial" w:hAnsi="Arial" w:cs="Arial"/>
          <w:sz w:val="20"/>
          <w:szCs w:val="20"/>
        </w:rPr>
        <w:t xml:space="preserve"> a zároveň </w:t>
      </w:r>
      <w:proofErr w:type="spellStart"/>
      <w:r w:rsidRPr="00B2534C">
        <w:rPr>
          <w:rFonts w:ascii="Arial" w:hAnsi="Arial" w:cs="Arial"/>
          <w:i/>
          <w:sz w:val="20"/>
          <w:szCs w:val="20"/>
        </w:rPr>
        <w:t>npkap</w:t>
      </w:r>
      <w:proofErr w:type="spellEnd"/>
      <w:r w:rsidRPr="00B2534C">
        <w:rPr>
          <w:rFonts w:ascii="Arial" w:hAnsi="Arial" w:cs="Arial"/>
          <w:sz w:val="20"/>
          <w:szCs w:val="20"/>
        </w:rPr>
        <w:t xml:space="preserve"> je uveden, pak je zobrazen piktogram takového počtu vozíčků, jaká je hodnota </w:t>
      </w:r>
      <w:proofErr w:type="spellStart"/>
      <w:r w:rsidRPr="00B2534C">
        <w:rPr>
          <w:rFonts w:ascii="Arial" w:hAnsi="Arial" w:cs="Arial"/>
          <w:i/>
          <w:sz w:val="20"/>
          <w:szCs w:val="20"/>
        </w:rPr>
        <w:t>npkap</w:t>
      </w:r>
      <w:proofErr w:type="spellEnd"/>
      <w:r>
        <w:rPr>
          <w:rFonts w:ascii="Arial" w:hAnsi="Arial" w:cs="Arial"/>
          <w:i/>
          <w:sz w:val="20"/>
          <w:szCs w:val="20"/>
        </w:rPr>
        <w:t xml:space="preserve"> </w:t>
      </w:r>
      <w:r>
        <w:rPr>
          <w:rFonts w:ascii="Arial" w:hAnsi="Arial" w:cs="Arial"/>
          <w:sz w:val="20"/>
          <w:szCs w:val="20"/>
        </w:rPr>
        <w:t>(myšleno tak, že je zobrazen vždy jen jeden piktogram, na němž je vykreslen jeden, dva, tři... vozíčky).</w:t>
      </w:r>
    </w:p>
    <w:p w14:paraId="7B239E42" w14:textId="77777777" w:rsidR="007279C2" w:rsidRDefault="007279C2" w:rsidP="007279C2">
      <w:pPr>
        <w:pStyle w:val="Odstavecseseznamem"/>
        <w:ind w:firstLine="696"/>
        <w:jc w:val="both"/>
        <w:rPr>
          <w:rFonts w:ascii="Arial" w:hAnsi="Arial" w:cs="Arial"/>
          <w:sz w:val="20"/>
          <w:szCs w:val="20"/>
        </w:rPr>
      </w:pPr>
      <w:r>
        <w:rPr>
          <w:rFonts w:ascii="Arial" w:hAnsi="Arial" w:cs="Arial"/>
          <w:sz w:val="20"/>
          <w:szCs w:val="20"/>
        </w:rPr>
        <w:t>Piktogramy budou nahrány do panelů a přiřazeny skrze konfigurační rozhraní panelů.</w:t>
      </w:r>
    </w:p>
    <w:p w14:paraId="207B4C47" w14:textId="77777777" w:rsidR="007279C2" w:rsidRDefault="007279C2" w:rsidP="007279C2">
      <w:pPr>
        <w:pStyle w:val="Odstavecseseznamem"/>
        <w:numPr>
          <w:ilvl w:val="1"/>
          <w:numId w:val="3"/>
        </w:numPr>
        <w:spacing w:after="0"/>
        <w:ind w:left="1434" w:hanging="357"/>
        <w:jc w:val="both"/>
        <w:rPr>
          <w:rFonts w:ascii="Arial" w:hAnsi="Arial" w:cs="Arial"/>
          <w:sz w:val="20"/>
          <w:szCs w:val="20"/>
        </w:rPr>
      </w:pPr>
      <w:r w:rsidRPr="00FF7489">
        <w:rPr>
          <w:rFonts w:ascii="Arial" w:hAnsi="Arial" w:cs="Arial"/>
          <w:sz w:val="20"/>
          <w:szCs w:val="20"/>
          <w:u w:val="single"/>
        </w:rPr>
        <w:t>Symbol</w:t>
      </w:r>
      <w:r>
        <w:rPr>
          <w:rFonts w:ascii="Arial" w:hAnsi="Arial" w:cs="Arial"/>
          <w:sz w:val="20"/>
          <w:szCs w:val="20"/>
          <w:u w:val="single"/>
        </w:rPr>
        <w:t>y</w:t>
      </w:r>
      <w:r w:rsidRPr="00FF7489">
        <w:rPr>
          <w:rFonts w:ascii="Arial" w:hAnsi="Arial" w:cs="Arial"/>
          <w:sz w:val="20"/>
          <w:szCs w:val="20"/>
          <w:u w:val="single"/>
        </w:rPr>
        <w:t xml:space="preserve"> </w:t>
      </w:r>
      <w:r>
        <w:rPr>
          <w:rFonts w:ascii="Arial" w:hAnsi="Arial" w:cs="Arial"/>
          <w:sz w:val="20"/>
          <w:szCs w:val="20"/>
          <w:u w:val="single"/>
        </w:rPr>
        <w:t>vybavení</w:t>
      </w:r>
      <w:r w:rsidRPr="00FF7489">
        <w:rPr>
          <w:rFonts w:ascii="Arial" w:hAnsi="Arial" w:cs="Arial"/>
          <w:sz w:val="20"/>
          <w:szCs w:val="20"/>
          <w:u w:val="single"/>
        </w:rPr>
        <w:t xml:space="preserve"> vozidla</w:t>
      </w:r>
    </w:p>
    <w:p w14:paraId="352A14D6" w14:textId="77777777" w:rsidR="007279C2" w:rsidRPr="00087E96" w:rsidRDefault="007279C2" w:rsidP="007279C2">
      <w:pPr>
        <w:pStyle w:val="Odstavecseseznamem"/>
        <w:spacing w:after="0"/>
        <w:ind w:left="1434"/>
        <w:jc w:val="both"/>
        <w:rPr>
          <w:rFonts w:ascii="Arial" w:hAnsi="Arial" w:cs="Arial"/>
          <w:sz w:val="20"/>
          <w:szCs w:val="20"/>
        </w:rPr>
      </w:pPr>
      <w:r>
        <w:rPr>
          <w:rFonts w:ascii="Arial" w:hAnsi="Arial" w:cs="Arial"/>
          <w:sz w:val="20"/>
          <w:szCs w:val="20"/>
        </w:rPr>
        <w:t>V</w:t>
      </w:r>
      <w:r w:rsidRPr="00FF7489">
        <w:rPr>
          <w:rFonts w:ascii="Arial" w:hAnsi="Arial" w:cs="Arial"/>
          <w:sz w:val="20"/>
          <w:szCs w:val="20"/>
        </w:rPr>
        <w:t xml:space="preserve"> konfiguraci </w:t>
      </w:r>
      <w:r w:rsidRPr="003075E8">
        <w:rPr>
          <w:rFonts w:ascii="Arial" w:hAnsi="Arial" w:cs="Arial"/>
          <w:sz w:val="20"/>
          <w:szCs w:val="20"/>
        </w:rPr>
        <w:t>panelu</w:t>
      </w:r>
      <w:r>
        <w:rPr>
          <w:rFonts w:ascii="Arial" w:hAnsi="Arial" w:cs="Arial"/>
          <w:sz w:val="20"/>
          <w:szCs w:val="20"/>
        </w:rPr>
        <w:t xml:space="preserve"> </w:t>
      </w:r>
      <w:r w:rsidRPr="003075E8">
        <w:rPr>
          <w:rFonts w:ascii="Arial" w:hAnsi="Arial" w:cs="Arial"/>
          <w:sz w:val="20"/>
          <w:szCs w:val="20"/>
        </w:rPr>
        <w:t>definovan</w:t>
      </w:r>
      <w:r>
        <w:rPr>
          <w:rFonts w:ascii="Arial" w:hAnsi="Arial" w:cs="Arial"/>
          <w:sz w:val="20"/>
          <w:szCs w:val="20"/>
        </w:rPr>
        <w:t xml:space="preserve">é piktogramy dle hodnot parametru </w:t>
      </w:r>
      <w:proofErr w:type="spellStart"/>
      <w:r>
        <w:rPr>
          <w:rFonts w:ascii="Arial" w:hAnsi="Arial" w:cs="Arial"/>
          <w:i/>
          <w:sz w:val="20"/>
          <w:szCs w:val="20"/>
        </w:rPr>
        <w:t>vvyb</w:t>
      </w:r>
      <w:proofErr w:type="spellEnd"/>
      <w:r w:rsidRPr="00A23FF4">
        <w:rPr>
          <w:rFonts w:ascii="Arial" w:hAnsi="Arial" w:cs="Arial"/>
          <w:sz w:val="20"/>
          <w:szCs w:val="20"/>
        </w:rPr>
        <w:t>.</w:t>
      </w:r>
      <w:r>
        <w:rPr>
          <w:rFonts w:ascii="Arial" w:hAnsi="Arial" w:cs="Arial"/>
          <w:sz w:val="20"/>
          <w:szCs w:val="20"/>
        </w:rPr>
        <w:t xml:space="preserve"> Každému písmenu z výčtu vybavení vozidla bude přiřazen piktogram. Piktogramy se budou řadit za sebe. Piktogramy budou nahrány do panelů a přiřazeny skrze konfigurační rozhraní panelů.</w:t>
      </w:r>
    </w:p>
    <w:p w14:paraId="2A6E35CD" w14:textId="77777777" w:rsidR="007279C2" w:rsidRPr="003075E8" w:rsidRDefault="007279C2" w:rsidP="007279C2">
      <w:pPr>
        <w:pStyle w:val="Odstavecseseznamem"/>
        <w:numPr>
          <w:ilvl w:val="1"/>
          <w:numId w:val="3"/>
        </w:numPr>
        <w:ind w:left="1418"/>
        <w:jc w:val="both"/>
        <w:rPr>
          <w:rFonts w:ascii="Arial" w:hAnsi="Arial" w:cs="Arial"/>
          <w:sz w:val="20"/>
          <w:szCs w:val="20"/>
        </w:rPr>
      </w:pPr>
      <w:r w:rsidRPr="00296AAE">
        <w:rPr>
          <w:rFonts w:ascii="Arial" w:hAnsi="Arial" w:cs="Arial"/>
          <w:sz w:val="20"/>
          <w:szCs w:val="20"/>
          <w:u w:val="single"/>
        </w:rPr>
        <w:t>Čas odjezdu spoje</w:t>
      </w:r>
      <w:r>
        <w:rPr>
          <w:rFonts w:ascii="Arial" w:hAnsi="Arial" w:cs="Arial"/>
          <w:sz w:val="20"/>
          <w:szCs w:val="20"/>
          <w:u w:val="single"/>
        </w:rPr>
        <w:t xml:space="preserve"> a zpoždění</w:t>
      </w:r>
      <w:r w:rsidRPr="00296AAE">
        <w:rPr>
          <w:rFonts w:ascii="Arial" w:hAnsi="Arial" w:cs="Arial"/>
          <w:sz w:val="20"/>
          <w:szCs w:val="20"/>
          <w:u w:val="single"/>
        </w:rPr>
        <w:t xml:space="preserve"> ve formátu pro příměstské oblasti</w:t>
      </w:r>
      <w:r w:rsidRPr="003075E8">
        <w:rPr>
          <w:rFonts w:ascii="Arial" w:hAnsi="Arial" w:cs="Arial"/>
          <w:sz w:val="20"/>
          <w:szCs w:val="20"/>
        </w:rPr>
        <w:t xml:space="preserve"> </w:t>
      </w:r>
      <w:r>
        <w:rPr>
          <w:rFonts w:ascii="Arial" w:hAnsi="Arial" w:cs="Arial"/>
          <w:sz w:val="20"/>
          <w:szCs w:val="20"/>
        </w:rPr>
        <w:t>ve formátu</w:t>
      </w:r>
      <w:r>
        <w:rPr>
          <w:rFonts w:ascii="Arial" w:hAnsi="Arial" w:cs="Arial"/>
          <w:sz w:val="20"/>
          <w:szCs w:val="20"/>
        </w:rPr>
        <w:br/>
      </w:r>
      <w:r w:rsidRPr="003075E8">
        <w:rPr>
          <w:rFonts w:ascii="Arial" w:hAnsi="Arial" w:cs="Arial"/>
          <w:sz w:val="20"/>
          <w:szCs w:val="20"/>
        </w:rPr>
        <w:t>„</w:t>
      </w:r>
      <w:proofErr w:type="spellStart"/>
      <w:r w:rsidRPr="003075E8">
        <w:rPr>
          <w:rFonts w:ascii="Arial" w:hAnsi="Arial" w:cs="Arial"/>
          <w:sz w:val="20"/>
          <w:szCs w:val="20"/>
        </w:rPr>
        <w:t>H:mm</w:t>
      </w:r>
      <w:proofErr w:type="spellEnd"/>
      <w:r>
        <w:rPr>
          <w:rFonts w:ascii="Arial" w:hAnsi="Arial" w:cs="Arial"/>
          <w:sz w:val="20"/>
          <w:szCs w:val="20"/>
        </w:rPr>
        <w:t xml:space="preserve"> +X</w:t>
      </w:r>
      <w:r w:rsidRPr="003075E8">
        <w:rPr>
          <w:rFonts w:ascii="Arial" w:hAnsi="Arial" w:cs="Arial"/>
          <w:sz w:val="20"/>
          <w:szCs w:val="20"/>
        </w:rPr>
        <w:t>“ (např. „9:23“, „10:45</w:t>
      </w:r>
      <w:r>
        <w:rPr>
          <w:rFonts w:ascii="Arial" w:hAnsi="Arial" w:cs="Arial"/>
          <w:sz w:val="20"/>
          <w:szCs w:val="20"/>
        </w:rPr>
        <w:t> +2</w:t>
      </w:r>
      <w:r w:rsidRPr="003075E8">
        <w:rPr>
          <w:rFonts w:ascii="Arial" w:hAnsi="Arial" w:cs="Arial"/>
          <w:sz w:val="20"/>
          <w:szCs w:val="20"/>
        </w:rPr>
        <w:t>“</w:t>
      </w:r>
      <w:r>
        <w:rPr>
          <w:rFonts w:ascii="Arial" w:hAnsi="Arial" w:cs="Arial"/>
          <w:sz w:val="20"/>
          <w:szCs w:val="20"/>
        </w:rPr>
        <w:t>, „1:23 +145“</w:t>
      </w:r>
      <w:r w:rsidRPr="003075E8">
        <w:rPr>
          <w:rFonts w:ascii="Arial" w:hAnsi="Arial" w:cs="Arial"/>
          <w:sz w:val="20"/>
          <w:szCs w:val="20"/>
        </w:rPr>
        <w:t>)</w:t>
      </w:r>
      <w:r>
        <w:rPr>
          <w:rFonts w:ascii="Arial" w:hAnsi="Arial" w:cs="Arial"/>
          <w:sz w:val="20"/>
          <w:szCs w:val="20"/>
        </w:rPr>
        <w:t>, při čemž čas „</w:t>
      </w:r>
      <w:proofErr w:type="spellStart"/>
      <w:r>
        <w:rPr>
          <w:rFonts w:ascii="Arial" w:hAnsi="Arial" w:cs="Arial"/>
          <w:sz w:val="20"/>
          <w:szCs w:val="20"/>
        </w:rPr>
        <w:t>H:mm</w:t>
      </w:r>
      <w:proofErr w:type="spellEnd"/>
      <w:r>
        <w:rPr>
          <w:rFonts w:ascii="Arial" w:hAnsi="Arial" w:cs="Arial"/>
          <w:sz w:val="20"/>
          <w:szCs w:val="20"/>
        </w:rPr>
        <w:t>“ je zarovnán doprava a zpoždění „+X“ je zarovnáno doleva tak, aby ve sloupci byly všechny znaky „:“ a všechny znaky „+“ přesně pod sebou. Z</w:t>
      </w:r>
      <w:r w:rsidRPr="003075E8">
        <w:rPr>
          <w:rFonts w:ascii="Arial" w:hAnsi="Arial" w:cs="Arial"/>
          <w:sz w:val="20"/>
          <w:szCs w:val="20"/>
        </w:rPr>
        <w:t>áporné a nulové zpoždění se nezobrazuje</w:t>
      </w:r>
      <w:r>
        <w:rPr>
          <w:rFonts w:ascii="Arial" w:hAnsi="Arial" w:cs="Arial"/>
          <w:sz w:val="20"/>
          <w:szCs w:val="20"/>
        </w:rPr>
        <w:t>. P</w:t>
      </w:r>
      <w:r w:rsidRPr="0069118A">
        <w:rPr>
          <w:rFonts w:ascii="Arial" w:hAnsi="Arial" w:cs="Arial"/>
          <w:sz w:val="20"/>
          <w:szCs w:val="20"/>
        </w:rPr>
        <w:t>okud zbývá do odjezdu spoje méně než 60 s,</w:t>
      </w:r>
      <w:r>
        <w:rPr>
          <w:rFonts w:ascii="Arial" w:hAnsi="Arial" w:cs="Arial"/>
          <w:sz w:val="20"/>
          <w:szCs w:val="20"/>
        </w:rPr>
        <w:t xml:space="preserve"> </w:t>
      </w:r>
      <w:r w:rsidRPr="00192E96">
        <w:rPr>
          <w:rFonts w:ascii="Arial" w:hAnsi="Arial" w:cs="Arial"/>
          <w:sz w:val="20"/>
          <w:szCs w:val="20"/>
        </w:rPr>
        <w:t>zobrazujeme (v definovan</w:t>
      </w:r>
      <w:r>
        <w:rPr>
          <w:rFonts w:ascii="Arial" w:hAnsi="Arial" w:cs="Arial"/>
          <w:sz w:val="20"/>
          <w:szCs w:val="20"/>
        </w:rPr>
        <w:t>é periodě</w:t>
      </w:r>
      <w:r w:rsidRPr="00192E96">
        <w:rPr>
          <w:rFonts w:ascii="Arial" w:hAnsi="Arial" w:cs="Arial"/>
          <w:sz w:val="20"/>
          <w:szCs w:val="20"/>
        </w:rPr>
        <w:t xml:space="preserve"> </w:t>
      </w:r>
      <w:r>
        <w:rPr>
          <w:rFonts w:ascii="Arial" w:hAnsi="Arial" w:cs="Arial"/>
          <w:sz w:val="20"/>
          <w:szCs w:val="20"/>
        </w:rPr>
        <w:t>–</w:t>
      </w:r>
      <w:r w:rsidRPr="00192E96">
        <w:rPr>
          <w:rFonts w:ascii="Arial" w:hAnsi="Arial" w:cs="Arial"/>
          <w:sz w:val="20"/>
          <w:szCs w:val="20"/>
        </w:rPr>
        <w:t xml:space="preserve"> </w:t>
      </w:r>
      <w:r>
        <w:rPr>
          <w:rFonts w:ascii="Arial" w:hAnsi="Arial" w:cs="Arial"/>
          <w:sz w:val="20"/>
          <w:szCs w:val="20"/>
        </w:rPr>
        <w:t>implicitně 2 s / 2 s</w:t>
      </w:r>
      <w:r w:rsidRPr="00192E96">
        <w:rPr>
          <w:rFonts w:ascii="Arial" w:hAnsi="Arial" w:cs="Arial"/>
          <w:sz w:val="20"/>
          <w:szCs w:val="20"/>
        </w:rPr>
        <w:t>)</w:t>
      </w:r>
      <w:r w:rsidRPr="0069118A">
        <w:rPr>
          <w:rFonts w:ascii="Arial" w:hAnsi="Arial" w:cs="Arial"/>
          <w:sz w:val="20"/>
          <w:szCs w:val="20"/>
        </w:rPr>
        <w:t xml:space="preserve"> </w:t>
      </w:r>
      <w:r>
        <w:rPr>
          <w:rFonts w:ascii="Arial" w:hAnsi="Arial" w:cs="Arial"/>
          <w:sz w:val="20"/>
          <w:szCs w:val="20"/>
        </w:rPr>
        <w:t>výše popsaný údaj o času odjezdu a zpoždění střídavě s </w:t>
      </w:r>
      <w:r w:rsidRPr="0069118A">
        <w:rPr>
          <w:rFonts w:ascii="Arial" w:hAnsi="Arial" w:cs="Arial"/>
          <w:sz w:val="20"/>
          <w:szCs w:val="20"/>
        </w:rPr>
        <w:t>v konfiguraci panelu definovaný</w:t>
      </w:r>
      <w:r>
        <w:rPr>
          <w:rFonts w:ascii="Arial" w:hAnsi="Arial" w:cs="Arial"/>
          <w:sz w:val="20"/>
          <w:szCs w:val="20"/>
        </w:rPr>
        <w:t>mi</w:t>
      </w:r>
      <w:r w:rsidRPr="0069118A">
        <w:rPr>
          <w:rFonts w:ascii="Arial" w:hAnsi="Arial" w:cs="Arial"/>
          <w:sz w:val="20"/>
          <w:szCs w:val="20"/>
        </w:rPr>
        <w:t xml:space="preserve"> </w:t>
      </w:r>
      <w:r>
        <w:rPr>
          <w:rFonts w:ascii="Arial" w:hAnsi="Arial" w:cs="Arial"/>
          <w:sz w:val="20"/>
          <w:szCs w:val="20"/>
        </w:rPr>
        <w:t xml:space="preserve">piktogramy pro kategorii vozidla nasazeného na spoj dle parametru </w:t>
      </w:r>
      <w:proofErr w:type="spellStart"/>
      <w:r w:rsidRPr="00901214">
        <w:rPr>
          <w:rFonts w:ascii="Arial" w:hAnsi="Arial" w:cs="Arial"/>
          <w:i/>
          <w:sz w:val="20"/>
          <w:szCs w:val="20"/>
        </w:rPr>
        <w:t>vkap</w:t>
      </w:r>
      <w:proofErr w:type="spellEnd"/>
      <w:r>
        <w:rPr>
          <w:rFonts w:ascii="Arial" w:hAnsi="Arial" w:cs="Arial"/>
          <w:sz w:val="20"/>
          <w:szCs w:val="20"/>
        </w:rPr>
        <w:t xml:space="preserve">. Jestliže hodnota parametru </w:t>
      </w:r>
      <w:proofErr w:type="spellStart"/>
      <w:r w:rsidRPr="001D48AD">
        <w:rPr>
          <w:rFonts w:ascii="Arial" w:hAnsi="Arial" w:cs="Arial"/>
          <w:i/>
          <w:sz w:val="20"/>
          <w:szCs w:val="20"/>
        </w:rPr>
        <w:t>vkap</w:t>
      </w:r>
      <w:proofErr w:type="spellEnd"/>
      <w:r>
        <w:rPr>
          <w:rFonts w:ascii="Arial" w:hAnsi="Arial" w:cs="Arial"/>
          <w:sz w:val="20"/>
          <w:szCs w:val="20"/>
        </w:rPr>
        <w:t xml:space="preserve"> není vyplněna, střídání symbolů neprobíhá a je zobrazen jen údaj o času odjezdu a zpoždění.</w:t>
      </w:r>
    </w:p>
    <w:p w14:paraId="6112CE11" w14:textId="77777777" w:rsidR="007279C2" w:rsidRDefault="007279C2" w:rsidP="007279C2">
      <w:pPr>
        <w:pStyle w:val="Odstavecseseznamem"/>
        <w:numPr>
          <w:ilvl w:val="1"/>
          <w:numId w:val="3"/>
        </w:numPr>
        <w:jc w:val="both"/>
        <w:rPr>
          <w:rFonts w:ascii="Arial" w:hAnsi="Arial" w:cs="Arial"/>
          <w:sz w:val="20"/>
          <w:szCs w:val="20"/>
        </w:rPr>
      </w:pPr>
      <w:r w:rsidRPr="00296AAE">
        <w:rPr>
          <w:rFonts w:ascii="Arial" w:hAnsi="Arial" w:cs="Arial"/>
          <w:sz w:val="20"/>
          <w:szCs w:val="20"/>
          <w:u w:val="single"/>
        </w:rPr>
        <w:t xml:space="preserve">Čas odjezdu spoje ve </w:t>
      </w:r>
      <w:r w:rsidRPr="00901214">
        <w:rPr>
          <w:rFonts w:ascii="Arial" w:hAnsi="Arial" w:cs="Arial"/>
          <w:sz w:val="20"/>
          <w:szCs w:val="20"/>
          <w:u w:val="single"/>
        </w:rPr>
        <w:t>formátu pro městské oblasti</w:t>
      </w:r>
      <w:r w:rsidRPr="00901214">
        <w:rPr>
          <w:rFonts w:ascii="Arial" w:hAnsi="Arial" w:cs="Arial"/>
          <w:sz w:val="20"/>
          <w:szCs w:val="20"/>
        </w:rPr>
        <w:t xml:space="preserve"> s </w:t>
      </w:r>
      <w:r w:rsidRPr="0069118A">
        <w:rPr>
          <w:rFonts w:ascii="Arial" w:hAnsi="Arial" w:cs="Arial"/>
          <w:sz w:val="20"/>
          <w:szCs w:val="20"/>
        </w:rPr>
        <w:t>přičteným zpožděním, kdy</w:t>
      </w:r>
      <w:r>
        <w:rPr>
          <w:rFonts w:ascii="Arial" w:hAnsi="Arial" w:cs="Arial"/>
          <w:sz w:val="20"/>
          <w:szCs w:val="20"/>
        </w:rPr>
        <w:t>:</w:t>
      </w:r>
    </w:p>
    <w:p w14:paraId="29783ECA" w14:textId="77777777" w:rsidR="007279C2" w:rsidRDefault="007279C2" w:rsidP="007279C2">
      <w:pPr>
        <w:pStyle w:val="Odstavecseseznamem"/>
        <w:numPr>
          <w:ilvl w:val="2"/>
          <w:numId w:val="3"/>
        </w:numPr>
        <w:ind w:left="1701" w:hanging="283"/>
        <w:jc w:val="both"/>
        <w:rPr>
          <w:rFonts w:ascii="Arial" w:hAnsi="Arial" w:cs="Arial"/>
          <w:sz w:val="20"/>
          <w:szCs w:val="20"/>
        </w:rPr>
      </w:pPr>
      <w:r>
        <w:rPr>
          <w:rFonts w:ascii="Arial" w:hAnsi="Arial" w:cs="Arial"/>
          <w:sz w:val="20"/>
          <w:szCs w:val="20"/>
        </w:rPr>
        <w:t>P</w:t>
      </w:r>
      <w:r w:rsidRPr="0069118A">
        <w:rPr>
          <w:rFonts w:ascii="Arial" w:hAnsi="Arial" w:cs="Arial"/>
          <w:sz w:val="20"/>
          <w:szCs w:val="20"/>
        </w:rPr>
        <w:t>okud zbývá do odjezdu spoje méně než 60 s,</w:t>
      </w:r>
      <w:r>
        <w:rPr>
          <w:rFonts w:ascii="Arial" w:hAnsi="Arial" w:cs="Arial"/>
          <w:sz w:val="20"/>
          <w:szCs w:val="20"/>
        </w:rPr>
        <w:t xml:space="preserve"> </w:t>
      </w:r>
      <w:r w:rsidRPr="00192E96">
        <w:rPr>
          <w:rFonts w:ascii="Arial" w:hAnsi="Arial" w:cs="Arial"/>
          <w:sz w:val="20"/>
          <w:szCs w:val="20"/>
        </w:rPr>
        <w:t>zobrazujeme (v definovan</w:t>
      </w:r>
      <w:r>
        <w:rPr>
          <w:rFonts w:ascii="Arial" w:hAnsi="Arial" w:cs="Arial"/>
          <w:sz w:val="20"/>
          <w:szCs w:val="20"/>
        </w:rPr>
        <w:t>é periodě</w:t>
      </w:r>
      <w:r w:rsidRPr="00192E96">
        <w:rPr>
          <w:rFonts w:ascii="Arial" w:hAnsi="Arial" w:cs="Arial"/>
          <w:sz w:val="20"/>
          <w:szCs w:val="20"/>
        </w:rPr>
        <w:t xml:space="preserve"> </w:t>
      </w:r>
      <w:r>
        <w:rPr>
          <w:rFonts w:ascii="Arial" w:hAnsi="Arial" w:cs="Arial"/>
          <w:sz w:val="20"/>
          <w:szCs w:val="20"/>
        </w:rPr>
        <w:t>–</w:t>
      </w:r>
      <w:r w:rsidRPr="00192E96">
        <w:rPr>
          <w:rFonts w:ascii="Arial" w:hAnsi="Arial" w:cs="Arial"/>
          <w:sz w:val="20"/>
          <w:szCs w:val="20"/>
        </w:rPr>
        <w:t xml:space="preserve"> </w:t>
      </w:r>
      <w:r>
        <w:rPr>
          <w:rFonts w:ascii="Arial" w:hAnsi="Arial" w:cs="Arial"/>
          <w:sz w:val="20"/>
          <w:szCs w:val="20"/>
        </w:rPr>
        <w:t>implicitně 2 s / 2 s</w:t>
      </w:r>
      <w:r w:rsidRPr="00192E96">
        <w:rPr>
          <w:rFonts w:ascii="Arial" w:hAnsi="Arial" w:cs="Arial"/>
          <w:sz w:val="20"/>
          <w:szCs w:val="20"/>
        </w:rPr>
        <w:t>)</w:t>
      </w:r>
      <w:r w:rsidRPr="0069118A">
        <w:rPr>
          <w:rFonts w:ascii="Arial" w:hAnsi="Arial" w:cs="Arial"/>
          <w:sz w:val="20"/>
          <w:szCs w:val="20"/>
        </w:rPr>
        <w:t xml:space="preserve"> v konfiguraci panelu definovaný </w:t>
      </w:r>
      <w:r>
        <w:rPr>
          <w:rFonts w:ascii="Arial" w:hAnsi="Arial" w:cs="Arial"/>
          <w:sz w:val="20"/>
          <w:szCs w:val="20"/>
        </w:rPr>
        <w:t xml:space="preserve">piktogram pro znázornění </w:t>
      </w:r>
      <w:r>
        <w:rPr>
          <w:rFonts w:ascii="Arial" w:hAnsi="Arial" w:cs="Arial"/>
          <w:sz w:val="20"/>
          <w:szCs w:val="20"/>
        </w:rPr>
        <w:lastRenderedPageBreak/>
        <w:t xml:space="preserve">vozidla na dohled („* *“) střídavě s </w:t>
      </w:r>
      <w:r w:rsidRPr="0069118A">
        <w:rPr>
          <w:rFonts w:ascii="Arial" w:hAnsi="Arial" w:cs="Arial"/>
          <w:sz w:val="20"/>
          <w:szCs w:val="20"/>
        </w:rPr>
        <w:t>v konfiguraci panelu definovaný</w:t>
      </w:r>
      <w:r>
        <w:rPr>
          <w:rFonts w:ascii="Arial" w:hAnsi="Arial" w:cs="Arial"/>
          <w:sz w:val="20"/>
          <w:szCs w:val="20"/>
        </w:rPr>
        <w:t>mi</w:t>
      </w:r>
      <w:r w:rsidRPr="0069118A">
        <w:rPr>
          <w:rFonts w:ascii="Arial" w:hAnsi="Arial" w:cs="Arial"/>
          <w:sz w:val="20"/>
          <w:szCs w:val="20"/>
        </w:rPr>
        <w:t xml:space="preserve"> </w:t>
      </w:r>
      <w:r>
        <w:rPr>
          <w:rFonts w:ascii="Arial" w:hAnsi="Arial" w:cs="Arial"/>
          <w:sz w:val="20"/>
          <w:szCs w:val="20"/>
        </w:rPr>
        <w:t xml:space="preserve">piktogramy pro kategorii vozidla nasazeného na spoj dle parametru </w:t>
      </w:r>
      <w:proofErr w:type="spellStart"/>
      <w:r w:rsidRPr="00901214">
        <w:rPr>
          <w:rFonts w:ascii="Arial" w:hAnsi="Arial" w:cs="Arial"/>
          <w:i/>
          <w:sz w:val="20"/>
          <w:szCs w:val="20"/>
        </w:rPr>
        <w:t>vkap</w:t>
      </w:r>
      <w:proofErr w:type="spellEnd"/>
      <w:r>
        <w:rPr>
          <w:rFonts w:ascii="Arial" w:hAnsi="Arial" w:cs="Arial"/>
          <w:sz w:val="20"/>
          <w:szCs w:val="20"/>
        </w:rPr>
        <w:t xml:space="preserve">. Jestliže hodnota parametru </w:t>
      </w:r>
      <w:proofErr w:type="spellStart"/>
      <w:r w:rsidRPr="001D48AD">
        <w:rPr>
          <w:rFonts w:ascii="Arial" w:hAnsi="Arial" w:cs="Arial"/>
          <w:i/>
          <w:sz w:val="20"/>
          <w:szCs w:val="20"/>
        </w:rPr>
        <w:t>vkap</w:t>
      </w:r>
      <w:proofErr w:type="spellEnd"/>
      <w:r>
        <w:rPr>
          <w:rFonts w:ascii="Arial" w:hAnsi="Arial" w:cs="Arial"/>
          <w:sz w:val="20"/>
          <w:szCs w:val="20"/>
        </w:rPr>
        <w:t xml:space="preserve"> není vyplněna, střídání symbolů neprobíhá a je zobrazen jen piktogram pro znázornění vozidla na dohled.</w:t>
      </w:r>
    </w:p>
    <w:p w14:paraId="050D9258" w14:textId="77777777" w:rsidR="007279C2" w:rsidRDefault="007279C2" w:rsidP="007279C2">
      <w:pPr>
        <w:pStyle w:val="Odstavecseseznamem"/>
        <w:numPr>
          <w:ilvl w:val="2"/>
          <w:numId w:val="3"/>
        </w:numPr>
        <w:ind w:left="1701" w:hanging="283"/>
        <w:jc w:val="both"/>
        <w:rPr>
          <w:rFonts w:ascii="Arial" w:hAnsi="Arial" w:cs="Arial"/>
          <w:sz w:val="20"/>
          <w:szCs w:val="20"/>
        </w:rPr>
      </w:pPr>
      <w:r>
        <w:rPr>
          <w:rFonts w:ascii="Arial" w:hAnsi="Arial" w:cs="Arial"/>
          <w:sz w:val="20"/>
          <w:szCs w:val="20"/>
        </w:rPr>
        <w:t>P</w:t>
      </w:r>
      <w:r w:rsidRPr="0069118A">
        <w:rPr>
          <w:rFonts w:ascii="Arial" w:hAnsi="Arial" w:cs="Arial"/>
          <w:sz w:val="20"/>
          <w:szCs w:val="20"/>
        </w:rPr>
        <w:t>okud zbývá do odjezdu spoje 60 s až 19 min, je zobrazen počet minut vypočtený jako rozdíl (součtu času odjezdu spoje a jeho zpoždění) a aktuálního času v minutách doplněný o v konfiguraci panelu definované sy</w:t>
      </w:r>
      <w:r>
        <w:rPr>
          <w:rFonts w:ascii="Arial" w:hAnsi="Arial" w:cs="Arial"/>
          <w:sz w:val="20"/>
          <w:szCs w:val="20"/>
        </w:rPr>
        <w:t>mboly ze znakové sady („5 min“).</w:t>
      </w:r>
    </w:p>
    <w:p w14:paraId="74B3EDF7" w14:textId="77777777" w:rsidR="007279C2" w:rsidRPr="0069118A" w:rsidRDefault="007279C2" w:rsidP="007279C2">
      <w:pPr>
        <w:pStyle w:val="Odstavecseseznamem"/>
        <w:numPr>
          <w:ilvl w:val="2"/>
          <w:numId w:val="3"/>
        </w:numPr>
        <w:ind w:left="1701" w:hanging="283"/>
        <w:jc w:val="both"/>
        <w:rPr>
          <w:rFonts w:ascii="Arial" w:hAnsi="Arial" w:cs="Arial"/>
          <w:sz w:val="20"/>
          <w:szCs w:val="20"/>
        </w:rPr>
      </w:pPr>
      <w:r>
        <w:rPr>
          <w:rFonts w:ascii="Arial" w:hAnsi="Arial" w:cs="Arial"/>
          <w:sz w:val="20"/>
          <w:szCs w:val="20"/>
        </w:rPr>
        <w:t>Pokud zbývá do odjezdu spoje více než 19 min, je zobrazen čas odjezdu spoje s přičteným zpožděním („9:35“).</w:t>
      </w:r>
    </w:p>
    <w:p w14:paraId="35BD1F2E" w14:textId="77777777" w:rsidR="007279C2" w:rsidRDefault="007279C2" w:rsidP="007279C2">
      <w:pPr>
        <w:pStyle w:val="Odstavecseseznamem"/>
        <w:numPr>
          <w:ilvl w:val="1"/>
          <w:numId w:val="3"/>
        </w:numPr>
        <w:spacing w:after="0"/>
        <w:ind w:left="1434" w:hanging="357"/>
        <w:jc w:val="both"/>
        <w:rPr>
          <w:rFonts w:ascii="Arial" w:hAnsi="Arial" w:cs="Arial"/>
          <w:sz w:val="20"/>
          <w:szCs w:val="20"/>
        </w:rPr>
      </w:pPr>
      <w:r w:rsidRPr="00296AAE">
        <w:rPr>
          <w:rFonts w:ascii="Arial" w:hAnsi="Arial" w:cs="Arial"/>
          <w:sz w:val="20"/>
          <w:szCs w:val="20"/>
          <w:u w:val="single"/>
        </w:rPr>
        <w:t>Označení stanoviště</w:t>
      </w:r>
    </w:p>
    <w:p w14:paraId="33620AB1" w14:textId="77777777" w:rsidR="007279C2" w:rsidRPr="007B015F" w:rsidRDefault="007279C2" w:rsidP="007279C2">
      <w:pPr>
        <w:tabs>
          <w:tab w:val="left" w:pos="1418"/>
        </w:tabs>
        <w:ind w:left="1418"/>
        <w:jc w:val="both"/>
        <w:rPr>
          <w:rFonts w:ascii="Arial" w:hAnsi="Arial" w:cs="Arial"/>
          <w:sz w:val="20"/>
          <w:szCs w:val="20"/>
        </w:rPr>
      </w:pPr>
      <w:r w:rsidRPr="007B015F">
        <w:rPr>
          <w:rFonts w:ascii="Arial" w:hAnsi="Arial" w:cs="Arial"/>
          <w:sz w:val="20"/>
          <w:szCs w:val="20"/>
        </w:rPr>
        <w:t xml:space="preserve">Jestliže parametr </w:t>
      </w:r>
      <w:r w:rsidRPr="007B015F">
        <w:rPr>
          <w:rFonts w:ascii="Arial" w:hAnsi="Arial" w:cs="Arial"/>
          <w:i/>
          <w:sz w:val="20"/>
          <w:szCs w:val="20"/>
        </w:rPr>
        <w:t>t</w:t>
      </w:r>
      <w:r w:rsidRPr="007B015F">
        <w:rPr>
          <w:rFonts w:ascii="Arial" w:hAnsi="Arial" w:cs="Arial"/>
          <w:sz w:val="20"/>
          <w:szCs w:val="20"/>
        </w:rPr>
        <w:t xml:space="preserve"> je roven jedné z hodnot "Tramvaj", "Trolejbus", "Autobus", "Bus", "Tram", "Trol", pak v tomto sloupci zobrazujeme obsah parametru </w:t>
      </w:r>
      <w:r w:rsidRPr="007B015F">
        <w:rPr>
          <w:rFonts w:ascii="Arial" w:hAnsi="Arial" w:cs="Arial"/>
          <w:i/>
          <w:sz w:val="20"/>
          <w:szCs w:val="20"/>
        </w:rPr>
        <w:t>stan</w:t>
      </w:r>
      <w:r w:rsidRPr="007B015F">
        <w:rPr>
          <w:rFonts w:ascii="Arial" w:hAnsi="Arial" w:cs="Arial"/>
          <w:sz w:val="20"/>
          <w:szCs w:val="20"/>
        </w:rPr>
        <w:t>.</w:t>
      </w:r>
    </w:p>
    <w:p w14:paraId="5341001E" w14:textId="77777777" w:rsidR="007279C2" w:rsidRPr="007B015F" w:rsidRDefault="007279C2" w:rsidP="007279C2">
      <w:pPr>
        <w:tabs>
          <w:tab w:val="left" w:pos="1418"/>
        </w:tabs>
        <w:ind w:left="1418"/>
        <w:jc w:val="both"/>
        <w:rPr>
          <w:rFonts w:ascii="Arial" w:hAnsi="Arial" w:cs="Arial"/>
          <w:sz w:val="20"/>
          <w:szCs w:val="20"/>
        </w:rPr>
      </w:pPr>
      <w:r w:rsidRPr="00192E96">
        <w:rPr>
          <w:rFonts w:ascii="Arial" w:hAnsi="Arial" w:cs="Arial"/>
          <w:sz w:val="20"/>
          <w:szCs w:val="20"/>
        </w:rPr>
        <w:t xml:space="preserve">Jestliže parametr </w:t>
      </w:r>
      <w:r w:rsidRPr="007B015F">
        <w:rPr>
          <w:rFonts w:ascii="Arial" w:hAnsi="Arial" w:cs="Arial"/>
          <w:sz w:val="20"/>
          <w:szCs w:val="20"/>
        </w:rPr>
        <w:t>t</w:t>
      </w:r>
      <w:r w:rsidRPr="00192E96">
        <w:rPr>
          <w:rFonts w:ascii="Arial" w:hAnsi="Arial" w:cs="Arial"/>
          <w:sz w:val="20"/>
          <w:szCs w:val="20"/>
        </w:rPr>
        <w:t xml:space="preserve"> není roven ani jedné z hodnot "Tramvaj", "Trolejbus", "Autobus", "Bus", "Tram", "Trol"</w:t>
      </w:r>
      <w:r>
        <w:rPr>
          <w:rFonts w:ascii="Arial" w:hAnsi="Arial" w:cs="Arial"/>
          <w:sz w:val="20"/>
          <w:szCs w:val="20"/>
        </w:rPr>
        <w:t>, pak v tomto</w:t>
      </w:r>
      <w:r w:rsidRPr="00192E96">
        <w:rPr>
          <w:rFonts w:ascii="Arial" w:hAnsi="Arial" w:cs="Arial"/>
          <w:sz w:val="20"/>
          <w:szCs w:val="20"/>
        </w:rPr>
        <w:t xml:space="preserve"> sloupci zobrazujeme</w:t>
      </w:r>
      <w:r w:rsidRPr="00D366FD">
        <w:rPr>
          <w:rFonts w:ascii="Arial" w:hAnsi="Arial" w:cs="Arial"/>
          <w:sz w:val="20"/>
          <w:szCs w:val="20"/>
        </w:rPr>
        <w:t xml:space="preserve"> </w:t>
      </w:r>
      <w:r w:rsidRPr="0069118A">
        <w:rPr>
          <w:rFonts w:ascii="Arial" w:hAnsi="Arial" w:cs="Arial"/>
          <w:sz w:val="20"/>
          <w:szCs w:val="20"/>
        </w:rPr>
        <w:t xml:space="preserve">v konfiguraci panelu definovaný </w:t>
      </w:r>
      <w:r>
        <w:rPr>
          <w:rFonts w:ascii="Arial" w:hAnsi="Arial" w:cs="Arial"/>
          <w:sz w:val="20"/>
          <w:szCs w:val="20"/>
        </w:rPr>
        <w:t xml:space="preserve">symbol ze znakové sady pro znázornění </w:t>
      </w:r>
      <w:r w:rsidRPr="00D366FD">
        <w:rPr>
          <w:rFonts w:ascii="Arial" w:hAnsi="Arial" w:cs="Arial"/>
          <w:sz w:val="20"/>
          <w:szCs w:val="20"/>
        </w:rPr>
        <w:t>vlaku</w:t>
      </w:r>
      <w:r>
        <w:rPr>
          <w:rFonts w:ascii="Arial" w:hAnsi="Arial" w:cs="Arial"/>
          <w:sz w:val="20"/>
          <w:szCs w:val="20"/>
        </w:rPr>
        <w:t>.</w:t>
      </w:r>
    </w:p>
    <w:p w14:paraId="7FAE543D" w14:textId="77777777" w:rsidR="007279C2" w:rsidRPr="00997CBB" w:rsidRDefault="007279C2" w:rsidP="007279C2">
      <w:pPr>
        <w:ind w:left="993"/>
        <w:jc w:val="both"/>
        <w:rPr>
          <w:rFonts w:ascii="Arial" w:hAnsi="Arial" w:cs="Arial"/>
          <w:sz w:val="20"/>
          <w:szCs w:val="20"/>
        </w:rPr>
      </w:pPr>
      <w:r w:rsidRPr="00997CBB">
        <w:rPr>
          <w:rFonts w:ascii="Arial" w:hAnsi="Arial" w:cs="Arial"/>
          <w:sz w:val="20"/>
          <w:szCs w:val="20"/>
        </w:rPr>
        <w:t xml:space="preserve">Bude možné zobrazení či skrytí každého z polí, nastavení pozice, šířky a výšky každého pole v rámci řádku (v pixelech), nastavení zarovnání obsahu každého pole (doleva, na střed, doprava), font, velikost fontu každého pole a barva fontu každého pole pro lichý řádek a sudý řádek a pro denní barevné schéma a pro noční barevné schéma, pro pole „stanoviště“ bude navíc možné definovat barvy zároveň dle obsahu parametru </w:t>
      </w:r>
      <w:r w:rsidRPr="00997CBB">
        <w:rPr>
          <w:rFonts w:ascii="Arial" w:hAnsi="Arial" w:cs="Arial"/>
          <w:i/>
          <w:sz w:val="20"/>
          <w:szCs w:val="20"/>
        </w:rPr>
        <w:t>stan</w:t>
      </w:r>
      <w:r w:rsidRPr="00997CBB">
        <w:rPr>
          <w:rFonts w:ascii="Arial" w:hAnsi="Arial" w:cs="Arial"/>
          <w:sz w:val="20"/>
          <w:szCs w:val="20"/>
        </w:rPr>
        <w:t xml:space="preserve"> každého spoje. </w:t>
      </w:r>
    </w:p>
    <w:p w14:paraId="5DE2A417" w14:textId="77777777" w:rsidR="007279C2" w:rsidRPr="00997CBB" w:rsidRDefault="007279C2" w:rsidP="007279C2">
      <w:pPr>
        <w:ind w:left="993"/>
        <w:jc w:val="both"/>
        <w:rPr>
          <w:rFonts w:ascii="Arial" w:hAnsi="Arial" w:cs="Arial"/>
          <w:sz w:val="20"/>
          <w:szCs w:val="20"/>
        </w:rPr>
      </w:pPr>
      <w:r w:rsidRPr="00997CBB">
        <w:rPr>
          <w:rFonts w:ascii="Arial" w:hAnsi="Arial" w:cs="Arial"/>
          <w:sz w:val="20"/>
          <w:szCs w:val="20"/>
        </w:rPr>
        <w:t>Zobrazení bude ve dvou barevných režimech (denní a noční). Budou definovatelné dva časy v průběhu dne, kdy se barevné schéma přepne z denního na noční a naopak.</w:t>
      </w:r>
    </w:p>
    <w:p w14:paraId="5ABDF0FA" w14:textId="77777777" w:rsidR="007279C2" w:rsidRPr="00997CBB" w:rsidRDefault="007279C2" w:rsidP="007279C2">
      <w:pPr>
        <w:ind w:left="993"/>
        <w:jc w:val="both"/>
        <w:rPr>
          <w:rFonts w:ascii="Arial" w:hAnsi="Arial" w:cs="Arial"/>
          <w:sz w:val="20"/>
          <w:szCs w:val="20"/>
        </w:rPr>
      </w:pPr>
      <w:r w:rsidRPr="00997CBB">
        <w:rPr>
          <w:rFonts w:ascii="Arial" w:hAnsi="Arial" w:cs="Arial"/>
          <w:sz w:val="20"/>
          <w:szCs w:val="20"/>
        </w:rPr>
        <w:t>Bude definovatelný maximální počet zobrazených spojů a výška řádků (v pixelech).</w:t>
      </w:r>
    </w:p>
    <w:p w14:paraId="43D292DE" w14:textId="77777777" w:rsidR="007279C2" w:rsidRPr="00997CBB" w:rsidRDefault="007279C2" w:rsidP="007279C2">
      <w:pPr>
        <w:ind w:left="993"/>
        <w:jc w:val="both"/>
        <w:rPr>
          <w:rFonts w:ascii="Arial" w:hAnsi="Arial" w:cs="Arial"/>
          <w:sz w:val="20"/>
          <w:szCs w:val="20"/>
        </w:rPr>
      </w:pPr>
      <w:r w:rsidRPr="00997CBB">
        <w:rPr>
          <w:rFonts w:ascii="Arial" w:hAnsi="Arial" w:cs="Arial"/>
          <w:sz w:val="20"/>
          <w:szCs w:val="20"/>
        </w:rPr>
        <w:t>Budou definovatelné barvy pozadí sudých řádků a lichých řádků pro denní a noční barevné schéma.</w:t>
      </w:r>
    </w:p>
    <w:p w14:paraId="005925A5" w14:textId="77777777" w:rsidR="007279C2" w:rsidRDefault="007279C2" w:rsidP="007279C2">
      <w:pPr>
        <w:pStyle w:val="Odstavecseseznamem"/>
        <w:numPr>
          <w:ilvl w:val="0"/>
          <w:numId w:val="3"/>
        </w:numPr>
        <w:jc w:val="both"/>
        <w:rPr>
          <w:rFonts w:ascii="Arial" w:hAnsi="Arial" w:cs="Arial"/>
          <w:sz w:val="20"/>
          <w:szCs w:val="20"/>
        </w:rPr>
      </w:pPr>
      <w:r w:rsidRPr="00C14A17">
        <w:rPr>
          <w:rFonts w:ascii="Arial" w:hAnsi="Arial" w:cs="Arial"/>
          <w:sz w:val="20"/>
          <w:szCs w:val="20"/>
        </w:rPr>
        <w:t>Pole pro běžící informační text bud</w:t>
      </w:r>
      <w:r>
        <w:rPr>
          <w:rFonts w:ascii="Arial" w:hAnsi="Arial" w:cs="Arial"/>
          <w:sz w:val="20"/>
          <w:szCs w:val="20"/>
        </w:rPr>
        <w:t>e mít definovatelnou, barvu pozadí po dobu, kdy není zobrazen žádný informační text (pro denní a noční barevné schéma), font a velikost fontu. K levému okraji pole s aktuálně běžícím informačním textem bude pevně zobrazen a zarovnán piktogram znázorňující prioritu aktuálně zobrazovaného informačního textu. Bude se jednat o </w:t>
      </w:r>
      <w:r w:rsidRPr="003075E8">
        <w:rPr>
          <w:rFonts w:ascii="Arial" w:hAnsi="Arial" w:cs="Arial"/>
          <w:sz w:val="20"/>
          <w:szCs w:val="20"/>
        </w:rPr>
        <w:t>v konfiguraci panelu</w:t>
      </w:r>
      <w:r>
        <w:rPr>
          <w:rFonts w:ascii="Arial" w:hAnsi="Arial" w:cs="Arial"/>
          <w:sz w:val="20"/>
          <w:szCs w:val="20"/>
        </w:rPr>
        <w:t xml:space="preserve"> </w:t>
      </w:r>
      <w:r w:rsidRPr="003075E8">
        <w:rPr>
          <w:rFonts w:ascii="Arial" w:hAnsi="Arial" w:cs="Arial"/>
          <w:sz w:val="20"/>
          <w:szCs w:val="20"/>
        </w:rPr>
        <w:t>definovan</w:t>
      </w:r>
      <w:r>
        <w:rPr>
          <w:rFonts w:ascii="Arial" w:hAnsi="Arial" w:cs="Arial"/>
          <w:sz w:val="20"/>
          <w:szCs w:val="20"/>
        </w:rPr>
        <w:t>é piktogramy přiřazené jednotlivým prioritám informačních textů. V případě zobrazení dvou textů s různými prioritami je nutné zobrazit ke každému z textů vždy správný piktogram. Piktogramy budou nahrány do panelů a přiřazeny skrze konfigurační rozhraní panelů. Zároveň bude možné pro každou hodnotu priority informačního textu definovat barvu pozadí pole a barvu fontu informačního textu (obojí pro denní a noční barevné schéma).</w:t>
      </w:r>
    </w:p>
    <w:p w14:paraId="7705D9FE" w14:textId="77777777" w:rsidR="007279C2" w:rsidRPr="005B0403" w:rsidRDefault="007279C2" w:rsidP="007279C2">
      <w:pPr>
        <w:pStyle w:val="Odstavecseseznamem"/>
        <w:numPr>
          <w:ilvl w:val="0"/>
          <w:numId w:val="3"/>
        </w:numPr>
        <w:jc w:val="both"/>
        <w:rPr>
          <w:b/>
          <w:bCs/>
          <w:sz w:val="20"/>
          <w:szCs w:val="20"/>
        </w:rPr>
      </w:pPr>
      <w:r>
        <w:rPr>
          <w:rFonts w:ascii="Arial" w:hAnsi="Arial" w:cs="Arial"/>
          <w:sz w:val="20"/>
          <w:szCs w:val="20"/>
        </w:rPr>
        <w:t>Pole pro zobrazení aktuálního času a data</w:t>
      </w:r>
      <w:r w:rsidRPr="00C14A17">
        <w:rPr>
          <w:rFonts w:ascii="Arial" w:hAnsi="Arial" w:cs="Arial"/>
          <w:sz w:val="20"/>
          <w:szCs w:val="20"/>
        </w:rPr>
        <w:t xml:space="preserve"> bud</w:t>
      </w:r>
      <w:r>
        <w:rPr>
          <w:rFonts w:ascii="Arial" w:hAnsi="Arial" w:cs="Arial"/>
          <w:sz w:val="20"/>
          <w:szCs w:val="20"/>
        </w:rPr>
        <w:t>e</w:t>
      </w:r>
      <w:r w:rsidRPr="00C14A17">
        <w:rPr>
          <w:rFonts w:ascii="Arial" w:hAnsi="Arial" w:cs="Arial"/>
          <w:sz w:val="20"/>
          <w:szCs w:val="20"/>
        </w:rPr>
        <w:t xml:space="preserve"> </w:t>
      </w:r>
      <w:r>
        <w:rPr>
          <w:rFonts w:ascii="Arial" w:hAnsi="Arial" w:cs="Arial"/>
          <w:sz w:val="20"/>
          <w:szCs w:val="20"/>
        </w:rPr>
        <w:t>mít definovatelnou barvu pozadí (pro denní a noční barevné schéma),</w:t>
      </w:r>
      <w:r w:rsidRPr="001C24FB">
        <w:rPr>
          <w:rFonts w:ascii="Arial" w:hAnsi="Arial" w:cs="Arial"/>
          <w:sz w:val="20"/>
          <w:szCs w:val="20"/>
        </w:rPr>
        <w:t xml:space="preserve"> </w:t>
      </w:r>
      <w:r>
        <w:rPr>
          <w:rFonts w:ascii="Arial" w:hAnsi="Arial" w:cs="Arial"/>
          <w:sz w:val="20"/>
          <w:szCs w:val="20"/>
        </w:rPr>
        <w:t>font, velikost fontu a barvu fontu (pro denní a noční barevné schéma). Poli bude m</w:t>
      </w:r>
      <w:r w:rsidRPr="00C14A17">
        <w:rPr>
          <w:rFonts w:ascii="Arial" w:hAnsi="Arial" w:cs="Arial"/>
          <w:sz w:val="20"/>
          <w:szCs w:val="20"/>
        </w:rPr>
        <w:t>ožné n</w:t>
      </w:r>
      <w:r>
        <w:rPr>
          <w:rFonts w:ascii="Arial" w:hAnsi="Arial" w:cs="Arial"/>
          <w:sz w:val="20"/>
          <w:szCs w:val="20"/>
        </w:rPr>
        <w:t>a</w:t>
      </w:r>
      <w:r w:rsidRPr="00C14A17">
        <w:rPr>
          <w:rFonts w:ascii="Arial" w:hAnsi="Arial" w:cs="Arial"/>
          <w:sz w:val="20"/>
          <w:szCs w:val="20"/>
        </w:rPr>
        <w:t xml:space="preserve">stavit </w:t>
      </w:r>
      <w:r>
        <w:rPr>
          <w:rFonts w:ascii="Arial" w:hAnsi="Arial" w:cs="Arial"/>
          <w:sz w:val="20"/>
          <w:szCs w:val="20"/>
        </w:rPr>
        <w:t xml:space="preserve">způsob </w:t>
      </w:r>
      <w:r w:rsidRPr="00BD7BF1">
        <w:rPr>
          <w:rFonts w:ascii="Arial" w:hAnsi="Arial" w:cs="Arial"/>
          <w:sz w:val="20"/>
          <w:szCs w:val="20"/>
        </w:rPr>
        <w:t>zarovnání textu. V poli bude dle nastavení zobrazován střídavě čas ve formátu „</w:t>
      </w:r>
      <w:proofErr w:type="spellStart"/>
      <w:r w:rsidRPr="00BD7BF1">
        <w:rPr>
          <w:rFonts w:ascii="Arial" w:hAnsi="Arial" w:cs="Arial"/>
          <w:sz w:val="20"/>
          <w:szCs w:val="20"/>
        </w:rPr>
        <w:t>H:</w:t>
      </w:r>
      <w:proofErr w:type="gramStart"/>
      <w:r w:rsidRPr="00BD7BF1">
        <w:rPr>
          <w:rFonts w:ascii="Arial" w:hAnsi="Arial" w:cs="Arial"/>
          <w:sz w:val="20"/>
          <w:szCs w:val="20"/>
        </w:rPr>
        <w:t>mm:ss</w:t>
      </w:r>
      <w:proofErr w:type="spellEnd"/>
      <w:proofErr w:type="gramEnd"/>
      <w:r w:rsidRPr="00BD7BF1">
        <w:rPr>
          <w:rFonts w:ascii="Arial" w:hAnsi="Arial" w:cs="Arial"/>
          <w:sz w:val="20"/>
          <w:szCs w:val="20"/>
        </w:rPr>
        <w:t xml:space="preserve">“ (definovaný počet sekund) a datum ve formátu „d. M. </w:t>
      </w:r>
      <w:proofErr w:type="spellStart"/>
      <w:r w:rsidRPr="00BD7BF1">
        <w:rPr>
          <w:rFonts w:ascii="Arial" w:hAnsi="Arial" w:cs="Arial"/>
          <w:sz w:val="20"/>
          <w:szCs w:val="20"/>
        </w:rPr>
        <w:t>rrrr</w:t>
      </w:r>
      <w:proofErr w:type="spellEnd"/>
      <w:r w:rsidRPr="00BD7BF1">
        <w:rPr>
          <w:rFonts w:ascii="Arial" w:hAnsi="Arial" w:cs="Arial"/>
          <w:sz w:val="20"/>
          <w:szCs w:val="20"/>
        </w:rPr>
        <w:t>“ (definovaný počet sekund).</w:t>
      </w:r>
    </w:p>
    <w:p w14:paraId="3688E82D" w14:textId="77777777" w:rsidR="007279C2" w:rsidRPr="00470BCA" w:rsidRDefault="007279C2" w:rsidP="007279C2">
      <w:pPr>
        <w:pStyle w:val="Odstavecseseznamem"/>
        <w:numPr>
          <w:ilvl w:val="0"/>
          <w:numId w:val="3"/>
        </w:numPr>
        <w:jc w:val="both"/>
        <w:rPr>
          <w:b/>
          <w:bCs/>
          <w:sz w:val="20"/>
          <w:szCs w:val="20"/>
        </w:rPr>
      </w:pPr>
      <w:r>
        <w:rPr>
          <w:rFonts w:ascii="Arial" w:hAnsi="Arial" w:cs="Arial"/>
          <w:sz w:val="20"/>
          <w:szCs w:val="20"/>
        </w:rPr>
        <w:t>Bude možné definovat několik obdélníkových ploch (pozicí, výškou a šířkou v bodech) v rámci plochy s definovanou barvou výplně pro denní a noční barevné schéma, které budou zobrazeny oproti všem ostatním objektům vždy v popředí. Do každé takovéto plochy bude moci být vepsán text definovaný fontem, velikostí fontu, barvou fontu (pro denní a noční barevné schéma), zarovnáním a odsazením od okrajů obdélníku.</w:t>
      </w:r>
    </w:p>
    <w:p w14:paraId="3D3FD4CC" w14:textId="77777777" w:rsidR="007279C2" w:rsidRPr="00836C5D" w:rsidRDefault="007279C2" w:rsidP="007279C2">
      <w:pPr>
        <w:pStyle w:val="Odstavecseseznamem"/>
        <w:numPr>
          <w:ilvl w:val="0"/>
          <w:numId w:val="3"/>
        </w:numPr>
        <w:jc w:val="both"/>
        <w:rPr>
          <w:rFonts w:ascii="Arial" w:hAnsi="Arial" w:cs="Arial"/>
          <w:sz w:val="20"/>
          <w:szCs w:val="20"/>
        </w:rPr>
      </w:pPr>
      <w:r w:rsidRPr="00836C5D">
        <w:rPr>
          <w:rFonts w:ascii="Arial" w:hAnsi="Arial" w:cs="Arial"/>
          <w:sz w:val="20"/>
          <w:szCs w:val="20"/>
        </w:rPr>
        <w:t xml:space="preserve">Jestliže kterýkoliv z informačních textů v aktuálních datech dané plochy obsahuje globální informační text (parametr </w:t>
      </w:r>
      <w:proofErr w:type="spellStart"/>
      <w:r w:rsidRPr="00836C5D">
        <w:rPr>
          <w:rFonts w:ascii="Arial" w:hAnsi="Arial" w:cs="Arial"/>
          <w:i/>
          <w:sz w:val="20"/>
          <w:szCs w:val="20"/>
        </w:rPr>
        <w:t>global</w:t>
      </w:r>
      <w:proofErr w:type="spellEnd"/>
      <w:r w:rsidRPr="00836C5D">
        <w:rPr>
          <w:rFonts w:ascii="Arial" w:hAnsi="Arial" w:cs="Arial"/>
          <w:i/>
          <w:sz w:val="20"/>
          <w:szCs w:val="20"/>
        </w:rPr>
        <w:t>=“</w:t>
      </w:r>
      <w:proofErr w:type="spellStart"/>
      <w:r w:rsidRPr="00836C5D">
        <w:rPr>
          <w:rFonts w:ascii="Arial" w:hAnsi="Arial" w:cs="Arial"/>
          <w:i/>
          <w:sz w:val="20"/>
          <w:szCs w:val="20"/>
        </w:rPr>
        <w:t>true</w:t>
      </w:r>
      <w:proofErr w:type="spellEnd"/>
      <w:r w:rsidRPr="00836C5D">
        <w:rPr>
          <w:rFonts w:ascii="Arial" w:hAnsi="Arial" w:cs="Arial"/>
          <w:i/>
          <w:sz w:val="20"/>
          <w:szCs w:val="20"/>
        </w:rPr>
        <w:t>“</w:t>
      </w:r>
      <w:r w:rsidRPr="00836C5D">
        <w:rPr>
          <w:rFonts w:ascii="Arial" w:hAnsi="Arial" w:cs="Arial"/>
          <w:sz w:val="20"/>
          <w:szCs w:val="20"/>
        </w:rPr>
        <w:t xml:space="preserve">), pak je přes celé pole pro zobrazení odjezdů spojů zobrazen zalamovaný na střed zarovnaný odstavec s globálním informačním textem za použití fontu využívaného pro zobrazování informačního textu na dané ploše a barev pozadí a fontu definovaných dle priority (viz výše). Při tomto je v levém horním rohu pole zobrazen piktogram znázorňující prioritu aktuálně zobrazovaného globálního informačního textu (viz </w:t>
      </w:r>
      <w:r w:rsidRPr="00836C5D">
        <w:rPr>
          <w:rFonts w:ascii="Arial" w:hAnsi="Arial" w:cs="Arial"/>
          <w:sz w:val="20"/>
          <w:szCs w:val="20"/>
        </w:rPr>
        <w:lastRenderedPageBreak/>
        <w:t>výše). V případě, že se odstavec s globálním informačním textem na vyhrazenou plochu nevejde, je cyklicky rolován zdola nahoru tak, aby byl celý text čitelný.</w:t>
      </w:r>
    </w:p>
    <w:p w14:paraId="54D376C4" w14:textId="77777777" w:rsidR="007279C2" w:rsidRPr="00112FA9" w:rsidRDefault="007279C2" w:rsidP="007279C2">
      <w:pPr>
        <w:pStyle w:val="Odstavecseseznamem"/>
        <w:numPr>
          <w:ilvl w:val="0"/>
          <w:numId w:val="3"/>
        </w:numPr>
        <w:jc w:val="both"/>
        <w:rPr>
          <w:rFonts w:ascii="Arial" w:hAnsi="Arial" w:cs="Arial"/>
          <w:sz w:val="20"/>
          <w:szCs w:val="20"/>
        </w:rPr>
      </w:pPr>
      <w:r w:rsidRPr="00112FA9">
        <w:rPr>
          <w:rFonts w:ascii="Arial" w:hAnsi="Arial" w:cs="Arial"/>
          <w:sz w:val="20"/>
          <w:szCs w:val="20"/>
        </w:rPr>
        <w:t xml:space="preserve">Pro všechny panely, pro všechny plochy jednoho panelu i pro jednu plochu konkrétního panelu bude možné definovat </w:t>
      </w:r>
      <w:proofErr w:type="spellStart"/>
      <w:r w:rsidRPr="00112FA9">
        <w:rPr>
          <w:rFonts w:ascii="Arial" w:hAnsi="Arial" w:cs="Arial"/>
          <w:sz w:val="20"/>
          <w:szCs w:val="20"/>
        </w:rPr>
        <w:t>aliasy</w:t>
      </w:r>
      <w:proofErr w:type="spellEnd"/>
      <w:r w:rsidRPr="00112FA9">
        <w:rPr>
          <w:rFonts w:ascii="Arial" w:hAnsi="Arial" w:cs="Arial"/>
          <w:sz w:val="20"/>
          <w:szCs w:val="20"/>
        </w:rPr>
        <w:t xml:space="preserve"> (nahrazování vybraných řetězců ve zobrazovaných textech). Každý záznam </w:t>
      </w:r>
      <w:proofErr w:type="spellStart"/>
      <w:r w:rsidRPr="00112FA9">
        <w:rPr>
          <w:rFonts w:ascii="Arial" w:hAnsi="Arial" w:cs="Arial"/>
          <w:sz w:val="20"/>
          <w:szCs w:val="20"/>
        </w:rPr>
        <w:t>aliasu</w:t>
      </w:r>
      <w:proofErr w:type="spellEnd"/>
      <w:r w:rsidRPr="00112FA9">
        <w:rPr>
          <w:rFonts w:ascii="Arial" w:hAnsi="Arial" w:cs="Arial"/>
          <w:sz w:val="20"/>
          <w:szCs w:val="20"/>
        </w:rPr>
        <w:t xml:space="preserve"> bude definován panelem (jeden / všechny), plochou v rámci panelu (jedna / všechny), hledaným řetězcem, řetězcem nebo piktogramem (v podobě obrazového souboru nahraného v panelu), který jej nahradí, a sloupcem, ve kterém má být nahrazení uplatněno.</w:t>
      </w:r>
    </w:p>
    <w:p w14:paraId="4F80232E" w14:textId="77777777" w:rsidR="007279C2" w:rsidRDefault="007279C2" w:rsidP="007279C2">
      <w:pPr>
        <w:ind w:left="284"/>
        <w:jc w:val="both"/>
        <w:rPr>
          <w:rFonts w:ascii="Arial" w:hAnsi="Arial" w:cs="Arial"/>
          <w:sz w:val="20"/>
          <w:szCs w:val="20"/>
        </w:rPr>
      </w:pPr>
      <w:r w:rsidRPr="00FA4A60">
        <w:rPr>
          <w:rFonts w:ascii="Arial" w:hAnsi="Arial" w:cs="Arial"/>
          <w:sz w:val="20"/>
          <w:szCs w:val="20"/>
        </w:rPr>
        <w:t>Pro všechny panely</w:t>
      </w:r>
      <w:r>
        <w:rPr>
          <w:rFonts w:ascii="Arial" w:hAnsi="Arial" w:cs="Arial"/>
          <w:sz w:val="20"/>
          <w:szCs w:val="20"/>
        </w:rPr>
        <w:t>, pro celou zobrazovací plochu jednoho panelu</w:t>
      </w:r>
      <w:r w:rsidRPr="00FA4A60">
        <w:rPr>
          <w:rFonts w:ascii="Arial" w:hAnsi="Arial" w:cs="Arial"/>
          <w:sz w:val="20"/>
          <w:szCs w:val="20"/>
        </w:rPr>
        <w:t xml:space="preserve"> i pro </w:t>
      </w:r>
      <w:r>
        <w:rPr>
          <w:rFonts w:ascii="Arial" w:hAnsi="Arial" w:cs="Arial"/>
          <w:sz w:val="20"/>
          <w:szCs w:val="20"/>
        </w:rPr>
        <w:t xml:space="preserve">jednu </w:t>
      </w:r>
      <w:proofErr w:type="spellStart"/>
      <w:r>
        <w:rPr>
          <w:rFonts w:ascii="Arial" w:hAnsi="Arial" w:cs="Arial"/>
          <w:sz w:val="20"/>
          <w:szCs w:val="20"/>
        </w:rPr>
        <w:t>konkrétné</w:t>
      </w:r>
      <w:proofErr w:type="spellEnd"/>
      <w:r>
        <w:rPr>
          <w:rFonts w:ascii="Arial" w:hAnsi="Arial" w:cs="Arial"/>
          <w:sz w:val="20"/>
          <w:szCs w:val="20"/>
        </w:rPr>
        <w:t xml:space="preserve"> definovanou plochu konkrétního panelu</w:t>
      </w:r>
      <w:r w:rsidRPr="00FA4A60">
        <w:rPr>
          <w:rFonts w:ascii="Arial" w:hAnsi="Arial" w:cs="Arial"/>
          <w:sz w:val="20"/>
          <w:szCs w:val="20"/>
        </w:rPr>
        <w:t xml:space="preserve"> bude možné definovat</w:t>
      </w:r>
      <w:r>
        <w:rPr>
          <w:rFonts w:ascii="Arial" w:hAnsi="Arial" w:cs="Arial"/>
          <w:sz w:val="20"/>
          <w:szCs w:val="20"/>
        </w:rPr>
        <w:t xml:space="preserve"> cyklickou sekvenci zobrazení.</w:t>
      </w:r>
    </w:p>
    <w:p w14:paraId="01D27DB9" w14:textId="77777777" w:rsidR="007279C2" w:rsidRPr="00C7247F" w:rsidRDefault="007279C2" w:rsidP="007279C2">
      <w:pPr>
        <w:ind w:left="284"/>
        <w:jc w:val="both"/>
        <w:rPr>
          <w:rFonts w:ascii="Arial" w:hAnsi="Arial" w:cs="Arial"/>
          <w:sz w:val="16"/>
          <w:szCs w:val="20"/>
          <w:u w:val="single"/>
        </w:rPr>
      </w:pPr>
      <w:r w:rsidRPr="00C7247F">
        <w:rPr>
          <w:rFonts w:ascii="Arial" w:hAnsi="Arial" w:cs="Arial"/>
          <w:sz w:val="16"/>
          <w:szCs w:val="20"/>
          <w:u w:val="single"/>
        </w:rPr>
        <w:t>Příklady</w:t>
      </w:r>
      <w:r w:rsidRPr="00C7247F">
        <w:rPr>
          <w:rFonts w:ascii="Arial" w:hAnsi="Arial" w:cs="Arial"/>
          <w:sz w:val="16"/>
          <w:szCs w:val="20"/>
        </w:rPr>
        <w:t>:</w:t>
      </w:r>
    </w:p>
    <w:p w14:paraId="032DC5CD" w14:textId="77777777" w:rsidR="007279C2" w:rsidRPr="00C7247F" w:rsidRDefault="007279C2" w:rsidP="007279C2">
      <w:pPr>
        <w:pStyle w:val="Odstavecseseznamem"/>
        <w:numPr>
          <w:ilvl w:val="0"/>
          <w:numId w:val="12"/>
        </w:numPr>
        <w:jc w:val="both"/>
        <w:rPr>
          <w:rFonts w:ascii="Arial" w:hAnsi="Arial" w:cs="Arial"/>
          <w:sz w:val="16"/>
          <w:szCs w:val="20"/>
        </w:rPr>
      </w:pPr>
      <w:r w:rsidRPr="00C7247F">
        <w:rPr>
          <w:rFonts w:ascii="Arial" w:hAnsi="Arial" w:cs="Arial"/>
          <w:sz w:val="16"/>
          <w:szCs w:val="20"/>
        </w:rPr>
        <w:t>Na všech panelech bude 300 sekund standardní zobrazení, poté bude 15 sekund zobrazen obrazový soubor s informací pro cestující a znovu.</w:t>
      </w:r>
    </w:p>
    <w:p w14:paraId="0E0A07AB" w14:textId="77777777" w:rsidR="007279C2" w:rsidRPr="00C7247F" w:rsidRDefault="007279C2" w:rsidP="007279C2">
      <w:pPr>
        <w:pStyle w:val="Odstavecseseznamem"/>
        <w:numPr>
          <w:ilvl w:val="0"/>
          <w:numId w:val="12"/>
        </w:numPr>
        <w:jc w:val="both"/>
        <w:rPr>
          <w:rFonts w:ascii="Arial" w:hAnsi="Arial" w:cs="Arial"/>
          <w:sz w:val="16"/>
          <w:szCs w:val="20"/>
        </w:rPr>
      </w:pPr>
      <w:r w:rsidRPr="00C7247F">
        <w:rPr>
          <w:rFonts w:ascii="Arial" w:hAnsi="Arial" w:cs="Arial"/>
          <w:sz w:val="16"/>
          <w:szCs w:val="20"/>
        </w:rPr>
        <w:t>V rámci celého jednoho panelu bude 60 sekund standardní zobrazení, poté bude 10 sekund zobrazen jeden obrazový soubor, poté opět 60 sekund standardní zobrazení, poté 10 sekund druhý obrazový soubor a znovu.</w:t>
      </w:r>
    </w:p>
    <w:p w14:paraId="31D4EC74" w14:textId="77777777" w:rsidR="007279C2" w:rsidRPr="00C7247F" w:rsidRDefault="007279C2" w:rsidP="007279C2">
      <w:pPr>
        <w:pStyle w:val="Odstavecseseznamem"/>
        <w:numPr>
          <w:ilvl w:val="0"/>
          <w:numId w:val="12"/>
        </w:numPr>
        <w:jc w:val="both"/>
        <w:rPr>
          <w:rFonts w:ascii="Arial" w:hAnsi="Arial" w:cs="Arial"/>
          <w:sz w:val="16"/>
          <w:szCs w:val="20"/>
        </w:rPr>
      </w:pPr>
      <w:r w:rsidRPr="00C7247F">
        <w:rPr>
          <w:rFonts w:ascii="Arial" w:hAnsi="Arial" w:cs="Arial"/>
          <w:sz w:val="16"/>
          <w:szCs w:val="20"/>
        </w:rPr>
        <w:t>Na jedné definované ploše jednoho panelu se budou po 15 sekundách střídat 4 obrazové soubory.</w:t>
      </w:r>
    </w:p>
    <w:p w14:paraId="507FFF57" w14:textId="77777777" w:rsidR="007279C2" w:rsidRPr="00396EE8" w:rsidRDefault="007279C2" w:rsidP="007279C2">
      <w:pPr>
        <w:pStyle w:val="Odstavecseseznamem"/>
        <w:ind w:left="0"/>
        <w:jc w:val="both"/>
        <w:rPr>
          <w:rFonts w:ascii="Arial" w:hAnsi="Arial" w:cs="Arial"/>
          <w:color w:val="FF0000"/>
          <w:sz w:val="20"/>
          <w:szCs w:val="20"/>
        </w:rPr>
      </w:pPr>
    </w:p>
    <w:p w14:paraId="59739521" w14:textId="77777777" w:rsidR="007279C2" w:rsidRPr="00700C12" w:rsidRDefault="007279C2" w:rsidP="007279C2">
      <w:pPr>
        <w:jc w:val="both"/>
        <w:rPr>
          <w:rFonts w:ascii="Arial" w:hAnsi="Arial" w:cs="Arial"/>
          <w:b/>
          <w:sz w:val="20"/>
          <w:szCs w:val="20"/>
        </w:rPr>
      </w:pPr>
      <w:r w:rsidRPr="00700C12">
        <w:rPr>
          <w:rFonts w:ascii="Arial" w:hAnsi="Arial" w:cs="Arial"/>
          <w:b/>
          <w:sz w:val="20"/>
          <w:szCs w:val="20"/>
        </w:rPr>
        <w:t>Akustický informační systém</w:t>
      </w:r>
    </w:p>
    <w:p w14:paraId="422CFBBD" w14:textId="77777777" w:rsidR="007279C2" w:rsidRPr="00440B25" w:rsidRDefault="007279C2" w:rsidP="007279C2">
      <w:pPr>
        <w:jc w:val="both"/>
        <w:rPr>
          <w:rFonts w:ascii="Arial" w:hAnsi="Arial" w:cs="Arial"/>
          <w:sz w:val="20"/>
          <w:szCs w:val="20"/>
          <w:u w:val="single"/>
        </w:rPr>
      </w:pPr>
    </w:p>
    <w:p w14:paraId="52C258F3" w14:textId="77777777" w:rsidR="007279C2" w:rsidRPr="008C69D2" w:rsidRDefault="007279C2" w:rsidP="007279C2">
      <w:pPr>
        <w:pStyle w:val="Odstavecseseznamem"/>
        <w:numPr>
          <w:ilvl w:val="0"/>
          <w:numId w:val="3"/>
        </w:numPr>
        <w:jc w:val="both"/>
        <w:rPr>
          <w:rFonts w:ascii="Arial" w:hAnsi="Arial" w:cs="Arial"/>
          <w:sz w:val="20"/>
          <w:szCs w:val="20"/>
        </w:rPr>
      </w:pPr>
      <w:r w:rsidRPr="00440B25">
        <w:rPr>
          <w:rFonts w:ascii="Arial" w:hAnsi="Arial" w:cs="Arial"/>
          <w:sz w:val="20"/>
          <w:szCs w:val="20"/>
        </w:rPr>
        <w:t>Informační panely budou vybaveny akustickým informačním systémem pro nevidové a pro případné mimořádné informace zaslané dispečerem.</w:t>
      </w:r>
    </w:p>
    <w:p w14:paraId="04DB5393" w14:textId="77777777" w:rsidR="007279C2" w:rsidRDefault="007279C2" w:rsidP="007279C2">
      <w:pPr>
        <w:pStyle w:val="Odstavecseseznamem"/>
        <w:numPr>
          <w:ilvl w:val="0"/>
          <w:numId w:val="3"/>
        </w:numPr>
        <w:jc w:val="both"/>
        <w:rPr>
          <w:rFonts w:ascii="Arial" w:hAnsi="Arial" w:cs="Arial"/>
          <w:sz w:val="20"/>
          <w:szCs w:val="20"/>
        </w:rPr>
      </w:pPr>
      <w:r w:rsidRPr="00440B25">
        <w:rPr>
          <w:rFonts w:ascii="Arial" w:hAnsi="Arial" w:cs="Arial"/>
          <w:sz w:val="20"/>
          <w:szCs w:val="20"/>
        </w:rPr>
        <w:t>Systém bude obsahovat převodník textu na řeč</w:t>
      </w:r>
      <w:r>
        <w:rPr>
          <w:rFonts w:ascii="Arial" w:hAnsi="Arial" w:cs="Arial"/>
          <w:sz w:val="20"/>
          <w:szCs w:val="20"/>
        </w:rPr>
        <w:t xml:space="preserve"> (TTS)</w:t>
      </w:r>
      <w:r w:rsidRPr="00440B25">
        <w:rPr>
          <w:rFonts w:ascii="Arial" w:hAnsi="Arial" w:cs="Arial"/>
          <w:sz w:val="20"/>
          <w:szCs w:val="20"/>
        </w:rPr>
        <w:t>.</w:t>
      </w:r>
    </w:p>
    <w:p w14:paraId="6D21D417" w14:textId="77777777" w:rsidR="007279C2" w:rsidRPr="00AF4594" w:rsidRDefault="007279C2" w:rsidP="007279C2">
      <w:pPr>
        <w:pStyle w:val="Odstavecseseznamem"/>
        <w:numPr>
          <w:ilvl w:val="0"/>
          <w:numId w:val="3"/>
        </w:numPr>
        <w:jc w:val="both"/>
        <w:rPr>
          <w:rFonts w:ascii="Arial" w:hAnsi="Arial" w:cs="Arial"/>
          <w:sz w:val="20"/>
          <w:szCs w:val="20"/>
        </w:rPr>
      </w:pPr>
      <w:r>
        <w:rPr>
          <w:rFonts w:ascii="Arial" w:hAnsi="Arial" w:cs="Arial"/>
          <w:sz w:val="20"/>
          <w:szCs w:val="20"/>
        </w:rPr>
        <w:t>Hlasitost hlášení akustického informačního systému bude nastavitelná hromadně i pro každý konkrétní panel.</w:t>
      </w:r>
    </w:p>
    <w:p w14:paraId="3C944F87" w14:textId="53A9D854" w:rsidR="00AF4594" w:rsidRPr="007279C2" w:rsidRDefault="00AF4594" w:rsidP="007279C2"/>
    <w:sectPr w:rsidR="00AF4594" w:rsidRPr="007279C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B58D" w14:textId="77777777" w:rsidR="004D4EFB" w:rsidRDefault="004D4EFB" w:rsidP="00E30338">
      <w:r>
        <w:separator/>
      </w:r>
    </w:p>
  </w:endnote>
  <w:endnote w:type="continuationSeparator" w:id="0">
    <w:p w14:paraId="7FF4C19D" w14:textId="77777777" w:rsidR="004D4EFB" w:rsidRDefault="004D4EFB" w:rsidP="00E3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80"/>
    <w:family w:val="auto"/>
    <w:pitch w:val="variable"/>
  </w:font>
  <w:font w:name="Lohit Hindi">
    <w:altName w:val="MS Gothic"/>
    <w:charset w:val="80"/>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C393B" w14:textId="77777777" w:rsidR="004D4EFB" w:rsidRDefault="004D4EFB" w:rsidP="00E30338">
      <w:r>
        <w:separator/>
      </w:r>
    </w:p>
  </w:footnote>
  <w:footnote w:type="continuationSeparator" w:id="0">
    <w:p w14:paraId="6C0BAACF" w14:textId="77777777" w:rsidR="004D4EFB" w:rsidRDefault="004D4EFB" w:rsidP="00E3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5C2D" w14:textId="59776577" w:rsidR="00E30338" w:rsidRPr="00E30338" w:rsidRDefault="00E30338" w:rsidP="00E30338">
    <w:pPr>
      <w:tabs>
        <w:tab w:val="center" w:pos="4536"/>
        <w:tab w:val="right" w:pos="9072"/>
      </w:tabs>
      <w:suppressAutoHyphens w:val="0"/>
      <w:rPr>
        <w:rFonts w:ascii="Arial" w:hAnsi="Arial"/>
        <w:sz w:val="20"/>
        <w:szCs w:val="20"/>
        <w:lang w:eastAsia="cs-CZ"/>
      </w:rPr>
    </w:pPr>
    <w:r w:rsidRPr="00E30338">
      <w:rPr>
        <w:rFonts w:ascii="Arial" w:hAnsi="Arial"/>
        <w:sz w:val="20"/>
        <w:szCs w:val="20"/>
        <w:lang w:eastAsia="cs-CZ"/>
      </w:rPr>
      <w:t xml:space="preserve">Příloha č. </w:t>
    </w:r>
    <w:r>
      <w:rPr>
        <w:rFonts w:ascii="Arial" w:hAnsi="Arial"/>
        <w:sz w:val="20"/>
        <w:szCs w:val="20"/>
        <w:lang w:eastAsia="cs-CZ"/>
      </w:rPr>
      <w:t>5</w:t>
    </w:r>
    <w:r w:rsidRPr="00E30338">
      <w:rPr>
        <w:rFonts w:ascii="Arial" w:hAnsi="Arial"/>
        <w:sz w:val="20"/>
        <w:szCs w:val="20"/>
        <w:lang w:eastAsia="cs-CZ"/>
      </w:rPr>
      <w:t xml:space="preserve"> zadávací dokumentace</w:t>
    </w:r>
  </w:p>
  <w:p w14:paraId="6D69AA4B" w14:textId="77777777" w:rsidR="00E30338" w:rsidRDefault="00E303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87F2B"/>
    <w:multiLevelType w:val="hybridMultilevel"/>
    <w:tmpl w:val="E94E06D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57D0166"/>
    <w:multiLevelType w:val="hybridMultilevel"/>
    <w:tmpl w:val="CA02236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BDE4DE0"/>
    <w:multiLevelType w:val="hybridMultilevel"/>
    <w:tmpl w:val="A038354E"/>
    <w:lvl w:ilvl="0" w:tplc="715AF55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AA63D1"/>
    <w:multiLevelType w:val="hybridMultilevel"/>
    <w:tmpl w:val="2ACAF978"/>
    <w:lvl w:ilvl="0" w:tplc="0405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BD25412"/>
    <w:multiLevelType w:val="hybridMultilevel"/>
    <w:tmpl w:val="FAB23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E003486"/>
    <w:multiLevelType w:val="hybridMultilevel"/>
    <w:tmpl w:val="3ECEEF6A"/>
    <w:lvl w:ilvl="0" w:tplc="9BB05856">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214903"/>
    <w:multiLevelType w:val="hybridMultilevel"/>
    <w:tmpl w:val="8D5CA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2722DB"/>
    <w:multiLevelType w:val="hybridMultilevel"/>
    <w:tmpl w:val="E9A284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ED91A67"/>
    <w:multiLevelType w:val="hybridMultilevel"/>
    <w:tmpl w:val="4104C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F55279"/>
    <w:multiLevelType w:val="hybridMultilevel"/>
    <w:tmpl w:val="5FA0DE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2"/>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8FC"/>
    <w:rsid w:val="0000468A"/>
    <w:rsid w:val="00020545"/>
    <w:rsid w:val="00023508"/>
    <w:rsid w:val="000324C5"/>
    <w:rsid w:val="0006064C"/>
    <w:rsid w:val="000968EA"/>
    <w:rsid w:val="000A5411"/>
    <w:rsid w:val="000B308A"/>
    <w:rsid w:val="000E6621"/>
    <w:rsid w:val="0010510F"/>
    <w:rsid w:val="001323EC"/>
    <w:rsid w:val="0014594B"/>
    <w:rsid w:val="00146046"/>
    <w:rsid w:val="00150599"/>
    <w:rsid w:val="00161F52"/>
    <w:rsid w:val="00176176"/>
    <w:rsid w:val="00184A0A"/>
    <w:rsid w:val="00192D5C"/>
    <w:rsid w:val="001A6449"/>
    <w:rsid w:val="001B495F"/>
    <w:rsid w:val="001D1058"/>
    <w:rsid w:val="001F6CB1"/>
    <w:rsid w:val="00200E98"/>
    <w:rsid w:val="002066F7"/>
    <w:rsid w:val="0020769D"/>
    <w:rsid w:val="002076D5"/>
    <w:rsid w:val="00215286"/>
    <w:rsid w:val="002407BF"/>
    <w:rsid w:val="00241D48"/>
    <w:rsid w:val="002548F8"/>
    <w:rsid w:val="00254EE3"/>
    <w:rsid w:val="00267102"/>
    <w:rsid w:val="00284791"/>
    <w:rsid w:val="002A0202"/>
    <w:rsid w:val="002C2128"/>
    <w:rsid w:val="002E13A7"/>
    <w:rsid w:val="0035394B"/>
    <w:rsid w:val="00353DF0"/>
    <w:rsid w:val="00367906"/>
    <w:rsid w:val="00370830"/>
    <w:rsid w:val="003857BF"/>
    <w:rsid w:val="003B246A"/>
    <w:rsid w:val="003B78B4"/>
    <w:rsid w:val="003C4520"/>
    <w:rsid w:val="003E46BC"/>
    <w:rsid w:val="003F18FC"/>
    <w:rsid w:val="003F5BF6"/>
    <w:rsid w:val="00401FBA"/>
    <w:rsid w:val="00431E90"/>
    <w:rsid w:val="00440B25"/>
    <w:rsid w:val="00457CC4"/>
    <w:rsid w:val="0047189E"/>
    <w:rsid w:val="00482809"/>
    <w:rsid w:val="00487DEA"/>
    <w:rsid w:val="00493374"/>
    <w:rsid w:val="004A3D8D"/>
    <w:rsid w:val="004C7C50"/>
    <w:rsid w:val="004D4EFB"/>
    <w:rsid w:val="004E20D8"/>
    <w:rsid w:val="004E7762"/>
    <w:rsid w:val="004F2D0D"/>
    <w:rsid w:val="004F4D22"/>
    <w:rsid w:val="004F556A"/>
    <w:rsid w:val="0052271C"/>
    <w:rsid w:val="00542A2F"/>
    <w:rsid w:val="005450DC"/>
    <w:rsid w:val="00572B7F"/>
    <w:rsid w:val="005B3C3E"/>
    <w:rsid w:val="005C7AD4"/>
    <w:rsid w:val="005E5F39"/>
    <w:rsid w:val="005F24F8"/>
    <w:rsid w:val="00602E60"/>
    <w:rsid w:val="00604A05"/>
    <w:rsid w:val="00635B2C"/>
    <w:rsid w:val="0066120E"/>
    <w:rsid w:val="0066124F"/>
    <w:rsid w:val="0066187D"/>
    <w:rsid w:val="00661DCE"/>
    <w:rsid w:val="006819FE"/>
    <w:rsid w:val="00692983"/>
    <w:rsid w:val="00697376"/>
    <w:rsid w:val="006B463B"/>
    <w:rsid w:val="006D2C9B"/>
    <w:rsid w:val="00705CB8"/>
    <w:rsid w:val="00714886"/>
    <w:rsid w:val="007217B6"/>
    <w:rsid w:val="00721E3C"/>
    <w:rsid w:val="00725E49"/>
    <w:rsid w:val="007271CB"/>
    <w:rsid w:val="007279C2"/>
    <w:rsid w:val="00740118"/>
    <w:rsid w:val="00757815"/>
    <w:rsid w:val="0076789F"/>
    <w:rsid w:val="00771DE5"/>
    <w:rsid w:val="0077406F"/>
    <w:rsid w:val="00774481"/>
    <w:rsid w:val="007971F7"/>
    <w:rsid w:val="007B015F"/>
    <w:rsid w:val="007B5CF3"/>
    <w:rsid w:val="007B5E11"/>
    <w:rsid w:val="007F27A4"/>
    <w:rsid w:val="007F68FB"/>
    <w:rsid w:val="00812B45"/>
    <w:rsid w:val="00815CE3"/>
    <w:rsid w:val="00834264"/>
    <w:rsid w:val="008453E4"/>
    <w:rsid w:val="008506C0"/>
    <w:rsid w:val="008B0A4A"/>
    <w:rsid w:val="008C69D2"/>
    <w:rsid w:val="008D46CE"/>
    <w:rsid w:val="008D5C3C"/>
    <w:rsid w:val="008E04FA"/>
    <w:rsid w:val="008F48AB"/>
    <w:rsid w:val="00915E87"/>
    <w:rsid w:val="0092491B"/>
    <w:rsid w:val="00926075"/>
    <w:rsid w:val="009332BE"/>
    <w:rsid w:val="009334B9"/>
    <w:rsid w:val="009652BF"/>
    <w:rsid w:val="00967612"/>
    <w:rsid w:val="00971DC8"/>
    <w:rsid w:val="009762F3"/>
    <w:rsid w:val="009941BA"/>
    <w:rsid w:val="00996656"/>
    <w:rsid w:val="009B401F"/>
    <w:rsid w:val="009D554D"/>
    <w:rsid w:val="009D66C3"/>
    <w:rsid w:val="009D7B90"/>
    <w:rsid w:val="009F2EBF"/>
    <w:rsid w:val="00A00F22"/>
    <w:rsid w:val="00A0662A"/>
    <w:rsid w:val="00A369C6"/>
    <w:rsid w:val="00A45A44"/>
    <w:rsid w:val="00A478D6"/>
    <w:rsid w:val="00A50EBA"/>
    <w:rsid w:val="00A56EF4"/>
    <w:rsid w:val="00A57DC2"/>
    <w:rsid w:val="00A63AF4"/>
    <w:rsid w:val="00A65063"/>
    <w:rsid w:val="00AC4EAD"/>
    <w:rsid w:val="00AE3838"/>
    <w:rsid w:val="00AF1F87"/>
    <w:rsid w:val="00AF2B52"/>
    <w:rsid w:val="00AF4594"/>
    <w:rsid w:val="00B079DC"/>
    <w:rsid w:val="00B125CA"/>
    <w:rsid w:val="00B32759"/>
    <w:rsid w:val="00B5679E"/>
    <w:rsid w:val="00B70EB5"/>
    <w:rsid w:val="00B71BB0"/>
    <w:rsid w:val="00B769A9"/>
    <w:rsid w:val="00B82141"/>
    <w:rsid w:val="00B864CB"/>
    <w:rsid w:val="00B91522"/>
    <w:rsid w:val="00BB45C0"/>
    <w:rsid w:val="00BD24E7"/>
    <w:rsid w:val="00BE4E64"/>
    <w:rsid w:val="00BF38FC"/>
    <w:rsid w:val="00C17086"/>
    <w:rsid w:val="00C24204"/>
    <w:rsid w:val="00C3296E"/>
    <w:rsid w:val="00C375D8"/>
    <w:rsid w:val="00C502EE"/>
    <w:rsid w:val="00CB34C9"/>
    <w:rsid w:val="00CD1A2B"/>
    <w:rsid w:val="00CF1841"/>
    <w:rsid w:val="00CF19AC"/>
    <w:rsid w:val="00CF2E87"/>
    <w:rsid w:val="00CF54FF"/>
    <w:rsid w:val="00D03296"/>
    <w:rsid w:val="00D05ED5"/>
    <w:rsid w:val="00D07C87"/>
    <w:rsid w:val="00D11856"/>
    <w:rsid w:val="00D12662"/>
    <w:rsid w:val="00D132C1"/>
    <w:rsid w:val="00D16D7C"/>
    <w:rsid w:val="00D251A5"/>
    <w:rsid w:val="00D60A6E"/>
    <w:rsid w:val="00D64A0F"/>
    <w:rsid w:val="00D86869"/>
    <w:rsid w:val="00DB5731"/>
    <w:rsid w:val="00DC2EDA"/>
    <w:rsid w:val="00DD46D8"/>
    <w:rsid w:val="00DE5BE4"/>
    <w:rsid w:val="00E03413"/>
    <w:rsid w:val="00E11027"/>
    <w:rsid w:val="00E13597"/>
    <w:rsid w:val="00E22ABE"/>
    <w:rsid w:val="00E26409"/>
    <w:rsid w:val="00E30338"/>
    <w:rsid w:val="00E45F5B"/>
    <w:rsid w:val="00E8362F"/>
    <w:rsid w:val="00E9101C"/>
    <w:rsid w:val="00E92786"/>
    <w:rsid w:val="00EC0176"/>
    <w:rsid w:val="00EC21BF"/>
    <w:rsid w:val="00EC4B0E"/>
    <w:rsid w:val="00EE016B"/>
    <w:rsid w:val="00EF260D"/>
    <w:rsid w:val="00EF4357"/>
    <w:rsid w:val="00F05310"/>
    <w:rsid w:val="00F07758"/>
    <w:rsid w:val="00F15833"/>
    <w:rsid w:val="00F20043"/>
    <w:rsid w:val="00F21FB5"/>
    <w:rsid w:val="00F333AE"/>
    <w:rsid w:val="00F34AB0"/>
    <w:rsid w:val="00F51ADB"/>
    <w:rsid w:val="00F553BC"/>
    <w:rsid w:val="00F55753"/>
    <w:rsid w:val="00F64141"/>
    <w:rsid w:val="00F6765D"/>
    <w:rsid w:val="00FB6A72"/>
    <w:rsid w:val="00FC198B"/>
    <w:rsid w:val="00FD0445"/>
    <w:rsid w:val="00FD6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944E8D"/>
  <w15:docId w15:val="{2BCCD981-C833-4AAF-993A-F96A8466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Zkladntext"/>
    <w:qFormat/>
    <w:pPr>
      <w:numPr>
        <w:ilvl w:val="2"/>
        <w:numId w:val="1"/>
      </w:numPr>
      <w:spacing w:before="280" w:after="280"/>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Standardnpsmoodstavce1">
    <w:name w:val="Standardní písmo odstavce1"/>
  </w:style>
  <w:style w:type="character" w:styleId="Siln">
    <w:name w:val="Strong"/>
    <w:qFormat/>
    <w:rPr>
      <w:b/>
      <w:bCs/>
    </w:rPr>
  </w:style>
  <w:style w:type="character" w:styleId="Hypertextovodkaz">
    <w:name w:val="Hyperlink"/>
    <w:rPr>
      <w:color w:val="0000FF"/>
      <w:u w:val="single"/>
    </w:rPr>
  </w:style>
  <w:style w:type="character" w:customStyle="1" w:styleId="skypepnhcontainer">
    <w:name w:val="skype_pnh_container"/>
    <w:basedOn w:val="Standardnpsmoodstavce1"/>
  </w:style>
  <w:style w:type="character" w:customStyle="1" w:styleId="skypepnhleftspan">
    <w:name w:val="skype_pnh_left_span"/>
    <w:basedOn w:val="Standardnpsmoodstavce1"/>
  </w:style>
  <w:style w:type="character" w:customStyle="1" w:styleId="skypepnhdropartspan">
    <w:name w:val="skype_pnh_dropart_span"/>
    <w:basedOn w:val="Standardnpsmoodstavce1"/>
  </w:style>
  <w:style w:type="character" w:customStyle="1" w:styleId="skypepnhdropartflagspan">
    <w:name w:val="skype_pnh_dropart_flag_span"/>
    <w:basedOn w:val="Standardnpsmoodstavce1"/>
  </w:style>
  <w:style w:type="character" w:customStyle="1" w:styleId="skypepnhtextspan">
    <w:name w:val="skype_pnh_text_span"/>
    <w:basedOn w:val="Standardnpsmoodstavce1"/>
  </w:style>
  <w:style w:type="character" w:customStyle="1" w:styleId="skypepnhrightspan">
    <w:name w:val="skype_pnh_right_span"/>
    <w:basedOn w:val="Standardnpsmoodstavce1"/>
  </w:style>
  <w:style w:type="character" w:customStyle="1" w:styleId="Nadpis3Char">
    <w:name w:val="Nadpis 3 Char"/>
    <w:rPr>
      <w:b/>
      <w:bCs/>
      <w:sz w:val="27"/>
      <w:szCs w:val="27"/>
    </w:rPr>
  </w:style>
  <w:style w:type="character" w:customStyle="1" w:styleId="fn">
    <w:name w:val="fn"/>
  </w:style>
  <w:style w:type="character" w:customStyle="1" w:styleId="street-address">
    <w:name w:val="street-address"/>
  </w:style>
  <w:style w:type="character" w:customStyle="1" w:styleId="locality">
    <w:name w:val="locality"/>
  </w:style>
  <w:style w:type="character" w:customStyle="1" w:styleId="postal-code">
    <w:name w:val="postal-code"/>
  </w:style>
  <w:style w:type="character" w:customStyle="1" w:styleId="apple-converted-space">
    <w:name w:val="apple-converted-space"/>
  </w:style>
  <w:style w:type="character" w:styleId="Odkazintenzivn">
    <w:name w:val="Intense Reference"/>
    <w:qFormat/>
    <w:rPr>
      <w:b/>
      <w:bCs/>
      <w:smallCaps/>
      <w:color w:val="C0504D"/>
      <w:spacing w:val="5"/>
      <w:u w:val="single"/>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Liberation Sans" w:eastAsia="DejaVu Sans" w:hAnsi="Liberation Sans" w:cs="Lohit Hindi"/>
      <w:sz w:val="28"/>
      <w:szCs w:val="28"/>
    </w:rPr>
  </w:style>
  <w:style w:type="paragraph" w:styleId="Zkladntext">
    <w:name w:val="Body Text"/>
    <w:basedOn w:val="Normln"/>
    <w:pPr>
      <w:spacing w:after="120"/>
    </w:pPr>
  </w:style>
  <w:style w:type="paragraph" w:styleId="Seznam">
    <w:name w:val="List"/>
    <w:basedOn w:val="Zkladntext"/>
    <w:rPr>
      <w:rFonts w:cs="Lohit Hindi"/>
    </w:rPr>
  </w:style>
  <w:style w:type="paragraph" w:styleId="Titulek">
    <w:name w:val="caption"/>
    <w:basedOn w:val="Normln"/>
    <w:uiPriority w:val="35"/>
    <w:qFormat/>
    <w:pPr>
      <w:suppressLineNumbers/>
      <w:spacing w:before="120" w:after="120"/>
    </w:pPr>
    <w:rPr>
      <w:rFonts w:cs="Lohit Hindi"/>
      <w:i/>
      <w:iCs/>
    </w:rPr>
  </w:style>
  <w:style w:type="paragraph" w:customStyle="1" w:styleId="Rejstk">
    <w:name w:val="Rejstřík"/>
    <w:basedOn w:val="Normln"/>
    <w:pPr>
      <w:suppressLineNumbers/>
    </w:pPr>
    <w:rPr>
      <w:rFonts w:cs="Lohit Hindi"/>
    </w:rPr>
  </w:style>
  <w:style w:type="paragraph" w:customStyle="1" w:styleId="Normln1">
    <w:name w:val="Normální1"/>
    <w:pPr>
      <w:suppressAutoHyphens/>
      <w:autoSpaceDE w:val="0"/>
    </w:pPr>
    <w:rPr>
      <w:rFonts w:ascii="Arial" w:hAnsi="Arial" w:cs="Arial"/>
      <w:color w:val="000000"/>
      <w:sz w:val="24"/>
      <w:szCs w:val="24"/>
      <w:lang w:eastAsia="zh-CN"/>
    </w:rPr>
  </w:style>
  <w:style w:type="paragraph" w:styleId="Textbubliny">
    <w:name w:val="Balloon Text"/>
    <w:basedOn w:val="Normln"/>
    <w:rPr>
      <w:rFonts w:ascii="Tahoma" w:hAnsi="Tahoma" w:cs="Tahoma"/>
      <w:sz w:val="16"/>
      <w:szCs w:val="16"/>
    </w:rPr>
  </w:style>
  <w:style w:type="paragraph" w:customStyle="1" w:styleId="Mjzkladntextk">
    <w:name w:val="Můj základní textík"/>
    <w:basedOn w:val="Normln"/>
    <w:link w:val="MjzkladntextkChar"/>
    <w:qFormat/>
    <w:rsid w:val="00023508"/>
    <w:pPr>
      <w:suppressAutoHyphens w:val="0"/>
      <w:autoSpaceDE w:val="0"/>
      <w:autoSpaceDN w:val="0"/>
      <w:adjustRightInd w:val="0"/>
      <w:spacing w:line="276" w:lineRule="auto"/>
      <w:jc w:val="both"/>
    </w:pPr>
    <w:rPr>
      <w:rFonts w:ascii="Arial" w:hAnsi="Arial"/>
      <w:sz w:val="22"/>
      <w:szCs w:val="22"/>
      <w:lang w:eastAsia="cs-CZ"/>
    </w:rPr>
  </w:style>
  <w:style w:type="character" w:customStyle="1" w:styleId="MjzkladntextkChar">
    <w:name w:val="Můj základní textík Char"/>
    <w:link w:val="Mjzkladntextk"/>
    <w:rsid w:val="00023508"/>
    <w:rPr>
      <w:rFonts w:ascii="Arial" w:hAnsi="Arial"/>
      <w:sz w:val="22"/>
      <w:szCs w:val="22"/>
    </w:rPr>
  </w:style>
  <w:style w:type="paragraph" w:styleId="Odstavecseseznamem">
    <w:name w:val="List Paragraph"/>
    <w:basedOn w:val="Normln"/>
    <w:uiPriority w:val="34"/>
    <w:qFormat/>
    <w:rsid w:val="00C17086"/>
    <w:pPr>
      <w:suppressAutoHyphens w:val="0"/>
      <w:spacing w:after="200" w:line="276" w:lineRule="auto"/>
      <w:ind w:left="720"/>
      <w:contextualSpacing/>
    </w:pPr>
    <w:rPr>
      <w:rFonts w:ascii="Calibri" w:eastAsia="Calibri" w:hAnsi="Calibri"/>
      <w:sz w:val="22"/>
      <w:szCs w:val="22"/>
      <w:lang w:eastAsia="en-US"/>
    </w:rPr>
  </w:style>
  <w:style w:type="paragraph" w:customStyle="1" w:styleId="Normln2">
    <w:name w:val="Normální2"/>
    <w:rsid w:val="009941BA"/>
    <w:pPr>
      <w:suppressAutoHyphens/>
      <w:autoSpaceDE w:val="0"/>
    </w:pPr>
    <w:rPr>
      <w:rFonts w:ascii="Arial" w:hAnsi="Arial" w:cs="Arial"/>
      <w:color w:val="000000"/>
      <w:sz w:val="24"/>
      <w:szCs w:val="24"/>
      <w:lang w:eastAsia="zh-CN"/>
    </w:rPr>
  </w:style>
  <w:style w:type="paragraph" w:styleId="Zhlav">
    <w:name w:val="header"/>
    <w:basedOn w:val="Normln"/>
    <w:link w:val="ZhlavChar"/>
    <w:uiPriority w:val="99"/>
    <w:unhideWhenUsed/>
    <w:rsid w:val="00E30338"/>
    <w:pPr>
      <w:tabs>
        <w:tab w:val="center" w:pos="4536"/>
        <w:tab w:val="right" w:pos="9072"/>
      </w:tabs>
    </w:pPr>
  </w:style>
  <w:style w:type="character" w:customStyle="1" w:styleId="ZhlavChar">
    <w:name w:val="Záhlaví Char"/>
    <w:basedOn w:val="Standardnpsmoodstavce"/>
    <w:link w:val="Zhlav"/>
    <w:uiPriority w:val="99"/>
    <w:rsid w:val="00E30338"/>
    <w:rPr>
      <w:sz w:val="24"/>
      <w:szCs w:val="24"/>
      <w:lang w:eastAsia="zh-CN"/>
    </w:rPr>
  </w:style>
  <w:style w:type="paragraph" w:styleId="Zpat">
    <w:name w:val="footer"/>
    <w:basedOn w:val="Normln"/>
    <w:link w:val="ZpatChar"/>
    <w:uiPriority w:val="99"/>
    <w:unhideWhenUsed/>
    <w:rsid w:val="00E30338"/>
    <w:pPr>
      <w:tabs>
        <w:tab w:val="center" w:pos="4536"/>
        <w:tab w:val="right" w:pos="9072"/>
      </w:tabs>
    </w:pPr>
  </w:style>
  <w:style w:type="character" w:customStyle="1" w:styleId="ZpatChar">
    <w:name w:val="Zápatí Char"/>
    <w:basedOn w:val="Standardnpsmoodstavce"/>
    <w:link w:val="Zpat"/>
    <w:uiPriority w:val="99"/>
    <w:rsid w:val="00E3033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4578">
      <w:bodyDiv w:val="1"/>
      <w:marLeft w:val="0"/>
      <w:marRight w:val="0"/>
      <w:marTop w:val="0"/>
      <w:marBottom w:val="0"/>
      <w:divBdr>
        <w:top w:val="none" w:sz="0" w:space="0" w:color="auto"/>
        <w:left w:val="none" w:sz="0" w:space="0" w:color="auto"/>
        <w:bottom w:val="none" w:sz="0" w:space="0" w:color="auto"/>
        <w:right w:val="none" w:sz="0" w:space="0" w:color="auto"/>
      </w:divBdr>
    </w:div>
    <w:div w:id="1261177047">
      <w:bodyDiv w:val="1"/>
      <w:marLeft w:val="0"/>
      <w:marRight w:val="0"/>
      <w:marTop w:val="0"/>
      <w:marBottom w:val="0"/>
      <w:divBdr>
        <w:top w:val="none" w:sz="0" w:space="0" w:color="auto"/>
        <w:left w:val="none" w:sz="0" w:space="0" w:color="auto"/>
        <w:bottom w:val="none" w:sz="0" w:space="0" w:color="auto"/>
        <w:right w:val="none" w:sz="0" w:space="0" w:color="auto"/>
      </w:divBdr>
    </w:div>
    <w:div w:id="1349019964">
      <w:bodyDiv w:val="1"/>
      <w:marLeft w:val="0"/>
      <w:marRight w:val="0"/>
      <w:marTop w:val="0"/>
      <w:marBottom w:val="0"/>
      <w:divBdr>
        <w:top w:val="none" w:sz="0" w:space="0" w:color="auto"/>
        <w:left w:val="none" w:sz="0" w:space="0" w:color="auto"/>
        <w:bottom w:val="none" w:sz="0" w:space="0" w:color="auto"/>
        <w:right w:val="none" w:sz="0" w:space="0" w:color="auto"/>
      </w:divBdr>
    </w:div>
    <w:div w:id="1611231611">
      <w:bodyDiv w:val="1"/>
      <w:marLeft w:val="0"/>
      <w:marRight w:val="0"/>
      <w:marTop w:val="0"/>
      <w:marBottom w:val="0"/>
      <w:divBdr>
        <w:top w:val="none" w:sz="0" w:space="0" w:color="auto"/>
        <w:left w:val="none" w:sz="0" w:space="0" w:color="auto"/>
        <w:bottom w:val="none" w:sz="0" w:space="0" w:color="auto"/>
        <w:right w:val="none" w:sz="0" w:space="0" w:color="auto"/>
      </w:divBdr>
    </w:div>
    <w:div w:id="1660842503">
      <w:bodyDiv w:val="1"/>
      <w:marLeft w:val="0"/>
      <w:marRight w:val="0"/>
      <w:marTop w:val="0"/>
      <w:marBottom w:val="0"/>
      <w:divBdr>
        <w:top w:val="none" w:sz="0" w:space="0" w:color="auto"/>
        <w:left w:val="none" w:sz="0" w:space="0" w:color="auto"/>
        <w:bottom w:val="none" w:sz="0" w:space="0" w:color="auto"/>
        <w:right w:val="none" w:sz="0" w:space="0" w:color="auto"/>
      </w:divBdr>
    </w:div>
    <w:div w:id="1880319747">
      <w:bodyDiv w:val="1"/>
      <w:marLeft w:val="0"/>
      <w:marRight w:val="0"/>
      <w:marTop w:val="0"/>
      <w:marBottom w:val="0"/>
      <w:divBdr>
        <w:top w:val="none" w:sz="0" w:space="0" w:color="auto"/>
        <w:left w:val="none" w:sz="0" w:space="0" w:color="auto"/>
        <w:bottom w:val="none" w:sz="0" w:space="0" w:color="auto"/>
        <w:right w:val="none" w:sz="0" w:space="0" w:color="auto"/>
      </w:divBdr>
    </w:div>
    <w:div w:id="20957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53896854c9386901a91b591601f4f61b">
  <xsd:schema xmlns:xsd="http://www.w3.org/2001/XMLSchema" xmlns:xs="http://www.w3.org/2001/XMLSchema" xmlns:p="http://schemas.microsoft.com/office/2006/metadata/properties" xmlns:ns2="f4fc66d1-0bd6-4002-8ae3-bd3679ea79f2" targetNamespace="http://schemas.microsoft.com/office/2006/metadata/properties" ma:root="true" ma:fieldsID="046a742ea9c381adf4798fd5d414e082"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63F5-6FCA-4FAA-A7B6-27DC23209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EFC69-6CF7-43CE-8FB1-7508AECAC7E7}">
  <ds:schemaRefs>
    <ds:schemaRef ds:uri="http://purl.org/dc/elements/1.1/"/>
    <ds:schemaRef ds:uri="http://schemas.microsoft.com/office/2006/metadata/properties"/>
    <ds:schemaRef ds:uri="f4fc66d1-0bd6-4002-8ae3-bd3679ea79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B723BB5-E17B-4515-BD46-45CF01626A2A}">
  <ds:schemaRefs>
    <ds:schemaRef ds:uri="http://schemas.microsoft.com/sharepoint/v3/contenttype/forms"/>
  </ds:schemaRefs>
</ds:datastoreItem>
</file>

<file path=customXml/itemProps4.xml><?xml version="1.0" encoding="utf-8"?>
<ds:datastoreItem xmlns:ds="http://schemas.openxmlformats.org/officeDocument/2006/customXml" ds:itemID="{28A20285-469F-4BB8-A1AA-30F1978F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7</Pages>
  <Words>2782</Words>
  <Characters>16414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Ing</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Jiří Lyčka</dc:creator>
  <cp:lastModifiedBy>JUDr. Martin Ondroušek | VIA Consult a.s.</cp:lastModifiedBy>
  <cp:revision>39</cp:revision>
  <cp:lastPrinted>2015-02-20T13:47:00Z</cp:lastPrinted>
  <dcterms:created xsi:type="dcterms:W3CDTF">2015-03-02T08:16:00Z</dcterms:created>
  <dcterms:modified xsi:type="dcterms:W3CDTF">2018-06-29T15:22:00Z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