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696" w:rsidRPr="006D263B" w:rsidRDefault="00100696" w:rsidP="00100696">
      <w:pPr>
        <w:pageBreakBefore/>
        <w:spacing w:after="0"/>
        <w:jc w:val="left"/>
        <w:rPr>
          <w:rFonts w:ascii="Calibri" w:hAnsi="Calibri" w:cs="Calibri"/>
          <w:b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>Příloha č.1</w:t>
      </w:r>
    </w:p>
    <w:p w:rsidR="00100696" w:rsidRPr="006D263B" w:rsidRDefault="00100696" w:rsidP="00100696">
      <w:pPr>
        <w:pStyle w:val="zkladntext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D9D9D9"/>
        <w:tabs>
          <w:tab w:val="clear" w:pos="2126"/>
          <w:tab w:val="clear" w:pos="3544"/>
          <w:tab w:val="left" w:pos="1843"/>
          <w:tab w:val="left" w:pos="3402"/>
        </w:tabs>
        <w:rPr>
          <w:rFonts w:ascii="Calibri" w:hAnsi="Calibri" w:cs="Calibri"/>
          <w:b/>
          <w:szCs w:val="22"/>
        </w:rPr>
      </w:pPr>
    </w:p>
    <w:p w:rsidR="00100696" w:rsidRPr="006D263B" w:rsidRDefault="00100696" w:rsidP="00100696">
      <w:pPr>
        <w:pStyle w:val="zkladntext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D9D9D9"/>
        <w:tabs>
          <w:tab w:val="clear" w:pos="2126"/>
          <w:tab w:val="clear" w:pos="3544"/>
          <w:tab w:val="left" w:pos="1843"/>
          <w:tab w:val="left" w:pos="3402"/>
        </w:tabs>
        <w:ind w:firstLine="0"/>
        <w:jc w:val="center"/>
        <w:rPr>
          <w:rFonts w:ascii="Calibri" w:hAnsi="Calibri" w:cs="Calibri"/>
          <w:b/>
          <w:szCs w:val="22"/>
        </w:rPr>
      </w:pPr>
      <w:r w:rsidRPr="006D263B">
        <w:rPr>
          <w:rFonts w:ascii="Calibri" w:hAnsi="Calibri" w:cs="Calibri"/>
          <w:b/>
          <w:szCs w:val="22"/>
        </w:rPr>
        <w:t xml:space="preserve">Krycí list nabídky  </w:t>
      </w:r>
    </w:p>
    <w:p w:rsidR="00100696" w:rsidRPr="006D263B" w:rsidRDefault="00100696" w:rsidP="00100696">
      <w:pPr>
        <w:pStyle w:val="zkladntext"/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D9D9D9"/>
        <w:tabs>
          <w:tab w:val="clear" w:pos="2126"/>
          <w:tab w:val="clear" w:pos="3544"/>
          <w:tab w:val="left" w:pos="1843"/>
          <w:tab w:val="left" w:pos="3402"/>
        </w:tabs>
        <w:ind w:firstLine="0"/>
        <w:rPr>
          <w:rFonts w:ascii="Calibri" w:hAnsi="Calibri" w:cs="Calibri"/>
          <w:b/>
          <w:szCs w:val="22"/>
        </w:rPr>
      </w:pPr>
    </w:p>
    <w:p w:rsidR="00100696" w:rsidRPr="006D263B" w:rsidRDefault="00100696" w:rsidP="00100696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6D263B">
        <w:rPr>
          <w:rFonts w:ascii="Calibri" w:hAnsi="Calibri" w:cs="Calibri"/>
          <w:bCs/>
          <w:color w:val="000000"/>
          <w:sz w:val="22"/>
          <w:szCs w:val="22"/>
        </w:rPr>
        <w:t xml:space="preserve">Výběrové řízení na dodavatele s názvem: </w:t>
      </w:r>
      <w:r w:rsidRPr="006D263B">
        <w:rPr>
          <w:rFonts w:ascii="Calibri" w:hAnsi="Calibri" w:cs="Calibri"/>
          <w:b/>
          <w:sz w:val="22"/>
          <w:szCs w:val="22"/>
        </w:rPr>
        <w:t>Úspory energie Ilona podzimková</w:t>
      </w:r>
    </w:p>
    <w:p w:rsidR="00100696" w:rsidRPr="006D263B" w:rsidRDefault="00100696" w:rsidP="00100696">
      <w:pPr>
        <w:rPr>
          <w:rFonts w:ascii="Calibri" w:hAnsi="Calibri" w:cs="Calibri"/>
          <w:sz w:val="22"/>
          <w:szCs w:val="22"/>
        </w:rPr>
      </w:pPr>
      <w:r w:rsidRPr="006D263B">
        <w:rPr>
          <w:rFonts w:ascii="Calibri" w:hAnsi="Calibri" w:cs="Calibri"/>
          <w:b/>
          <w:color w:val="000000"/>
          <w:sz w:val="22"/>
          <w:szCs w:val="22"/>
        </w:rPr>
        <w:t xml:space="preserve">Identifikační údaje zadavatele </w:t>
      </w:r>
    </w:p>
    <w:tbl>
      <w:tblPr>
        <w:tblW w:w="925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897"/>
        <w:gridCol w:w="5358"/>
      </w:tblGrid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Obchodní jméno:</w:t>
            </w: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b/>
                <w:sz w:val="22"/>
                <w:szCs w:val="22"/>
              </w:rPr>
              <w:t>Ilona Podzimková</w:t>
            </w:r>
          </w:p>
        </w:tc>
      </w:tr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Sídlo:</w:t>
            </w: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Na Samotě 491, 261 01, Příbram, 261 01</w:t>
            </w:r>
          </w:p>
        </w:tc>
      </w:tr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IČO:</w:t>
            </w: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48956511</w:t>
            </w:r>
          </w:p>
        </w:tc>
      </w:tr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DIČ:</w:t>
            </w: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CZ6251020996</w:t>
            </w:r>
          </w:p>
        </w:tc>
      </w:tr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Adresa pro doručování:</w:t>
            </w: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Na Samotě 491, 261 01, Příbram, 261 01</w:t>
            </w:r>
          </w:p>
        </w:tc>
      </w:tr>
      <w:tr w:rsidR="00100696" w:rsidRPr="006D263B" w:rsidTr="00525B0B">
        <w:trPr>
          <w:trHeight w:val="378"/>
        </w:trPr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Osoby oprávněná jednat za žadatele:</w:t>
            </w: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Ilona Podzimková</w:t>
            </w:r>
          </w:p>
        </w:tc>
      </w:tr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Tel: +420 702 286 103</w:t>
            </w:r>
          </w:p>
          <w:p w:rsidR="00100696" w:rsidRPr="006D263B" w:rsidRDefault="00100696" w:rsidP="00525B0B">
            <w:pPr>
              <w:suppressAutoHyphens w:val="0"/>
              <w:spacing w:after="0" w:line="240" w:lineRule="auto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E-mail: podzimek.vojtech@korunapb.cz</w:t>
            </w:r>
          </w:p>
        </w:tc>
      </w:tr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Kontaktní osoba:</w:t>
            </w: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Lukáš Soudek</w:t>
            </w:r>
          </w:p>
        </w:tc>
      </w:tr>
      <w:tr w:rsidR="00100696" w:rsidRPr="006D263B" w:rsidTr="00525B0B">
        <w:tc>
          <w:tcPr>
            <w:tcW w:w="3897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58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  <w:shd w:val="clear" w:color="auto" w:fill="auto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Tel: +420 775 55 60 70</w:t>
            </w:r>
          </w:p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 xml:space="preserve">E-mail: </w:t>
            </w:r>
            <w:hyperlink r:id="rId4" w:history="1">
              <w:r w:rsidRPr="006D263B">
                <w:rPr>
                  <w:rStyle w:val="Hypertextovodkaz"/>
                  <w:rFonts w:ascii="Calibri" w:hAnsi="Calibri" w:cs="Calibri"/>
                  <w:sz w:val="22"/>
                  <w:szCs w:val="22"/>
                </w:rPr>
                <w:t>lukas.soudek@azdotaceeu.cz</w:t>
              </w:r>
            </w:hyperlink>
          </w:p>
        </w:tc>
      </w:tr>
    </w:tbl>
    <w:p w:rsidR="00100696" w:rsidRPr="006D263B" w:rsidRDefault="00100696" w:rsidP="0010069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Cs/>
          <w:sz w:val="22"/>
          <w:szCs w:val="22"/>
        </w:rPr>
      </w:pPr>
    </w:p>
    <w:p w:rsidR="00100696" w:rsidRPr="006D263B" w:rsidRDefault="00100696" w:rsidP="00100696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sz w:val="22"/>
          <w:szCs w:val="22"/>
        </w:rPr>
      </w:pPr>
      <w:r w:rsidRPr="006D263B">
        <w:rPr>
          <w:rFonts w:ascii="Calibri" w:hAnsi="Calibri" w:cs="Calibri"/>
          <w:b/>
          <w:sz w:val="22"/>
          <w:szCs w:val="22"/>
        </w:rPr>
        <w:t>Dodavatel</w:t>
      </w:r>
    </w:p>
    <w:tbl>
      <w:tblPr>
        <w:tblW w:w="0" w:type="auto"/>
        <w:tblInd w:w="-49" w:type="dxa"/>
        <w:tblLayout w:type="fixed"/>
        <w:tblLook w:val="0000" w:firstRow="0" w:lastRow="0" w:firstColumn="0" w:lastColumn="0" w:noHBand="0" w:noVBand="0"/>
      </w:tblPr>
      <w:tblGrid>
        <w:gridCol w:w="4293"/>
        <w:gridCol w:w="5093"/>
      </w:tblGrid>
      <w:tr w:rsidR="00100696" w:rsidRPr="006D263B" w:rsidTr="00525B0B">
        <w:trPr>
          <w:trHeight w:val="117"/>
        </w:trPr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Obchodní firma nebo název: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Sídlo/místo podnikání: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rPr>
          <w:trHeight w:val="249"/>
        </w:trPr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Právní forma: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Telefon/fax: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tabs>
                <w:tab w:val="center" w:pos="2628"/>
              </w:tabs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+420</w:t>
            </w:r>
            <w:r w:rsidRPr="006D263B">
              <w:rPr>
                <w:rFonts w:ascii="Calibri" w:hAnsi="Calibri" w:cs="Calibri"/>
                <w:sz w:val="22"/>
                <w:szCs w:val="22"/>
              </w:rPr>
              <w:tab/>
              <w:t>/ +420</w:t>
            </w:r>
          </w:p>
        </w:tc>
      </w:tr>
      <w:tr w:rsidR="00100696" w:rsidRPr="006D263B" w:rsidTr="00525B0B"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E-mail: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IČ/DIČ: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c>
          <w:tcPr>
            <w:tcW w:w="4293" w:type="dxa"/>
            <w:vMerge w:val="restar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Statutární orgán (titul, jméno, příjmení, funkce):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c>
          <w:tcPr>
            <w:tcW w:w="4293" w:type="dxa"/>
            <w:vMerge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093" w:type="dxa"/>
            <w:tcBorders>
              <w:left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lastRenderedPageBreak/>
              <w:t>Osoba oprávněná jednat za dodavatele (titul, jméno, příjmení, funkce):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Telefon/fax: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tabs>
                <w:tab w:val="left" w:pos="2430"/>
                <w:tab w:val="center" w:pos="2628"/>
              </w:tabs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+420</w:t>
            </w:r>
            <w:r w:rsidRPr="006D263B">
              <w:rPr>
                <w:rFonts w:ascii="Calibri" w:hAnsi="Calibri" w:cs="Calibri"/>
                <w:sz w:val="22"/>
                <w:szCs w:val="22"/>
              </w:rPr>
              <w:tab/>
              <w:t>/ +420</w:t>
            </w:r>
            <w:r w:rsidRPr="006D263B">
              <w:rPr>
                <w:rFonts w:ascii="Calibri" w:hAnsi="Calibri" w:cs="Calibri"/>
                <w:sz w:val="22"/>
                <w:szCs w:val="22"/>
              </w:rPr>
              <w:tab/>
            </w:r>
          </w:p>
        </w:tc>
      </w:tr>
      <w:tr w:rsidR="00100696" w:rsidRPr="006D263B" w:rsidTr="00525B0B">
        <w:tc>
          <w:tcPr>
            <w:tcW w:w="42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E-mail:</w:t>
            </w:r>
          </w:p>
        </w:tc>
        <w:tc>
          <w:tcPr>
            <w:tcW w:w="5093" w:type="dxa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00696" w:rsidRPr="006D263B" w:rsidRDefault="00100696" w:rsidP="00100696">
      <w:pPr>
        <w:pStyle w:val="zkladntext"/>
        <w:tabs>
          <w:tab w:val="clear" w:pos="1134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6379"/>
          <w:tab w:val="clear" w:pos="7088"/>
          <w:tab w:val="clear" w:pos="7655"/>
          <w:tab w:val="clear" w:pos="7938"/>
          <w:tab w:val="left" w:pos="1440"/>
          <w:tab w:val="left" w:pos="4860"/>
        </w:tabs>
        <w:ind w:firstLine="0"/>
        <w:rPr>
          <w:rFonts w:ascii="Calibri" w:hAnsi="Calibri" w:cs="Calibri"/>
          <w:b/>
          <w:szCs w:val="22"/>
        </w:rPr>
      </w:pPr>
    </w:p>
    <w:p w:rsidR="00100696" w:rsidRPr="006D263B" w:rsidRDefault="00100696" w:rsidP="00100696">
      <w:pPr>
        <w:pStyle w:val="zkladntext"/>
        <w:tabs>
          <w:tab w:val="clear" w:pos="1134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6379"/>
          <w:tab w:val="clear" w:pos="7088"/>
          <w:tab w:val="clear" w:pos="7655"/>
          <w:tab w:val="clear" w:pos="7938"/>
          <w:tab w:val="left" w:pos="1440"/>
          <w:tab w:val="left" w:pos="4860"/>
        </w:tabs>
        <w:ind w:firstLine="0"/>
        <w:rPr>
          <w:rFonts w:ascii="Calibri" w:hAnsi="Calibri"/>
          <w:szCs w:val="22"/>
        </w:rPr>
      </w:pPr>
      <w:r w:rsidRPr="006D263B">
        <w:rPr>
          <w:rFonts w:ascii="Calibri" w:hAnsi="Calibri" w:cs="Calibri"/>
          <w:b/>
          <w:szCs w:val="22"/>
        </w:rPr>
        <w:t>Nabídková cena (v Kč)</w:t>
      </w:r>
    </w:p>
    <w:tbl>
      <w:tblPr>
        <w:tblW w:w="5798" w:type="pct"/>
        <w:tblLook w:val="0000" w:firstRow="0" w:lastRow="0" w:firstColumn="0" w:lastColumn="0" w:noHBand="0" w:noVBand="0"/>
      </w:tblPr>
      <w:tblGrid>
        <w:gridCol w:w="3276"/>
        <w:gridCol w:w="2225"/>
        <w:gridCol w:w="1384"/>
        <w:gridCol w:w="2212"/>
        <w:gridCol w:w="186"/>
        <w:gridCol w:w="1152"/>
      </w:tblGrid>
      <w:tr w:rsidR="00100696" w:rsidRPr="006D263B" w:rsidTr="00525B0B">
        <w:trPr>
          <w:gridAfter w:val="2"/>
          <w:wAfter w:w="642" w:type="pct"/>
        </w:trPr>
        <w:tc>
          <w:tcPr>
            <w:tcW w:w="157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6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/>
                <w:sz w:val="22"/>
                <w:szCs w:val="22"/>
              </w:rPr>
              <w:t>Cena v Kč bez DPH</w:t>
            </w:r>
          </w:p>
        </w:tc>
        <w:tc>
          <w:tcPr>
            <w:tcW w:w="66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/>
                <w:sz w:val="22"/>
                <w:szCs w:val="22"/>
              </w:rPr>
              <w:t>Samostatně DPH v Kč</w:t>
            </w:r>
          </w:p>
        </w:tc>
        <w:tc>
          <w:tcPr>
            <w:tcW w:w="106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/>
                <w:sz w:val="22"/>
                <w:szCs w:val="22"/>
              </w:rPr>
              <w:t>Cena v Kč včetně DPH</w:t>
            </w:r>
          </w:p>
        </w:tc>
      </w:tr>
      <w:tr w:rsidR="00100696" w:rsidRPr="006D263B" w:rsidTr="00525B0B">
        <w:trPr>
          <w:gridAfter w:val="2"/>
          <w:wAfter w:w="642" w:type="pct"/>
        </w:trPr>
        <w:tc>
          <w:tcPr>
            <w:tcW w:w="157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6D263B">
              <w:rPr>
                <w:rFonts w:ascii="Calibri" w:hAnsi="Calibri"/>
                <w:sz w:val="22"/>
                <w:szCs w:val="22"/>
              </w:rPr>
              <w:t xml:space="preserve">Modernizace vytápění: </w:t>
            </w:r>
            <w:r w:rsidRPr="006D263B">
              <w:rPr>
                <w:rFonts w:ascii="Calibri" w:hAnsi="Calibri" w:cs="Calibri"/>
                <w:sz w:val="22"/>
                <w:szCs w:val="22"/>
              </w:rPr>
              <w:t>Cena Celkem</w:t>
            </w:r>
          </w:p>
        </w:tc>
        <w:tc>
          <w:tcPr>
            <w:tcW w:w="1066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blPrEx>
          <w:tblCellMar>
            <w:left w:w="85" w:type="dxa"/>
            <w:right w:w="85" w:type="dxa"/>
          </w:tblCellMar>
        </w:tblPrEx>
        <w:trPr>
          <w:gridAfter w:val="2"/>
          <w:wAfter w:w="642" w:type="pct"/>
        </w:trPr>
        <w:tc>
          <w:tcPr>
            <w:tcW w:w="157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/>
                <w:sz w:val="22"/>
                <w:szCs w:val="22"/>
              </w:rPr>
              <w:t xml:space="preserve">Modernizace vytápění: </w:t>
            </w:r>
            <w:r w:rsidRPr="006D263B">
              <w:rPr>
                <w:rFonts w:ascii="Calibri" w:hAnsi="Calibri" w:cs="Calibri"/>
                <w:bCs/>
                <w:sz w:val="22"/>
                <w:szCs w:val="22"/>
              </w:rPr>
              <w:t>Termín dokončení díla ve dnech od podpisu smlouvy</w:t>
            </w:r>
          </w:p>
        </w:tc>
        <w:tc>
          <w:tcPr>
            <w:tcW w:w="2789" w:type="pct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blPrEx>
          <w:tblCellMar>
            <w:left w:w="85" w:type="dxa"/>
            <w:right w:w="85" w:type="dxa"/>
          </w:tblCellMar>
        </w:tblPrEx>
        <w:tc>
          <w:tcPr>
            <w:tcW w:w="157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/>
                <w:sz w:val="22"/>
                <w:szCs w:val="22"/>
              </w:rPr>
              <w:t xml:space="preserve">Modernizace chladíren: </w:t>
            </w:r>
            <w:r w:rsidRPr="006D263B">
              <w:rPr>
                <w:rFonts w:ascii="Calibri" w:hAnsi="Calibri" w:cs="Calibri"/>
                <w:sz w:val="22"/>
                <w:szCs w:val="22"/>
              </w:rPr>
              <w:t xml:space="preserve"> Cena Celkem</w:t>
            </w:r>
          </w:p>
        </w:tc>
        <w:tc>
          <w:tcPr>
            <w:tcW w:w="1066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9" w:type="pct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3" w:type="pct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blPrEx>
          <w:tblCellMar>
            <w:left w:w="85" w:type="dxa"/>
            <w:right w:w="85" w:type="dxa"/>
          </w:tblCellMar>
        </w:tblPrEx>
        <w:trPr>
          <w:gridAfter w:val="2"/>
          <w:wAfter w:w="642" w:type="pct"/>
        </w:trPr>
        <w:tc>
          <w:tcPr>
            <w:tcW w:w="157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/>
                <w:sz w:val="22"/>
                <w:szCs w:val="22"/>
              </w:rPr>
              <w:t>Modernizace chladíren:</w:t>
            </w:r>
            <w:r w:rsidRPr="006D263B">
              <w:rPr>
                <w:rFonts w:ascii="Calibri" w:hAnsi="Calibri" w:cs="Calibri"/>
                <w:bCs/>
                <w:sz w:val="22"/>
                <w:szCs w:val="22"/>
              </w:rPr>
              <w:t>Termín dokončení díla ve dnech od podpisu smlouvy</w:t>
            </w:r>
          </w:p>
        </w:tc>
        <w:tc>
          <w:tcPr>
            <w:tcW w:w="2789" w:type="pct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blPrEx>
          <w:tblCellMar>
            <w:left w:w="85" w:type="dxa"/>
            <w:right w:w="85" w:type="dxa"/>
          </w:tblCellMar>
        </w:tblPrEx>
        <w:tc>
          <w:tcPr>
            <w:tcW w:w="157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>Modernizace osvětlení: Cena Celkem</w:t>
            </w:r>
          </w:p>
        </w:tc>
        <w:tc>
          <w:tcPr>
            <w:tcW w:w="1066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3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06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9" w:type="pct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53" w:type="pct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00696" w:rsidRPr="006D263B" w:rsidTr="00525B0B">
        <w:tblPrEx>
          <w:tblCellMar>
            <w:left w:w="85" w:type="dxa"/>
            <w:right w:w="85" w:type="dxa"/>
          </w:tblCellMar>
        </w:tblPrEx>
        <w:trPr>
          <w:gridAfter w:val="2"/>
          <w:wAfter w:w="642" w:type="pct"/>
        </w:trPr>
        <w:tc>
          <w:tcPr>
            <w:tcW w:w="1570" w:type="pct"/>
            <w:tcBorders>
              <w:top w:val="single" w:sz="4" w:space="0" w:color="0000FF"/>
              <w:left w:val="single" w:sz="4" w:space="0" w:color="0000FF"/>
              <w:bottom w:val="single" w:sz="4" w:space="0" w:color="0000FF"/>
            </w:tcBorders>
            <w:shd w:val="clear" w:color="auto" w:fill="auto"/>
            <w:vAlign w:val="center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6D263B">
              <w:rPr>
                <w:rFonts w:ascii="Calibri" w:hAnsi="Calibri" w:cs="Calibri"/>
                <w:sz w:val="22"/>
                <w:szCs w:val="22"/>
              </w:rPr>
              <w:t xml:space="preserve">Modernizace osvětlení: </w:t>
            </w:r>
            <w:r w:rsidRPr="006D263B">
              <w:rPr>
                <w:rFonts w:ascii="Calibri" w:hAnsi="Calibri" w:cs="Calibri"/>
                <w:bCs/>
                <w:sz w:val="22"/>
                <w:szCs w:val="22"/>
              </w:rPr>
              <w:t>Termín dokončení díla ve dnech od podpisu smlouvy</w:t>
            </w:r>
          </w:p>
        </w:tc>
        <w:tc>
          <w:tcPr>
            <w:tcW w:w="2789" w:type="pct"/>
            <w:gridSpan w:val="3"/>
            <w:tcBorders>
              <w:top w:val="single" w:sz="4" w:space="0" w:color="0000FF"/>
              <w:left w:val="single" w:sz="4" w:space="0" w:color="0000FF"/>
              <w:bottom w:val="single" w:sz="4" w:space="0" w:color="0000FF"/>
              <w:right w:val="single" w:sz="4" w:space="0" w:color="0000FF"/>
            </w:tcBorders>
            <w:shd w:val="clear" w:color="auto" w:fill="auto"/>
          </w:tcPr>
          <w:p w:rsidR="00100696" w:rsidRPr="006D263B" w:rsidRDefault="00100696" w:rsidP="00525B0B">
            <w:pPr>
              <w:snapToGrid w:val="0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00696" w:rsidRPr="006D263B" w:rsidRDefault="00100696" w:rsidP="00100696">
      <w:pPr>
        <w:rPr>
          <w:rFonts w:ascii="Calibri" w:hAnsi="Calibri" w:cs="Calibri"/>
          <w:sz w:val="22"/>
          <w:szCs w:val="22"/>
        </w:rPr>
      </w:pPr>
    </w:p>
    <w:p w:rsidR="00100696" w:rsidRPr="006D263B" w:rsidRDefault="00100696" w:rsidP="00100696">
      <w:pPr>
        <w:pStyle w:val="Zkladntext21"/>
        <w:jc w:val="left"/>
        <w:rPr>
          <w:rFonts w:ascii="Calibri" w:hAnsi="Calibri" w:cs="Calibri"/>
          <w:sz w:val="22"/>
          <w:szCs w:val="22"/>
        </w:rPr>
      </w:pPr>
      <w:r w:rsidRPr="006D263B">
        <w:rPr>
          <w:rFonts w:ascii="Calibri" w:hAnsi="Calibri" w:cs="Calibri"/>
          <w:sz w:val="22"/>
          <w:szCs w:val="22"/>
        </w:rPr>
        <w:t xml:space="preserve">V ………………………….., dne ………………………….                                                      </w:t>
      </w:r>
    </w:p>
    <w:p w:rsidR="00100696" w:rsidRPr="006D263B" w:rsidRDefault="00100696" w:rsidP="00100696">
      <w:pPr>
        <w:pStyle w:val="Zkladntext21"/>
        <w:tabs>
          <w:tab w:val="left" w:pos="5580"/>
        </w:tabs>
        <w:ind w:left="0" w:firstLine="0"/>
        <w:jc w:val="left"/>
        <w:rPr>
          <w:rFonts w:ascii="Calibri" w:hAnsi="Calibri" w:cs="Calibri"/>
          <w:sz w:val="22"/>
          <w:szCs w:val="22"/>
        </w:rPr>
      </w:pPr>
      <w:r w:rsidRPr="006D263B">
        <w:rPr>
          <w:rFonts w:ascii="Calibri" w:hAnsi="Calibri" w:cs="Calibri"/>
          <w:sz w:val="22"/>
          <w:szCs w:val="22"/>
        </w:rPr>
        <w:t xml:space="preserve">  </w:t>
      </w:r>
    </w:p>
    <w:p w:rsidR="00100696" w:rsidRPr="006D263B" w:rsidRDefault="00100696" w:rsidP="00100696">
      <w:pPr>
        <w:ind w:left="4800"/>
        <w:rPr>
          <w:rFonts w:ascii="Calibri" w:hAnsi="Calibri" w:cs="Calibri"/>
          <w:sz w:val="22"/>
          <w:szCs w:val="22"/>
        </w:rPr>
      </w:pPr>
      <w:bookmarkStart w:id="0" w:name="Text16"/>
      <w:r w:rsidRPr="006D263B">
        <w:rPr>
          <w:rFonts w:ascii="Calibri" w:hAnsi="Calibri" w:cs="Calibri"/>
          <w:sz w:val="22"/>
          <w:szCs w:val="22"/>
        </w:rPr>
        <w:t>……………………………………….</w:t>
      </w:r>
      <w:r w:rsidRPr="006D263B">
        <w:rPr>
          <w:rFonts w:ascii="Calibri" w:hAnsi="Calibri" w:cs="Calibri"/>
          <w:sz w:val="22"/>
          <w:szCs w:val="22"/>
        </w:rPr>
        <w:br/>
      </w:r>
      <w:bookmarkEnd w:id="0"/>
      <w:r w:rsidRPr="006D263B">
        <w:rPr>
          <w:rFonts w:ascii="Calibri" w:hAnsi="Calibri" w:cs="Calibri"/>
          <w:sz w:val="22"/>
          <w:szCs w:val="22"/>
        </w:rPr>
        <w:t>Titul, jméno, příjmení, funkce</w:t>
      </w:r>
    </w:p>
    <w:p w:rsidR="00100696" w:rsidRPr="006D263B" w:rsidRDefault="00100696" w:rsidP="00100696">
      <w:pPr>
        <w:tabs>
          <w:tab w:val="left" w:pos="-568"/>
          <w:tab w:val="left" w:pos="2410"/>
          <w:tab w:val="left" w:pos="5245"/>
          <w:tab w:val="right" w:pos="9356"/>
        </w:tabs>
        <w:ind w:left="4800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sz w:val="22"/>
          <w:szCs w:val="22"/>
        </w:rPr>
        <w:t>Podpis osoby oprávněné jednat jménem či za dodavatele</w:t>
      </w:r>
    </w:p>
    <w:p w:rsidR="00100696" w:rsidRPr="006D263B" w:rsidRDefault="00100696" w:rsidP="00100696">
      <w:pPr>
        <w:spacing w:after="0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pageBreakBefore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6D263B">
        <w:rPr>
          <w:rFonts w:ascii="Calibri" w:hAnsi="Calibri" w:cs="Calibri"/>
          <w:sz w:val="22"/>
          <w:szCs w:val="22"/>
        </w:rPr>
        <w:lastRenderedPageBreak/>
        <w:t>Příloha č.2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b/>
          <w:bCs/>
          <w:color w:val="000000"/>
          <w:sz w:val="22"/>
          <w:szCs w:val="22"/>
        </w:rPr>
        <w:t xml:space="preserve">Čestné prohlášení o splnění základní způsobilosti podle § 74 odst. 1 písm. a) až e) zákona č. 134/2016 Sb. o zadávání veřejných zakázek (dále jen ZZVZ)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Prohlašuji tímto čestně, že jsem dodavatel, který: </w:t>
      </w: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a) nebyl v zemi svého sídla v posledních 5 letech před zahájením zadávacího řízení pravomocně odsouzen pro trestný čin uvedený v příloze č. 3 ZZVZ nebo obdobný trestný čin podle právního řádu sídla dodavatele; k zahlazeným odsouzením se nepřihlíží (§ 74 odst. 1 písm. a) ZZVZ), </w:t>
      </w: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b) nemá v České republice nebo v zemi svého sídla v evidenci daní zachyceny splatný daňový nedoplatek (§ 74 odst. 1 písm. b) ZZVZ), </w:t>
      </w: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c) nemá v České republice nebo v zemi svého sídla splatný nedoplatek na pojistném nebo na penále na veřejné zdravotní pojišťovně (§ 74 odst. 1 písm. c) ZZVZ), </w:t>
      </w: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d) nemá v České republice nebo v zemi sídla splatný nedoplatek na pojistném nebo na penále na sociálním zabezpečení a příspěvku na státní politiku zaměstnanosti (§ 74 odst. 1 písm. d) ZZVZ),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e) není v likvidaci, proti němuž nebylo vydání rozhodnutí o úpadku, vůči němuž nebyla nařízena nucená správa podle jiného právního předpisu nebo v obdobné situaci podle právního předpisu země sídla dodavatele (§ 74 odst. 1 písm. e) ZZVZ).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Je-li dodavatelem právnická osoba, musí podmínku podle § 74 odst. 1 písm. a) splňovat tato právnická osoba a zároveň každý člen statutárního orgánu. Je-li členem statutárního orgánu dodavatele právnická osoba, musí podmínku podle § 74 odst. 1 písm. a) splňovat: </w:t>
      </w: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a) tato právnická osoba </w:t>
      </w:r>
    </w:p>
    <w:p w:rsidR="00100696" w:rsidRPr="006D263B" w:rsidRDefault="00100696" w:rsidP="00100696">
      <w:pPr>
        <w:suppressAutoHyphens w:val="0"/>
        <w:autoSpaceDE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b) každý člen statutárního orgánu této právnické osoby a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c) osoba zastupující tuto právnickou osobu v statutárním orgánu dodavatele.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V .............................. dne .............................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Dodavatel: ....................................................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Osoba oprávněna jednat: ................................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 xml:space="preserve">Funkce: ......................................................... 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  <w:r w:rsidRPr="006D263B">
        <w:rPr>
          <w:rFonts w:ascii="Calibri" w:hAnsi="Calibri" w:cs="Calibri"/>
          <w:color w:val="000000"/>
          <w:sz w:val="22"/>
          <w:szCs w:val="22"/>
        </w:rPr>
        <w:t>Podpis osoby oprávněné jednat jménem nebo za dodavatele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b/>
          <w:color w:val="000000"/>
          <w:sz w:val="22"/>
          <w:szCs w:val="22"/>
        </w:rPr>
      </w:pPr>
      <w:r w:rsidRPr="006D263B">
        <w:rPr>
          <w:rFonts w:ascii="Calibri" w:hAnsi="Calibri" w:cs="Calibri"/>
          <w:b/>
          <w:color w:val="000000"/>
          <w:sz w:val="22"/>
          <w:szCs w:val="22"/>
        </w:rPr>
        <w:lastRenderedPageBreak/>
        <w:t>Příloha číslo 3: Modernizace vytápění</w:t>
      </w:r>
    </w:p>
    <w:p w:rsidR="00100696" w:rsidRPr="006D263B" w:rsidRDefault="00100696" w:rsidP="00100696">
      <w:pPr>
        <w:rPr>
          <w:rFonts w:ascii="Calibri" w:hAnsi="Calibri"/>
          <w:sz w:val="22"/>
          <w:szCs w:val="22"/>
        </w:rPr>
      </w:pPr>
    </w:p>
    <w:tbl>
      <w:tblPr>
        <w:tblW w:w="5158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0"/>
        <w:gridCol w:w="760"/>
        <w:gridCol w:w="1792"/>
      </w:tblGrid>
      <w:tr w:rsidR="00100696" w:rsidRPr="006D263B" w:rsidTr="00525B0B">
        <w:trPr>
          <w:trHeight w:val="300"/>
        </w:trPr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b/>
                <w:bCs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b/>
                <w:bCs/>
                <w:color w:val="222A35"/>
                <w:sz w:val="22"/>
                <w:szCs w:val="22"/>
                <w:lang w:eastAsia="cs-CZ"/>
              </w:rPr>
              <w:t>Výpis materiálu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Cena v Kč bez DPH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Plynový kondenzační kotel dle technické specifikace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 xml:space="preserve">   1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Plynový kondenzační kotel dle technické specifikace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 xml:space="preserve">   1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Rozšiřovací sada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Rozšíření kabeláže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Čidlo teploty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Montážní sada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Ponorné čidlo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Komínové provedení Turbo – základní boční provedení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Servisní technik + spuštění kotle + ekvitermní regulace + zaškolení obsluhy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Cu materiál na propojení Út systému + izolace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>42 m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Přepojení plynu – Cu materiál Profipress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24 m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Uzavírací  armatury 5/4“, 1“, ¾“, ½“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16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Vypuštění, napuštění, odvzdušnění a vyregulování Út systému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>26 hod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Demontáž stávajícího Út systému + plyn kotlů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22 hod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Stavební vrtací práce betonových stropních prostupů 50,40,32 mm   18 ks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18 Ks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Bourání a drážkování do stěnových nosných stěn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>12 m2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Zazdívání a opravy zednických pomocných prací včetně materiálu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>16 m2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Odvoz suti, stavební úklid, opravy maleb do původního stavu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>22 m3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Tlaková, topná zkouška + revize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  <w:t>14 hod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222A35"/>
                <w:sz w:val="22"/>
                <w:szCs w:val="22"/>
                <w:lang w:eastAsia="cs-CZ"/>
              </w:rPr>
              <w:t>Kompletní montáž včetně spotřebního materiálu a režie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 </w:t>
            </w:r>
          </w:p>
        </w:tc>
        <w:tc>
          <w:tcPr>
            <w:tcW w:w="1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</w:t>
            </w:r>
          </w:p>
        </w:tc>
      </w:tr>
      <w:tr w:rsidR="00100696" w:rsidRPr="006D263B" w:rsidTr="00525B0B">
        <w:trPr>
          <w:trHeight w:val="300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b/>
                <w:color w:val="0F243E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b/>
                <w:color w:val="0F243E"/>
                <w:sz w:val="22"/>
                <w:szCs w:val="22"/>
                <w:lang w:eastAsia="cs-CZ"/>
              </w:rPr>
              <w:t>Cena bez DPH celkem</w:t>
            </w:r>
          </w:p>
        </w:tc>
        <w:tc>
          <w:tcPr>
            <w:tcW w:w="14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 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 </w:t>
            </w:r>
          </w:p>
        </w:tc>
      </w:tr>
    </w:tbl>
    <w:p w:rsidR="00100696" w:rsidRPr="006D263B" w:rsidRDefault="00100696" w:rsidP="00100696">
      <w:pPr>
        <w:rPr>
          <w:rFonts w:ascii="Calibri" w:hAnsi="Calibri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8"/>
        <w:gridCol w:w="2102"/>
        <w:gridCol w:w="2639"/>
      </w:tblGrid>
      <w:tr w:rsidR="00100696" w:rsidRPr="006D263B" w:rsidTr="00525B0B">
        <w:trPr>
          <w:trHeight w:val="25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Technická specifikace plynového kotele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Požadovaný parametr</w:t>
            </w:r>
          </w:p>
        </w:tc>
        <w:tc>
          <w:tcPr>
            <w:tcW w:w="1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Nabízený parametr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Maximální jmenovitý tepelný výkon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45 kW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 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kW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Max. el. Příkon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120 W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W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hmotnost max. 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160 Kg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Kg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Min. Objem kotlové vody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70 L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L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max. Přípust. provozní tlak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3 bar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bar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min. Přípust. provozní tlak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0,5 bar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bar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max. Přípust provozní teplota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95 °C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°C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pojistná teplota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110°C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°C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 délka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700 mm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 šířka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700 mm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 celková výška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1800mm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mm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max. Množství kondenzátu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6 kg/h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kg/h</w:t>
            </w:r>
          </w:p>
        </w:tc>
      </w:tr>
      <w:tr w:rsidR="00100696" w:rsidRPr="006D263B" w:rsidTr="00525B0B">
        <w:trPr>
          <w:trHeight w:val="70"/>
        </w:trPr>
        <w:tc>
          <w:tcPr>
            <w:tcW w:w="237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třída energetické učinnosti</w:t>
            </w:r>
          </w:p>
        </w:tc>
        <w:tc>
          <w:tcPr>
            <w:tcW w:w="1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A</w:t>
            </w:r>
          </w:p>
        </w:tc>
        <w:tc>
          <w:tcPr>
            <w:tcW w:w="147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70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</w:p>
        </w:tc>
      </w:tr>
    </w:tbl>
    <w:p w:rsidR="00100696" w:rsidRPr="006D263B" w:rsidRDefault="00100696" w:rsidP="00100696">
      <w:pPr>
        <w:rPr>
          <w:rFonts w:ascii="Calibri" w:hAnsi="Calibri"/>
          <w:sz w:val="22"/>
          <w:szCs w:val="22"/>
        </w:rPr>
      </w:pPr>
    </w:p>
    <w:p w:rsidR="00100696" w:rsidRPr="006D263B" w:rsidRDefault="00100696" w:rsidP="00100696">
      <w:pPr>
        <w:rPr>
          <w:rFonts w:ascii="Calibri" w:hAnsi="Calibri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8"/>
        <w:gridCol w:w="2102"/>
        <w:gridCol w:w="2639"/>
      </w:tblGrid>
      <w:tr w:rsidR="00100696" w:rsidRPr="006D263B" w:rsidTr="00525B0B">
        <w:trPr>
          <w:trHeight w:val="255"/>
        </w:trPr>
        <w:tc>
          <w:tcPr>
            <w:tcW w:w="2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plynový kondenzační kotel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Požadovaný parametr</w:t>
            </w:r>
          </w:p>
        </w:tc>
        <w:tc>
          <w:tcPr>
            <w:tcW w:w="1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Nabízený parametr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Jmenovitý tepelný výkon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35 kW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kW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Max. el. Příkon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110 W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W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hmotnost max. 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50 Kg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Kg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objem výměníku tepla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2,8 L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L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max. Objemový tok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1600 l/hod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l/hod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Přípust. provozní tlak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3 bar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bar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 . Elektrický příkon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95 °C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°C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 délka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360 mm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 šířka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450 mm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 celková výška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850 mm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max. Množství kondenzátu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5 kg/h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 xml:space="preserve"> kg/h</w:t>
            </w:r>
          </w:p>
        </w:tc>
      </w:tr>
      <w:tr w:rsidR="00100696" w:rsidRPr="006D263B" w:rsidTr="00525B0B">
        <w:trPr>
          <w:trHeight w:val="255"/>
        </w:trPr>
        <w:tc>
          <w:tcPr>
            <w:tcW w:w="23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left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třída energetické učinnosti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A</w:t>
            </w:r>
          </w:p>
        </w:tc>
        <w:tc>
          <w:tcPr>
            <w:tcW w:w="1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00696" w:rsidRPr="006D263B" w:rsidRDefault="00100696" w:rsidP="00525B0B">
            <w:pPr>
              <w:suppressAutoHyphens w:val="0"/>
              <w:spacing w:after="0" w:line="240" w:lineRule="auto"/>
              <w:jc w:val="center"/>
              <w:rPr>
                <w:rFonts w:ascii="Calibri" w:hAnsi="Calibri" w:cs="Arial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</w:tbl>
    <w:p w:rsidR="00100696" w:rsidRPr="006D263B" w:rsidRDefault="00100696" w:rsidP="00100696">
      <w:pPr>
        <w:rPr>
          <w:rFonts w:ascii="Calibri" w:hAnsi="Calibri"/>
          <w:sz w:val="22"/>
          <w:szCs w:val="22"/>
        </w:rPr>
      </w:pP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b/>
          <w:sz w:val="22"/>
          <w:szCs w:val="22"/>
        </w:rPr>
      </w:pPr>
      <w:r w:rsidRPr="006D263B">
        <w:rPr>
          <w:rFonts w:ascii="Calibri" w:hAnsi="Calibri" w:cs="Calibri"/>
          <w:b/>
          <w:sz w:val="22"/>
          <w:szCs w:val="22"/>
        </w:rPr>
        <w:t>Příloha č.4 Modernizace chladíren</w:t>
      </w:r>
    </w:p>
    <w:p w:rsidR="00100696" w:rsidRPr="006D263B" w:rsidRDefault="00100696" w:rsidP="00100696">
      <w:pPr>
        <w:suppressAutoHyphens w:val="0"/>
        <w:autoSpaceDE w:val="0"/>
        <w:spacing w:after="0" w:line="240" w:lineRule="auto"/>
        <w:jc w:val="left"/>
        <w:rPr>
          <w:rFonts w:ascii="Calibri" w:hAnsi="Calibri" w:cs="Calibri"/>
          <w:b/>
          <w:sz w:val="22"/>
          <w:szCs w:val="22"/>
        </w:rPr>
      </w:pPr>
    </w:p>
    <w:tbl>
      <w:tblPr>
        <w:tblW w:w="50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0"/>
        <w:gridCol w:w="2955"/>
        <w:gridCol w:w="2955"/>
      </w:tblGrid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Chladící / kondenzační jednotka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Požadovaný parametr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Arial"/>
                <w:sz w:val="22"/>
                <w:szCs w:val="22"/>
                <w:lang w:eastAsia="cs-CZ"/>
              </w:rPr>
              <w:t>Nabízený parametr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Výkon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19 – 21 kW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kW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Maximální provozní proud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26 A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Maximální rozběhový proud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90 A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A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Maximální akustický tlak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60 dB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dB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Napájení proud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2,3 A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A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Napájení napětí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400 V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V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Napájení frekvence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50 Hz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Hz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Sezónní chladící faktor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3,3 – 3,5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Minimální průměr sání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27 mm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F417F1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F417F1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Kapalina / průměr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F417F1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F417F1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16 mm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red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F417F1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F417F1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Sběrač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F417F1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F417F1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Minimálně 11 dm3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Maximální rozměr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1800mm x1100mm x 880mm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mm X 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mm X 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mm</w:t>
            </w:r>
          </w:p>
        </w:tc>
      </w:tr>
      <w:tr w:rsidR="00100696" w:rsidRPr="006D263B" w:rsidTr="00525B0B">
        <w:trPr>
          <w:trHeight w:val="288"/>
        </w:trPr>
        <w:tc>
          <w:tcPr>
            <w:tcW w:w="172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Maximální hmotnost</w:t>
            </w:r>
          </w:p>
        </w:tc>
        <w:tc>
          <w:tcPr>
            <w:tcW w:w="1640" w:type="pct"/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>250 Kg</w:t>
            </w:r>
          </w:p>
        </w:tc>
        <w:tc>
          <w:tcPr>
            <w:tcW w:w="1640" w:type="pct"/>
            <w:shd w:val="clear" w:color="auto" w:fill="FFFFFF"/>
          </w:tcPr>
          <w:p w:rsidR="00100696" w:rsidRPr="006D263B" w:rsidRDefault="00100696" w:rsidP="00525B0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</w:pPr>
            <w:r w:rsidRPr="006D263B">
              <w:rPr>
                <w:rFonts w:ascii="Calibri" w:hAnsi="Calibri" w:cs="Calibri"/>
                <w:color w:val="000000"/>
                <w:sz w:val="22"/>
                <w:szCs w:val="22"/>
                <w:highlight w:val="darkGray"/>
                <w:lang w:eastAsia="cs-CZ"/>
              </w:rPr>
              <w:t>…..</w:t>
            </w:r>
            <w:r w:rsidRPr="006D263B">
              <w:rPr>
                <w:rFonts w:ascii="Calibri" w:hAnsi="Calibri" w:cs="Calibri"/>
                <w:color w:val="000000"/>
                <w:sz w:val="22"/>
                <w:szCs w:val="22"/>
                <w:lang w:eastAsia="cs-CZ"/>
              </w:rPr>
              <w:t xml:space="preserve"> Kg</w:t>
            </w:r>
          </w:p>
        </w:tc>
      </w:tr>
    </w:tbl>
    <w:p w:rsidR="00100696" w:rsidRPr="006D263B" w:rsidRDefault="00100696" w:rsidP="00100696">
      <w:pPr>
        <w:ind w:left="720"/>
        <w:rPr>
          <w:rFonts w:ascii="Calibri" w:hAnsi="Calibri" w:cs="Calibri"/>
          <w:b/>
          <w:sz w:val="22"/>
          <w:szCs w:val="22"/>
        </w:rPr>
      </w:pPr>
    </w:p>
    <w:p w:rsidR="00100696" w:rsidRPr="006D263B" w:rsidRDefault="00100696" w:rsidP="00100696">
      <w:pPr>
        <w:rPr>
          <w:rFonts w:ascii="Calibri" w:hAnsi="Calibri" w:cs="Calibri"/>
          <w:b/>
          <w:sz w:val="22"/>
          <w:szCs w:val="22"/>
        </w:rPr>
      </w:pPr>
      <w:r w:rsidRPr="006D263B">
        <w:rPr>
          <w:rFonts w:ascii="Calibri" w:hAnsi="Calibri" w:cs="Calibri"/>
          <w:b/>
          <w:sz w:val="22"/>
          <w:szCs w:val="22"/>
        </w:rPr>
        <w:t xml:space="preserve">Příloha č. 5 Modernizace osvětlení </w:t>
      </w:r>
      <w:r w:rsidRPr="006D263B">
        <w:rPr>
          <w:rFonts w:ascii="Calibri" w:hAnsi="Calibri" w:cs="Calibri"/>
          <w:b/>
          <w:sz w:val="22"/>
          <w:szCs w:val="22"/>
        </w:rPr>
        <w:tab/>
      </w:r>
    </w:p>
    <w:p w:rsidR="00100696" w:rsidRPr="006D263B" w:rsidRDefault="00100696" w:rsidP="00100696">
      <w:pPr>
        <w:rPr>
          <w:rFonts w:ascii="Calibri" w:hAnsi="Calibri" w:cs="Calibri"/>
          <w:b/>
          <w:sz w:val="22"/>
          <w:szCs w:val="22"/>
        </w:rPr>
      </w:pPr>
      <w:r w:rsidRPr="006D263B">
        <w:rPr>
          <w:rFonts w:ascii="Calibri" w:hAnsi="Calibri" w:cs="Calibri"/>
          <w:sz w:val="22"/>
          <w:szCs w:val="22"/>
        </w:rPr>
        <w:t>Slepý rozpočet + technická zpráva</w:t>
      </w:r>
    </w:p>
    <w:p w:rsidR="000604C4" w:rsidRDefault="000604C4">
      <w:bookmarkStart w:id="1" w:name="_GoBack"/>
      <w:bookmarkEnd w:id="1"/>
    </w:p>
    <w:sectPr w:rsidR="000604C4" w:rsidSect="001C7B91">
      <w:headerReference w:type="default" r:id="rId5"/>
      <w:footerReference w:type="default" r:id="rId6"/>
      <w:pgSz w:w="11906" w:h="16838"/>
      <w:pgMar w:top="1417" w:right="1417" w:bottom="1417" w:left="1480" w:header="456" w:footer="947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91" w:rsidRDefault="0010069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Pr="00100696">
      <w:rPr>
        <w:noProof/>
        <w:lang w:val="cs-CZ"/>
      </w:rPr>
      <w:t>5</w:t>
    </w:r>
    <w:r>
      <w:fldChar w:fldCharType="end"/>
    </w:r>
  </w:p>
  <w:p w:rsidR="00C054F3" w:rsidRPr="001C7B91" w:rsidRDefault="00100696" w:rsidP="001C7B91">
    <w:pPr>
      <w:pStyle w:val="Zpa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4F3" w:rsidRDefault="00100696">
    <w:pPr>
      <w:pStyle w:val="Zhlav"/>
      <w:jc w:val="right"/>
    </w:pPr>
    <w:r>
      <w:rPr>
        <w:noProof/>
        <w:lang w:val="cs-CZ" w:eastAsia="cs-CZ"/>
      </w:rPr>
      <w:drawing>
        <wp:inline distT="0" distB="0" distL="0" distR="0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36" t="36400" r="16808" b="37691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C054F3" w:rsidRDefault="0010069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696"/>
    <w:rsid w:val="000604C4"/>
    <w:rsid w:val="00100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5F0FD-7C7B-4302-8532-46823A73D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00696"/>
    <w:pPr>
      <w:suppressAutoHyphens/>
      <w:spacing w:after="200" w:line="276" w:lineRule="auto"/>
      <w:jc w:val="both"/>
    </w:pPr>
    <w:rPr>
      <w:rFonts w:ascii="Tahoma" w:eastAsia="Times New Roman" w:hAnsi="Tahoma" w:cs="Verdana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100696"/>
    <w:rPr>
      <w:color w:val="0000FF"/>
      <w:u w:val="single"/>
    </w:rPr>
  </w:style>
  <w:style w:type="paragraph" w:styleId="Zhlav">
    <w:name w:val="header"/>
    <w:basedOn w:val="Normln"/>
    <w:link w:val="ZhlavChar"/>
    <w:rsid w:val="00100696"/>
    <w:rPr>
      <w:rFonts w:ascii="Verdana" w:hAnsi="Verdana" w:cs="Times New Roman"/>
      <w:sz w:val="24"/>
      <w:lang w:val="x-none"/>
    </w:rPr>
  </w:style>
  <w:style w:type="character" w:customStyle="1" w:styleId="ZhlavChar">
    <w:name w:val="Záhlaví Char"/>
    <w:basedOn w:val="Standardnpsmoodstavce"/>
    <w:link w:val="Zhlav"/>
    <w:rsid w:val="00100696"/>
    <w:rPr>
      <w:rFonts w:ascii="Verdana" w:eastAsia="Times New Roman" w:hAnsi="Verdana" w:cs="Times New Roman"/>
      <w:sz w:val="24"/>
      <w:szCs w:val="20"/>
      <w:lang w:val="x-none" w:eastAsia="ar-SA"/>
    </w:rPr>
  </w:style>
  <w:style w:type="paragraph" w:styleId="Zpat">
    <w:name w:val="footer"/>
    <w:basedOn w:val="Normln"/>
    <w:link w:val="ZpatChar"/>
    <w:uiPriority w:val="99"/>
    <w:rsid w:val="00100696"/>
    <w:rPr>
      <w:rFonts w:ascii="Verdana" w:hAnsi="Verdana" w:cs="Times New Roman"/>
      <w:sz w:val="24"/>
      <w:lang w:val="x-none"/>
    </w:rPr>
  </w:style>
  <w:style w:type="character" w:customStyle="1" w:styleId="ZpatChar">
    <w:name w:val="Zápatí Char"/>
    <w:basedOn w:val="Standardnpsmoodstavce"/>
    <w:link w:val="Zpat"/>
    <w:uiPriority w:val="99"/>
    <w:rsid w:val="00100696"/>
    <w:rPr>
      <w:rFonts w:ascii="Verdana" w:eastAsia="Times New Roman" w:hAnsi="Verdana" w:cs="Times New Roman"/>
      <w:sz w:val="24"/>
      <w:szCs w:val="20"/>
      <w:lang w:val="x-none" w:eastAsia="ar-SA"/>
    </w:rPr>
  </w:style>
  <w:style w:type="paragraph" w:customStyle="1" w:styleId="Zkladntext21">
    <w:name w:val="Základní text 21"/>
    <w:basedOn w:val="Normln"/>
    <w:rsid w:val="00100696"/>
    <w:pPr>
      <w:widowControl w:val="0"/>
      <w:suppressAutoHyphens w:val="0"/>
      <w:overflowPunct w:val="0"/>
      <w:autoSpaceDE w:val="0"/>
      <w:spacing w:after="0" w:line="240" w:lineRule="auto"/>
      <w:ind w:left="709" w:hanging="709"/>
      <w:textAlignment w:val="baseline"/>
    </w:pPr>
    <w:rPr>
      <w:rFonts w:ascii="Times New Roman" w:hAnsi="Times New Roman" w:cs="Times New Roman"/>
      <w:kern w:val="1"/>
    </w:rPr>
  </w:style>
  <w:style w:type="paragraph" w:customStyle="1" w:styleId="zkladntext">
    <w:name w:val="základní text"/>
    <w:basedOn w:val="Normln"/>
    <w:rsid w:val="00100696"/>
    <w:pPr>
      <w:tabs>
        <w:tab w:val="left" w:pos="1134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left" w:pos="6379"/>
        <w:tab w:val="left" w:pos="7088"/>
        <w:tab w:val="left" w:pos="7655"/>
        <w:tab w:val="left" w:pos="7938"/>
      </w:tabs>
      <w:suppressAutoHyphens w:val="0"/>
      <w:overflowPunct w:val="0"/>
      <w:autoSpaceDE w:val="0"/>
      <w:spacing w:after="120" w:line="280" w:lineRule="exact"/>
      <w:ind w:firstLine="567"/>
      <w:jc w:val="left"/>
      <w:textAlignment w:val="baseline"/>
    </w:pPr>
    <w:rPr>
      <w:rFonts w:ascii="Arial" w:hAnsi="Arial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hyperlink" Target="mailto:lukas.soudek@azdotaceeu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913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Barel</dc:creator>
  <cp:keywords/>
  <dc:description/>
  <cp:lastModifiedBy>Barel</cp:lastModifiedBy>
  <cp:revision>1</cp:revision>
  <dcterms:created xsi:type="dcterms:W3CDTF">2018-09-14T07:41:00Z</dcterms:created>
  <dcterms:modified xsi:type="dcterms:W3CDTF">2018-09-14T07:42:00Z</dcterms:modified>
</cp:coreProperties>
</file>