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D6C7DE" w14:textId="77777777" w:rsidR="00FC5941" w:rsidRPr="00FE4324" w:rsidRDefault="00FC5941" w:rsidP="00067CD3">
      <w:pPr>
        <w:pStyle w:val="Nzev"/>
        <w:spacing w:before="0" w:after="0"/>
        <w:jc w:val="right"/>
      </w:pPr>
    </w:p>
    <w:p w14:paraId="29BE7B19" w14:textId="77777777" w:rsidR="00FC5941" w:rsidRPr="00FE4324" w:rsidRDefault="00FC5941" w:rsidP="00067CD3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Identifikace zadavatele</w:t>
      </w:r>
    </w:p>
    <w:p w14:paraId="215356A0" w14:textId="0BD73259" w:rsidR="00C26F2A" w:rsidRPr="00C26F2A" w:rsidRDefault="00C26F2A" w:rsidP="00C26F2A">
      <w:pPr>
        <w:jc w:val="both"/>
        <w:rPr>
          <w:rFonts w:ascii="Calibri" w:hAnsi="Calibri" w:cs="Calibri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Obchodní firma: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>GRUND a.s.</w:t>
      </w:r>
    </w:p>
    <w:p w14:paraId="152EFE09" w14:textId="77777777" w:rsidR="00C26F2A" w:rsidRPr="00C70D39" w:rsidRDefault="00C26F2A" w:rsidP="00C26F2A">
      <w:pPr>
        <w:rPr>
          <w:rFonts w:ascii="Calibri" w:hAnsi="Calibri" w:cs="Arial"/>
          <w:sz w:val="20"/>
          <w:szCs w:val="20"/>
        </w:rPr>
      </w:pPr>
      <w:r w:rsidRPr="00C70D39">
        <w:rPr>
          <w:rFonts w:ascii="Calibri" w:hAnsi="Calibri" w:cs="Arial"/>
          <w:sz w:val="20"/>
          <w:szCs w:val="20"/>
        </w:rPr>
        <w:t>sídlo:</w:t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  <w:t>Kalná Voda 5, Mladé Buky</w:t>
      </w:r>
      <w:r>
        <w:rPr>
          <w:rFonts w:ascii="Calibri" w:hAnsi="Calibri" w:cs="Arial"/>
          <w:sz w:val="20"/>
          <w:szCs w:val="20"/>
        </w:rPr>
        <w:t xml:space="preserve"> 542 23</w:t>
      </w:r>
    </w:p>
    <w:p w14:paraId="46D464CE" w14:textId="77777777" w:rsidR="00C26F2A" w:rsidRPr="00F91CED" w:rsidRDefault="00C26F2A" w:rsidP="00C26F2A">
      <w:pPr>
        <w:rPr>
          <w:rFonts w:ascii="Calibri" w:hAnsi="Calibri" w:cs="Arial"/>
          <w:sz w:val="20"/>
          <w:szCs w:val="20"/>
        </w:rPr>
      </w:pPr>
      <w:r w:rsidRPr="00C70D39">
        <w:rPr>
          <w:rFonts w:ascii="Calibri" w:hAnsi="Calibri" w:cs="Arial"/>
          <w:sz w:val="20"/>
          <w:szCs w:val="20"/>
        </w:rPr>
        <w:t>IČ:</w:t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  <w:t>25263366</w:t>
      </w:r>
    </w:p>
    <w:p w14:paraId="5D2BFBE4" w14:textId="77777777" w:rsidR="00C26F2A" w:rsidRDefault="00C26F2A" w:rsidP="00C26F2A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DIČ: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>CZ25263366</w:t>
      </w:r>
    </w:p>
    <w:p w14:paraId="7B6B377C" w14:textId="77777777" w:rsidR="00C26F2A" w:rsidRPr="00F91CED" w:rsidRDefault="00C26F2A" w:rsidP="00C26F2A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jednající osoba: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 xml:space="preserve">Jiří Grund, </w:t>
      </w:r>
      <w:r>
        <w:rPr>
          <w:rFonts w:ascii="Calibri" w:hAnsi="Calibri" w:cs="Arial"/>
          <w:sz w:val="20"/>
          <w:szCs w:val="20"/>
        </w:rPr>
        <w:t>člen</w:t>
      </w:r>
      <w:r w:rsidRPr="00F91CED">
        <w:rPr>
          <w:rFonts w:ascii="Calibri" w:hAnsi="Calibri" w:cs="Arial"/>
          <w:sz w:val="20"/>
          <w:szCs w:val="20"/>
        </w:rPr>
        <w:t xml:space="preserve"> představenstva</w:t>
      </w:r>
    </w:p>
    <w:p w14:paraId="5B3C9232" w14:textId="77777777" w:rsidR="00C26F2A" w:rsidRPr="00F91CED" w:rsidRDefault="00C26F2A" w:rsidP="00C26F2A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Zápis v OR: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>B 1578 vedená u Krajského soudu v Hradci Králové</w:t>
      </w:r>
    </w:p>
    <w:p w14:paraId="41CAB027" w14:textId="276AE8DB" w:rsidR="00C26F2A" w:rsidRPr="00326C53" w:rsidRDefault="00C26F2A" w:rsidP="00C26F2A">
      <w:pPr>
        <w:jc w:val="both"/>
        <w:rPr>
          <w:rFonts w:ascii="Calibri" w:hAnsi="Calibri"/>
          <w:sz w:val="20"/>
          <w:szCs w:val="20"/>
        </w:rPr>
      </w:pPr>
      <w:r w:rsidRPr="00326C53">
        <w:rPr>
          <w:rFonts w:ascii="Calibri" w:hAnsi="Calibri"/>
          <w:sz w:val="20"/>
          <w:szCs w:val="20"/>
        </w:rPr>
        <w:t>Kontaktní osoba:</w:t>
      </w:r>
      <w:r w:rsidRPr="00326C53">
        <w:rPr>
          <w:rFonts w:ascii="Calibri" w:hAnsi="Calibri"/>
          <w:sz w:val="20"/>
          <w:szCs w:val="20"/>
        </w:rPr>
        <w:tab/>
      </w:r>
      <w:r w:rsidRPr="00326C53">
        <w:rPr>
          <w:rFonts w:ascii="Calibri" w:hAnsi="Calibri"/>
          <w:sz w:val="20"/>
          <w:szCs w:val="20"/>
        </w:rPr>
        <w:tab/>
        <w:t>Jakub Kyloušek</w:t>
      </w:r>
    </w:p>
    <w:p w14:paraId="17D49C04" w14:textId="77777777" w:rsidR="00C26F2A" w:rsidRPr="00326C53" w:rsidRDefault="00C26F2A" w:rsidP="00C26F2A">
      <w:pPr>
        <w:jc w:val="both"/>
        <w:rPr>
          <w:rFonts w:ascii="Calibri" w:hAnsi="Calibri"/>
          <w:sz w:val="20"/>
          <w:szCs w:val="20"/>
        </w:rPr>
      </w:pPr>
      <w:r w:rsidRPr="00326C53">
        <w:rPr>
          <w:rFonts w:ascii="Calibri" w:hAnsi="Calibri"/>
          <w:sz w:val="20"/>
          <w:szCs w:val="20"/>
        </w:rPr>
        <w:t>Telefon, fax:</w:t>
      </w:r>
      <w:r w:rsidRPr="00326C53">
        <w:rPr>
          <w:rFonts w:ascii="Calibri" w:hAnsi="Calibri"/>
          <w:sz w:val="20"/>
          <w:szCs w:val="20"/>
        </w:rPr>
        <w:tab/>
      </w:r>
      <w:r w:rsidRPr="00326C53">
        <w:rPr>
          <w:rFonts w:ascii="Calibri" w:hAnsi="Calibri"/>
          <w:sz w:val="20"/>
          <w:szCs w:val="20"/>
        </w:rPr>
        <w:tab/>
        <w:t>608 613 039</w:t>
      </w:r>
    </w:p>
    <w:p w14:paraId="527202BE" w14:textId="77777777" w:rsidR="00C26F2A" w:rsidRPr="00185F1D" w:rsidRDefault="00C26F2A" w:rsidP="00C26F2A">
      <w:pPr>
        <w:jc w:val="both"/>
        <w:rPr>
          <w:rFonts w:ascii="Calibri" w:hAnsi="Calibri"/>
          <w:sz w:val="20"/>
          <w:szCs w:val="20"/>
        </w:rPr>
      </w:pPr>
      <w:r w:rsidRPr="00326C53">
        <w:rPr>
          <w:rFonts w:ascii="Calibri" w:hAnsi="Calibri"/>
          <w:sz w:val="20"/>
          <w:szCs w:val="20"/>
        </w:rPr>
        <w:t>E-mail:</w:t>
      </w:r>
      <w:r w:rsidRPr="00326C53">
        <w:rPr>
          <w:rFonts w:ascii="Calibri" w:hAnsi="Calibri"/>
          <w:sz w:val="20"/>
          <w:szCs w:val="20"/>
        </w:rPr>
        <w:tab/>
      </w:r>
      <w:r w:rsidRPr="00326C53">
        <w:rPr>
          <w:rFonts w:ascii="Calibri" w:hAnsi="Calibri"/>
          <w:sz w:val="20"/>
          <w:szCs w:val="20"/>
        </w:rPr>
        <w:tab/>
      </w:r>
      <w:r w:rsidRPr="00326C53">
        <w:rPr>
          <w:rFonts w:ascii="Calibri" w:hAnsi="Calibri"/>
          <w:sz w:val="20"/>
          <w:szCs w:val="20"/>
        </w:rPr>
        <w:tab/>
        <w:t xml:space="preserve">kylousek@gmail.com  </w:t>
      </w:r>
    </w:p>
    <w:p w14:paraId="35EC88FA" w14:textId="0915B2B5" w:rsidR="00C26F2A" w:rsidRPr="00185F1D" w:rsidRDefault="00C26F2A" w:rsidP="00067CD3">
      <w:pPr>
        <w:jc w:val="both"/>
        <w:rPr>
          <w:rFonts w:ascii="Calibri" w:hAnsi="Calibri"/>
          <w:sz w:val="20"/>
          <w:szCs w:val="20"/>
        </w:rPr>
      </w:pPr>
    </w:p>
    <w:p w14:paraId="48073A11" w14:textId="6F46F256" w:rsidR="00C21B1C" w:rsidRDefault="00C21B1C" w:rsidP="00067CD3">
      <w:pPr>
        <w:numPr>
          <w:ilvl w:val="0"/>
          <w:numId w:val="2"/>
        </w:numPr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Název zakázky</w:t>
      </w:r>
    </w:p>
    <w:p w14:paraId="7090023A" w14:textId="76BF7180" w:rsidR="00C21B1C" w:rsidRDefault="00C26F2A" w:rsidP="00C21B1C">
      <w:pPr>
        <w:rPr>
          <w:rFonts w:asciiTheme="minorHAnsi" w:hAnsiTheme="minorHAnsi"/>
          <w:sz w:val="20"/>
          <w:szCs w:val="20"/>
        </w:rPr>
      </w:pPr>
      <w:proofErr w:type="spellStart"/>
      <w:r>
        <w:rPr>
          <w:rFonts w:asciiTheme="minorHAnsi" w:hAnsiTheme="minorHAnsi"/>
          <w:sz w:val="20"/>
          <w:szCs w:val="20"/>
        </w:rPr>
        <w:t>Entovací</w:t>
      </w:r>
      <w:proofErr w:type="spellEnd"/>
      <w:r>
        <w:rPr>
          <w:rFonts w:asciiTheme="minorHAnsi" w:hAnsiTheme="minorHAnsi"/>
          <w:sz w:val="20"/>
          <w:szCs w:val="20"/>
        </w:rPr>
        <w:t xml:space="preserve"> stroj</w:t>
      </w:r>
    </w:p>
    <w:p w14:paraId="754C1112" w14:textId="77777777" w:rsidR="00C21B1C" w:rsidRPr="00C21B1C" w:rsidRDefault="00C21B1C" w:rsidP="00C21B1C">
      <w:pPr>
        <w:rPr>
          <w:rFonts w:asciiTheme="minorHAnsi" w:hAnsiTheme="minorHAnsi"/>
          <w:sz w:val="20"/>
          <w:szCs w:val="20"/>
        </w:rPr>
      </w:pPr>
    </w:p>
    <w:p w14:paraId="3C8A3FC2" w14:textId="1893BFE9" w:rsidR="00FC5941" w:rsidRPr="00185F1D" w:rsidRDefault="00C21B1C" w:rsidP="00C21B1C">
      <w:pPr>
        <w:numPr>
          <w:ilvl w:val="0"/>
          <w:numId w:val="2"/>
        </w:numPr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Druh </w:t>
      </w:r>
      <w:r w:rsidR="00FC5941" w:rsidRPr="00185F1D">
        <w:rPr>
          <w:rFonts w:ascii="Calibri" w:hAnsi="Calibri"/>
          <w:b/>
        </w:rPr>
        <w:t>zakázky</w:t>
      </w:r>
    </w:p>
    <w:p w14:paraId="094EEF9B" w14:textId="46C90913" w:rsidR="00732A92" w:rsidRPr="00C21B1C" w:rsidRDefault="00C21B1C" w:rsidP="00067CD3">
      <w:pPr>
        <w:jc w:val="both"/>
        <w:rPr>
          <w:rFonts w:ascii="Calibri" w:hAnsi="Calibri"/>
          <w:sz w:val="20"/>
          <w:szCs w:val="20"/>
        </w:rPr>
      </w:pPr>
      <w:r w:rsidRPr="00C21B1C">
        <w:rPr>
          <w:rFonts w:ascii="Calibri" w:hAnsi="Calibri"/>
          <w:sz w:val="20"/>
          <w:szCs w:val="20"/>
        </w:rPr>
        <w:t>D</w:t>
      </w:r>
      <w:r w:rsidR="00C26F2A">
        <w:rPr>
          <w:rFonts w:ascii="Calibri" w:hAnsi="Calibri"/>
          <w:sz w:val="20"/>
          <w:szCs w:val="20"/>
        </w:rPr>
        <w:t>odávka</w:t>
      </w:r>
    </w:p>
    <w:p w14:paraId="6FD531EB" w14:textId="782C2144" w:rsidR="00C21B1C" w:rsidRDefault="00C21B1C" w:rsidP="00C21B1C">
      <w:pPr>
        <w:jc w:val="both"/>
        <w:rPr>
          <w:rFonts w:asciiTheme="minorHAnsi" w:hAnsiTheme="minorHAnsi"/>
          <w:sz w:val="20"/>
          <w:szCs w:val="20"/>
        </w:rPr>
      </w:pPr>
    </w:p>
    <w:p w14:paraId="5CAF6B94" w14:textId="37F1C40E" w:rsidR="00C21B1C" w:rsidRPr="00C21B1C" w:rsidRDefault="00C21B1C" w:rsidP="00C21B1C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C21B1C">
        <w:rPr>
          <w:b/>
          <w:sz w:val="24"/>
          <w:szCs w:val="24"/>
        </w:rPr>
        <w:t>Předmět zakázky</w:t>
      </w:r>
    </w:p>
    <w:p w14:paraId="13EB8D66" w14:textId="1F251433" w:rsidR="00C26F2A" w:rsidRPr="00C26F2A" w:rsidRDefault="00C26F2A" w:rsidP="00C26F2A">
      <w:pPr>
        <w:jc w:val="both"/>
        <w:rPr>
          <w:rFonts w:asciiTheme="minorHAnsi" w:hAnsiTheme="minorHAnsi"/>
          <w:sz w:val="20"/>
          <w:szCs w:val="20"/>
        </w:rPr>
      </w:pPr>
      <w:r w:rsidRPr="004D11C2">
        <w:rPr>
          <w:rFonts w:asciiTheme="minorHAnsi" w:hAnsiTheme="minorHAnsi"/>
          <w:sz w:val="20"/>
          <w:szCs w:val="20"/>
        </w:rPr>
        <w:t>Firma GRUND a.s. je významným výrobcem koupelnových předložek, které se prodávají nejen v Evrop</w:t>
      </w:r>
      <w:r>
        <w:rPr>
          <w:rFonts w:asciiTheme="minorHAnsi" w:hAnsiTheme="minorHAnsi"/>
          <w:sz w:val="20"/>
          <w:szCs w:val="20"/>
        </w:rPr>
        <w:t xml:space="preserve">ě, ale i na dalších světadílech. </w:t>
      </w:r>
      <w:r w:rsidRPr="004D11C2">
        <w:rPr>
          <w:rFonts w:asciiTheme="minorHAnsi" w:hAnsiTheme="minorHAnsi"/>
          <w:sz w:val="20"/>
          <w:szCs w:val="20"/>
        </w:rPr>
        <w:t xml:space="preserve">Koupelnové předložky vyrábíme na </w:t>
      </w:r>
      <w:proofErr w:type="spellStart"/>
      <w:r w:rsidRPr="004D11C2">
        <w:rPr>
          <w:rFonts w:asciiTheme="minorHAnsi" w:hAnsiTheme="minorHAnsi"/>
          <w:sz w:val="20"/>
          <w:szCs w:val="20"/>
        </w:rPr>
        <w:t>všívacích</w:t>
      </w:r>
      <w:proofErr w:type="spellEnd"/>
      <w:r w:rsidRPr="004D11C2">
        <w:rPr>
          <w:rFonts w:asciiTheme="minorHAnsi" w:hAnsiTheme="minorHAnsi"/>
          <w:sz w:val="20"/>
          <w:szCs w:val="20"/>
        </w:rPr>
        <w:t xml:space="preserve"> strojích, následně na rubovou stranu nanášíme latexovou pěnu nebo tavné lepidlo. </w:t>
      </w:r>
      <w:r w:rsidRPr="004D11C2">
        <w:rPr>
          <w:rFonts w:asciiTheme="minorHAnsi" w:hAnsiTheme="minorHAnsi"/>
          <w:b/>
          <w:sz w:val="20"/>
          <w:szCs w:val="20"/>
        </w:rPr>
        <w:t xml:space="preserve">Dalším krokem je rozřezání pásu s předložkami na jednotlivé předložky. Po rozřezání předložek následuje operace entlování na </w:t>
      </w:r>
      <w:proofErr w:type="spellStart"/>
      <w:r w:rsidRPr="004D11C2">
        <w:rPr>
          <w:rFonts w:asciiTheme="minorHAnsi" w:hAnsiTheme="minorHAnsi"/>
          <w:b/>
          <w:sz w:val="20"/>
          <w:szCs w:val="20"/>
        </w:rPr>
        <w:t>overlockovém</w:t>
      </w:r>
      <w:proofErr w:type="spellEnd"/>
      <w:r w:rsidRPr="004D11C2">
        <w:rPr>
          <w:rFonts w:asciiTheme="minorHAnsi" w:hAnsiTheme="minorHAnsi"/>
          <w:b/>
          <w:sz w:val="20"/>
          <w:szCs w:val="20"/>
        </w:rPr>
        <w:t xml:space="preserve"> stroji, která je velmi náročná na lidské zdroje.</w:t>
      </w:r>
      <w:r>
        <w:rPr>
          <w:rFonts w:asciiTheme="minorHAnsi" w:hAnsiTheme="minorHAnsi"/>
          <w:b/>
          <w:sz w:val="20"/>
          <w:szCs w:val="20"/>
        </w:rPr>
        <w:t xml:space="preserve"> </w:t>
      </w:r>
      <w:r w:rsidRPr="004D11C2">
        <w:rPr>
          <w:rFonts w:asciiTheme="minorHAnsi" w:hAnsiTheme="minorHAnsi"/>
          <w:b/>
          <w:sz w:val="20"/>
          <w:szCs w:val="20"/>
        </w:rPr>
        <w:t>A právě operaci entlování bychom rádi automatizovali za pomocí robota, který by nám ušetřil potřebné lidské zdroje.</w:t>
      </w:r>
      <w:r>
        <w:rPr>
          <w:rFonts w:asciiTheme="minorHAnsi" w:hAnsiTheme="minorHAnsi"/>
          <w:b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Detailní popis je v Zadávací dokumentaci.</w:t>
      </w:r>
    </w:p>
    <w:p w14:paraId="22142E59" w14:textId="03C979B3" w:rsidR="00C26F2A" w:rsidRPr="00C26F2A" w:rsidRDefault="00C26F2A" w:rsidP="00C26F2A">
      <w:pPr>
        <w:pStyle w:val="Odstavecseseznamem"/>
        <w:numPr>
          <w:ilvl w:val="0"/>
          <w:numId w:val="41"/>
        </w:numPr>
        <w:spacing w:after="0" w:line="240" w:lineRule="auto"/>
        <w:ind w:left="714"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C26F2A">
        <w:rPr>
          <w:rFonts w:asciiTheme="minorHAnsi" w:hAnsiTheme="minorHAnsi"/>
          <w:sz w:val="20"/>
          <w:szCs w:val="20"/>
        </w:rPr>
        <w:t xml:space="preserve">Nabídka bude předložena v českém jazyce (krycí list). Avšak texty samotné nabídky lze doložit i ve slovenském jazyce, anglickém jazyce, německém jazyce, či jiném světově uznávaném jazyce. </w:t>
      </w:r>
    </w:p>
    <w:p w14:paraId="7B42E1BF" w14:textId="77777777" w:rsidR="00C26F2A" w:rsidRPr="00C26F2A" w:rsidRDefault="00C26F2A" w:rsidP="00C26F2A">
      <w:pPr>
        <w:pStyle w:val="Odstavecseseznamem"/>
        <w:numPr>
          <w:ilvl w:val="0"/>
          <w:numId w:val="41"/>
        </w:numPr>
        <w:spacing w:after="0" w:line="240" w:lineRule="auto"/>
        <w:ind w:left="714"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C26F2A">
        <w:rPr>
          <w:rFonts w:asciiTheme="minorHAnsi" w:hAnsiTheme="minorHAnsi"/>
          <w:sz w:val="20"/>
          <w:szCs w:val="20"/>
        </w:rPr>
        <w:t>Předpoklá</w:t>
      </w:r>
      <w:bookmarkStart w:id="0" w:name="_GoBack"/>
      <w:bookmarkEnd w:id="0"/>
      <w:r w:rsidRPr="00C26F2A">
        <w:rPr>
          <w:rFonts w:asciiTheme="minorHAnsi" w:hAnsiTheme="minorHAnsi"/>
          <w:sz w:val="20"/>
          <w:szCs w:val="20"/>
        </w:rPr>
        <w:t>daná hodnota zakázky zhruba 5 mil. Kč.</w:t>
      </w:r>
    </w:p>
    <w:p w14:paraId="4FDB5F49" w14:textId="77777777" w:rsidR="00C26F2A" w:rsidRPr="00C26F2A" w:rsidRDefault="00C26F2A" w:rsidP="00C26F2A">
      <w:pPr>
        <w:pStyle w:val="Odstavecseseznamem"/>
        <w:numPr>
          <w:ilvl w:val="0"/>
          <w:numId w:val="41"/>
        </w:numPr>
        <w:spacing w:after="0" w:line="240" w:lineRule="auto"/>
        <w:ind w:left="714"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C26F2A">
        <w:rPr>
          <w:rFonts w:asciiTheme="minorHAnsi" w:hAnsiTheme="minorHAnsi"/>
          <w:sz w:val="20"/>
          <w:szCs w:val="20"/>
        </w:rPr>
        <w:t>Zadavatel nepřipouští variantní řešení nabídek.</w:t>
      </w:r>
    </w:p>
    <w:p w14:paraId="207689F2" w14:textId="6B82B04F" w:rsidR="00C21B1C" w:rsidRPr="00FE4324" w:rsidRDefault="00C21B1C" w:rsidP="00067CD3">
      <w:pPr>
        <w:jc w:val="both"/>
        <w:rPr>
          <w:rFonts w:ascii="Calibri" w:hAnsi="Calibri" w:cs="Arial"/>
          <w:sz w:val="20"/>
          <w:szCs w:val="20"/>
        </w:rPr>
      </w:pPr>
    </w:p>
    <w:p w14:paraId="24E9E48F" w14:textId="4185F019" w:rsidR="00FC5941" w:rsidRPr="00FE4324" w:rsidRDefault="00FC5941" w:rsidP="00067CD3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Lhůta a místo pro předkládání nabídky</w:t>
      </w:r>
    </w:p>
    <w:p w14:paraId="4787A434" w14:textId="7EDE6D2A" w:rsidR="006E5DF5" w:rsidRPr="00FE4324" w:rsidRDefault="00C26F2A" w:rsidP="00067CD3">
      <w:pPr>
        <w:jc w:val="both"/>
        <w:rPr>
          <w:rFonts w:ascii="Calibri" w:hAnsi="Calibri" w:cs="Calibri"/>
          <w:sz w:val="20"/>
          <w:szCs w:val="20"/>
        </w:rPr>
      </w:pPr>
      <w:r w:rsidRPr="00FE4324">
        <w:rPr>
          <w:rFonts w:ascii="Calibri" w:hAnsi="Calibri" w:cs="Calibri"/>
          <w:sz w:val="20"/>
          <w:szCs w:val="20"/>
        </w:rPr>
        <w:t xml:space="preserve">Dodavatel může svoji nabídku zaslat poštou, kurýrem či osobně doručit (v pracovní dny od 8:00 do </w:t>
      </w:r>
      <w:r w:rsidRPr="00806317">
        <w:rPr>
          <w:rFonts w:ascii="Calibri" w:hAnsi="Calibri" w:cs="Calibri"/>
          <w:sz w:val="20"/>
          <w:szCs w:val="20"/>
        </w:rPr>
        <w:t xml:space="preserve">16:00) na adresu zadavatele: </w:t>
      </w:r>
      <w:r w:rsidRPr="00806317">
        <w:rPr>
          <w:rFonts w:ascii="Calibri" w:hAnsi="Calibri" w:cs="Arial"/>
          <w:sz w:val="20"/>
          <w:szCs w:val="20"/>
        </w:rPr>
        <w:t>Kalná Voda 5, Mladé Buky 542 23</w:t>
      </w:r>
      <w:r w:rsidRPr="00806317">
        <w:rPr>
          <w:rFonts w:ascii="Calibri" w:hAnsi="Calibri" w:cs="Calibri"/>
          <w:b/>
          <w:bCs/>
          <w:sz w:val="20"/>
          <w:szCs w:val="20"/>
        </w:rPr>
        <w:t>.</w:t>
      </w:r>
      <w:r w:rsidRPr="00806317">
        <w:rPr>
          <w:rFonts w:ascii="Calibri" w:hAnsi="Calibri" w:cs="Calibri"/>
          <w:sz w:val="20"/>
          <w:szCs w:val="20"/>
        </w:rPr>
        <w:t xml:space="preserve"> Lhůta pro doručení nabídky je nejpozději </w:t>
      </w:r>
      <w:r w:rsidRPr="00806317">
        <w:rPr>
          <w:rFonts w:ascii="Calibri" w:hAnsi="Calibri" w:cs="Calibri"/>
          <w:b/>
          <w:sz w:val="20"/>
          <w:szCs w:val="20"/>
        </w:rPr>
        <w:t xml:space="preserve">do </w:t>
      </w:r>
      <w:r w:rsidR="00806317" w:rsidRPr="00806317">
        <w:rPr>
          <w:rFonts w:ascii="Calibri" w:hAnsi="Calibri" w:cs="Calibri"/>
          <w:b/>
          <w:sz w:val="20"/>
          <w:szCs w:val="20"/>
        </w:rPr>
        <w:t>2</w:t>
      </w:r>
      <w:r w:rsidRPr="00806317">
        <w:rPr>
          <w:rFonts w:ascii="Calibri" w:hAnsi="Calibri" w:cs="Calibri"/>
          <w:b/>
          <w:sz w:val="20"/>
          <w:szCs w:val="20"/>
        </w:rPr>
        <w:t xml:space="preserve">. </w:t>
      </w:r>
      <w:r w:rsidR="002D0A24">
        <w:rPr>
          <w:rFonts w:ascii="Calibri" w:hAnsi="Calibri" w:cs="Calibri"/>
          <w:b/>
          <w:sz w:val="20"/>
          <w:szCs w:val="20"/>
        </w:rPr>
        <w:t>10</w:t>
      </w:r>
      <w:r w:rsidRPr="00806317">
        <w:rPr>
          <w:rFonts w:ascii="Calibri" w:hAnsi="Calibri" w:cs="Calibri"/>
          <w:b/>
          <w:sz w:val="20"/>
          <w:szCs w:val="20"/>
        </w:rPr>
        <w:t>.</w:t>
      </w:r>
      <w:r w:rsidRPr="00243BA7">
        <w:rPr>
          <w:rFonts w:ascii="Calibri" w:hAnsi="Calibri" w:cs="Calibri"/>
          <w:b/>
          <w:sz w:val="20"/>
          <w:szCs w:val="20"/>
        </w:rPr>
        <w:t xml:space="preserve"> 2017 do 10:00 hod.</w:t>
      </w:r>
      <w:r w:rsidRPr="00243BA7">
        <w:rPr>
          <w:rFonts w:ascii="Calibri" w:hAnsi="Calibri" w:cs="Calibri"/>
          <w:sz w:val="20"/>
          <w:szCs w:val="20"/>
        </w:rPr>
        <w:t xml:space="preserve"> Dodavatel je svou nabídkou vázán 30 kalendářních dnů ode dne následujícího po skončení</w:t>
      </w:r>
      <w:r w:rsidRPr="00754A32">
        <w:rPr>
          <w:rFonts w:ascii="Calibri" w:hAnsi="Calibri" w:cs="Calibri"/>
          <w:sz w:val="20"/>
          <w:szCs w:val="20"/>
        </w:rPr>
        <w:t xml:space="preserve"> lhůty pro podání nabídek.</w:t>
      </w:r>
      <w:r>
        <w:rPr>
          <w:rFonts w:ascii="Calibri" w:hAnsi="Calibri" w:cs="Calibri"/>
          <w:sz w:val="20"/>
          <w:szCs w:val="20"/>
        </w:rPr>
        <w:t xml:space="preserve"> </w:t>
      </w:r>
      <w:r w:rsidR="006E5DF5" w:rsidRPr="00FE4324">
        <w:rPr>
          <w:rFonts w:ascii="Calibri" w:hAnsi="Calibri" w:cs="Calibri"/>
          <w:b/>
          <w:bCs/>
          <w:sz w:val="20"/>
          <w:szCs w:val="20"/>
        </w:rPr>
        <w:t>Další informace</w:t>
      </w:r>
      <w:r w:rsidR="006E5DF5" w:rsidRPr="00FE4324">
        <w:rPr>
          <w:rFonts w:ascii="Calibri" w:hAnsi="Calibri" w:cs="Calibri"/>
          <w:sz w:val="20"/>
          <w:szCs w:val="20"/>
        </w:rPr>
        <w:t xml:space="preserve">: V případě dotazů či zájmu o bližší </w:t>
      </w:r>
      <w:r w:rsidR="006E5DF5" w:rsidRPr="00FE4324">
        <w:rPr>
          <w:rFonts w:ascii="Calibri" w:hAnsi="Calibri" w:cs="Calibri"/>
          <w:b/>
          <w:sz w:val="20"/>
          <w:szCs w:val="20"/>
        </w:rPr>
        <w:t xml:space="preserve">informace </w:t>
      </w:r>
      <w:r w:rsidR="006E5DF5" w:rsidRPr="00FE4324">
        <w:rPr>
          <w:rFonts w:ascii="Calibri" w:hAnsi="Calibri" w:cs="Calibri"/>
          <w:sz w:val="20"/>
          <w:szCs w:val="20"/>
        </w:rPr>
        <w:t xml:space="preserve">se obracejte na Jakuba </w:t>
      </w:r>
      <w:proofErr w:type="spellStart"/>
      <w:r w:rsidR="006E5DF5" w:rsidRPr="00FE4324">
        <w:rPr>
          <w:rFonts w:ascii="Calibri" w:hAnsi="Calibri" w:cs="Calibri"/>
          <w:sz w:val="20"/>
          <w:szCs w:val="20"/>
        </w:rPr>
        <w:t>Kylouška</w:t>
      </w:r>
      <w:proofErr w:type="spellEnd"/>
      <w:r w:rsidR="006E5DF5" w:rsidRPr="00FE4324">
        <w:rPr>
          <w:rFonts w:ascii="Calibri" w:hAnsi="Calibri" w:cs="Calibri"/>
          <w:sz w:val="20"/>
          <w:szCs w:val="20"/>
        </w:rPr>
        <w:t xml:space="preserve"> (tel. 608 613 039, e-mail: </w:t>
      </w:r>
      <w:hyperlink r:id="rId8" w:history="1">
        <w:r w:rsidR="006E5DF5" w:rsidRPr="00FE4324">
          <w:rPr>
            <w:rStyle w:val="Hypertextovodkaz"/>
            <w:rFonts w:ascii="Calibri" w:hAnsi="Calibri" w:cs="Calibri"/>
            <w:sz w:val="20"/>
            <w:szCs w:val="20"/>
          </w:rPr>
          <w:t>kylousek@gmail.com</w:t>
        </w:r>
      </w:hyperlink>
      <w:r w:rsidR="006E5DF5" w:rsidRPr="00FE4324">
        <w:rPr>
          <w:rFonts w:ascii="Calibri" w:hAnsi="Calibri" w:cs="Calibri"/>
          <w:sz w:val="20"/>
          <w:szCs w:val="20"/>
        </w:rPr>
        <w:t>).</w:t>
      </w:r>
    </w:p>
    <w:p w14:paraId="70CFC4EE" w14:textId="51ACA4E9" w:rsidR="00C21B1C" w:rsidRPr="00FE4324" w:rsidRDefault="00C21B1C" w:rsidP="00067CD3">
      <w:pPr>
        <w:jc w:val="both"/>
        <w:rPr>
          <w:rFonts w:ascii="Calibri" w:hAnsi="Calibri"/>
          <w:sz w:val="20"/>
          <w:szCs w:val="20"/>
        </w:rPr>
      </w:pPr>
    </w:p>
    <w:p w14:paraId="58EDFB6D" w14:textId="77777777" w:rsidR="00E93B8C" w:rsidRPr="00FE4324" w:rsidRDefault="00E93B8C" w:rsidP="00067CD3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Ostatní podmínky</w:t>
      </w:r>
    </w:p>
    <w:p w14:paraId="3CD36C73" w14:textId="2A73F4DB" w:rsidR="00C96D93" w:rsidRPr="00732283" w:rsidRDefault="00E93B8C" w:rsidP="00C26F2A">
      <w:pPr>
        <w:numPr>
          <w:ilvl w:val="1"/>
          <w:numId w:val="2"/>
        </w:numPr>
        <w:ind w:left="714" w:hanging="357"/>
        <w:jc w:val="both"/>
        <w:rPr>
          <w:rFonts w:asciiTheme="minorHAnsi" w:hAnsiTheme="minorHAnsi"/>
          <w:sz w:val="20"/>
          <w:szCs w:val="20"/>
        </w:rPr>
      </w:pPr>
      <w:r w:rsidRPr="00FE4324">
        <w:rPr>
          <w:rFonts w:ascii="Calibri" w:hAnsi="Calibri"/>
          <w:sz w:val="20"/>
          <w:szCs w:val="20"/>
        </w:rPr>
        <w:t xml:space="preserve">Dle § 2e zákona č. 320/2001 Sb., o finanční kontrole ve veřejné správě je vybraný dodavatel osobou </w:t>
      </w:r>
      <w:r w:rsidRPr="00732283">
        <w:rPr>
          <w:rFonts w:asciiTheme="minorHAnsi" w:hAnsiTheme="minorHAnsi"/>
          <w:sz w:val="20"/>
          <w:szCs w:val="20"/>
        </w:rPr>
        <w:t>povinnou spolupůsobit při výkonu finanční kontroly</w:t>
      </w:r>
      <w:r w:rsidR="00C96D93" w:rsidRPr="00732283">
        <w:rPr>
          <w:rFonts w:asciiTheme="minorHAnsi" w:hAnsiTheme="minorHAnsi"/>
          <w:sz w:val="20"/>
          <w:szCs w:val="20"/>
        </w:rPr>
        <w:t>.</w:t>
      </w:r>
    </w:p>
    <w:p w14:paraId="0E46FEDC" w14:textId="3210F690" w:rsidR="00732283" w:rsidRPr="00732283" w:rsidRDefault="00732283" w:rsidP="00C26F2A">
      <w:pPr>
        <w:numPr>
          <w:ilvl w:val="1"/>
          <w:numId w:val="2"/>
        </w:numPr>
        <w:ind w:left="714" w:hanging="357"/>
        <w:jc w:val="both"/>
        <w:rPr>
          <w:rFonts w:asciiTheme="minorHAnsi" w:hAnsiTheme="minorHAnsi"/>
          <w:sz w:val="20"/>
          <w:szCs w:val="20"/>
        </w:rPr>
      </w:pPr>
      <w:r w:rsidRPr="00732283">
        <w:rPr>
          <w:rFonts w:asciiTheme="minorHAnsi" w:hAnsiTheme="minorHAnsi"/>
          <w:sz w:val="20"/>
          <w:szCs w:val="20"/>
        </w:rPr>
        <w:t>Společnost prohlašuje, že toto výběrové řízení není veřejnou obchodní s</w:t>
      </w:r>
      <w:r w:rsidR="00C21B1C">
        <w:rPr>
          <w:rFonts w:asciiTheme="minorHAnsi" w:hAnsiTheme="minorHAnsi"/>
          <w:sz w:val="20"/>
          <w:szCs w:val="20"/>
        </w:rPr>
        <w:t>outěží ani veřejným příslibem a </w:t>
      </w:r>
      <w:r w:rsidRPr="00732283">
        <w:rPr>
          <w:rFonts w:asciiTheme="minorHAnsi" w:hAnsiTheme="minorHAnsi"/>
          <w:b/>
          <w:sz w:val="20"/>
          <w:szCs w:val="20"/>
        </w:rPr>
        <w:t>nejedná se o veřejnou zakázku realizovanou dle zákona č. 134/2016 Sb., o zadávání veřejných zakázek.</w:t>
      </w:r>
    </w:p>
    <w:p w14:paraId="69378232" w14:textId="6A66569D" w:rsidR="00F21F19" w:rsidRPr="00C21B1C" w:rsidRDefault="00D04861" w:rsidP="00C26F2A">
      <w:pPr>
        <w:numPr>
          <w:ilvl w:val="1"/>
          <w:numId w:val="2"/>
        </w:numPr>
        <w:ind w:left="714" w:hanging="357"/>
        <w:jc w:val="both"/>
        <w:rPr>
          <w:rFonts w:asciiTheme="minorHAnsi" w:hAnsiTheme="minorHAnsi"/>
          <w:sz w:val="20"/>
          <w:szCs w:val="20"/>
        </w:rPr>
      </w:pPr>
      <w:r w:rsidRPr="00732283">
        <w:rPr>
          <w:rFonts w:asciiTheme="minorHAnsi" w:hAnsiTheme="minorHAnsi"/>
          <w:sz w:val="20"/>
          <w:szCs w:val="20"/>
        </w:rPr>
        <w:t>Zadavatel si vyhrazu</w:t>
      </w:r>
      <w:r w:rsidR="00F21F19" w:rsidRPr="00732283">
        <w:rPr>
          <w:rFonts w:asciiTheme="minorHAnsi" w:hAnsiTheme="minorHAnsi"/>
          <w:sz w:val="20"/>
          <w:szCs w:val="20"/>
        </w:rPr>
        <w:t>je právo zrušit výběrové řízení, a to v souladu s Pravidly pro OP PIK.</w:t>
      </w:r>
    </w:p>
    <w:sectPr w:rsidR="00F21F19" w:rsidRPr="00C21B1C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FC8A57" w14:textId="77777777" w:rsidR="00D446E8" w:rsidRDefault="00D446E8">
      <w:r>
        <w:separator/>
      </w:r>
    </w:p>
  </w:endnote>
  <w:endnote w:type="continuationSeparator" w:id="0">
    <w:p w14:paraId="144BE9B2" w14:textId="77777777" w:rsidR="00D446E8" w:rsidRDefault="00D446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CEE996" w14:textId="77777777" w:rsidR="00CE5336" w:rsidRPr="00A13A08" w:rsidRDefault="00CE5336">
    <w:pPr>
      <w:pStyle w:val="Zpat"/>
      <w:spacing w:before="120"/>
      <w:jc w:val="center"/>
      <w:rPr>
        <w:rStyle w:val="slostrnky"/>
        <w:rFonts w:ascii="Calibri" w:hAnsi="Calibri" w:cs="Arial"/>
        <w:b/>
        <w:bCs/>
        <w:color w:val="000099"/>
        <w:spacing w:val="70"/>
        <w:sz w:val="20"/>
        <w:szCs w:val="20"/>
      </w:rPr>
    </w:pPr>
    <w:r w:rsidRPr="00A13A08">
      <w:rPr>
        <w:rStyle w:val="slostrnky"/>
        <w:rFonts w:ascii="Calibri" w:hAnsi="Calibri" w:cs="Arial"/>
        <w:b/>
        <w:bCs/>
        <w:color w:val="000099"/>
        <w:spacing w:val="70"/>
        <w:sz w:val="20"/>
        <w:szCs w:val="20"/>
      </w:rPr>
      <w:t>INVESTICE DO VAŠÍ BUDOUCNOSTI</w:t>
    </w:r>
  </w:p>
  <w:p w14:paraId="32E3D8E3" w14:textId="34E56F9B" w:rsidR="00CE5336" w:rsidRPr="0069068F" w:rsidRDefault="00CE5336">
    <w:pPr>
      <w:pStyle w:val="Zpat"/>
      <w:spacing w:before="120"/>
      <w:jc w:val="center"/>
      <w:rPr>
        <w:rFonts w:ascii="Calibri" w:hAnsi="Calibri"/>
        <w:b/>
        <w:bCs/>
        <w:color w:val="000099"/>
        <w:spacing w:val="70"/>
        <w:sz w:val="20"/>
        <w:szCs w:val="20"/>
      </w:rPr>
    </w:pPr>
    <w:r w:rsidRPr="0069068F">
      <w:rPr>
        <w:rStyle w:val="slostrnky"/>
        <w:rFonts w:ascii="Calibri" w:hAnsi="Calibri"/>
        <w:sz w:val="20"/>
        <w:szCs w:val="20"/>
      </w:rPr>
      <w:fldChar w:fldCharType="begin"/>
    </w:r>
    <w:r w:rsidRPr="0069068F">
      <w:rPr>
        <w:rStyle w:val="slostrnky"/>
        <w:rFonts w:ascii="Calibri" w:hAnsi="Calibri"/>
        <w:sz w:val="20"/>
        <w:szCs w:val="20"/>
      </w:rPr>
      <w:instrText xml:space="preserve"> PAGE </w:instrText>
    </w:r>
    <w:r w:rsidRPr="0069068F">
      <w:rPr>
        <w:rStyle w:val="slostrnky"/>
        <w:rFonts w:ascii="Calibri" w:hAnsi="Calibri"/>
        <w:sz w:val="20"/>
        <w:szCs w:val="20"/>
      </w:rPr>
      <w:fldChar w:fldCharType="separate"/>
    </w:r>
    <w:r w:rsidR="002D0A24">
      <w:rPr>
        <w:rStyle w:val="slostrnky"/>
        <w:rFonts w:ascii="Calibri" w:hAnsi="Calibri"/>
        <w:noProof/>
        <w:sz w:val="20"/>
        <w:szCs w:val="20"/>
      </w:rPr>
      <w:t>1</w:t>
    </w:r>
    <w:r w:rsidRPr="0069068F">
      <w:rPr>
        <w:rStyle w:val="slostrnky"/>
        <w:rFonts w:ascii="Calibri" w:hAnsi="Calibri"/>
        <w:sz w:val="20"/>
        <w:szCs w:val="20"/>
      </w:rPr>
      <w:fldChar w:fldCharType="end"/>
    </w:r>
    <w:r w:rsidRPr="0069068F">
      <w:rPr>
        <w:rStyle w:val="slostrnky"/>
        <w:rFonts w:ascii="Calibri" w:hAnsi="Calibri" w:cs="Arial"/>
        <w:sz w:val="20"/>
        <w:szCs w:val="20"/>
      </w:rPr>
      <w:t>/</w:t>
    </w:r>
    <w:r w:rsidRPr="0069068F">
      <w:rPr>
        <w:rStyle w:val="slostrnky"/>
        <w:rFonts w:ascii="Calibri" w:hAnsi="Calibri"/>
        <w:sz w:val="20"/>
        <w:szCs w:val="20"/>
      </w:rPr>
      <w:fldChar w:fldCharType="begin"/>
    </w:r>
    <w:r w:rsidRPr="0069068F">
      <w:rPr>
        <w:rStyle w:val="slostrnky"/>
        <w:rFonts w:ascii="Calibri" w:hAnsi="Calibri"/>
        <w:sz w:val="20"/>
        <w:szCs w:val="20"/>
      </w:rPr>
      <w:instrText xml:space="preserve"> NUMPAGES </w:instrText>
    </w:r>
    <w:r w:rsidRPr="0069068F">
      <w:rPr>
        <w:rStyle w:val="slostrnky"/>
        <w:rFonts w:ascii="Calibri" w:hAnsi="Calibri"/>
        <w:sz w:val="20"/>
        <w:szCs w:val="20"/>
      </w:rPr>
      <w:fldChar w:fldCharType="separate"/>
    </w:r>
    <w:r w:rsidR="002D0A24">
      <w:rPr>
        <w:rStyle w:val="slostrnky"/>
        <w:rFonts w:ascii="Calibri" w:hAnsi="Calibri"/>
        <w:noProof/>
        <w:sz w:val="20"/>
        <w:szCs w:val="20"/>
      </w:rPr>
      <w:t>1</w:t>
    </w:r>
    <w:r w:rsidRPr="0069068F">
      <w:rPr>
        <w:rStyle w:val="slostrnky"/>
        <w:rFonts w:ascii="Calibri" w:hAnsi="Calibri"/>
        <w:sz w:val="20"/>
        <w:szCs w:val="20"/>
      </w:rPr>
      <w:fldChar w:fldCharType="end"/>
    </w:r>
  </w:p>
  <w:p w14:paraId="6A045B8C" w14:textId="77777777" w:rsidR="00CE5336" w:rsidRDefault="00CE533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1C6AA9" w14:textId="77777777" w:rsidR="00D446E8" w:rsidRDefault="00D446E8">
      <w:r>
        <w:separator/>
      </w:r>
    </w:p>
  </w:footnote>
  <w:footnote w:type="continuationSeparator" w:id="0">
    <w:p w14:paraId="2B8B7967" w14:textId="77777777" w:rsidR="00D446E8" w:rsidRDefault="00D446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CE5336" w14:paraId="5AC3CA1F" w14:textId="77777777" w:rsidTr="000A6159">
      <w:trPr>
        <w:trHeight w:val="1051"/>
      </w:trPr>
      <w:tc>
        <w:tcPr>
          <w:tcW w:w="5145" w:type="dxa"/>
          <w:vAlign w:val="center"/>
        </w:tcPr>
        <w:p w14:paraId="10E04ADE" w14:textId="09CB9D0F" w:rsidR="00CE5336" w:rsidRPr="0069068F" w:rsidRDefault="00C21B1C" w:rsidP="007E41FB">
          <w:pPr>
            <w:pStyle w:val="Zhlav"/>
            <w:rPr>
              <w:rFonts w:ascii="Calibri" w:hAnsi="Calibri"/>
              <w:b/>
              <w:sz w:val="36"/>
              <w:szCs w:val="36"/>
            </w:rPr>
          </w:pPr>
          <w:r>
            <w:rPr>
              <w:rFonts w:ascii="Calibri" w:hAnsi="Calibri"/>
              <w:b/>
              <w:noProof/>
              <w:sz w:val="36"/>
              <w:szCs w:val="36"/>
            </w:rPr>
            <w:t>OZNÁMENÍ O VŘ</w:t>
          </w:r>
        </w:p>
      </w:tc>
      <w:tc>
        <w:tcPr>
          <w:tcW w:w="5065" w:type="dxa"/>
          <w:vAlign w:val="center"/>
        </w:tcPr>
        <w:p w14:paraId="07A4DD20" w14:textId="77777777" w:rsidR="00CE5336" w:rsidRDefault="00CE5336" w:rsidP="007E41FB">
          <w:pPr>
            <w:pStyle w:val="Zhlav"/>
            <w:jc w:val="center"/>
          </w:pPr>
          <w:r>
            <w:rPr>
              <w:noProof/>
            </w:rPr>
            <w:drawing>
              <wp:inline distT="0" distB="0" distL="0" distR="0" wp14:anchorId="7CD7C950" wp14:editId="7D530A34">
                <wp:extent cx="1762125" cy="552450"/>
                <wp:effectExtent l="0" t="0" r="9525" b="0"/>
                <wp:docPr id="1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42DFBA1" w14:textId="77777777" w:rsidR="00CE5336" w:rsidRDefault="00CE533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81616"/>
    <w:multiLevelType w:val="hybridMultilevel"/>
    <w:tmpl w:val="3D4884D0"/>
    <w:lvl w:ilvl="0" w:tplc="3C8C57C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25C54"/>
    <w:multiLevelType w:val="hybridMultilevel"/>
    <w:tmpl w:val="B0AC63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D4E70"/>
    <w:multiLevelType w:val="hybridMultilevel"/>
    <w:tmpl w:val="B6845D0C"/>
    <w:lvl w:ilvl="0" w:tplc="182A4E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93100F"/>
    <w:multiLevelType w:val="hybridMultilevel"/>
    <w:tmpl w:val="EFC88772"/>
    <w:lvl w:ilvl="0" w:tplc="E5929A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7306136"/>
    <w:multiLevelType w:val="hybridMultilevel"/>
    <w:tmpl w:val="69929EF0"/>
    <w:lvl w:ilvl="0" w:tplc="B3CE7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8A5615"/>
    <w:multiLevelType w:val="hybridMultilevel"/>
    <w:tmpl w:val="76C4D64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B9045C1"/>
    <w:multiLevelType w:val="hybridMultilevel"/>
    <w:tmpl w:val="85908ED0"/>
    <w:lvl w:ilvl="0" w:tplc="6AE2D6F4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b w:val="0"/>
      </w:rPr>
    </w:lvl>
    <w:lvl w:ilvl="1" w:tplc="531828C2">
      <w:start w:val="5"/>
      <w:numFmt w:val="decimal"/>
      <w:lvlText w:val="(%2)"/>
      <w:lvlJc w:val="left"/>
      <w:pPr>
        <w:tabs>
          <w:tab w:val="num" w:pos="1560"/>
        </w:tabs>
        <w:ind w:left="1560" w:hanging="480"/>
      </w:pPr>
      <w:rPr>
        <w:rFonts w:hint="default"/>
      </w:rPr>
    </w:lvl>
    <w:lvl w:ilvl="2" w:tplc="182A4EA6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7ED1815"/>
    <w:multiLevelType w:val="hybridMultilevel"/>
    <w:tmpl w:val="1B96AD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A1050C"/>
    <w:multiLevelType w:val="hybridMultilevel"/>
    <w:tmpl w:val="9884741A"/>
    <w:lvl w:ilvl="0" w:tplc="A12247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D2165A"/>
    <w:multiLevelType w:val="hybridMultilevel"/>
    <w:tmpl w:val="8362D6E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E793754"/>
    <w:multiLevelType w:val="hybridMultilevel"/>
    <w:tmpl w:val="E1029DE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BBAB33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67E5B6D"/>
    <w:multiLevelType w:val="hybridMultilevel"/>
    <w:tmpl w:val="A554F94A"/>
    <w:lvl w:ilvl="0" w:tplc="7AA462B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E66233"/>
    <w:multiLevelType w:val="hybridMultilevel"/>
    <w:tmpl w:val="90800EEC"/>
    <w:lvl w:ilvl="0" w:tplc="D74E8E1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F14419B"/>
    <w:multiLevelType w:val="hybridMultilevel"/>
    <w:tmpl w:val="2E90B0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BB7FCC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34817805"/>
    <w:multiLevelType w:val="hybridMultilevel"/>
    <w:tmpl w:val="56906E0E"/>
    <w:lvl w:ilvl="0" w:tplc="0405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6" w15:restartNumberingAfterBreak="0">
    <w:nsid w:val="35D55942"/>
    <w:multiLevelType w:val="hybridMultilevel"/>
    <w:tmpl w:val="69CC3058"/>
    <w:lvl w:ilvl="0" w:tplc="673E1F2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371655"/>
    <w:multiLevelType w:val="hybridMultilevel"/>
    <w:tmpl w:val="BE5C42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A964D5"/>
    <w:multiLevelType w:val="hybridMultilevel"/>
    <w:tmpl w:val="2C32F58A"/>
    <w:lvl w:ilvl="0" w:tplc="36782810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D615FB4"/>
    <w:multiLevelType w:val="hybridMultilevel"/>
    <w:tmpl w:val="6B1EED70"/>
    <w:lvl w:ilvl="0" w:tplc="A12247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0D68A5"/>
    <w:multiLevelType w:val="hybridMultilevel"/>
    <w:tmpl w:val="8F38E9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470291"/>
    <w:multiLevelType w:val="hybridMultilevel"/>
    <w:tmpl w:val="56B86CD2"/>
    <w:lvl w:ilvl="0" w:tplc="182A4EA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22A0A85"/>
    <w:multiLevelType w:val="hybridMultilevel"/>
    <w:tmpl w:val="88E2AC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4F1BA6"/>
    <w:multiLevelType w:val="hybridMultilevel"/>
    <w:tmpl w:val="C0E6C3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04257C"/>
    <w:multiLevelType w:val="hybridMultilevel"/>
    <w:tmpl w:val="898C28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0639A9"/>
    <w:multiLevelType w:val="hybridMultilevel"/>
    <w:tmpl w:val="7CFC39F8"/>
    <w:lvl w:ilvl="0" w:tplc="3D5EBB0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ACE7B2C"/>
    <w:multiLevelType w:val="hybridMultilevel"/>
    <w:tmpl w:val="4778326E"/>
    <w:lvl w:ilvl="0" w:tplc="301E5EC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44407B"/>
    <w:multiLevelType w:val="hybridMultilevel"/>
    <w:tmpl w:val="CBE806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DA5F5F"/>
    <w:multiLevelType w:val="hybridMultilevel"/>
    <w:tmpl w:val="2810510C"/>
    <w:lvl w:ilvl="0" w:tplc="0405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9706959"/>
    <w:multiLevelType w:val="hybridMultilevel"/>
    <w:tmpl w:val="7B2EF5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0778A8"/>
    <w:multiLevelType w:val="hybridMultilevel"/>
    <w:tmpl w:val="155E1C98"/>
    <w:lvl w:ilvl="0" w:tplc="66681A2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9A1DF7"/>
    <w:multiLevelType w:val="hybridMultilevel"/>
    <w:tmpl w:val="635403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C14A07"/>
    <w:multiLevelType w:val="hybridMultilevel"/>
    <w:tmpl w:val="F97814E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2F3BEB"/>
    <w:multiLevelType w:val="hybridMultilevel"/>
    <w:tmpl w:val="D4A8CE94"/>
    <w:lvl w:ilvl="0" w:tplc="04050017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19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5D7D5743"/>
    <w:multiLevelType w:val="hybridMultilevel"/>
    <w:tmpl w:val="D7FC95C2"/>
    <w:lvl w:ilvl="0" w:tplc="B0AEB4BE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 w15:restartNumberingAfterBreak="0">
    <w:nsid w:val="60683758"/>
    <w:multiLevelType w:val="hybridMultilevel"/>
    <w:tmpl w:val="CBBC91F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C123B8"/>
    <w:multiLevelType w:val="hybridMultilevel"/>
    <w:tmpl w:val="69262F3A"/>
    <w:lvl w:ilvl="0" w:tplc="36782810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E8D7857"/>
    <w:multiLevelType w:val="multilevel"/>
    <w:tmpl w:val="7940E8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Restart w:val="0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"/>
      <w:lvlJc w:val="righ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10"/>
  </w:num>
  <w:num w:numId="2">
    <w:abstractNumId w:val="37"/>
  </w:num>
  <w:num w:numId="3">
    <w:abstractNumId w:val="14"/>
  </w:num>
  <w:num w:numId="4">
    <w:abstractNumId w:val="3"/>
  </w:num>
  <w:num w:numId="5">
    <w:abstractNumId w:val="28"/>
  </w:num>
  <w:num w:numId="6">
    <w:abstractNumId w:val="8"/>
  </w:num>
  <w:num w:numId="7">
    <w:abstractNumId w:val="6"/>
  </w:num>
  <w:num w:numId="8">
    <w:abstractNumId w:val="33"/>
  </w:num>
  <w:num w:numId="9">
    <w:abstractNumId w:val="19"/>
  </w:num>
  <w:num w:numId="10">
    <w:abstractNumId w:val="4"/>
  </w:num>
  <w:num w:numId="11">
    <w:abstractNumId w:val="2"/>
  </w:num>
  <w:num w:numId="12">
    <w:abstractNumId w:val="21"/>
  </w:num>
  <w:num w:numId="13">
    <w:abstractNumId w:val="27"/>
  </w:num>
  <w:num w:numId="14">
    <w:abstractNumId w:val="24"/>
  </w:num>
  <w:num w:numId="15">
    <w:abstractNumId w:val="23"/>
  </w:num>
  <w:num w:numId="16">
    <w:abstractNumId w:val="11"/>
  </w:num>
  <w:num w:numId="17">
    <w:abstractNumId w:val="31"/>
  </w:num>
  <w:num w:numId="18">
    <w:abstractNumId w:val="1"/>
  </w:num>
  <w:num w:numId="19">
    <w:abstractNumId w:val="17"/>
  </w:num>
  <w:num w:numId="20">
    <w:abstractNumId w:val="7"/>
  </w:num>
  <w:num w:numId="21">
    <w:abstractNumId w:val="36"/>
  </w:num>
  <w:num w:numId="22">
    <w:abstractNumId w:val="34"/>
  </w:num>
  <w:num w:numId="23">
    <w:abstractNumId w:val="12"/>
  </w:num>
  <w:num w:numId="24">
    <w:abstractNumId w:val="5"/>
  </w:num>
  <w:num w:numId="25">
    <w:abstractNumId w:val="13"/>
  </w:num>
  <w:num w:numId="26">
    <w:abstractNumId w:val="7"/>
  </w:num>
  <w:num w:numId="27">
    <w:abstractNumId w:val="36"/>
  </w:num>
  <w:num w:numId="28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</w:num>
  <w:num w:numId="31">
    <w:abstractNumId w:val="18"/>
  </w:num>
  <w:num w:numId="32">
    <w:abstractNumId w:val="26"/>
  </w:num>
  <w:num w:numId="33">
    <w:abstractNumId w:val="30"/>
  </w:num>
  <w:num w:numId="34">
    <w:abstractNumId w:val="16"/>
  </w:num>
  <w:num w:numId="35">
    <w:abstractNumId w:val="32"/>
  </w:num>
  <w:num w:numId="36">
    <w:abstractNumId w:val="29"/>
  </w:num>
  <w:num w:numId="37">
    <w:abstractNumId w:val="9"/>
  </w:num>
  <w:num w:numId="38">
    <w:abstractNumId w:val="20"/>
  </w:num>
  <w:num w:numId="39">
    <w:abstractNumId w:val="22"/>
  </w:num>
  <w:num w:numId="40">
    <w:abstractNumId w:val="15"/>
  </w:num>
  <w:num w:numId="41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941"/>
    <w:rsid w:val="00000883"/>
    <w:rsid w:val="0001364B"/>
    <w:rsid w:val="00026274"/>
    <w:rsid w:val="00034358"/>
    <w:rsid w:val="000418BF"/>
    <w:rsid w:val="00055AAE"/>
    <w:rsid w:val="00067CD3"/>
    <w:rsid w:val="000809FA"/>
    <w:rsid w:val="0009068E"/>
    <w:rsid w:val="000A4F35"/>
    <w:rsid w:val="000A6159"/>
    <w:rsid w:val="000E3A2B"/>
    <w:rsid w:val="000E595B"/>
    <w:rsid w:val="000F1FE4"/>
    <w:rsid w:val="0010369A"/>
    <w:rsid w:val="00113032"/>
    <w:rsid w:val="001263C5"/>
    <w:rsid w:val="00151F69"/>
    <w:rsid w:val="00152A89"/>
    <w:rsid w:val="00162D8D"/>
    <w:rsid w:val="00163693"/>
    <w:rsid w:val="00165A95"/>
    <w:rsid w:val="00185F1D"/>
    <w:rsid w:val="001863DE"/>
    <w:rsid w:val="001A6A89"/>
    <w:rsid w:val="001B0DB7"/>
    <w:rsid w:val="001D3CF9"/>
    <w:rsid w:val="001E4DCE"/>
    <w:rsid w:val="001E52A5"/>
    <w:rsid w:val="001F425F"/>
    <w:rsid w:val="00201340"/>
    <w:rsid w:val="002374C5"/>
    <w:rsid w:val="00243BA7"/>
    <w:rsid w:val="00245EDB"/>
    <w:rsid w:val="00251A51"/>
    <w:rsid w:val="0026260C"/>
    <w:rsid w:val="00267863"/>
    <w:rsid w:val="002739AF"/>
    <w:rsid w:val="00276730"/>
    <w:rsid w:val="00280833"/>
    <w:rsid w:val="00281FFA"/>
    <w:rsid w:val="00282AD3"/>
    <w:rsid w:val="00286905"/>
    <w:rsid w:val="00295318"/>
    <w:rsid w:val="002A7DEC"/>
    <w:rsid w:val="002B2D50"/>
    <w:rsid w:val="002C66A8"/>
    <w:rsid w:val="002D0A24"/>
    <w:rsid w:val="002D216D"/>
    <w:rsid w:val="002E2FF8"/>
    <w:rsid w:val="002F4681"/>
    <w:rsid w:val="002F5761"/>
    <w:rsid w:val="002F6072"/>
    <w:rsid w:val="003100F4"/>
    <w:rsid w:val="003170EE"/>
    <w:rsid w:val="0031759A"/>
    <w:rsid w:val="003312D3"/>
    <w:rsid w:val="00336142"/>
    <w:rsid w:val="003611C1"/>
    <w:rsid w:val="00372570"/>
    <w:rsid w:val="003A4A36"/>
    <w:rsid w:val="003B2B09"/>
    <w:rsid w:val="003C20A4"/>
    <w:rsid w:val="003D5AFB"/>
    <w:rsid w:val="004061A5"/>
    <w:rsid w:val="00413BFE"/>
    <w:rsid w:val="00424C04"/>
    <w:rsid w:val="004311DA"/>
    <w:rsid w:val="004432FD"/>
    <w:rsid w:val="00444584"/>
    <w:rsid w:val="00446626"/>
    <w:rsid w:val="0047242D"/>
    <w:rsid w:val="00494B94"/>
    <w:rsid w:val="00496C12"/>
    <w:rsid w:val="004A2F70"/>
    <w:rsid w:val="004B57E8"/>
    <w:rsid w:val="004B5802"/>
    <w:rsid w:val="004D0864"/>
    <w:rsid w:val="004D4B9D"/>
    <w:rsid w:val="004E7D05"/>
    <w:rsid w:val="004F0364"/>
    <w:rsid w:val="00510358"/>
    <w:rsid w:val="00511C7A"/>
    <w:rsid w:val="00531E39"/>
    <w:rsid w:val="005439E9"/>
    <w:rsid w:val="00554239"/>
    <w:rsid w:val="00562D39"/>
    <w:rsid w:val="00570C46"/>
    <w:rsid w:val="0057222C"/>
    <w:rsid w:val="00572C93"/>
    <w:rsid w:val="00591A06"/>
    <w:rsid w:val="005B411B"/>
    <w:rsid w:val="005B46F5"/>
    <w:rsid w:val="005C5C60"/>
    <w:rsid w:val="005D1405"/>
    <w:rsid w:val="00600DBA"/>
    <w:rsid w:val="006126C7"/>
    <w:rsid w:val="0065152A"/>
    <w:rsid w:val="006560EB"/>
    <w:rsid w:val="00667FD1"/>
    <w:rsid w:val="00677702"/>
    <w:rsid w:val="006809ED"/>
    <w:rsid w:val="0068270F"/>
    <w:rsid w:val="0069068F"/>
    <w:rsid w:val="006A2165"/>
    <w:rsid w:val="006B06F9"/>
    <w:rsid w:val="006B7E7A"/>
    <w:rsid w:val="006E5DF5"/>
    <w:rsid w:val="006E7E7E"/>
    <w:rsid w:val="006F35A3"/>
    <w:rsid w:val="00700500"/>
    <w:rsid w:val="007075CC"/>
    <w:rsid w:val="007130D4"/>
    <w:rsid w:val="007171EA"/>
    <w:rsid w:val="00732283"/>
    <w:rsid w:val="00732A92"/>
    <w:rsid w:val="007365F0"/>
    <w:rsid w:val="00754A32"/>
    <w:rsid w:val="00755597"/>
    <w:rsid w:val="007575E2"/>
    <w:rsid w:val="00760444"/>
    <w:rsid w:val="00760D2B"/>
    <w:rsid w:val="007724B0"/>
    <w:rsid w:val="007763B1"/>
    <w:rsid w:val="007A082B"/>
    <w:rsid w:val="007A6029"/>
    <w:rsid w:val="007D0BD9"/>
    <w:rsid w:val="007D7972"/>
    <w:rsid w:val="007E1127"/>
    <w:rsid w:val="007E13CB"/>
    <w:rsid w:val="007E32E2"/>
    <w:rsid w:val="007E41FB"/>
    <w:rsid w:val="007F1B1F"/>
    <w:rsid w:val="00806317"/>
    <w:rsid w:val="00810AD5"/>
    <w:rsid w:val="0081207E"/>
    <w:rsid w:val="00816D27"/>
    <w:rsid w:val="0084264E"/>
    <w:rsid w:val="00845781"/>
    <w:rsid w:val="00864CD2"/>
    <w:rsid w:val="008822B6"/>
    <w:rsid w:val="00885DE4"/>
    <w:rsid w:val="008946B8"/>
    <w:rsid w:val="008B347A"/>
    <w:rsid w:val="008B4803"/>
    <w:rsid w:val="008E4A2E"/>
    <w:rsid w:val="008E5FFD"/>
    <w:rsid w:val="008E65BF"/>
    <w:rsid w:val="009303CA"/>
    <w:rsid w:val="00941E0F"/>
    <w:rsid w:val="00944CF9"/>
    <w:rsid w:val="00965E20"/>
    <w:rsid w:val="00966708"/>
    <w:rsid w:val="0097120E"/>
    <w:rsid w:val="00972103"/>
    <w:rsid w:val="00974716"/>
    <w:rsid w:val="00984316"/>
    <w:rsid w:val="00984CA1"/>
    <w:rsid w:val="009852A7"/>
    <w:rsid w:val="009B1839"/>
    <w:rsid w:val="009B4EE9"/>
    <w:rsid w:val="009B62B8"/>
    <w:rsid w:val="009C6E0B"/>
    <w:rsid w:val="009D7C83"/>
    <w:rsid w:val="009E2DC9"/>
    <w:rsid w:val="009E4C49"/>
    <w:rsid w:val="009F680B"/>
    <w:rsid w:val="00A0283F"/>
    <w:rsid w:val="00A13A08"/>
    <w:rsid w:val="00A152F9"/>
    <w:rsid w:val="00A26D38"/>
    <w:rsid w:val="00A3721D"/>
    <w:rsid w:val="00A42F8A"/>
    <w:rsid w:val="00A56DBC"/>
    <w:rsid w:val="00A570D5"/>
    <w:rsid w:val="00A60203"/>
    <w:rsid w:val="00A73BA1"/>
    <w:rsid w:val="00A7671B"/>
    <w:rsid w:val="00A85A77"/>
    <w:rsid w:val="00A94039"/>
    <w:rsid w:val="00AA5C36"/>
    <w:rsid w:val="00AB1451"/>
    <w:rsid w:val="00AD1F95"/>
    <w:rsid w:val="00AE6CCC"/>
    <w:rsid w:val="00AF165D"/>
    <w:rsid w:val="00B302B3"/>
    <w:rsid w:val="00B42D4D"/>
    <w:rsid w:val="00B66F74"/>
    <w:rsid w:val="00B73C48"/>
    <w:rsid w:val="00B74000"/>
    <w:rsid w:val="00B7563F"/>
    <w:rsid w:val="00B77B59"/>
    <w:rsid w:val="00B77F34"/>
    <w:rsid w:val="00B8121E"/>
    <w:rsid w:val="00B8441D"/>
    <w:rsid w:val="00BC5C8F"/>
    <w:rsid w:val="00BC77F0"/>
    <w:rsid w:val="00BE4560"/>
    <w:rsid w:val="00C01CFB"/>
    <w:rsid w:val="00C02EC6"/>
    <w:rsid w:val="00C21B1C"/>
    <w:rsid w:val="00C26F2A"/>
    <w:rsid w:val="00C44F4A"/>
    <w:rsid w:val="00C51730"/>
    <w:rsid w:val="00C5298C"/>
    <w:rsid w:val="00C62924"/>
    <w:rsid w:val="00C70140"/>
    <w:rsid w:val="00C96278"/>
    <w:rsid w:val="00C96D93"/>
    <w:rsid w:val="00CA614F"/>
    <w:rsid w:val="00CA727B"/>
    <w:rsid w:val="00CA72CA"/>
    <w:rsid w:val="00CA7D39"/>
    <w:rsid w:val="00CB53B2"/>
    <w:rsid w:val="00CD2C85"/>
    <w:rsid w:val="00CE2C87"/>
    <w:rsid w:val="00CE5336"/>
    <w:rsid w:val="00CE58E7"/>
    <w:rsid w:val="00CE73D2"/>
    <w:rsid w:val="00D037B1"/>
    <w:rsid w:val="00D04861"/>
    <w:rsid w:val="00D12F44"/>
    <w:rsid w:val="00D14EA5"/>
    <w:rsid w:val="00D20250"/>
    <w:rsid w:val="00D225B1"/>
    <w:rsid w:val="00D2703D"/>
    <w:rsid w:val="00D40EC8"/>
    <w:rsid w:val="00D446E8"/>
    <w:rsid w:val="00D50EF4"/>
    <w:rsid w:val="00D524C7"/>
    <w:rsid w:val="00D562B0"/>
    <w:rsid w:val="00D70533"/>
    <w:rsid w:val="00D74BF3"/>
    <w:rsid w:val="00D92B43"/>
    <w:rsid w:val="00D96B2C"/>
    <w:rsid w:val="00DA04F8"/>
    <w:rsid w:val="00DB0FD7"/>
    <w:rsid w:val="00DC11E0"/>
    <w:rsid w:val="00DC6969"/>
    <w:rsid w:val="00DD5581"/>
    <w:rsid w:val="00DE00F9"/>
    <w:rsid w:val="00DF3D11"/>
    <w:rsid w:val="00DF4303"/>
    <w:rsid w:val="00E01639"/>
    <w:rsid w:val="00E14BD8"/>
    <w:rsid w:val="00E379EB"/>
    <w:rsid w:val="00E37F07"/>
    <w:rsid w:val="00E44815"/>
    <w:rsid w:val="00E630DC"/>
    <w:rsid w:val="00E65CBE"/>
    <w:rsid w:val="00E74127"/>
    <w:rsid w:val="00E80656"/>
    <w:rsid w:val="00E93B8C"/>
    <w:rsid w:val="00EA043A"/>
    <w:rsid w:val="00EA0D00"/>
    <w:rsid w:val="00EA361E"/>
    <w:rsid w:val="00EA5290"/>
    <w:rsid w:val="00EB6DAE"/>
    <w:rsid w:val="00EC11C4"/>
    <w:rsid w:val="00EC1A2A"/>
    <w:rsid w:val="00EC251C"/>
    <w:rsid w:val="00EF43DD"/>
    <w:rsid w:val="00EF687F"/>
    <w:rsid w:val="00F048FB"/>
    <w:rsid w:val="00F21F19"/>
    <w:rsid w:val="00F329D1"/>
    <w:rsid w:val="00F4784F"/>
    <w:rsid w:val="00F5391C"/>
    <w:rsid w:val="00F63A8D"/>
    <w:rsid w:val="00F72E07"/>
    <w:rsid w:val="00F74491"/>
    <w:rsid w:val="00F75EEC"/>
    <w:rsid w:val="00F92078"/>
    <w:rsid w:val="00FA3A87"/>
    <w:rsid w:val="00FB3F85"/>
    <w:rsid w:val="00FC5941"/>
    <w:rsid w:val="00FD1035"/>
    <w:rsid w:val="00FE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3294409F"/>
  <w15:docId w15:val="{2AB4B35D-4716-4FE3-BB86-415DE9880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66708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szCs w:val="2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66708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Revize">
    <w:name w:val="Revision"/>
    <w:hidden/>
    <w:semiHidden/>
    <w:rPr>
      <w:sz w:val="24"/>
      <w:szCs w:val="24"/>
    </w:rPr>
  </w:style>
  <w:style w:type="character" w:styleId="Odkaznakoment">
    <w:name w:val="annotation reference"/>
    <w:uiPriority w:val="99"/>
    <w:semiHidden/>
    <w:unhideWhenUsed/>
    <w:rsid w:val="00FC59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59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594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594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C5941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63A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63A8D"/>
  </w:style>
  <w:style w:type="character" w:styleId="Znakapoznpodarou">
    <w:name w:val="footnote reference"/>
    <w:uiPriority w:val="99"/>
    <w:semiHidden/>
    <w:unhideWhenUsed/>
    <w:rsid w:val="00F63A8D"/>
    <w:rPr>
      <w:vertAlign w:val="superscript"/>
    </w:rPr>
  </w:style>
  <w:style w:type="paragraph" w:customStyle="1" w:styleId="text">
    <w:name w:val="text"/>
    <w:basedOn w:val="Normln"/>
    <w:rsid w:val="00276730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ZhlavChar">
    <w:name w:val="Záhlaví Char"/>
    <w:link w:val="Zhlav"/>
    <w:rsid w:val="007E41FB"/>
    <w:rPr>
      <w:sz w:val="24"/>
      <w:szCs w:val="24"/>
    </w:rPr>
  </w:style>
  <w:style w:type="paragraph" w:customStyle="1" w:styleId="Zkladntext31">
    <w:name w:val="Základní text 31"/>
    <w:basedOn w:val="Normln"/>
    <w:rsid w:val="00C70140"/>
    <w:pPr>
      <w:suppressAutoHyphens/>
      <w:jc w:val="both"/>
    </w:pPr>
    <w:rPr>
      <w:szCs w:val="20"/>
      <w:lang w:eastAsia="ar-SA"/>
    </w:rPr>
  </w:style>
  <w:style w:type="character" w:styleId="Hypertextovodkaz">
    <w:name w:val="Hyperlink"/>
    <w:uiPriority w:val="99"/>
    <w:unhideWhenUsed/>
    <w:rsid w:val="006B06F9"/>
    <w:rPr>
      <w:color w:val="0000FF"/>
      <w:u w:val="single"/>
    </w:rPr>
  </w:style>
  <w:style w:type="character" w:customStyle="1" w:styleId="Nadpis1Char">
    <w:name w:val="Nadpis 1 Char"/>
    <w:link w:val="Nadpis1"/>
    <w:rsid w:val="00966708"/>
    <w:rPr>
      <w:sz w:val="24"/>
    </w:rPr>
  </w:style>
  <w:style w:type="character" w:customStyle="1" w:styleId="Nadpis3Char">
    <w:name w:val="Nadpis 3 Char"/>
    <w:link w:val="Nadpis3"/>
    <w:uiPriority w:val="9"/>
    <w:semiHidden/>
    <w:rsid w:val="00966708"/>
    <w:rPr>
      <w:rFonts w:ascii="Calibri Light" w:hAnsi="Calibri Light"/>
      <w:b/>
      <w:bCs/>
      <w:sz w:val="26"/>
      <w:szCs w:val="26"/>
    </w:rPr>
  </w:style>
  <w:style w:type="paragraph" w:styleId="Odstavecseseznamem">
    <w:name w:val="List Paragraph"/>
    <w:basedOn w:val="Normln"/>
    <w:link w:val="OdstavecseseznamemChar"/>
    <w:uiPriority w:val="34"/>
    <w:qFormat/>
    <w:rsid w:val="00A13A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latne">
    <w:name w:val="platne"/>
    <w:rsid w:val="00984316"/>
  </w:style>
  <w:style w:type="character" w:customStyle="1" w:styleId="OdstavecseseznamemChar">
    <w:name w:val="Odstavec se seznamem Char"/>
    <w:link w:val="Odstavecseseznamem"/>
    <w:uiPriority w:val="34"/>
    <w:locked/>
    <w:rsid w:val="00984316"/>
    <w:rPr>
      <w:rFonts w:ascii="Calibri" w:eastAsia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31759A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31759A"/>
  </w:style>
  <w:style w:type="paragraph" w:styleId="Zkladntext">
    <w:name w:val="Body Text"/>
    <w:basedOn w:val="Normln"/>
    <w:link w:val="ZkladntextChar"/>
    <w:semiHidden/>
    <w:rsid w:val="00944CF9"/>
    <w:pPr>
      <w:jc w:val="both"/>
    </w:pPr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944CF9"/>
  </w:style>
  <w:style w:type="paragraph" w:customStyle="1" w:styleId="Texttabulky">
    <w:name w:val="Text tabulky"/>
    <w:rsid w:val="00944CF9"/>
    <w:pPr>
      <w:widowControl w:val="0"/>
    </w:pPr>
    <w:rPr>
      <w:snapToGrid w:val="0"/>
      <w:color w:val="000000"/>
      <w:sz w:val="24"/>
    </w:rPr>
  </w:style>
  <w:style w:type="paragraph" w:styleId="Nzev">
    <w:name w:val="Title"/>
    <w:basedOn w:val="Normln"/>
    <w:next w:val="Normln"/>
    <w:link w:val="NzevChar"/>
    <w:uiPriority w:val="10"/>
    <w:qFormat/>
    <w:rsid w:val="0081207E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81207E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m5869117921533898545msolistparagraph">
    <w:name w:val="m_5869117921533898545msolistparagraph"/>
    <w:basedOn w:val="Normln"/>
    <w:rsid w:val="0081207E"/>
    <w:pPr>
      <w:spacing w:before="100" w:beforeAutospacing="1" w:after="100" w:afterAutospacing="1"/>
    </w:pPr>
  </w:style>
  <w:style w:type="paragraph" w:customStyle="1" w:styleId="m8776309449506962417msolistparagraph">
    <w:name w:val="m_8776309449506962417msolistparagraph"/>
    <w:basedOn w:val="Normln"/>
    <w:rsid w:val="00067CD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8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3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ylousek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588B7E-334F-467A-8954-C8BF4375F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334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1</vt:lpstr>
    </vt:vector>
  </TitlesOfParts>
  <Company>CzechInvest</Company>
  <LinksUpToDate>false</LinksUpToDate>
  <CharactersWithSpaces>2306</CharactersWithSpaces>
  <SharedDoc>false</SharedDoc>
  <HLinks>
    <vt:vector size="6" baseType="variant">
      <vt:variant>
        <vt:i4>7340109</vt:i4>
      </vt:variant>
      <vt:variant>
        <vt:i4>0</vt:i4>
      </vt:variant>
      <vt:variant>
        <vt:i4>0</vt:i4>
      </vt:variant>
      <vt:variant>
        <vt:i4>5</vt:i4>
      </vt:variant>
      <vt:variant>
        <vt:lpwstr>mailto:kylousek@gmail.com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Klara.Kalousova</dc:creator>
  <cp:lastModifiedBy>jakub kyloušek</cp:lastModifiedBy>
  <cp:revision>2</cp:revision>
  <cp:lastPrinted>2013-09-18T12:45:00Z</cp:lastPrinted>
  <dcterms:created xsi:type="dcterms:W3CDTF">2017-09-13T14:52:00Z</dcterms:created>
  <dcterms:modified xsi:type="dcterms:W3CDTF">2017-09-13T14:52:00Z</dcterms:modified>
</cp:coreProperties>
</file>