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359C1" w14:textId="77777777" w:rsidR="009706A3" w:rsidRPr="00911672" w:rsidRDefault="00512D04" w:rsidP="003F0473">
      <w:pPr>
        <w:spacing w:after="120"/>
        <w:jc w:val="center"/>
        <w:rPr>
          <w:b/>
          <w:sz w:val="28"/>
        </w:rPr>
      </w:pPr>
      <w:r w:rsidRPr="00911672">
        <w:rPr>
          <w:b/>
          <w:sz w:val="28"/>
        </w:rPr>
        <w:t>Příloha č. 2 Zadávací dokumentace</w:t>
      </w:r>
      <w:r w:rsidRPr="00911672">
        <w:rPr>
          <w:b/>
          <w:sz w:val="28"/>
        </w:rPr>
        <w:br/>
        <w:t>Technická specifikace předmětu plnění</w:t>
      </w:r>
    </w:p>
    <w:p w14:paraId="282728BE" w14:textId="77777777" w:rsidR="009E19A8" w:rsidRPr="00911672" w:rsidRDefault="009706A3" w:rsidP="003F0473">
      <w:pPr>
        <w:spacing w:after="120"/>
        <w:jc w:val="center"/>
      </w:pPr>
      <w:r w:rsidRPr="00911672">
        <w:t>k veřejné zakázce na dodávky s názvem</w:t>
      </w:r>
    </w:p>
    <w:p w14:paraId="0152BC85" w14:textId="1FAF36FC" w:rsidR="009706A3" w:rsidRPr="00415BB3" w:rsidRDefault="00E12E93" w:rsidP="003F0473">
      <w:pPr>
        <w:spacing w:after="240"/>
        <w:jc w:val="center"/>
        <w:rPr>
          <w:b/>
          <w:sz w:val="36"/>
        </w:rPr>
      </w:pPr>
      <w:r w:rsidRPr="00E12E93">
        <w:rPr>
          <w:b/>
          <w:sz w:val="28"/>
        </w:rPr>
        <w:t>Dodávka vstřikovacího stroje, formy a závěsné konstrukce</w:t>
      </w:r>
    </w:p>
    <w:p w14:paraId="5E16F655" w14:textId="315B7AD2" w:rsidR="00D54298" w:rsidRPr="00911672" w:rsidRDefault="003A2776" w:rsidP="003F0473">
      <w:pPr>
        <w:spacing w:after="240"/>
        <w:jc w:val="both"/>
        <w:rPr>
          <w:sz w:val="24"/>
        </w:rPr>
      </w:pPr>
      <w:r w:rsidRPr="00911672">
        <w:rPr>
          <w:sz w:val="24"/>
        </w:rPr>
        <w:t xml:space="preserve">Níže uvedené požadované technické parametry strojů jsou konstruovány jako minimální přípustné a </w:t>
      </w:r>
      <w:r w:rsidR="00E12E93">
        <w:rPr>
          <w:sz w:val="24"/>
        </w:rPr>
        <w:t>účastníkem</w:t>
      </w:r>
      <w:r w:rsidRPr="00911672">
        <w:rPr>
          <w:sz w:val="24"/>
        </w:rPr>
        <w:t xml:space="preserve"> nabízené stroje tyto parametry musí splnit. </w:t>
      </w:r>
      <w:r w:rsidR="00E12E93">
        <w:rPr>
          <w:sz w:val="24"/>
        </w:rPr>
        <w:t>Účastník</w:t>
      </w:r>
      <w:r w:rsidRPr="00911672">
        <w:rPr>
          <w:sz w:val="24"/>
        </w:rPr>
        <w:t xml:space="preserve"> je oprávněn nabídnout stroje splňující </w:t>
      </w:r>
      <w:r w:rsidR="005F3F4A" w:rsidRPr="00911672">
        <w:rPr>
          <w:sz w:val="24"/>
        </w:rPr>
        <w:t>lepší</w:t>
      </w:r>
      <w:r w:rsidRPr="00911672">
        <w:rPr>
          <w:sz w:val="24"/>
        </w:rPr>
        <w:t xml:space="preserve"> než zadavatelem požadované minimální přípustné parametry.</w:t>
      </w:r>
    </w:p>
    <w:p w14:paraId="31F507AD" w14:textId="168BBCEF" w:rsidR="00512C8D" w:rsidRPr="00FE7F1D" w:rsidRDefault="00210775" w:rsidP="00512C8D">
      <w:pPr>
        <w:spacing w:after="12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Část 1 zakázky – Vstřikovací stroj</w:t>
      </w:r>
      <w:r w:rsidR="00FE7F1D">
        <w:rPr>
          <w:b/>
          <w:sz w:val="28"/>
          <w:u w:val="single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5097"/>
        <w:gridCol w:w="4822"/>
        <w:gridCol w:w="4075"/>
      </w:tblGrid>
      <w:tr w:rsidR="004E00A1" w:rsidRPr="006E351C" w14:paraId="33E94DAB" w14:textId="77777777" w:rsidTr="00170B69">
        <w:tc>
          <w:tcPr>
            <w:tcW w:w="1821" w:type="pct"/>
            <w:shd w:val="clear" w:color="auto" w:fill="D9D9D9" w:themeFill="background1" w:themeFillShade="D9"/>
          </w:tcPr>
          <w:p w14:paraId="10256FF5" w14:textId="77777777" w:rsidR="004E00A1" w:rsidRPr="00CA28B8" w:rsidRDefault="004E00A1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Technický požadavek zadavatele:</w:t>
            </w:r>
          </w:p>
        </w:tc>
        <w:tc>
          <w:tcPr>
            <w:tcW w:w="1723" w:type="pct"/>
            <w:shd w:val="clear" w:color="auto" w:fill="D9D9D9" w:themeFill="background1" w:themeFillShade="D9"/>
          </w:tcPr>
          <w:p w14:paraId="0744BD55" w14:textId="77777777" w:rsidR="004E00A1" w:rsidRPr="00CA28B8" w:rsidRDefault="004E00A1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Požadovaná hodnota:</w:t>
            </w:r>
          </w:p>
        </w:tc>
        <w:tc>
          <w:tcPr>
            <w:tcW w:w="1456" w:type="pct"/>
            <w:shd w:val="clear" w:color="auto" w:fill="D9D9D9" w:themeFill="background1" w:themeFillShade="D9"/>
          </w:tcPr>
          <w:p w14:paraId="7320299C" w14:textId="5DCF1C93" w:rsidR="004E00A1" w:rsidRPr="00CA28B8" w:rsidRDefault="00E12E93" w:rsidP="00421305">
            <w:pPr>
              <w:jc w:val="both"/>
              <w:rPr>
                <w:b/>
              </w:rPr>
            </w:pPr>
            <w:r>
              <w:rPr>
                <w:b/>
              </w:rPr>
              <w:t>Účastníkem</w:t>
            </w:r>
            <w:r w:rsidR="004E00A1" w:rsidRPr="00CA28B8">
              <w:rPr>
                <w:b/>
              </w:rPr>
              <w:t xml:space="preserve"> nabízená hodnota:</w:t>
            </w:r>
            <w:r w:rsidR="004E00A1">
              <w:rPr>
                <w:b/>
              </w:rPr>
              <w:t xml:space="preserve"> </w:t>
            </w:r>
            <w:r w:rsidR="004E00A1" w:rsidRPr="00CA28B8">
              <w:rPr>
                <w:b/>
                <w:vertAlign w:val="superscript"/>
              </w:rPr>
              <w:t>*)</w:t>
            </w:r>
          </w:p>
        </w:tc>
      </w:tr>
      <w:tr w:rsidR="004E00A1" w:rsidRPr="006E351C" w14:paraId="3D874927" w14:textId="77777777" w:rsidTr="00170B69">
        <w:tc>
          <w:tcPr>
            <w:tcW w:w="1821" w:type="pct"/>
          </w:tcPr>
          <w:p w14:paraId="185566AD" w14:textId="440AC2F9" w:rsidR="004E00A1" w:rsidRPr="006E351C" w:rsidRDefault="00475B0D" w:rsidP="00475B0D">
            <w:pPr>
              <w:jc w:val="both"/>
            </w:pPr>
            <w:r>
              <w:t xml:space="preserve">Elektrický </w:t>
            </w:r>
            <w:proofErr w:type="spellStart"/>
            <w:r>
              <w:t>vstřikolis</w:t>
            </w:r>
            <w:proofErr w:type="spellEnd"/>
            <w:r>
              <w:t xml:space="preserve"> s uzavírací silou</w:t>
            </w:r>
          </w:p>
        </w:tc>
        <w:tc>
          <w:tcPr>
            <w:tcW w:w="1723" w:type="pct"/>
          </w:tcPr>
          <w:p w14:paraId="1F50AE40" w14:textId="6C16D6DA" w:rsidR="004E00A1" w:rsidRPr="006E351C" w:rsidRDefault="00475B0D" w:rsidP="00475B0D">
            <w:pPr>
              <w:jc w:val="both"/>
            </w:pPr>
            <w:r>
              <w:t>100</w:t>
            </w:r>
            <w:r w:rsidR="00210775">
              <w:t xml:space="preserve"> – </w:t>
            </w:r>
            <w:r>
              <w:t>110</w:t>
            </w:r>
            <w:r w:rsidR="00210775">
              <w:t xml:space="preserve"> t</w:t>
            </w:r>
            <w:r>
              <w:t xml:space="preserve"> (1000 – 1100 </w:t>
            </w:r>
            <w:proofErr w:type="spellStart"/>
            <w:r>
              <w:t>kN</w:t>
            </w:r>
            <w:proofErr w:type="spellEnd"/>
            <w:r>
              <w:t>)</w:t>
            </w:r>
          </w:p>
        </w:tc>
        <w:tc>
          <w:tcPr>
            <w:tcW w:w="1456" w:type="pct"/>
            <w:shd w:val="clear" w:color="auto" w:fill="FFFF00"/>
          </w:tcPr>
          <w:p w14:paraId="753997F3" w14:textId="77777777" w:rsidR="004E00A1" w:rsidRPr="006E351C" w:rsidRDefault="004E00A1" w:rsidP="00421305">
            <w:pPr>
              <w:jc w:val="both"/>
            </w:pPr>
          </w:p>
        </w:tc>
      </w:tr>
      <w:tr w:rsidR="00475B0D" w:rsidRPr="006E351C" w14:paraId="30177C4B" w14:textId="77777777" w:rsidTr="00170B69">
        <w:tc>
          <w:tcPr>
            <w:tcW w:w="1821" w:type="pct"/>
          </w:tcPr>
          <w:p w14:paraId="39FCEC98" w14:textId="100811DB" w:rsidR="00475B0D" w:rsidRDefault="00475B0D" w:rsidP="00475B0D">
            <w:pPr>
              <w:jc w:val="both"/>
            </w:pPr>
            <w:r>
              <w:t>Elektrické uzavírání formy</w:t>
            </w:r>
          </w:p>
        </w:tc>
        <w:tc>
          <w:tcPr>
            <w:tcW w:w="1723" w:type="pct"/>
          </w:tcPr>
          <w:p w14:paraId="370D5BEF" w14:textId="20A1B269" w:rsidR="00475B0D" w:rsidRDefault="00475B0D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168CBC10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6A80EEB3" w14:textId="77777777" w:rsidTr="00170B69">
        <w:tc>
          <w:tcPr>
            <w:tcW w:w="1821" w:type="pct"/>
          </w:tcPr>
          <w:p w14:paraId="11C23BB6" w14:textId="6F522E41" w:rsidR="00475B0D" w:rsidRDefault="00475B0D" w:rsidP="00475B0D">
            <w:pPr>
              <w:jc w:val="both"/>
            </w:pPr>
            <w:r>
              <w:t>Elektrický pohon vyrážeče</w:t>
            </w:r>
          </w:p>
        </w:tc>
        <w:tc>
          <w:tcPr>
            <w:tcW w:w="1723" w:type="pct"/>
          </w:tcPr>
          <w:p w14:paraId="63796585" w14:textId="3EC55CAA" w:rsidR="00475B0D" w:rsidRDefault="00475B0D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43388631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2C9DF3C6" w14:textId="77777777" w:rsidTr="00170B69">
        <w:tc>
          <w:tcPr>
            <w:tcW w:w="1821" w:type="pct"/>
          </w:tcPr>
          <w:p w14:paraId="52359EB6" w14:textId="429DAD00" w:rsidR="00475B0D" w:rsidRDefault="00475B0D" w:rsidP="00475B0D">
            <w:pPr>
              <w:jc w:val="both"/>
            </w:pPr>
            <w:r>
              <w:t>Výška formy</w:t>
            </w:r>
          </w:p>
        </w:tc>
        <w:tc>
          <w:tcPr>
            <w:tcW w:w="1723" w:type="pct"/>
          </w:tcPr>
          <w:p w14:paraId="6E169623" w14:textId="79470A13" w:rsidR="00475B0D" w:rsidRDefault="00475B0D" w:rsidP="00475B0D">
            <w:pPr>
              <w:jc w:val="both"/>
            </w:pPr>
            <w:r>
              <w:t>min. do 180 mm (možnost upnutí formy 180 mm a menší)</w:t>
            </w:r>
          </w:p>
        </w:tc>
        <w:tc>
          <w:tcPr>
            <w:tcW w:w="1456" w:type="pct"/>
            <w:shd w:val="clear" w:color="auto" w:fill="FFFF00"/>
          </w:tcPr>
          <w:p w14:paraId="738ABDBD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1548CDDF" w14:textId="77777777" w:rsidTr="00170B69">
        <w:tc>
          <w:tcPr>
            <w:tcW w:w="1821" w:type="pct"/>
          </w:tcPr>
          <w:p w14:paraId="48A8C850" w14:textId="79EE1587" w:rsidR="00475B0D" w:rsidRDefault="00475B0D" w:rsidP="00475B0D">
            <w:pPr>
              <w:jc w:val="both"/>
            </w:pPr>
            <w:r>
              <w:t>Maximální hmotnost dávky (referenční materiál polystyren)</w:t>
            </w:r>
          </w:p>
        </w:tc>
        <w:tc>
          <w:tcPr>
            <w:tcW w:w="1723" w:type="pct"/>
          </w:tcPr>
          <w:p w14:paraId="0E197D1B" w14:textId="2E0E1DBF" w:rsidR="00475B0D" w:rsidRDefault="00475B0D" w:rsidP="00475B0D">
            <w:pPr>
              <w:jc w:val="both"/>
            </w:pPr>
            <w:r>
              <w:t>115 – 125 g</w:t>
            </w:r>
          </w:p>
        </w:tc>
        <w:tc>
          <w:tcPr>
            <w:tcW w:w="1456" w:type="pct"/>
            <w:shd w:val="clear" w:color="auto" w:fill="FFFF00"/>
          </w:tcPr>
          <w:p w14:paraId="02E138B3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2037D121" w14:textId="77777777" w:rsidTr="00170B69">
        <w:tc>
          <w:tcPr>
            <w:tcW w:w="1821" w:type="pct"/>
          </w:tcPr>
          <w:p w14:paraId="20121486" w14:textId="032222FF" w:rsidR="00475B0D" w:rsidRDefault="00475B0D" w:rsidP="00475B0D">
            <w:pPr>
              <w:jc w:val="both"/>
            </w:pPr>
            <w:r>
              <w:t>Maximální vstřikovací rychlost (polystyren)</w:t>
            </w:r>
          </w:p>
        </w:tc>
        <w:tc>
          <w:tcPr>
            <w:tcW w:w="1723" w:type="pct"/>
          </w:tcPr>
          <w:p w14:paraId="70AA13CC" w14:textId="115B47E9" w:rsidR="00475B0D" w:rsidRDefault="00475B0D" w:rsidP="00475B0D">
            <w:pPr>
              <w:jc w:val="both"/>
            </w:pPr>
            <w:r>
              <w:t>190 ccm/s</w:t>
            </w:r>
          </w:p>
        </w:tc>
        <w:tc>
          <w:tcPr>
            <w:tcW w:w="1456" w:type="pct"/>
            <w:shd w:val="clear" w:color="auto" w:fill="FFFF00"/>
          </w:tcPr>
          <w:p w14:paraId="47C65F03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1E332F3F" w14:textId="77777777" w:rsidTr="00170B69">
        <w:tc>
          <w:tcPr>
            <w:tcW w:w="1821" w:type="pct"/>
          </w:tcPr>
          <w:p w14:paraId="5EA5E41E" w14:textId="2CA846A6" w:rsidR="00475B0D" w:rsidRDefault="00475B0D" w:rsidP="00475B0D">
            <w:pPr>
              <w:jc w:val="both"/>
            </w:pPr>
            <w:r>
              <w:t>Maximální vstřikovací tlak</w:t>
            </w:r>
          </w:p>
        </w:tc>
        <w:tc>
          <w:tcPr>
            <w:tcW w:w="1723" w:type="pct"/>
          </w:tcPr>
          <w:p w14:paraId="1D2D39C7" w14:textId="16470F97" w:rsidR="00475B0D" w:rsidRDefault="00475B0D" w:rsidP="00475B0D">
            <w:pPr>
              <w:jc w:val="both"/>
            </w:pPr>
            <w:r>
              <w:t>min. 1800 bar</w:t>
            </w:r>
          </w:p>
        </w:tc>
        <w:tc>
          <w:tcPr>
            <w:tcW w:w="1456" w:type="pct"/>
            <w:shd w:val="clear" w:color="auto" w:fill="FFFF00"/>
          </w:tcPr>
          <w:p w14:paraId="6B0E49D4" w14:textId="77777777" w:rsidR="00475B0D" w:rsidRPr="006E351C" w:rsidRDefault="00475B0D" w:rsidP="00421305">
            <w:pPr>
              <w:jc w:val="both"/>
            </w:pPr>
          </w:p>
        </w:tc>
      </w:tr>
      <w:tr w:rsidR="00475B0D" w:rsidRPr="006E351C" w14:paraId="0C068613" w14:textId="77777777" w:rsidTr="00170B69">
        <w:tc>
          <w:tcPr>
            <w:tcW w:w="1821" w:type="pct"/>
          </w:tcPr>
          <w:p w14:paraId="29161FD7" w14:textId="7152343B" w:rsidR="00475B0D" w:rsidRDefault="00475B0D" w:rsidP="00475B0D">
            <w:pPr>
              <w:jc w:val="both"/>
            </w:pPr>
            <w:r>
              <w:t>Plastifikační výkon</w:t>
            </w:r>
          </w:p>
        </w:tc>
        <w:tc>
          <w:tcPr>
            <w:tcW w:w="1723" w:type="pct"/>
          </w:tcPr>
          <w:p w14:paraId="50D03759" w14:textId="65E576F1" w:rsidR="00475B0D" w:rsidRDefault="00475B0D" w:rsidP="00475B0D">
            <w:pPr>
              <w:jc w:val="both"/>
            </w:pPr>
            <w:r>
              <w:t>min. 22 g/s</w:t>
            </w:r>
          </w:p>
        </w:tc>
        <w:tc>
          <w:tcPr>
            <w:tcW w:w="1456" w:type="pct"/>
            <w:shd w:val="clear" w:color="auto" w:fill="FFFF00"/>
          </w:tcPr>
          <w:p w14:paraId="5EE82CAB" w14:textId="77777777" w:rsidR="00475B0D" w:rsidRPr="006E351C" w:rsidRDefault="00475B0D" w:rsidP="00421305">
            <w:pPr>
              <w:jc w:val="both"/>
            </w:pPr>
          </w:p>
        </w:tc>
      </w:tr>
      <w:tr w:rsidR="00170B69" w:rsidRPr="006E351C" w14:paraId="0B1679DF" w14:textId="77777777" w:rsidTr="00170B69">
        <w:tc>
          <w:tcPr>
            <w:tcW w:w="1821" w:type="pct"/>
          </w:tcPr>
          <w:p w14:paraId="29DD2144" w14:textId="6D24C73C" w:rsidR="00170B69" w:rsidRDefault="00170B69" w:rsidP="00475B0D">
            <w:pPr>
              <w:jc w:val="both"/>
            </w:pPr>
            <w:r>
              <w:t>Zavírání formy</w:t>
            </w:r>
          </w:p>
        </w:tc>
        <w:tc>
          <w:tcPr>
            <w:tcW w:w="1723" w:type="pct"/>
          </w:tcPr>
          <w:p w14:paraId="2351E560" w14:textId="02E90C08" w:rsidR="00170B69" w:rsidRDefault="00170B69" w:rsidP="00475B0D">
            <w:pPr>
              <w:jc w:val="both"/>
            </w:pPr>
            <w:r>
              <w:t>min. 5 stupňové</w:t>
            </w:r>
          </w:p>
        </w:tc>
        <w:tc>
          <w:tcPr>
            <w:tcW w:w="1456" w:type="pct"/>
            <w:shd w:val="clear" w:color="auto" w:fill="FFFF00"/>
          </w:tcPr>
          <w:p w14:paraId="17D96C25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26499FB5" w14:textId="77777777" w:rsidTr="00170B69">
        <w:tc>
          <w:tcPr>
            <w:tcW w:w="1821" w:type="pct"/>
          </w:tcPr>
          <w:p w14:paraId="2E072C38" w14:textId="7180A849" w:rsidR="00170B69" w:rsidRDefault="00170B69" w:rsidP="00475B0D">
            <w:pPr>
              <w:jc w:val="both"/>
            </w:pPr>
            <w:r>
              <w:t>Otevírání formy</w:t>
            </w:r>
          </w:p>
        </w:tc>
        <w:tc>
          <w:tcPr>
            <w:tcW w:w="1723" w:type="pct"/>
          </w:tcPr>
          <w:p w14:paraId="64382919" w14:textId="7002BFEC" w:rsidR="00170B69" w:rsidRDefault="00170B69" w:rsidP="00475B0D">
            <w:pPr>
              <w:jc w:val="both"/>
            </w:pPr>
            <w:r>
              <w:t>min. 4 stupňové</w:t>
            </w:r>
            <w:bookmarkStart w:id="0" w:name="_GoBack"/>
            <w:bookmarkEnd w:id="0"/>
          </w:p>
        </w:tc>
        <w:tc>
          <w:tcPr>
            <w:tcW w:w="1456" w:type="pct"/>
            <w:shd w:val="clear" w:color="auto" w:fill="FFFF00"/>
          </w:tcPr>
          <w:p w14:paraId="598D8C3B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7BC58638" w14:textId="77777777" w:rsidTr="00170B69">
        <w:tc>
          <w:tcPr>
            <w:tcW w:w="1821" w:type="pct"/>
          </w:tcPr>
          <w:p w14:paraId="5B577F6A" w14:textId="63BAFF36" w:rsidR="00170B69" w:rsidRDefault="00170B69" w:rsidP="00475B0D">
            <w:pPr>
              <w:jc w:val="both"/>
            </w:pPr>
            <w:r>
              <w:t>Automatické přestavení výšky formy</w:t>
            </w:r>
          </w:p>
        </w:tc>
        <w:tc>
          <w:tcPr>
            <w:tcW w:w="1723" w:type="pct"/>
          </w:tcPr>
          <w:p w14:paraId="46BFFC7E" w14:textId="17DDB7FA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4E4658B2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2273A38E" w14:textId="77777777" w:rsidTr="00170B69">
        <w:tc>
          <w:tcPr>
            <w:tcW w:w="1821" w:type="pct"/>
          </w:tcPr>
          <w:p w14:paraId="49E45A1F" w14:textId="72AD1D9D" w:rsidR="00170B69" w:rsidRDefault="00170B69" w:rsidP="00475B0D">
            <w:pPr>
              <w:jc w:val="both"/>
            </w:pPr>
            <w:r>
              <w:t>Aktivní ochrana formy pomocí senzoru, zavírání formy; hlídání pomocí křivky</w:t>
            </w:r>
          </w:p>
        </w:tc>
        <w:tc>
          <w:tcPr>
            <w:tcW w:w="1723" w:type="pct"/>
          </w:tcPr>
          <w:p w14:paraId="586232F9" w14:textId="765606B8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4A4A60E2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7B6838F8" w14:textId="77777777" w:rsidTr="00170B69">
        <w:tc>
          <w:tcPr>
            <w:tcW w:w="1821" w:type="pct"/>
          </w:tcPr>
          <w:p w14:paraId="5FBBAD86" w14:textId="2067C6BC" w:rsidR="00170B69" w:rsidRDefault="00170B69" w:rsidP="00475B0D">
            <w:pPr>
              <w:jc w:val="both"/>
            </w:pPr>
            <w:r>
              <w:t>Programovatelný přítlak trysky nastavitelný na ovládacím panelu; plně programovatelný</w:t>
            </w:r>
          </w:p>
        </w:tc>
        <w:tc>
          <w:tcPr>
            <w:tcW w:w="1723" w:type="pct"/>
          </w:tcPr>
          <w:p w14:paraId="3DFCE8A3" w14:textId="483FE872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2A7591D4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7278A158" w14:textId="77777777" w:rsidTr="00170B69">
        <w:tc>
          <w:tcPr>
            <w:tcW w:w="1821" w:type="pct"/>
          </w:tcPr>
          <w:p w14:paraId="2BA176B6" w14:textId="6564217E" w:rsidR="00170B69" w:rsidRDefault="00170B69" w:rsidP="00475B0D">
            <w:pPr>
              <w:jc w:val="both"/>
            </w:pPr>
            <w:r>
              <w:t>Zbytkový přítlak trysky nastavitelný na ovládacím panelu; plně programovatelný</w:t>
            </w:r>
          </w:p>
        </w:tc>
        <w:tc>
          <w:tcPr>
            <w:tcW w:w="1723" w:type="pct"/>
          </w:tcPr>
          <w:p w14:paraId="6C53E800" w14:textId="4D65B970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69F83791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1A07810D" w14:textId="77777777" w:rsidTr="00170B69">
        <w:tc>
          <w:tcPr>
            <w:tcW w:w="1821" w:type="pct"/>
          </w:tcPr>
          <w:p w14:paraId="46FED7AA" w14:textId="1D9D637C" w:rsidR="00170B69" w:rsidRDefault="00170B69" w:rsidP="00475B0D">
            <w:pPr>
              <w:jc w:val="both"/>
            </w:pPr>
            <w:r>
              <w:lastRenderedPageBreak/>
              <w:t>Suché cykly bez vytápění plastifikačního válce. Aktivace programovým spínačem.</w:t>
            </w:r>
          </w:p>
        </w:tc>
        <w:tc>
          <w:tcPr>
            <w:tcW w:w="1723" w:type="pct"/>
          </w:tcPr>
          <w:p w14:paraId="39A47993" w14:textId="39FE5879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75D8D244" w14:textId="77777777" w:rsidR="00170B69" w:rsidRPr="006E351C" w:rsidRDefault="00170B69" w:rsidP="00421305">
            <w:pPr>
              <w:jc w:val="both"/>
            </w:pPr>
          </w:p>
        </w:tc>
      </w:tr>
      <w:tr w:rsidR="00170B69" w:rsidRPr="006E351C" w14:paraId="7B0B5B87" w14:textId="77777777" w:rsidTr="00170B69">
        <w:tc>
          <w:tcPr>
            <w:tcW w:w="1821" w:type="pct"/>
          </w:tcPr>
          <w:p w14:paraId="2772FAB7" w14:textId="7704930C" w:rsidR="00170B69" w:rsidRDefault="00170B69" w:rsidP="00475B0D">
            <w:pPr>
              <w:jc w:val="both"/>
            </w:pPr>
            <w:r>
              <w:t>Šnek a komora – pancéřované provedení, pro použití materiálů se skelným vláknem; RSP – provedení vysoce odolné proti opotřebení, L/D standard, do GF 30%</w:t>
            </w:r>
          </w:p>
        </w:tc>
        <w:tc>
          <w:tcPr>
            <w:tcW w:w="1723" w:type="pct"/>
          </w:tcPr>
          <w:p w14:paraId="010907B1" w14:textId="058A2B19" w:rsidR="00170B69" w:rsidRDefault="00170B69" w:rsidP="00475B0D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5278B02C" w14:textId="77777777" w:rsidR="00170B69" w:rsidRPr="006E351C" w:rsidRDefault="00170B69" w:rsidP="00421305">
            <w:pPr>
              <w:jc w:val="both"/>
            </w:pPr>
          </w:p>
        </w:tc>
      </w:tr>
    </w:tbl>
    <w:p w14:paraId="0EC5A8D2" w14:textId="17D8508B" w:rsidR="00081F99" w:rsidRPr="00CA28B8" w:rsidRDefault="00081F99" w:rsidP="00081F99">
      <w:pPr>
        <w:tabs>
          <w:tab w:val="left" w:pos="4395"/>
        </w:tabs>
        <w:spacing w:before="120" w:after="0"/>
        <w:jc w:val="both"/>
      </w:pPr>
      <w:r w:rsidRPr="00CA28B8">
        <w:rPr>
          <w:vertAlign w:val="superscript"/>
        </w:rPr>
        <w:t xml:space="preserve">*) </w:t>
      </w:r>
      <w:r w:rsidR="00E12E93">
        <w:t>Účastník</w:t>
      </w:r>
      <w:r>
        <w:t xml:space="preserve"> uvede konkrétní hodnoty nabízeného stroje u číselných parametrů a uvede splňuje/nesplňuje u nečíselných parametrů</w:t>
      </w:r>
    </w:p>
    <w:p w14:paraId="00419CF5" w14:textId="70DCF7BF" w:rsidR="00512C8D" w:rsidRPr="00FE7F1D" w:rsidRDefault="00210775" w:rsidP="003F0473">
      <w:pPr>
        <w:spacing w:before="240" w:after="12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Část 2 zakázky – Vstřikovací forma</w:t>
      </w:r>
      <w:r w:rsidR="00936CD0" w:rsidRPr="00FE7F1D">
        <w:rPr>
          <w:b/>
          <w:sz w:val="28"/>
          <w:u w:val="single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5098"/>
        <w:gridCol w:w="4821"/>
        <w:gridCol w:w="4075"/>
      </w:tblGrid>
      <w:tr w:rsidR="007B4780" w:rsidRPr="006E351C" w14:paraId="0E840EA5" w14:textId="77777777" w:rsidTr="00210775">
        <w:tc>
          <w:tcPr>
            <w:tcW w:w="1821" w:type="pct"/>
            <w:shd w:val="clear" w:color="auto" w:fill="D9D9D9" w:themeFill="background1" w:themeFillShade="D9"/>
          </w:tcPr>
          <w:p w14:paraId="60A2BF1E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Technický požadavek zadavatele:</w:t>
            </w:r>
          </w:p>
        </w:tc>
        <w:tc>
          <w:tcPr>
            <w:tcW w:w="1722" w:type="pct"/>
            <w:shd w:val="clear" w:color="auto" w:fill="D9D9D9" w:themeFill="background1" w:themeFillShade="D9"/>
          </w:tcPr>
          <w:p w14:paraId="5E8AD4D6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Požadovaná hodnota:</w:t>
            </w:r>
          </w:p>
        </w:tc>
        <w:tc>
          <w:tcPr>
            <w:tcW w:w="1456" w:type="pct"/>
            <w:shd w:val="clear" w:color="auto" w:fill="D9D9D9" w:themeFill="background1" w:themeFillShade="D9"/>
          </w:tcPr>
          <w:p w14:paraId="0F140803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Uchazečem nabízená hodnota:</w:t>
            </w:r>
            <w:r>
              <w:rPr>
                <w:b/>
              </w:rPr>
              <w:t xml:space="preserve"> </w:t>
            </w:r>
            <w:r w:rsidRPr="00CA28B8">
              <w:rPr>
                <w:b/>
                <w:vertAlign w:val="superscript"/>
              </w:rPr>
              <w:t>*)</w:t>
            </w:r>
          </w:p>
        </w:tc>
      </w:tr>
      <w:tr w:rsidR="007B4780" w:rsidRPr="006E351C" w14:paraId="55472130" w14:textId="77777777" w:rsidTr="00210775">
        <w:tc>
          <w:tcPr>
            <w:tcW w:w="1821" w:type="pct"/>
          </w:tcPr>
          <w:p w14:paraId="7B328237" w14:textId="6D04F4D8" w:rsidR="007B4780" w:rsidRPr="006E351C" w:rsidRDefault="00210775" w:rsidP="00421305">
            <w:pPr>
              <w:jc w:val="both"/>
            </w:pPr>
            <w:r>
              <w:t>typ formy</w:t>
            </w:r>
          </w:p>
        </w:tc>
        <w:tc>
          <w:tcPr>
            <w:tcW w:w="1722" w:type="pct"/>
          </w:tcPr>
          <w:p w14:paraId="5BBA739C" w14:textId="7231FC73" w:rsidR="007B4780" w:rsidRPr="006E351C" w:rsidRDefault="00210775" w:rsidP="00421305">
            <w:pPr>
              <w:jc w:val="both"/>
            </w:pPr>
            <w:r>
              <w:t xml:space="preserve">4 </w:t>
            </w:r>
            <w:proofErr w:type="spellStart"/>
            <w:r>
              <w:t>otisková</w:t>
            </w:r>
            <w:proofErr w:type="spellEnd"/>
            <w:r>
              <w:t xml:space="preserve"> forma</w:t>
            </w:r>
          </w:p>
        </w:tc>
        <w:tc>
          <w:tcPr>
            <w:tcW w:w="1456" w:type="pct"/>
            <w:shd w:val="clear" w:color="auto" w:fill="FFFF00"/>
          </w:tcPr>
          <w:p w14:paraId="1AF21CCA" w14:textId="77777777" w:rsidR="007B4780" w:rsidRPr="006E351C" w:rsidRDefault="007B4780" w:rsidP="00421305">
            <w:pPr>
              <w:jc w:val="both"/>
            </w:pPr>
          </w:p>
        </w:tc>
      </w:tr>
      <w:tr w:rsidR="007B4780" w:rsidRPr="006E351C" w14:paraId="43F4B13A" w14:textId="77777777" w:rsidTr="00210775">
        <w:tc>
          <w:tcPr>
            <w:tcW w:w="1821" w:type="pct"/>
          </w:tcPr>
          <w:p w14:paraId="24D103EF" w14:textId="02AEBCE5" w:rsidR="007B4780" w:rsidRPr="005D28D6" w:rsidRDefault="00210775" w:rsidP="00421305">
            <w:pPr>
              <w:jc w:val="both"/>
            </w:pPr>
            <w:r>
              <w:t>počet dílů</w:t>
            </w:r>
          </w:p>
        </w:tc>
        <w:tc>
          <w:tcPr>
            <w:tcW w:w="1722" w:type="pct"/>
          </w:tcPr>
          <w:p w14:paraId="0190A4F8" w14:textId="55468800" w:rsidR="007B4780" w:rsidRPr="005D28D6" w:rsidRDefault="00210775" w:rsidP="00421305">
            <w:pPr>
              <w:jc w:val="both"/>
            </w:pPr>
            <w:r>
              <w:t>3 (spodní díl, vrchní díl, boční panel řídicí jednotky)</w:t>
            </w:r>
          </w:p>
        </w:tc>
        <w:tc>
          <w:tcPr>
            <w:tcW w:w="1456" w:type="pct"/>
            <w:shd w:val="clear" w:color="auto" w:fill="FFFF00"/>
          </w:tcPr>
          <w:p w14:paraId="251579F7" w14:textId="77777777" w:rsidR="007B4780" w:rsidRPr="006E351C" w:rsidRDefault="007B4780" w:rsidP="00421305">
            <w:pPr>
              <w:jc w:val="both"/>
            </w:pPr>
          </w:p>
        </w:tc>
      </w:tr>
      <w:tr w:rsidR="00210775" w:rsidRPr="006E351C" w14:paraId="032809A1" w14:textId="77777777" w:rsidTr="00210775">
        <w:tc>
          <w:tcPr>
            <w:tcW w:w="1821" w:type="pct"/>
          </w:tcPr>
          <w:p w14:paraId="3D77C6D2" w14:textId="32061212" w:rsidR="00210775" w:rsidRDefault="00210775" w:rsidP="00421305">
            <w:pPr>
              <w:jc w:val="both"/>
            </w:pPr>
            <w:r>
              <w:t>materiál</w:t>
            </w:r>
          </w:p>
        </w:tc>
        <w:tc>
          <w:tcPr>
            <w:tcW w:w="1722" w:type="pct"/>
          </w:tcPr>
          <w:p w14:paraId="37133963" w14:textId="2DF0194E" w:rsidR="00210775" w:rsidRDefault="00210775" w:rsidP="00421305">
            <w:pPr>
              <w:jc w:val="both"/>
            </w:pPr>
            <w:r>
              <w:t>kov</w:t>
            </w:r>
          </w:p>
        </w:tc>
        <w:tc>
          <w:tcPr>
            <w:tcW w:w="1456" w:type="pct"/>
            <w:shd w:val="clear" w:color="auto" w:fill="FFFF00"/>
          </w:tcPr>
          <w:p w14:paraId="778D4F4C" w14:textId="77777777" w:rsidR="00210775" w:rsidRPr="006E351C" w:rsidRDefault="00210775" w:rsidP="00421305">
            <w:pPr>
              <w:jc w:val="both"/>
            </w:pPr>
          </w:p>
        </w:tc>
      </w:tr>
      <w:tr w:rsidR="00210775" w:rsidRPr="006E351C" w14:paraId="7EF09126" w14:textId="77777777" w:rsidTr="00210775">
        <w:tc>
          <w:tcPr>
            <w:tcW w:w="1821" w:type="pct"/>
          </w:tcPr>
          <w:p w14:paraId="45FF7866" w14:textId="6DFD53D7" w:rsidR="00210775" w:rsidRDefault="00210775" w:rsidP="00421305">
            <w:pPr>
              <w:jc w:val="both"/>
            </w:pPr>
            <w:r>
              <w:t>automatické vyhazovače</w:t>
            </w:r>
          </w:p>
        </w:tc>
        <w:tc>
          <w:tcPr>
            <w:tcW w:w="1722" w:type="pct"/>
          </w:tcPr>
          <w:p w14:paraId="74BACA53" w14:textId="2A8654D2" w:rsidR="00210775" w:rsidRDefault="00210775" w:rsidP="00421305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3CF0DA39" w14:textId="77777777" w:rsidR="00210775" w:rsidRPr="006E351C" w:rsidRDefault="00210775" w:rsidP="00421305">
            <w:pPr>
              <w:jc w:val="both"/>
            </w:pPr>
          </w:p>
        </w:tc>
      </w:tr>
      <w:tr w:rsidR="00210775" w:rsidRPr="006E351C" w14:paraId="18A33D8C" w14:textId="77777777" w:rsidTr="00210775">
        <w:tc>
          <w:tcPr>
            <w:tcW w:w="1821" w:type="pct"/>
          </w:tcPr>
          <w:p w14:paraId="451D2F7B" w14:textId="497CE439" w:rsidR="00210775" w:rsidRDefault="00210775" w:rsidP="00421305">
            <w:pPr>
              <w:jc w:val="both"/>
            </w:pPr>
            <w:r>
              <w:t>vyhřívané trysky</w:t>
            </w:r>
          </w:p>
        </w:tc>
        <w:tc>
          <w:tcPr>
            <w:tcW w:w="1722" w:type="pct"/>
          </w:tcPr>
          <w:p w14:paraId="0BB34965" w14:textId="574C39AB" w:rsidR="00210775" w:rsidRDefault="00210775" w:rsidP="00421305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781354A5" w14:textId="77777777" w:rsidR="00210775" w:rsidRPr="006E351C" w:rsidRDefault="00210775" w:rsidP="00421305">
            <w:pPr>
              <w:jc w:val="both"/>
            </w:pPr>
          </w:p>
        </w:tc>
      </w:tr>
      <w:tr w:rsidR="00475B0D" w:rsidRPr="006E351C" w14:paraId="08A0FB6B" w14:textId="77777777" w:rsidTr="00210775">
        <w:tc>
          <w:tcPr>
            <w:tcW w:w="1821" w:type="pct"/>
          </w:tcPr>
          <w:p w14:paraId="592B00FE" w14:textId="22D9EF65" w:rsidR="00475B0D" w:rsidRDefault="00475B0D" w:rsidP="00421305">
            <w:pPr>
              <w:jc w:val="both"/>
            </w:pPr>
            <w:r>
              <w:t>vysoký lesk</w:t>
            </w:r>
          </w:p>
        </w:tc>
        <w:tc>
          <w:tcPr>
            <w:tcW w:w="1722" w:type="pct"/>
          </w:tcPr>
          <w:p w14:paraId="61D1F4C1" w14:textId="1DC1C006" w:rsidR="00475B0D" w:rsidRDefault="00475B0D" w:rsidP="00421305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4EA770D8" w14:textId="77777777" w:rsidR="00475B0D" w:rsidRPr="006E351C" w:rsidRDefault="00475B0D" w:rsidP="00421305">
            <w:pPr>
              <w:jc w:val="both"/>
            </w:pPr>
          </w:p>
        </w:tc>
      </w:tr>
      <w:tr w:rsidR="00210775" w:rsidRPr="006E351C" w14:paraId="7D1EDA63" w14:textId="77777777" w:rsidTr="00210775">
        <w:tc>
          <w:tcPr>
            <w:tcW w:w="1821" w:type="pct"/>
          </w:tcPr>
          <w:p w14:paraId="6B3B6B87" w14:textId="23ACF5BD" w:rsidR="00210775" w:rsidRDefault="00210775" w:rsidP="00421305">
            <w:pPr>
              <w:jc w:val="both"/>
            </w:pPr>
            <w:r>
              <w:t>minimální pevnost</w:t>
            </w:r>
          </w:p>
        </w:tc>
        <w:tc>
          <w:tcPr>
            <w:tcW w:w="1722" w:type="pct"/>
          </w:tcPr>
          <w:p w14:paraId="61990A5C" w14:textId="267EA23C" w:rsidR="00210775" w:rsidRDefault="00210775" w:rsidP="00421305">
            <w:pPr>
              <w:jc w:val="both"/>
            </w:pPr>
            <w:r>
              <w:t>500 000 ks</w:t>
            </w:r>
          </w:p>
        </w:tc>
        <w:tc>
          <w:tcPr>
            <w:tcW w:w="1456" w:type="pct"/>
            <w:shd w:val="clear" w:color="auto" w:fill="FFFF00"/>
          </w:tcPr>
          <w:p w14:paraId="472F500D" w14:textId="77777777" w:rsidR="00210775" w:rsidRPr="006E351C" w:rsidRDefault="00210775" w:rsidP="00421305">
            <w:pPr>
              <w:jc w:val="both"/>
            </w:pPr>
          </w:p>
        </w:tc>
      </w:tr>
    </w:tbl>
    <w:p w14:paraId="4FEA42AD" w14:textId="0D08F4DB" w:rsidR="00081F99" w:rsidRPr="00CA28B8" w:rsidRDefault="00081F99" w:rsidP="00081F99">
      <w:pPr>
        <w:tabs>
          <w:tab w:val="left" w:pos="4395"/>
        </w:tabs>
        <w:spacing w:before="120" w:after="0"/>
        <w:jc w:val="both"/>
      </w:pPr>
      <w:r w:rsidRPr="00CA28B8">
        <w:rPr>
          <w:vertAlign w:val="superscript"/>
        </w:rPr>
        <w:t xml:space="preserve">*) </w:t>
      </w:r>
      <w:r w:rsidR="00E12E93">
        <w:t>Účastník</w:t>
      </w:r>
      <w:r>
        <w:t xml:space="preserve"> uvede konkrétní hodnoty nabízeného stroje u číselných parametrů a uvede splňuje/nesplňuje u nečíselných parametrů</w:t>
      </w:r>
    </w:p>
    <w:p w14:paraId="37C4B5B2" w14:textId="10506E01" w:rsidR="00210775" w:rsidRPr="00FE7F1D" w:rsidRDefault="00210775" w:rsidP="003F0473">
      <w:pPr>
        <w:spacing w:before="240" w:after="12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Část 3 zakázky – Závěsná konstrukce pro přenos forem</w:t>
      </w:r>
      <w:r w:rsidRPr="00FE7F1D">
        <w:rPr>
          <w:b/>
          <w:sz w:val="28"/>
          <w:u w:val="single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5097"/>
        <w:gridCol w:w="4822"/>
        <w:gridCol w:w="4075"/>
      </w:tblGrid>
      <w:tr w:rsidR="00210775" w:rsidRPr="006E351C" w14:paraId="5AF9C8A3" w14:textId="77777777" w:rsidTr="00210775">
        <w:tc>
          <w:tcPr>
            <w:tcW w:w="1821" w:type="pct"/>
            <w:shd w:val="clear" w:color="auto" w:fill="D9D9D9" w:themeFill="background1" w:themeFillShade="D9"/>
          </w:tcPr>
          <w:p w14:paraId="107B2FAE" w14:textId="77777777" w:rsidR="00210775" w:rsidRPr="00CA28B8" w:rsidRDefault="00210775" w:rsidP="00F25453">
            <w:pPr>
              <w:jc w:val="both"/>
              <w:rPr>
                <w:b/>
              </w:rPr>
            </w:pPr>
            <w:r w:rsidRPr="00CA28B8">
              <w:rPr>
                <w:b/>
              </w:rPr>
              <w:t>Technický požadavek zadavatele:</w:t>
            </w:r>
          </w:p>
        </w:tc>
        <w:tc>
          <w:tcPr>
            <w:tcW w:w="1723" w:type="pct"/>
            <w:shd w:val="clear" w:color="auto" w:fill="D9D9D9" w:themeFill="background1" w:themeFillShade="D9"/>
          </w:tcPr>
          <w:p w14:paraId="60E0DAA9" w14:textId="77777777" w:rsidR="00210775" w:rsidRPr="00CA28B8" w:rsidRDefault="00210775" w:rsidP="00F25453">
            <w:pPr>
              <w:jc w:val="both"/>
              <w:rPr>
                <w:b/>
              </w:rPr>
            </w:pPr>
            <w:r w:rsidRPr="00CA28B8">
              <w:rPr>
                <w:b/>
              </w:rPr>
              <w:t>Požadovaná hodnota:</w:t>
            </w:r>
          </w:p>
        </w:tc>
        <w:tc>
          <w:tcPr>
            <w:tcW w:w="1456" w:type="pct"/>
            <w:shd w:val="clear" w:color="auto" w:fill="D9D9D9" w:themeFill="background1" w:themeFillShade="D9"/>
          </w:tcPr>
          <w:p w14:paraId="2D3164EE" w14:textId="77777777" w:rsidR="00210775" w:rsidRPr="00CA28B8" w:rsidRDefault="00210775" w:rsidP="00F25453">
            <w:pPr>
              <w:jc w:val="both"/>
              <w:rPr>
                <w:b/>
              </w:rPr>
            </w:pPr>
            <w:r w:rsidRPr="00CA28B8">
              <w:rPr>
                <w:b/>
              </w:rPr>
              <w:t>Uchazečem nabízená hodnota:</w:t>
            </w:r>
            <w:r>
              <w:rPr>
                <w:b/>
              </w:rPr>
              <w:t xml:space="preserve"> </w:t>
            </w:r>
            <w:r w:rsidRPr="00CA28B8">
              <w:rPr>
                <w:b/>
                <w:vertAlign w:val="superscript"/>
              </w:rPr>
              <w:t>*)</w:t>
            </w:r>
          </w:p>
        </w:tc>
      </w:tr>
      <w:tr w:rsidR="00210775" w:rsidRPr="006E351C" w14:paraId="6B250C70" w14:textId="77777777" w:rsidTr="00210775">
        <w:tc>
          <w:tcPr>
            <w:tcW w:w="1821" w:type="pct"/>
          </w:tcPr>
          <w:p w14:paraId="3B930EAD" w14:textId="03B5985F" w:rsidR="00210775" w:rsidRPr="006E351C" w:rsidRDefault="00210775" w:rsidP="00F25453">
            <w:pPr>
              <w:jc w:val="both"/>
            </w:pPr>
            <w:r>
              <w:t>nosnost</w:t>
            </w:r>
          </w:p>
        </w:tc>
        <w:tc>
          <w:tcPr>
            <w:tcW w:w="1723" w:type="pct"/>
          </w:tcPr>
          <w:p w14:paraId="13A6C72F" w14:textId="68A33699" w:rsidR="00210775" w:rsidRPr="006E351C" w:rsidRDefault="00210775" w:rsidP="00F25453">
            <w:pPr>
              <w:jc w:val="both"/>
            </w:pPr>
            <w:r>
              <w:t>min. 250 kg</w:t>
            </w:r>
          </w:p>
        </w:tc>
        <w:tc>
          <w:tcPr>
            <w:tcW w:w="1456" w:type="pct"/>
            <w:shd w:val="clear" w:color="auto" w:fill="FFFF00"/>
          </w:tcPr>
          <w:p w14:paraId="003422BB" w14:textId="77777777" w:rsidR="00210775" w:rsidRPr="006E351C" w:rsidRDefault="00210775" w:rsidP="00F25453">
            <w:pPr>
              <w:jc w:val="both"/>
            </w:pPr>
          </w:p>
        </w:tc>
      </w:tr>
      <w:tr w:rsidR="00210775" w:rsidRPr="006E351C" w14:paraId="38AFFE01" w14:textId="77777777" w:rsidTr="00210775">
        <w:tc>
          <w:tcPr>
            <w:tcW w:w="1821" w:type="pct"/>
          </w:tcPr>
          <w:p w14:paraId="075B20D9" w14:textId="58726D5D" w:rsidR="00210775" w:rsidRPr="005D28D6" w:rsidRDefault="00210775" w:rsidP="00F25453">
            <w:pPr>
              <w:jc w:val="both"/>
            </w:pPr>
            <w:r>
              <w:t>vlastní naviják</w:t>
            </w:r>
          </w:p>
        </w:tc>
        <w:tc>
          <w:tcPr>
            <w:tcW w:w="1723" w:type="pct"/>
          </w:tcPr>
          <w:p w14:paraId="4E07E5F2" w14:textId="38DA6433" w:rsidR="00210775" w:rsidRPr="005D28D6" w:rsidRDefault="00210775" w:rsidP="00F25453">
            <w:pPr>
              <w:jc w:val="both"/>
            </w:pPr>
            <w:r>
              <w:t>ano</w:t>
            </w:r>
          </w:p>
        </w:tc>
        <w:tc>
          <w:tcPr>
            <w:tcW w:w="1456" w:type="pct"/>
            <w:shd w:val="clear" w:color="auto" w:fill="FFFF00"/>
          </w:tcPr>
          <w:p w14:paraId="200D48D6" w14:textId="77777777" w:rsidR="00210775" w:rsidRPr="006E351C" w:rsidRDefault="00210775" w:rsidP="00F25453">
            <w:pPr>
              <w:jc w:val="both"/>
            </w:pPr>
          </w:p>
        </w:tc>
      </w:tr>
      <w:tr w:rsidR="00210775" w:rsidRPr="006E351C" w14:paraId="0022F413" w14:textId="77777777" w:rsidTr="00210775">
        <w:tc>
          <w:tcPr>
            <w:tcW w:w="1821" w:type="pct"/>
          </w:tcPr>
          <w:p w14:paraId="52B0320C" w14:textId="2D42C315" w:rsidR="00210775" w:rsidRDefault="00210775" w:rsidP="00F25453">
            <w:pPr>
              <w:jc w:val="both"/>
            </w:pPr>
            <w:r>
              <w:t>počet nosných pramenů</w:t>
            </w:r>
          </w:p>
        </w:tc>
        <w:tc>
          <w:tcPr>
            <w:tcW w:w="1723" w:type="pct"/>
          </w:tcPr>
          <w:p w14:paraId="4C7CCD5A" w14:textId="7542CC33" w:rsidR="00210775" w:rsidRDefault="00210775" w:rsidP="00F25453">
            <w:pPr>
              <w:jc w:val="both"/>
            </w:pPr>
            <w:r>
              <w:t>1</w:t>
            </w:r>
          </w:p>
        </w:tc>
        <w:tc>
          <w:tcPr>
            <w:tcW w:w="1456" w:type="pct"/>
            <w:shd w:val="clear" w:color="auto" w:fill="FFFF00"/>
          </w:tcPr>
          <w:p w14:paraId="6ADECB1C" w14:textId="77777777" w:rsidR="00210775" w:rsidRPr="006E351C" w:rsidRDefault="00210775" w:rsidP="00F25453">
            <w:pPr>
              <w:jc w:val="both"/>
            </w:pPr>
          </w:p>
        </w:tc>
      </w:tr>
      <w:tr w:rsidR="00210775" w:rsidRPr="006E351C" w14:paraId="1C0B7EBB" w14:textId="77777777" w:rsidTr="00210775">
        <w:tc>
          <w:tcPr>
            <w:tcW w:w="1821" w:type="pct"/>
          </w:tcPr>
          <w:p w14:paraId="57FA3CF7" w14:textId="1EA0BCFC" w:rsidR="00210775" w:rsidRDefault="00210775" w:rsidP="00F25453">
            <w:pPr>
              <w:jc w:val="both"/>
            </w:pPr>
            <w:r>
              <w:t>světlá výška kladkostroje</w:t>
            </w:r>
          </w:p>
        </w:tc>
        <w:tc>
          <w:tcPr>
            <w:tcW w:w="1723" w:type="pct"/>
          </w:tcPr>
          <w:p w14:paraId="3601B530" w14:textId="177EDE26" w:rsidR="00210775" w:rsidRDefault="00210775" w:rsidP="00F25453">
            <w:pPr>
              <w:jc w:val="both"/>
            </w:pPr>
            <w:r>
              <w:t>250 cm</w:t>
            </w:r>
          </w:p>
        </w:tc>
        <w:tc>
          <w:tcPr>
            <w:tcW w:w="1456" w:type="pct"/>
            <w:shd w:val="clear" w:color="auto" w:fill="FFFF00"/>
          </w:tcPr>
          <w:p w14:paraId="7A90B20C" w14:textId="77777777" w:rsidR="00210775" w:rsidRPr="006E351C" w:rsidRDefault="00210775" w:rsidP="00F25453">
            <w:pPr>
              <w:jc w:val="both"/>
            </w:pPr>
          </w:p>
        </w:tc>
      </w:tr>
      <w:tr w:rsidR="00210775" w:rsidRPr="006E351C" w14:paraId="0EDFCB24" w14:textId="77777777" w:rsidTr="00210775">
        <w:tc>
          <w:tcPr>
            <w:tcW w:w="1821" w:type="pct"/>
          </w:tcPr>
          <w:p w14:paraId="000995E4" w14:textId="791D2008" w:rsidR="00210775" w:rsidRDefault="00210775" w:rsidP="00F25453">
            <w:pPr>
              <w:jc w:val="both"/>
            </w:pPr>
            <w:r>
              <w:t>šířka pojezdového nosníku</w:t>
            </w:r>
          </w:p>
        </w:tc>
        <w:tc>
          <w:tcPr>
            <w:tcW w:w="1723" w:type="pct"/>
          </w:tcPr>
          <w:p w14:paraId="0AC80A06" w14:textId="6D62D701" w:rsidR="00210775" w:rsidRDefault="00210775" w:rsidP="00F25453">
            <w:pPr>
              <w:jc w:val="both"/>
            </w:pPr>
            <w:r>
              <w:t>100 mm</w:t>
            </w:r>
          </w:p>
        </w:tc>
        <w:tc>
          <w:tcPr>
            <w:tcW w:w="1456" w:type="pct"/>
            <w:shd w:val="clear" w:color="auto" w:fill="FFFF00"/>
          </w:tcPr>
          <w:p w14:paraId="37353284" w14:textId="77777777" w:rsidR="00210775" w:rsidRPr="006E351C" w:rsidRDefault="00210775" w:rsidP="00F25453">
            <w:pPr>
              <w:jc w:val="both"/>
            </w:pPr>
          </w:p>
        </w:tc>
      </w:tr>
    </w:tbl>
    <w:p w14:paraId="100D7469" w14:textId="77777777" w:rsidR="00210775" w:rsidRPr="00CA28B8" w:rsidRDefault="00210775" w:rsidP="00210775">
      <w:pPr>
        <w:tabs>
          <w:tab w:val="left" w:pos="4395"/>
        </w:tabs>
        <w:spacing w:before="120" w:after="0"/>
        <w:jc w:val="both"/>
      </w:pPr>
      <w:r w:rsidRPr="00CA28B8">
        <w:rPr>
          <w:vertAlign w:val="superscript"/>
        </w:rPr>
        <w:t xml:space="preserve">*) </w:t>
      </w:r>
      <w:r>
        <w:t>Účastník uvede konkrétní hodnoty nabízeného stroje u číselných parametrů a uvede splňuje/nesplňuje u nečíselných parametrů</w:t>
      </w:r>
    </w:p>
    <w:p w14:paraId="0487966E" w14:textId="77777777" w:rsidR="007B4780" w:rsidRPr="004E00A1" w:rsidRDefault="007B4780" w:rsidP="00936CD0">
      <w:pPr>
        <w:spacing w:before="600" w:after="120"/>
        <w:jc w:val="both"/>
        <w:rPr>
          <w:b/>
          <w:color w:val="FF0000"/>
          <w:u w:val="single"/>
        </w:rPr>
      </w:pPr>
    </w:p>
    <w:sectPr w:rsidR="007B4780" w:rsidRPr="004E00A1" w:rsidSect="004E00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FA6A9" w14:textId="77777777" w:rsidR="0006764D" w:rsidRDefault="0006764D" w:rsidP="00C61AB8">
      <w:pPr>
        <w:spacing w:after="0" w:line="240" w:lineRule="auto"/>
      </w:pPr>
      <w:r>
        <w:separator/>
      </w:r>
    </w:p>
  </w:endnote>
  <w:endnote w:type="continuationSeparator" w:id="0">
    <w:p w14:paraId="6228ED48" w14:textId="77777777" w:rsidR="0006764D" w:rsidRDefault="0006764D" w:rsidP="00C6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29460" w14:textId="77777777" w:rsidR="00ED0B45" w:rsidRDefault="00ED0B4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24989" w14:textId="77777777" w:rsidR="00ED0B45" w:rsidRDefault="00ED0B4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502A9" w14:textId="77777777" w:rsidR="00ED0B45" w:rsidRDefault="00ED0B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1EB98" w14:textId="77777777" w:rsidR="0006764D" w:rsidRDefault="0006764D" w:rsidP="00C61AB8">
      <w:pPr>
        <w:spacing w:after="0" w:line="240" w:lineRule="auto"/>
      </w:pPr>
      <w:r>
        <w:separator/>
      </w:r>
    </w:p>
  </w:footnote>
  <w:footnote w:type="continuationSeparator" w:id="0">
    <w:p w14:paraId="1A5F1967" w14:textId="77777777" w:rsidR="0006764D" w:rsidRDefault="0006764D" w:rsidP="00C6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87FA2" w14:textId="77777777" w:rsidR="00ED0B45" w:rsidRDefault="00ED0B4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221D" w14:textId="77777777" w:rsidR="00C61AB8" w:rsidRDefault="00C61AB8" w:rsidP="00C61AB8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751DE619" wp14:editId="17113A08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4A556" w14:textId="77777777" w:rsidR="00ED0B45" w:rsidRDefault="00ED0B4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C54C3"/>
    <w:multiLevelType w:val="hybridMultilevel"/>
    <w:tmpl w:val="4CAE08D0"/>
    <w:lvl w:ilvl="0" w:tplc="8F5ADD10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1325461"/>
    <w:multiLevelType w:val="hybridMultilevel"/>
    <w:tmpl w:val="C72ECA0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7C77C0"/>
    <w:multiLevelType w:val="hybridMultilevel"/>
    <w:tmpl w:val="43DCB326"/>
    <w:lvl w:ilvl="0" w:tplc="6246B1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B63134"/>
    <w:multiLevelType w:val="hybridMultilevel"/>
    <w:tmpl w:val="424A64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1F3590F"/>
    <w:multiLevelType w:val="hybridMultilevel"/>
    <w:tmpl w:val="88B61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3465C"/>
    <w:multiLevelType w:val="hybridMultilevel"/>
    <w:tmpl w:val="DF6E24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85ABD"/>
    <w:multiLevelType w:val="hybridMultilevel"/>
    <w:tmpl w:val="C02E3CEA"/>
    <w:lvl w:ilvl="0" w:tplc="86C21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B8687A"/>
    <w:multiLevelType w:val="hybridMultilevel"/>
    <w:tmpl w:val="AEE2AF48"/>
    <w:lvl w:ilvl="0" w:tplc="26DE5B04">
      <w:start w:val="2013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C2"/>
    <w:rsid w:val="0000043B"/>
    <w:rsid w:val="00001A56"/>
    <w:rsid w:val="000523D3"/>
    <w:rsid w:val="0006764D"/>
    <w:rsid w:val="00081F99"/>
    <w:rsid w:val="000A140D"/>
    <w:rsid w:val="000C65F7"/>
    <w:rsid w:val="001066F4"/>
    <w:rsid w:val="00111AB9"/>
    <w:rsid w:val="00131E0F"/>
    <w:rsid w:val="00170B69"/>
    <w:rsid w:val="00172C65"/>
    <w:rsid w:val="001A608A"/>
    <w:rsid w:val="001C6A54"/>
    <w:rsid w:val="001D5B27"/>
    <w:rsid w:val="0021051A"/>
    <w:rsid w:val="00210775"/>
    <w:rsid w:val="00222420"/>
    <w:rsid w:val="00235C9A"/>
    <w:rsid w:val="0024185F"/>
    <w:rsid w:val="00253EBF"/>
    <w:rsid w:val="0027667A"/>
    <w:rsid w:val="002A27D9"/>
    <w:rsid w:val="003317FD"/>
    <w:rsid w:val="0034785B"/>
    <w:rsid w:val="00380AE4"/>
    <w:rsid w:val="0038438E"/>
    <w:rsid w:val="003939BA"/>
    <w:rsid w:val="00397823"/>
    <w:rsid w:val="003A160E"/>
    <w:rsid w:val="003A2776"/>
    <w:rsid w:val="003C6863"/>
    <w:rsid w:val="003D717E"/>
    <w:rsid w:val="003F0473"/>
    <w:rsid w:val="0040202E"/>
    <w:rsid w:val="00405E25"/>
    <w:rsid w:val="00415BB3"/>
    <w:rsid w:val="004362C0"/>
    <w:rsid w:val="004502B0"/>
    <w:rsid w:val="00456A02"/>
    <w:rsid w:val="00471CA7"/>
    <w:rsid w:val="00475B0D"/>
    <w:rsid w:val="00485106"/>
    <w:rsid w:val="004A604C"/>
    <w:rsid w:val="004C44C2"/>
    <w:rsid w:val="004E00A1"/>
    <w:rsid w:val="004E4530"/>
    <w:rsid w:val="00503D81"/>
    <w:rsid w:val="00512C8D"/>
    <w:rsid w:val="00512D04"/>
    <w:rsid w:val="0052666B"/>
    <w:rsid w:val="00531247"/>
    <w:rsid w:val="00543B0D"/>
    <w:rsid w:val="005930EC"/>
    <w:rsid w:val="005C1BA1"/>
    <w:rsid w:val="005F3F4A"/>
    <w:rsid w:val="006143BB"/>
    <w:rsid w:val="00624329"/>
    <w:rsid w:val="006333A6"/>
    <w:rsid w:val="00640ECA"/>
    <w:rsid w:val="00641721"/>
    <w:rsid w:val="006460D9"/>
    <w:rsid w:val="0071328B"/>
    <w:rsid w:val="00715628"/>
    <w:rsid w:val="007734D4"/>
    <w:rsid w:val="00783162"/>
    <w:rsid w:val="007B4780"/>
    <w:rsid w:val="007B5723"/>
    <w:rsid w:val="007D1F50"/>
    <w:rsid w:val="007D465D"/>
    <w:rsid w:val="007E5F16"/>
    <w:rsid w:val="00810F72"/>
    <w:rsid w:val="008163DB"/>
    <w:rsid w:val="0081748A"/>
    <w:rsid w:val="00834451"/>
    <w:rsid w:val="0085758B"/>
    <w:rsid w:val="008908C7"/>
    <w:rsid w:val="008A7CA5"/>
    <w:rsid w:val="008C1171"/>
    <w:rsid w:val="008C638D"/>
    <w:rsid w:val="008D0AAE"/>
    <w:rsid w:val="008E560A"/>
    <w:rsid w:val="00907088"/>
    <w:rsid w:val="00911672"/>
    <w:rsid w:val="0093382C"/>
    <w:rsid w:val="00936CD0"/>
    <w:rsid w:val="0094271E"/>
    <w:rsid w:val="009625D0"/>
    <w:rsid w:val="00963A53"/>
    <w:rsid w:val="009706A3"/>
    <w:rsid w:val="00997FF2"/>
    <w:rsid w:val="009B1219"/>
    <w:rsid w:val="009B4F52"/>
    <w:rsid w:val="009C2EB5"/>
    <w:rsid w:val="009D159E"/>
    <w:rsid w:val="009D74A4"/>
    <w:rsid w:val="009E19A8"/>
    <w:rsid w:val="00A116E9"/>
    <w:rsid w:val="00A14CC6"/>
    <w:rsid w:val="00A23216"/>
    <w:rsid w:val="00A54FEC"/>
    <w:rsid w:val="00A55F2D"/>
    <w:rsid w:val="00A8229F"/>
    <w:rsid w:val="00AC38DC"/>
    <w:rsid w:val="00AE09C4"/>
    <w:rsid w:val="00B063AB"/>
    <w:rsid w:val="00B44B4B"/>
    <w:rsid w:val="00BE734E"/>
    <w:rsid w:val="00C52950"/>
    <w:rsid w:val="00C61AB8"/>
    <w:rsid w:val="00CF1555"/>
    <w:rsid w:val="00D036F4"/>
    <w:rsid w:val="00D26487"/>
    <w:rsid w:val="00D3380C"/>
    <w:rsid w:val="00D54298"/>
    <w:rsid w:val="00D63846"/>
    <w:rsid w:val="00D72DD2"/>
    <w:rsid w:val="00D84389"/>
    <w:rsid w:val="00D96059"/>
    <w:rsid w:val="00DE2992"/>
    <w:rsid w:val="00E028D1"/>
    <w:rsid w:val="00E12E93"/>
    <w:rsid w:val="00E529BC"/>
    <w:rsid w:val="00E75187"/>
    <w:rsid w:val="00ED0B45"/>
    <w:rsid w:val="00EE2FC8"/>
    <w:rsid w:val="00EF3127"/>
    <w:rsid w:val="00F71A99"/>
    <w:rsid w:val="00FB260F"/>
    <w:rsid w:val="00FC3473"/>
    <w:rsid w:val="00FE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BFC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3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AB8"/>
  </w:style>
  <w:style w:type="paragraph" w:styleId="Zpat">
    <w:name w:val="footer"/>
    <w:basedOn w:val="Normln"/>
    <w:link w:val="Zpat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AB8"/>
  </w:style>
  <w:style w:type="character" w:styleId="Odkaznakoment">
    <w:name w:val="annotation reference"/>
    <w:basedOn w:val="Standardnpsmoodstavce"/>
    <w:uiPriority w:val="99"/>
    <w:semiHidden/>
    <w:unhideWhenUsed/>
    <w:rsid w:val="00FB26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6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6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6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60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2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60F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4E0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2017-11-29T09:25:00Z</dcterms:created>
  <dcterms:modified xsi:type="dcterms:W3CDTF">2017-11-29T09:29:00Z</dcterms:modified>
</cp:coreProperties>
</file>