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A9" w:rsidRDefault="008E4A45">
      <w:pPr>
        <w:rPr>
          <w:b/>
          <w:lang w:val="cs-CZ"/>
        </w:rPr>
      </w:pPr>
      <w:r w:rsidRPr="008E4A45">
        <w:rPr>
          <w:b/>
          <w:lang w:val="cs-CZ"/>
        </w:rPr>
        <w:t>Uchazeč /</w:t>
      </w:r>
      <w:r>
        <w:rPr>
          <w:b/>
          <w:lang w:val="cs-CZ"/>
        </w:rPr>
        <w:t>/</w:t>
      </w:r>
      <w:r w:rsidRPr="008E4A45">
        <w:rPr>
          <w:b/>
          <w:lang w:val="cs-CZ"/>
        </w:rPr>
        <w:t xml:space="preserve"> </w:t>
      </w:r>
      <w:proofErr w:type="spellStart"/>
      <w:r w:rsidRPr="008E4A45">
        <w:rPr>
          <w:b/>
          <w:i/>
          <w:lang w:val="cs-CZ"/>
        </w:rPr>
        <w:t>Tenderer</w:t>
      </w:r>
      <w:proofErr w:type="spellEnd"/>
      <w:r w:rsidRPr="008E4A45">
        <w:rPr>
          <w:b/>
          <w:lang w:val="cs-CZ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8E4A45" w:rsidTr="008E4A45">
        <w:trPr>
          <w:trHeight w:val="450"/>
        </w:trPr>
        <w:tc>
          <w:tcPr>
            <w:tcW w:w="9045" w:type="dxa"/>
          </w:tcPr>
          <w:p w:rsidR="008E4A45" w:rsidRDefault="008E4A45">
            <w:pPr>
              <w:rPr>
                <w:b/>
                <w:lang w:val="cs-CZ"/>
              </w:rPr>
            </w:pPr>
          </w:p>
        </w:tc>
      </w:tr>
    </w:tbl>
    <w:p w:rsidR="00D61FA3" w:rsidRDefault="00D61FA3">
      <w:pPr>
        <w:rPr>
          <w:b/>
          <w:lang w:val="cs-CZ"/>
        </w:rPr>
      </w:pPr>
    </w:p>
    <w:p w:rsidR="008E4A45" w:rsidRDefault="008E4A45">
      <w:pPr>
        <w:rPr>
          <w:b/>
          <w:i/>
          <w:lang w:val="cs-CZ"/>
        </w:rPr>
      </w:pPr>
      <w:r>
        <w:rPr>
          <w:b/>
          <w:lang w:val="cs-CZ"/>
        </w:rPr>
        <w:t xml:space="preserve">Sídlem / Místem podnikání // </w:t>
      </w:r>
      <w:proofErr w:type="spellStart"/>
      <w:r w:rsidRPr="008E4A45">
        <w:rPr>
          <w:b/>
          <w:i/>
          <w:lang w:val="cs-CZ"/>
        </w:rPr>
        <w:t>Registered</w:t>
      </w:r>
      <w:proofErr w:type="spellEnd"/>
      <w:r w:rsidRPr="008E4A45">
        <w:rPr>
          <w:b/>
          <w:i/>
          <w:lang w:val="cs-CZ"/>
        </w:rPr>
        <w:t xml:space="preserve"> </w:t>
      </w:r>
      <w:proofErr w:type="spellStart"/>
      <w:r w:rsidRPr="008E4A45">
        <w:rPr>
          <w:b/>
          <w:i/>
          <w:lang w:val="cs-CZ"/>
        </w:rPr>
        <w:t>office</w:t>
      </w:r>
      <w:proofErr w:type="spellEnd"/>
      <w:r w:rsidRPr="008E4A45">
        <w:rPr>
          <w:b/>
          <w:i/>
          <w:lang w:val="cs-CZ"/>
        </w:rPr>
        <w:t xml:space="preserve"> / Place </w:t>
      </w:r>
      <w:proofErr w:type="spellStart"/>
      <w:r w:rsidRPr="008E4A45">
        <w:rPr>
          <w:b/>
          <w:i/>
          <w:lang w:val="cs-CZ"/>
        </w:rPr>
        <w:t>of</w:t>
      </w:r>
      <w:proofErr w:type="spellEnd"/>
      <w:r w:rsidRPr="008E4A45">
        <w:rPr>
          <w:b/>
          <w:i/>
          <w:lang w:val="cs-CZ"/>
        </w:rPr>
        <w:t xml:space="preserve"> business</w:t>
      </w:r>
      <w:r>
        <w:rPr>
          <w:b/>
          <w:i/>
          <w:lang w:val="cs-CZ"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9"/>
      </w:tblGrid>
      <w:tr w:rsidR="008E4A45" w:rsidTr="00B43D89">
        <w:trPr>
          <w:trHeight w:val="1035"/>
        </w:trPr>
        <w:tc>
          <w:tcPr>
            <w:tcW w:w="9000" w:type="dxa"/>
          </w:tcPr>
          <w:p w:rsidR="008E4A45" w:rsidRDefault="008E4A45">
            <w:pPr>
              <w:rPr>
                <w:b/>
                <w:lang w:val="cs-CZ"/>
              </w:rPr>
            </w:pPr>
          </w:p>
        </w:tc>
      </w:tr>
    </w:tbl>
    <w:p w:rsidR="008E4A45" w:rsidRDefault="008E4A45">
      <w:pPr>
        <w:rPr>
          <w:b/>
          <w:lang w:val="cs-CZ"/>
        </w:rPr>
      </w:pPr>
    </w:p>
    <w:p w:rsidR="008E4A45" w:rsidRDefault="008E4A45">
      <w:pPr>
        <w:rPr>
          <w:b/>
          <w:lang w:val="cs-CZ"/>
        </w:rPr>
      </w:pPr>
      <w:r>
        <w:rPr>
          <w:b/>
          <w:lang w:val="cs-CZ"/>
        </w:rPr>
        <w:t xml:space="preserve">IČ </w:t>
      </w:r>
      <w:r w:rsidRPr="008E4A45">
        <w:rPr>
          <w:b/>
          <w:i/>
          <w:lang w:val="cs-CZ"/>
        </w:rPr>
        <w:t>/</w:t>
      </w:r>
      <w:r>
        <w:rPr>
          <w:b/>
          <w:i/>
          <w:lang w:val="cs-CZ"/>
        </w:rPr>
        <w:t>/</w:t>
      </w:r>
      <w:r w:rsidRPr="008E4A45">
        <w:rPr>
          <w:b/>
          <w:i/>
          <w:lang w:val="cs-CZ"/>
        </w:rPr>
        <w:t xml:space="preserve"> </w:t>
      </w:r>
      <w:proofErr w:type="spellStart"/>
      <w:r w:rsidRPr="008E4A45">
        <w:rPr>
          <w:b/>
          <w:i/>
          <w:lang w:val="cs-CZ"/>
        </w:rPr>
        <w:t>Identification</w:t>
      </w:r>
      <w:proofErr w:type="spellEnd"/>
      <w:r w:rsidRPr="008E4A45">
        <w:rPr>
          <w:b/>
          <w:i/>
          <w:lang w:val="cs-CZ"/>
        </w:rPr>
        <w:t xml:space="preserve"> </w:t>
      </w:r>
      <w:proofErr w:type="spellStart"/>
      <w:r w:rsidRPr="008E4A45">
        <w:rPr>
          <w:b/>
          <w:i/>
          <w:lang w:val="cs-CZ"/>
        </w:rPr>
        <w:t>Number</w:t>
      </w:r>
      <w:proofErr w:type="spellEnd"/>
      <w:r w:rsidRPr="008E4A45">
        <w:rPr>
          <w:b/>
          <w:i/>
          <w:lang w:val="cs-CZ"/>
        </w:rPr>
        <w:t>:</w:t>
      </w:r>
      <w:r>
        <w:rPr>
          <w:b/>
          <w:lang w:val="cs-CZ"/>
        </w:rPr>
        <w:t xml:space="preserve"> </w:t>
      </w:r>
      <w:r>
        <w:rPr>
          <w:b/>
          <w:lang w:val="cs-CZ"/>
        </w:rPr>
        <w:tab/>
      </w:r>
      <w:r>
        <w:rPr>
          <w:b/>
          <w:lang w:val="cs-CZ"/>
        </w:rPr>
        <w:tab/>
        <w:t>Zapsaný do OR / ŽR //</w:t>
      </w:r>
      <w:r>
        <w:rPr>
          <w:b/>
          <w:lang w:val="cs-CZ"/>
        </w:rPr>
        <w:tab/>
      </w:r>
      <w:proofErr w:type="spellStart"/>
      <w:r>
        <w:rPr>
          <w:b/>
          <w:i/>
          <w:lang w:val="cs-CZ"/>
        </w:rPr>
        <w:t>Registered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at</w:t>
      </w:r>
      <w:proofErr w:type="spellEnd"/>
      <w:r>
        <w:rPr>
          <w:b/>
          <w:i/>
          <w:lang w:val="cs-CZ"/>
        </w:rPr>
        <w:t>:</w:t>
      </w:r>
      <w:r>
        <w:rPr>
          <w:b/>
          <w:lang w:val="cs-CZ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5875"/>
      </w:tblGrid>
      <w:tr w:rsidR="00B43D89" w:rsidTr="00D61FA3">
        <w:trPr>
          <w:trHeight w:val="681"/>
        </w:trPr>
        <w:tc>
          <w:tcPr>
            <w:tcW w:w="3090" w:type="dxa"/>
          </w:tcPr>
          <w:p w:rsidR="00B43D89" w:rsidRDefault="00B43D89" w:rsidP="00B43D89">
            <w:pPr>
              <w:ind w:left="-53"/>
              <w:rPr>
                <w:lang w:val="cs-CZ"/>
              </w:rPr>
            </w:pPr>
          </w:p>
        </w:tc>
        <w:tc>
          <w:tcPr>
            <w:tcW w:w="5925" w:type="dxa"/>
          </w:tcPr>
          <w:p w:rsidR="00B43D89" w:rsidRDefault="00B43D89" w:rsidP="00B43D89">
            <w:pPr>
              <w:ind w:left="-53"/>
              <w:rPr>
                <w:lang w:val="cs-CZ"/>
              </w:rPr>
            </w:pPr>
          </w:p>
        </w:tc>
      </w:tr>
    </w:tbl>
    <w:p w:rsidR="00B43D89" w:rsidRDefault="00B43D89" w:rsidP="008E4A45">
      <w:pPr>
        <w:rPr>
          <w:b/>
          <w:lang w:val="cs-CZ"/>
        </w:rPr>
      </w:pPr>
    </w:p>
    <w:p w:rsidR="008E4A45" w:rsidRPr="008E4A45" w:rsidRDefault="008E4A45" w:rsidP="008E4A45">
      <w:pPr>
        <w:rPr>
          <w:b/>
          <w:lang w:val="cs-CZ"/>
        </w:rPr>
      </w:pPr>
      <w:r w:rsidRPr="008E4A45">
        <w:rPr>
          <w:b/>
          <w:lang w:val="cs-CZ"/>
        </w:rPr>
        <w:t xml:space="preserve">Zastoupený // </w:t>
      </w:r>
      <w:proofErr w:type="spellStart"/>
      <w:r w:rsidRPr="008E4A45">
        <w:rPr>
          <w:b/>
          <w:i/>
          <w:lang w:val="cs-CZ"/>
        </w:rPr>
        <w:t>Represented</w:t>
      </w:r>
      <w:proofErr w:type="spellEnd"/>
      <w:r w:rsidRPr="008E4A45">
        <w:rPr>
          <w:b/>
          <w:i/>
          <w:lang w:val="cs-CZ"/>
        </w:rPr>
        <w:t xml:space="preserve"> by: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8E4A45" w:rsidTr="00B43D89">
        <w:trPr>
          <w:trHeight w:val="495"/>
        </w:trPr>
        <w:tc>
          <w:tcPr>
            <w:tcW w:w="9015" w:type="dxa"/>
          </w:tcPr>
          <w:p w:rsidR="008E4A45" w:rsidRDefault="008E4A45" w:rsidP="008E4A45">
            <w:pPr>
              <w:ind w:left="-23"/>
              <w:rPr>
                <w:lang w:val="cs-CZ"/>
              </w:rPr>
            </w:pPr>
          </w:p>
        </w:tc>
      </w:tr>
    </w:tbl>
    <w:p w:rsidR="008E4A45" w:rsidRDefault="008E4A45" w:rsidP="008E4A45">
      <w:pPr>
        <w:rPr>
          <w:lang w:val="cs-CZ"/>
        </w:rPr>
      </w:pPr>
    </w:p>
    <w:p w:rsidR="008E4A45" w:rsidRDefault="008E4A45" w:rsidP="008E4A45">
      <w:pPr>
        <w:jc w:val="center"/>
        <w:rPr>
          <w:b/>
          <w:i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Tímto čestně prohlašuje // </w:t>
      </w:r>
      <w:proofErr w:type="spellStart"/>
      <w:r w:rsidRPr="008E4A45">
        <w:rPr>
          <w:b/>
          <w:i/>
          <w:sz w:val="24"/>
          <w:szCs w:val="24"/>
          <w:lang w:val="cs-CZ"/>
        </w:rPr>
        <w:t>Hereby</w:t>
      </w:r>
      <w:proofErr w:type="spellEnd"/>
      <w:r w:rsidRPr="008E4A45">
        <w:rPr>
          <w:b/>
          <w:i/>
          <w:sz w:val="24"/>
          <w:szCs w:val="24"/>
          <w:lang w:val="cs-CZ"/>
        </w:rPr>
        <w:t xml:space="preserve"> </w:t>
      </w:r>
      <w:proofErr w:type="spellStart"/>
      <w:r w:rsidRPr="008E4A45">
        <w:rPr>
          <w:b/>
          <w:i/>
          <w:sz w:val="24"/>
          <w:szCs w:val="24"/>
          <w:lang w:val="cs-CZ"/>
        </w:rPr>
        <w:t>honestly</w:t>
      </w:r>
      <w:proofErr w:type="spellEnd"/>
      <w:r w:rsidRPr="008E4A45">
        <w:rPr>
          <w:b/>
          <w:i/>
          <w:sz w:val="24"/>
          <w:szCs w:val="24"/>
          <w:lang w:val="cs-CZ"/>
        </w:rPr>
        <w:t xml:space="preserve"> </w:t>
      </w:r>
      <w:proofErr w:type="spellStart"/>
      <w:r w:rsidRPr="008E4A45">
        <w:rPr>
          <w:b/>
          <w:i/>
          <w:sz w:val="24"/>
          <w:szCs w:val="24"/>
          <w:lang w:val="cs-CZ"/>
        </w:rPr>
        <w:t>declares</w:t>
      </w:r>
      <w:proofErr w:type="spellEnd"/>
    </w:p>
    <w:p w:rsidR="008E4A45" w:rsidRDefault="008E4A45" w:rsidP="008E4A45">
      <w:pPr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Pr="008E4A45">
        <w:rPr>
          <w:sz w:val="24"/>
          <w:szCs w:val="24"/>
          <w:lang w:val="cs-CZ"/>
        </w:rPr>
        <w:t xml:space="preserve">(v souladu s </w:t>
      </w:r>
      <w:proofErr w:type="spellStart"/>
      <w:r w:rsidRPr="008E4A45">
        <w:rPr>
          <w:sz w:val="24"/>
          <w:szCs w:val="24"/>
          <w:lang w:val="cs-CZ"/>
        </w:rPr>
        <w:t>ust</w:t>
      </w:r>
      <w:proofErr w:type="spellEnd"/>
      <w:r w:rsidRPr="008E4A45">
        <w:rPr>
          <w:sz w:val="24"/>
          <w:szCs w:val="24"/>
          <w:lang w:val="cs-CZ"/>
        </w:rPr>
        <w:t xml:space="preserve">. § 68 odst. 3 zák. č. 137/2006 Sb., o veřejných zakázkách, ve znění </w:t>
      </w:r>
      <w:proofErr w:type="spellStart"/>
      <w:r w:rsidRPr="008E4A45">
        <w:rPr>
          <w:sz w:val="24"/>
          <w:szCs w:val="24"/>
          <w:lang w:val="cs-CZ"/>
        </w:rPr>
        <w:t>pozd</w:t>
      </w:r>
      <w:proofErr w:type="spellEnd"/>
      <w:r w:rsidRPr="008E4A45"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p</w:t>
      </w:r>
      <w:r w:rsidRPr="008E4A45">
        <w:rPr>
          <w:sz w:val="24"/>
          <w:szCs w:val="24"/>
          <w:lang w:val="cs-CZ"/>
        </w:rPr>
        <w:t>ředpisů</w:t>
      </w:r>
      <w:r>
        <w:rPr>
          <w:sz w:val="24"/>
          <w:szCs w:val="24"/>
          <w:lang w:val="cs-CZ"/>
        </w:rPr>
        <w:t xml:space="preserve"> //  </w:t>
      </w:r>
      <w:r w:rsidRPr="008E4A45">
        <w:rPr>
          <w:i/>
          <w:sz w:val="24"/>
          <w:szCs w:val="24"/>
          <w:lang w:val="cs-CZ"/>
        </w:rPr>
        <w:t>in</w:t>
      </w:r>
      <w:proofErr w:type="gramEnd"/>
      <w:r w:rsidRPr="008E4A45">
        <w:rPr>
          <w:i/>
          <w:sz w:val="24"/>
          <w:szCs w:val="24"/>
          <w:lang w:val="cs-CZ"/>
        </w:rPr>
        <w:t xml:space="preserve"> </w:t>
      </w:r>
      <w:proofErr w:type="spellStart"/>
      <w:r w:rsidRPr="008E4A45">
        <w:rPr>
          <w:i/>
          <w:sz w:val="24"/>
          <w:szCs w:val="24"/>
          <w:lang w:val="cs-CZ"/>
        </w:rPr>
        <w:t>accordance</w:t>
      </w:r>
      <w:proofErr w:type="spellEnd"/>
      <w:r w:rsidRPr="008E4A45">
        <w:rPr>
          <w:i/>
          <w:sz w:val="24"/>
          <w:szCs w:val="24"/>
          <w:lang w:val="cs-CZ"/>
        </w:rPr>
        <w:t xml:space="preserve"> </w:t>
      </w:r>
      <w:proofErr w:type="spellStart"/>
      <w:r w:rsidRPr="008E4A45">
        <w:rPr>
          <w:i/>
          <w:sz w:val="24"/>
          <w:szCs w:val="24"/>
          <w:lang w:val="cs-CZ"/>
        </w:rPr>
        <w:t>with</w:t>
      </w:r>
      <w:proofErr w:type="spellEnd"/>
      <w:r w:rsidRPr="008E4A45">
        <w:rPr>
          <w:i/>
          <w:sz w:val="24"/>
          <w:szCs w:val="24"/>
          <w:lang w:val="cs-CZ"/>
        </w:rPr>
        <w:t xml:space="preserve"> </w:t>
      </w:r>
      <w:proofErr w:type="spellStart"/>
      <w:r w:rsidRPr="008E4A45">
        <w:rPr>
          <w:i/>
          <w:sz w:val="24"/>
          <w:szCs w:val="24"/>
          <w:lang w:val="cs-CZ"/>
        </w:rPr>
        <w:t>prov</w:t>
      </w:r>
      <w:proofErr w:type="spellEnd"/>
      <w:r w:rsidRPr="008E4A45">
        <w:rPr>
          <w:i/>
          <w:sz w:val="24"/>
          <w:szCs w:val="24"/>
          <w:lang w:val="cs-CZ"/>
        </w:rPr>
        <w:t xml:space="preserve">. § 68 par. 3 </w:t>
      </w:r>
      <w:proofErr w:type="spellStart"/>
      <w:r w:rsidRPr="008E4A45">
        <w:rPr>
          <w:i/>
          <w:sz w:val="24"/>
          <w:szCs w:val="24"/>
          <w:lang w:val="cs-CZ"/>
        </w:rPr>
        <w:t>act</w:t>
      </w:r>
      <w:proofErr w:type="spellEnd"/>
      <w:r w:rsidRPr="008E4A45">
        <w:rPr>
          <w:i/>
          <w:sz w:val="24"/>
          <w:szCs w:val="24"/>
          <w:lang w:val="cs-CZ"/>
        </w:rPr>
        <w:t xml:space="preserve"> no. 137/2008 </w:t>
      </w:r>
      <w:proofErr w:type="spellStart"/>
      <w:r w:rsidRPr="008E4A45">
        <w:rPr>
          <w:i/>
          <w:sz w:val="24"/>
          <w:szCs w:val="24"/>
          <w:lang w:val="cs-CZ"/>
        </w:rPr>
        <w:t>Coll</w:t>
      </w:r>
      <w:proofErr w:type="spellEnd"/>
      <w:r w:rsidRPr="008E4A45">
        <w:rPr>
          <w:i/>
          <w:sz w:val="24"/>
          <w:szCs w:val="24"/>
          <w:lang w:val="cs-CZ"/>
        </w:rPr>
        <w:t xml:space="preserve">., On Public </w:t>
      </w:r>
      <w:proofErr w:type="spellStart"/>
      <w:r w:rsidRPr="008E4A45">
        <w:rPr>
          <w:i/>
          <w:sz w:val="24"/>
          <w:szCs w:val="24"/>
          <w:lang w:val="cs-CZ"/>
        </w:rPr>
        <w:t>Contracts</w:t>
      </w:r>
      <w:proofErr w:type="spellEnd"/>
      <w:r w:rsidRPr="008E4A45">
        <w:rPr>
          <w:i/>
          <w:sz w:val="24"/>
          <w:szCs w:val="24"/>
          <w:lang w:val="cs-CZ"/>
        </w:rPr>
        <w:t xml:space="preserve">, as </w:t>
      </w:r>
      <w:proofErr w:type="spellStart"/>
      <w:r w:rsidRPr="008E4A45">
        <w:rPr>
          <w:i/>
          <w:sz w:val="24"/>
          <w:szCs w:val="24"/>
          <w:lang w:val="cs-CZ"/>
        </w:rPr>
        <w:t>amended</w:t>
      </w:r>
      <w:proofErr w:type="spellEnd"/>
      <w:r w:rsidRPr="008E4A45">
        <w:rPr>
          <w:sz w:val="24"/>
          <w:szCs w:val="24"/>
          <w:lang w:val="cs-CZ"/>
        </w:rPr>
        <w:t>),</w:t>
      </w:r>
      <w:r>
        <w:rPr>
          <w:sz w:val="24"/>
          <w:szCs w:val="24"/>
          <w:lang w:val="cs-CZ"/>
        </w:rPr>
        <w:t xml:space="preserve"> že // </w:t>
      </w:r>
      <w:proofErr w:type="spellStart"/>
      <w:r>
        <w:rPr>
          <w:sz w:val="24"/>
          <w:szCs w:val="24"/>
          <w:lang w:val="cs-CZ"/>
        </w:rPr>
        <w:t>that</w:t>
      </w:r>
      <w:proofErr w:type="spellEnd"/>
    </w:p>
    <w:p w:rsidR="008E4A45" w:rsidRDefault="008E4A45" w:rsidP="00B43D89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</w:t>
      </w:r>
      <w:r w:rsidR="00D61FA3">
        <w:rPr>
          <w:rStyle w:val="Znakapoznpodarou"/>
          <w:b/>
          <w:sz w:val="24"/>
          <w:szCs w:val="24"/>
          <w:lang w:val="cs-CZ"/>
        </w:rPr>
        <w:footnoteReference w:id="1"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479"/>
      </w:tblGrid>
      <w:tr w:rsidR="00D61FA3" w:rsidTr="00D61FA3">
        <w:trPr>
          <w:trHeight w:val="525"/>
        </w:trPr>
        <w:tc>
          <w:tcPr>
            <w:tcW w:w="8565" w:type="dxa"/>
            <w:vAlign w:val="center"/>
          </w:tcPr>
          <w:p w:rsidR="00D61FA3" w:rsidRPr="00B43D89" w:rsidRDefault="00D61FA3" w:rsidP="00D61FA3">
            <w:pPr>
              <w:jc w:val="both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D61FA3">
              <w:rPr>
                <w:rFonts w:cs="Arial"/>
              </w:rPr>
              <w:t>Žádný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ze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statutárních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orgánů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nebo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členů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statutárních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orgánů</w:t>
            </w:r>
            <w:proofErr w:type="spellEnd"/>
            <w:r w:rsidRPr="00D61FA3">
              <w:rPr>
                <w:rFonts w:cs="Arial"/>
              </w:rPr>
              <w:t xml:space="preserve">, v </w:t>
            </w:r>
            <w:proofErr w:type="spellStart"/>
            <w:r w:rsidRPr="00D61FA3">
              <w:rPr>
                <w:rFonts w:cs="Arial"/>
              </w:rPr>
              <w:t>posledních</w:t>
            </w:r>
            <w:proofErr w:type="spellEnd"/>
            <w:r w:rsidRPr="00D61FA3">
              <w:rPr>
                <w:rFonts w:cs="Arial"/>
              </w:rPr>
              <w:t xml:space="preserve"> 3 </w:t>
            </w:r>
            <w:proofErr w:type="spellStart"/>
            <w:r w:rsidRPr="00D61FA3">
              <w:rPr>
                <w:rFonts w:cs="Arial"/>
              </w:rPr>
              <w:t>letech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od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konce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lhůty</w:t>
            </w:r>
            <w:proofErr w:type="spellEnd"/>
            <w:r w:rsidRPr="00D61FA3">
              <w:rPr>
                <w:rFonts w:cs="Arial"/>
              </w:rPr>
              <w:t xml:space="preserve"> pro </w:t>
            </w:r>
            <w:proofErr w:type="spellStart"/>
            <w:r w:rsidRPr="00D61FA3">
              <w:rPr>
                <w:rFonts w:cs="Arial"/>
              </w:rPr>
              <w:t>podání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nabídek</w:t>
            </w:r>
            <w:proofErr w:type="spellEnd"/>
            <w:r w:rsidRPr="00D61FA3">
              <w:rPr>
                <w:rFonts w:cs="Arial"/>
              </w:rPr>
              <w:t xml:space="preserve">, </w:t>
            </w:r>
            <w:proofErr w:type="spellStart"/>
            <w:r w:rsidRPr="00D61FA3">
              <w:rPr>
                <w:rFonts w:cs="Arial"/>
              </w:rPr>
              <w:t>nebyl</w:t>
            </w:r>
            <w:proofErr w:type="spellEnd"/>
            <w:r w:rsidRPr="00D61FA3">
              <w:rPr>
                <w:rFonts w:cs="Arial"/>
              </w:rPr>
              <w:t xml:space="preserve"> v </w:t>
            </w:r>
            <w:proofErr w:type="spellStart"/>
            <w:r w:rsidRPr="00D61FA3">
              <w:rPr>
                <w:rFonts w:cs="Arial"/>
              </w:rPr>
              <w:t>pracovněprávním</w:t>
            </w:r>
            <w:proofErr w:type="spellEnd"/>
            <w:r w:rsidRPr="00D61FA3">
              <w:rPr>
                <w:rFonts w:cs="Arial"/>
              </w:rPr>
              <w:t xml:space="preserve">, </w:t>
            </w:r>
            <w:proofErr w:type="spellStart"/>
            <w:r w:rsidRPr="00D61FA3">
              <w:rPr>
                <w:rFonts w:cs="Arial"/>
              </w:rPr>
              <w:t>funkčním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či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obdobném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poměru</w:t>
            </w:r>
            <w:proofErr w:type="spellEnd"/>
            <w:r w:rsidRPr="00D61FA3">
              <w:rPr>
                <w:rFonts w:cs="Arial"/>
              </w:rPr>
              <w:t xml:space="preserve"> u </w:t>
            </w:r>
            <w:proofErr w:type="spellStart"/>
            <w:r w:rsidRPr="00D61FA3">
              <w:rPr>
                <w:rFonts w:cs="Arial"/>
              </w:rPr>
              <w:t>zadavatele</w:t>
            </w:r>
            <w:proofErr w:type="spellEnd"/>
            <w:r w:rsidRPr="00D61FA3">
              <w:rPr>
                <w:rFonts w:cs="Arial"/>
              </w:rPr>
              <w:t>. /</w:t>
            </w:r>
            <w:r>
              <w:rPr>
                <w:rFonts w:cs="Arial"/>
              </w:rPr>
              <w:t xml:space="preserve">/ </w:t>
            </w:r>
            <w:proofErr w:type="spellStart"/>
            <w:r w:rsidRPr="00D61FA3">
              <w:rPr>
                <w:i/>
                <w:lang w:val="cs-CZ"/>
              </w:rPr>
              <w:t>None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it’s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statutory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bodies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or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members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such </w:t>
            </w:r>
            <w:proofErr w:type="spellStart"/>
            <w:r w:rsidRPr="00D61FA3">
              <w:rPr>
                <w:i/>
                <w:lang w:val="cs-CZ"/>
              </w:rPr>
              <w:t>statutory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bodies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have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been</w:t>
            </w:r>
            <w:proofErr w:type="spellEnd"/>
            <w:r w:rsidRPr="00D61FA3">
              <w:rPr>
                <w:i/>
                <w:lang w:val="cs-CZ"/>
              </w:rPr>
              <w:t xml:space="preserve"> in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preceding</w:t>
            </w:r>
            <w:proofErr w:type="spellEnd"/>
            <w:r w:rsidRPr="00D61FA3">
              <w:rPr>
                <w:i/>
                <w:lang w:val="cs-CZ"/>
              </w:rPr>
              <w:t xml:space="preserve"> 3 </w:t>
            </w:r>
            <w:proofErr w:type="spellStart"/>
            <w:r w:rsidRPr="00D61FA3">
              <w:rPr>
                <w:i/>
                <w:lang w:val="cs-CZ"/>
              </w:rPr>
              <w:t>years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following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end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time</w:t>
            </w:r>
            <w:proofErr w:type="spellEnd"/>
            <w:r w:rsidRPr="00D61FA3">
              <w:rPr>
                <w:i/>
                <w:lang w:val="cs-CZ"/>
              </w:rPr>
              <w:t xml:space="preserve"> limit to </w:t>
            </w:r>
            <w:proofErr w:type="spellStart"/>
            <w:r w:rsidRPr="00D61FA3">
              <w:rPr>
                <w:i/>
                <w:lang w:val="cs-CZ"/>
              </w:rPr>
              <w:t>submit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tenders</w:t>
            </w:r>
            <w:proofErr w:type="spellEnd"/>
            <w:r w:rsidRPr="00D61FA3">
              <w:rPr>
                <w:i/>
                <w:lang w:val="cs-CZ"/>
              </w:rPr>
              <w:t xml:space="preserve"> in </w:t>
            </w:r>
            <w:proofErr w:type="spellStart"/>
            <w:r w:rsidRPr="00D61FA3">
              <w:rPr>
                <w:i/>
                <w:lang w:val="cs-CZ"/>
              </w:rPr>
              <w:t>an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occupational</w:t>
            </w:r>
            <w:proofErr w:type="spellEnd"/>
            <w:r w:rsidRPr="00D61FA3">
              <w:rPr>
                <w:i/>
                <w:lang w:val="cs-CZ"/>
              </w:rPr>
              <w:t xml:space="preserve">, </w:t>
            </w:r>
            <w:proofErr w:type="spellStart"/>
            <w:r w:rsidRPr="00D61FA3">
              <w:rPr>
                <w:i/>
                <w:lang w:val="cs-CZ"/>
              </w:rPr>
              <w:t>functional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or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any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other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relationship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that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kind</w:t>
            </w:r>
            <w:proofErr w:type="spellEnd"/>
            <w:r w:rsidRPr="00D61FA3">
              <w:rPr>
                <w:i/>
                <w:lang w:val="cs-CZ"/>
              </w:rPr>
              <w:t xml:space="preserve"> to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contracting</w:t>
            </w:r>
            <w:proofErr w:type="spellEnd"/>
            <w:r w:rsidRPr="00D61FA3">
              <w:rPr>
                <w:i/>
                <w:lang w:val="cs-CZ"/>
              </w:rPr>
              <w:t xml:space="preserve"> entity.</w:t>
            </w:r>
            <w:r w:rsidRPr="00D61FA3">
              <w:rPr>
                <w:lang w:val="cs-CZ"/>
              </w:rPr>
              <w:t xml:space="preserve"> </w:t>
            </w:r>
            <w:r w:rsidRPr="00D61FA3">
              <w:rPr>
                <w:rFonts w:cs="Arial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  <w:lang w:val="cs-CZ"/>
            </w:rPr>
            <w:id w:val="-19805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center"/>
              </w:tcPr>
              <w:p w:rsidR="00D61FA3" w:rsidRDefault="00D61FA3" w:rsidP="00D61FA3">
                <w:pPr>
                  <w:rPr>
                    <w:b/>
                    <w:sz w:val="24"/>
                    <w:szCs w:val="24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cs-CZ"/>
                  </w:rPr>
                  <w:t>☐</w:t>
                </w:r>
              </w:p>
            </w:tc>
          </w:sdtContent>
        </w:sdt>
      </w:tr>
      <w:tr w:rsidR="00D61FA3" w:rsidTr="00FC365B">
        <w:trPr>
          <w:trHeight w:val="798"/>
        </w:trPr>
        <w:tc>
          <w:tcPr>
            <w:tcW w:w="8565" w:type="dxa"/>
            <w:vAlign w:val="center"/>
          </w:tcPr>
          <w:p w:rsidR="00D61FA3" w:rsidRDefault="00D61FA3" w:rsidP="00D61FA3">
            <w:pPr>
              <w:jc w:val="both"/>
              <w:rPr>
                <w:lang w:val="cs-CZ"/>
              </w:rPr>
            </w:pPr>
            <w:proofErr w:type="spellStart"/>
            <w:r w:rsidRPr="00D61FA3">
              <w:rPr>
                <w:rFonts w:cs="Arial"/>
              </w:rPr>
              <w:t>Že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tímto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předkládá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kompletní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seznam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statutárních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orgánů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nebo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členů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statutárních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orgánů</w:t>
            </w:r>
            <w:proofErr w:type="spellEnd"/>
            <w:r w:rsidRPr="00D61FA3">
              <w:rPr>
                <w:rFonts w:cs="Arial"/>
              </w:rPr>
              <w:t xml:space="preserve">, </w:t>
            </w:r>
            <w:proofErr w:type="spellStart"/>
            <w:r w:rsidRPr="00D61FA3">
              <w:rPr>
                <w:rFonts w:cs="Arial"/>
              </w:rPr>
              <w:t>kteří</w:t>
            </w:r>
            <w:proofErr w:type="spellEnd"/>
            <w:r w:rsidRPr="00D61FA3">
              <w:rPr>
                <w:rFonts w:cs="Arial"/>
              </w:rPr>
              <w:t xml:space="preserve"> v </w:t>
            </w:r>
            <w:proofErr w:type="spellStart"/>
            <w:r w:rsidRPr="00D61FA3">
              <w:rPr>
                <w:rFonts w:cs="Arial"/>
              </w:rPr>
              <w:t>posledních</w:t>
            </w:r>
            <w:proofErr w:type="spellEnd"/>
            <w:r w:rsidRPr="00D61FA3">
              <w:rPr>
                <w:rFonts w:cs="Arial"/>
              </w:rPr>
              <w:t xml:space="preserve"> 3 </w:t>
            </w:r>
            <w:proofErr w:type="spellStart"/>
            <w:r w:rsidRPr="00D61FA3">
              <w:rPr>
                <w:rFonts w:cs="Arial"/>
              </w:rPr>
              <w:t>letech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od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konce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lhůty</w:t>
            </w:r>
            <w:proofErr w:type="spellEnd"/>
            <w:r w:rsidRPr="00D61FA3">
              <w:rPr>
                <w:rFonts w:cs="Arial"/>
              </w:rPr>
              <w:t xml:space="preserve"> pro </w:t>
            </w:r>
            <w:proofErr w:type="spellStart"/>
            <w:r w:rsidRPr="00D61FA3">
              <w:rPr>
                <w:rFonts w:cs="Arial"/>
              </w:rPr>
              <w:t>podání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nabídek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byli</w:t>
            </w:r>
            <w:proofErr w:type="spellEnd"/>
            <w:r w:rsidRPr="00D61FA3">
              <w:rPr>
                <w:rFonts w:cs="Arial"/>
              </w:rPr>
              <w:t xml:space="preserve"> v </w:t>
            </w:r>
            <w:proofErr w:type="spellStart"/>
            <w:r w:rsidRPr="00D61FA3">
              <w:rPr>
                <w:rFonts w:cs="Arial"/>
              </w:rPr>
              <w:t>pracovněprávním</w:t>
            </w:r>
            <w:proofErr w:type="spellEnd"/>
            <w:r w:rsidRPr="00D61FA3">
              <w:rPr>
                <w:rFonts w:cs="Arial"/>
              </w:rPr>
              <w:t xml:space="preserve">, </w:t>
            </w:r>
            <w:proofErr w:type="spellStart"/>
            <w:r w:rsidRPr="00D61FA3">
              <w:rPr>
                <w:rFonts w:cs="Arial"/>
              </w:rPr>
              <w:t>funkčním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či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obdobném</w:t>
            </w:r>
            <w:proofErr w:type="spellEnd"/>
            <w:r w:rsidRPr="00D61FA3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rFonts w:cs="Arial"/>
              </w:rPr>
              <w:t>poměru</w:t>
            </w:r>
            <w:proofErr w:type="spellEnd"/>
            <w:r w:rsidRPr="00D61FA3">
              <w:rPr>
                <w:rFonts w:cs="Arial"/>
              </w:rPr>
              <w:t xml:space="preserve"> u </w:t>
            </w:r>
            <w:proofErr w:type="spellStart"/>
            <w:r w:rsidRPr="00D61FA3">
              <w:rPr>
                <w:rFonts w:cs="Arial"/>
              </w:rPr>
              <w:t>zadavatele</w:t>
            </w:r>
            <w:proofErr w:type="spellEnd"/>
            <w:r>
              <w:rPr>
                <w:rFonts w:cs="Arial"/>
              </w:rPr>
              <w:t>: //</w:t>
            </w:r>
            <w:r w:rsidRPr="00B43D89">
              <w:rPr>
                <w:rFonts w:cs="Arial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Hereby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presents</w:t>
            </w:r>
            <w:proofErr w:type="spellEnd"/>
            <w:r w:rsidRPr="00D61FA3">
              <w:rPr>
                <w:i/>
                <w:lang w:val="cs-CZ"/>
              </w:rPr>
              <w:t xml:space="preserve"> a </w:t>
            </w:r>
            <w:proofErr w:type="spellStart"/>
            <w:r w:rsidRPr="00D61FA3">
              <w:rPr>
                <w:i/>
                <w:lang w:val="cs-CZ"/>
              </w:rPr>
              <w:t>complete</w:t>
            </w:r>
            <w:proofErr w:type="spellEnd"/>
            <w:r w:rsidRPr="00D61FA3">
              <w:rPr>
                <w:i/>
                <w:lang w:val="cs-CZ"/>
              </w:rPr>
              <w:t xml:space="preserve"> list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it’s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statutory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bodies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or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members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such </w:t>
            </w:r>
            <w:proofErr w:type="spellStart"/>
            <w:r w:rsidRPr="00D61FA3">
              <w:rPr>
                <w:i/>
                <w:lang w:val="cs-CZ"/>
              </w:rPr>
              <w:t>statutory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bodies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who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have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been</w:t>
            </w:r>
            <w:proofErr w:type="spellEnd"/>
            <w:r w:rsidRPr="00D61FA3">
              <w:rPr>
                <w:i/>
                <w:lang w:val="cs-CZ"/>
              </w:rPr>
              <w:t xml:space="preserve"> in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preceding</w:t>
            </w:r>
            <w:proofErr w:type="spellEnd"/>
            <w:r w:rsidRPr="00D61FA3">
              <w:rPr>
                <w:i/>
                <w:lang w:val="cs-CZ"/>
              </w:rPr>
              <w:t xml:space="preserve"> 3 </w:t>
            </w:r>
            <w:proofErr w:type="spellStart"/>
            <w:r w:rsidRPr="00D61FA3">
              <w:rPr>
                <w:i/>
                <w:lang w:val="cs-CZ"/>
              </w:rPr>
              <w:t>years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following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end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time</w:t>
            </w:r>
            <w:proofErr w:type="spellEnd"/>
            <w:r w:rsidRPr="00D61FA3">
              <w:rPr>
                <w:i/>
                <w:lang w:val="cs-CZ"/>
              </w:rPr>
              <w:t xml:space="preserve"> limit to </w:t>
            </w:r>
            <w:proofErr w:type="spellStart"/>
            <w:r w:rsidRPr="00D61FA3">
              <w:rPr>
                <w:i/>
                <w:lang w:val="cs-CZ"/>
              </w:rPr>
              <w:t>submit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tenders</w:t>
            </w:r>
            <w:proofErr w:type="spellEnd"/>
            <w:r w:rsidRPr="00D61FA3">
              <w:rPr>
                <w:i/>
                <w:lang w:val="cs-CZ"/>
              </w:rPr>
              <w:t xml:space="preserve"> in </w:t>
            </w:r>
            <w:proofErr w:type="spellStart"/>
            <w:r w:rsidRPr="00D61FA3">
              <w:rPr>
                <w:i/>
                <w:lang w:val="cs-CZ"/>
              </w:rPr>
              <w:t>an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occupational</w:t>
            </w:r>
            <w:proofErr w:type="spellEnd"/>
            <w:r w:rsidRPr="00D61FA3">
              <w:rPr>
                <w:i/>
                <w:lang w:val="cs-CZ"/>
              </w:rPr>
              <w:t xml:space="preserve">, </w:t>
            </w:r>
            <w:proofErr w:type="spellStart"/>
            <w:r w:rsidRPr="00D61FA3">
              <w:rPr>
                <w:i/>
                <w:lang w:val="cs-CZ"/>
              </w:rPr>
              <w:t>functional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or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any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other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relationship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of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that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kind</w:t>
            </w:r>
            <w:proofErr w:type="spellEnd"/>
            <w:r w:rsidRPr="00D61FA3">
              <w:rPr>
                <w:i/>
                <w:lang w:val="cs-CZ"/>
              </w:rPr>
              <w:t xml:space="preserve"> to </w:t>
            </w:r>
            <w:proofErr w:type="spellStart"/>
            <w:r w:rsidRPr="00D61FA3">
              <w:rPr>
                <w:i/>
                <w:lang w:val="cs-CZ"/>
              </w:rPr>
              <w:t>the</w:t>
            </w:r>
            <w:proofErr w:type="spellEnd"/>
            <w:r w:rsidRPr="00D61FA3">
              <w:rPr>
                <w:i/>
                <w:lang w:val="cs-CZ"/>
              </w:rPr>
              <w:t xml:space="preserve"> </w:t>
            </w:r>
            <w:proofErr w:type="spellStart"/>
            <w:r w:rsidRPr="00D61FA3">
              <w:rPr>
                <w:i/>
                <w:lang w:val="cs-CZ"/>
              </w:rPr>
              <w:t>contracting</w:t>
            </w:r>
            <w:proofErr w:type="spellEnd"/>
            <w:r w:rsidRPr="00D61FA3">
              <w:rPr>
                <w:i/>
                <w:lang w:val="cs-CZ"/>
              </w:rPr>
              <w:t xml:space="preserve"> entity:</w:t>
            </w:r>
          </w:p>
          <w:p w:rsidR="00D61FA3" w:rsidRPr="00B43D89" w:rsidRDefault="00D61FA3" w:rsidP="00D61FA3">
            <w:pPr>
              <w:jc w:val="both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480" w:type="dxa"/>
          </w:tcPr>
          <w:p w:rsidR="00D61FA3" w:rsidRDefault="00D61FA3" w:rsidP="00FC365B">
            <w:pPr>
              <w:rPr>
                <w:b/>
                <w:sz w:val="24"/>
                <w:szCs w:val="24"/>
                <w:lang w:val="cs-CZ"/>
              </w:rPr>
            </w:pPr>
          </w:p>
          <w:p w:rsidR="00D61FA3" w:rsidRDefault="00D61FA3" w:rsidP="00FC365B">
            <w:pPr>
              <w:rPr>
                <w:b/>
                <w:sz w:val="24"/>
                <w:szCs w:val="24"/>
                <w:lang w:val="cs-CZ"/>
              </w:rPr>
            </w:pPr>
          </w:p>
          <w:sdt>
            <w:sdtPr>
              <w:rPr>
                <w:b/>
                <w:sz w:val="24"/>
                <w:szCs w:val="24"/>
                <w:lang w:val="cs-CZ"/>
              </w:rPr>
              <w:id w:val="1172532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FA3" w:rsidRDefault="00D61FA3" w:rsidP="00FC365B">
                <w:pPr>
                  <w:jc w:val="center"/>
                  <w:rPr>
                    <w:b/>
                    <w:sz w:val="24"/>
                    <w:szCs w:val="24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cs-CZ"/>
                  </w:rPr>
                  <w:t>☐</w:t>
                </w:r>
              </w:p>
            </w:sdtContent>
          </w:sdt>
        </w:tc>
        <w:bookmarkStart w:id="0" w:name="_GoBack"/>
        <w:bookmarkEnd w:id="0"/>
      </w:tr>
    </w:tbl>
    <w:p w:rsidR="00D61FA3" w:rsidRDefault="00D61FA3" w:rsidP="00B43D89">
      <w:pPr>
        <w:jc w:val="center"/>
        <w:rPr>
          <w:b/>
          <w:sz w:val="24"/>
          <w:szCs w:val="24"/>
          <w:lang w:val="cs-CZ"/>
        </w:rPr>
      </w:pPr>
    </w:p>
    <w:p w:rsidR="00B43D89" w:rsidRDefault="00B43D89" w:rsidP="00B43D89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II</w:t>
      </w:r>
      <w:r w:rsidR="00D61FA3">
        <w:rPr>
          <w:rStyle w:val="Znakapoznpodarou"/>
          <w:b/>
          <w:sz w:val="24"/>
          <w:szCs w:val="24"/>
          <w:lang w:val="cs-CZ"/>
        </w:rPr>
        <w:footnoteReference w:id="2"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479"/>
      </w:tblGrid>
      <w:tr w:rsidR="00B43D89" w:rsidTr="00D61FA3">
        <w:trPr>
          <w:trHeight w:val="525"/>
        </w:trPr>
        <w:tc>
          <w:tcPr>
            <w:tcW w:w="8565" w:type="dxa"/>
            <w:vAlign w:val="center"/>
          </w:tcPr>
          <w:p w:rsidR="00B43D89" w:rsidRPr="00B43D89" w:rsidRDefault="00B43D89" w:rsidP="00B43D89">
            <w:pPr>
              <w:rPr>
                <w:b/>
                <w:sz w:val="24"/>
                <w:szCs w:val="24"/>
                <w:lang w:val="cs-CZ"/>
              </w:rPr>
            </w:pPr>
            <w:proofErr w:type="spellStart"/>
            <w:r w:rsidRPr="00B43D89">
              <w:rPr>
                <w:rFonts w:cs="Arial"/>
              </w:rPr>
              <w:t>Nemá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formu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akciové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společnosti</w:t>
            </w:r>
            <w:proofErr w:type="spellEnd"/>
            <w:r w:rsidRPr="00B43D89">
              <w:rPr>
                <w:rFonts w:cs="Arial"/>
              </w:rPr>
              <w:t xml:space="preserve">.// </w:t>
            </w:r>
            <w:r w:rsidRPr="00B43D89">
              <w:rPr>
                <w:rFonts w:cs="Arial"/>
                <w:i/>
              </w:rPr>
              <w:t>Does not hold the form of a joint stock company.</w:t>
            </w:r>
            <w:r w:rsidRPr="00B43D89">
              <w:rPr>
                <w:rFonts w:cs="Arial"/>
              </w:rPr>
              <w:t xml:space="preserve">  </w:t>
            </w:r>
          </w:p>
        </w:tc>
        <w:sdt>
          <w:sdtPr>
            <w:rPr>
              <w:b/>
              <w:sz w:val="24"/>
              <w:szCs w:val="24"/>
              <w:lang w:val="cs-CZ"/>
            </w:rPr>
            <w:id w:val="-55307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center"/>
              </w:tcPr>
              <w:p w:rsidR="00B43D89" w:rsidRDefault="00D61FA3" w:rsidP="00D61FA3">
                <w:pPr>
                  <w:rPr>
                    <w:b/>
                    <w:sz w:val="24"/>
                    <w:szCs w:val="24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cs-CZ"/>
                  </w:rPr>
                  <w:t>☐</w:t>
                </w:r>
              </w:p>
            </w:tc>
          </w:sdtContent>
        </w:sdt>
      </w:tr>
      <w:tr w:rsidR="00B43D89" w:rsidTr="00D61FA3">
        <w:trPr>
          <w:trHeight w:val="798"/>
        </w:trPr>
        <w:tc>
          <w:tcPr>
            <w:tcW w:w="8565" w:type="dxa"/>
            <w:vAlign w:val="center"/>
          </w:tcPr>
          <w:p w:rsidR="00B43D89" w:rsidRPr="00B43D89" w:rsidRDefault="00B43D89" w:rsidP="00B43D89">
            <w:pPr>
              <w:jc w:val="both"/>
              <w:rPr>
                <w:b/>
                <w:sz w:val="24"/>
                <w:szCs w:val="24"/>
                <w:lang w:val="cs-CZ"/>
              </w:rPr>
            </w:pPr>
            <w:proofErr w:type="spellStart"/>
            <w:r w:rsidRPr="00B43D89">
              <w:rPr>
                <w:rFonts w:cs="Arial"/>
              </w:rPr>
              <w:t>Má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formu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akciové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společnosti</w:t>
            </w:r>
            <w:proofErr w:type="spellEnd"/>
            <w:r w:rsidRPr="00B43D89">
              <w:rPr>
                <w:rFonts w:cs="Arial"/>
              </w:rPr>
              <w:t xml:space="preserve"> a </w:t>
            </w:r>
            <w:proofErr w:type="spellStart"/>
            <w:r w:rsidRPr="00B43D89">
              <w:rPr>
                <w:rFonts w:cs="Arial"/>
              </w:rPr>
              <w:t>neexistuje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žádný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vlastník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akcií</w:t>
            </w:r>
            <w:proofErr w:type="spellEnd"/>
            <w:r w:rsidRPr="00B43D89">
              <w:rPr>
                <w:rFonts w:cs="Arial"/>
              </w:rPr>
              <w:t xml:space="preserve">, </w:t>
            </w:r>
            <w:proofErr w:type="spellStart"/>
            <w:r w:rsidRPr="00B43D89">
              <w:rPr>
                <w:rFonts w:cs="Arial"/>
              </w:rPr>
              <w:t>jejichž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souhrnná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jmenovitá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hodnota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přesahuje</w:t>
            </w:r>
            <w:proofErr w:type="spellEnd"/>
            <w:r w:rsidRPr="00B43D89">
              <w:rPr>
                <w:rFonts w:cs="Arial"/>
              </w:rPr>
              <w:t xml:space="preserve"> 10 % </w:t>
            </w:r>
            <w:proofErr w:type="spellStart"/>
            <w:r w:rsidRPr="00B43D89">
              <w:rPr>
                <w:rFonts w:cs="Arial"/>
              </w:rPr>
              <w:t>základního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kapitálu</w:t>
            </w:r>
            <w:proofErr w:type="spellEnd"/>
            <w:r w:rsidRPr="00B43D89">
              <w:rPr>
                <w:rFonts w:cs="Arial"/>
              </w:rPr>
              <w:t xml:space="preserve">. // </w:t>
            </w:r>
            <w:r w:rsidRPr="00B43D89">
              <w:rPr>
                <w:rFonts w:cs="Arial"/>
                <w:i/>
              </w:rPr>
              <w:t>Does hold the form of a joint stock company and there exists no shareholder holding shares of total nominal value exceeding 10 % of the equity capital.</w:t>
            </w:r>
          </w:p>
        </w:tc>
        <w:tc>
          <w:tcPr>
            <w:tcW w:w="480" w:type="dxa"/>
            <w:vAlign w:val="center"/>
          </w:tcPr>
          <w:sdt>
            <w:sdtPr>
              <w:rPr>
                <w:b/>
                <w:sz w:val="24"/>
                <w:szCs w:val="24"/>
                <w:lang w:val="cs-CZ"/>
              </w:rPr>
              <w:id w:val="-197597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3D89" w:rsidRDefault="00D61FA3" w:rsidP="00D61FA3">
                <w:pPr>
                  <w:rPr>
                    <w:b/>
                    <w:sz w:val="24"/>
                    <w:szCs w:val="24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cs-CZ"/>
                  </w:rPr>
                  <w:t>☐</w:t>
                </w:r>
              </w:p>
            </w:sdtContent>
          </w:sdt>
        </w:tc>
      </w:tr>
      <w:tr w:rsidR="00B43D89" w:rsidTr="00D61FA3">
        <w:trPr>
          <w:trHeight w:val="1335"/>
        </w:trPr>
        <w:tc>
          <w:tcPr>
            <w:tcW w:w="8565" w:type="dxa"/>
            <w:vAlign w:val="center"/>
          </w:tcPr>
          <w:p w:rsidR="00B43D89" w:rsidRDefault="00B43D89" w:rsidP="00B43D89">
            <w:pPr>
              <w:jc w:val="both"/>
              <w:rPr>
                <w:rFonts w:ascii="Arial" w:hAnsi="Arial" w:cs="Arial"/>
              </w:rPr>
            </w:pPr>
            <w:proofErr w:type="spellStart"/>
            <w:r w:rsidRPr="00B43D89">
              <w:rPr>
                <w:rFonts w:cs="Arial"/>
              </w:rPr>
              <w:t>Má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formu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akciové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společnosti</w:t>
            </w:r>
            <w:proofErr w:type="spellEnd"/>
            <w:r w:rsidRPr="00B43D89">
              <w:rPr>
                <w:rFonts w:cs="Arial"/>
              </w:rPr>
              <w:t xml:space="preserve"> a </w:t>
            </w:r>
            <w:proofErr w:type="spellStart"/>
            <w:r w:rsidRPr="00B43D89">
              <w:rPr>
                <w:rFonts w:cs="Arial"/>
              </w:rPr>
              <w:t>tímto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předkládá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seznam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vlastníků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akcií</w:t>
            </w:r>
            <w:proofErr w:type="spellEnd"/>
            <w:r w:rsidRPr="00B43D89">
              <w:rPr>
                <w:rFonts w:cs="Arial"/>
              </w:rPr>
              <w:t xml:space="preserve">, </w:t>
            </w:r>
            <w:proofErr w:type="spellStart"/>
            <w:r w:rsidRPr="00B43D89">
              <w:rPr>
                <w:rFonts w:cs="Arial"/>
              </w:rPr>
              <w:t>jejichž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souhrnná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jmenovitá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hodnota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přesahuje</w:t>
            </w:r>
            <w:proofErr w:type="spellEnd"/>
            <w:r w:rsidRPr="00B43D89">
              <w:rPr>
                <w:rFonts w:cs="Arial"/>
              </w:rPr>
              <w:t xml:space="preserve"> 10 % </w:t>
            </w:r>
            <w:proofErr w:type="spellStart"/>
            <w:r w:rsidRPr="00B43D89">
              <w:rPr>
                <w:rFonts w:cs="Arial"/>
              </w:rPr>
              <w:t>základního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kapitálu</w:t>
            </w:r>
            <w:proofErr w:type="spellEnd"/>
            <w:r w:rsidRPr="00B43D89">
              <w:rPr>
                <w:rFonts w:cs="Arial"/>
              </w:rPr>
              <w:t xml:space="preserve">, </w:t>
            </w:r>
            <w:proofErr w:type="spellStart"/>
            <w:r w:rsidRPr="00B43D89">
              <w:rPr>
                <w:rFonts w:cs="Arial"/>
              </w:rPr>
              <w:t>vyhotovený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ve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lhůtě</w:t>
            </w:r>
            <w:proofErr w:type="spellEnd"/>
            <w:r w:rsidRPr="00B43D89">
              <w:rPr>
                <w:rFonts w:cs="Arial"/>
              </w:rPr>
              <w:t xml:space="preserve"> pro </w:t>
            </w:r>
            <w:proofErr w:type="spellStart"/>
            <w:r w:rsidRPr="00B43D89">
              <w:rPr>
                <w:rFonts w:cs="Arial"/>
              </w:rPr>
              <w:t>podání</w:t>
            </w:r>
            <w:proofErr w:type="spellEnd"/>
            <w:r w:rsidRPr="00B43D89">
              <w:rPr>
                <w:rFonts w:cs="Arial"/>
              </w:rPr>
              <w:t xml:space="preserve"> </w:t>
            </w:r>
            <w:proofErr w:type="spellStart"/>
            <w:r w:rsidRPr="00B43D89">
              <w:rPr>
                <w:rFonts w:cs="Arial"/>
              </w:rPr>
              <w:t>nabídek</w:t>
            </w:r>
            <w:proofErr w:type="spellEnd"/>
            <w:r w:rsidRPr="00B43D89">
              <w:rPr>
                <w:rFonts w:cs="Arial"/>
              </w:rPr>
              <w:t xml:space="preserve"> // </w:t>
            </w:r>
            <w:r w:rsidRPr="00B43D89">
              <w:rPr>
                <w:rFonts w:cs="Arial"/>
                <w:i/>
              </w:rPr>
              <w:t>Does hold the form of a joint stock company and hereby presents a list of shareholders holding shares of total nominal value exceeding 10% of the equity capital, made out within the time limit for the submission of tender:</w:t>
            </w:r>
          </w:p>
          <w:p w:rsidR="00B43D89" w:rsidRDefault="00B43D89" w:rsidP="00B43D89">
            <w:pPr>
              <w:jc w:val="both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480" w:type="dxa"/>
            <w:vAlign w:val="center"/>
          </w:tcPr>
          <w:sdt>
            <w:sdtPr>
              <w:rPr>
                <w:b/>
                <w:sz w:val="24"/>
                <w:szCs w:val="24"/>
                <w:lang w:val="cs-CZ"/>
              </w:rPr>
              <w:id w:val="1612401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3D89" w:rsidRDefault="00D61FA3" w:rsidP="00D61FA3">
                <w:pPr>
                  <w:rPr>
                    <w:b/>
                    <w:sz w:val="24"/>
                    <w:szCs w:val="24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cs-CZ"/>
                  </w:rPr>
                  <w:t>☐</w:t>
                </w:r>
              </w:p>
            </w:sdtContent>
          </w:sdt>
        </w:tc>
      </w:tr>
    </w:tbl>
    <w:p w:rsidR="00D61FA3" w:rsidRDefault="00D61FA3" w:rsidP="00B43D89">
      <w:pPr>
        <w:jc w:val="center"/>
        <w:rPr>
          <w:b/>
          <w:sz w:val="24"/>
          <w:szCs w:val="24"/>
          <w:lang w:val="cs-CZ"/>
        </w:rPr>
      </w:pPr>
    </w:p>
    <w:p w:rsidR="00B43D89" w:rsidRDefault="00B43D89" w:rsidP="00B43D89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III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B43D89" w:rsidTr="00B43D89">
        <w:trPr>
          <w:trHeight w:val="1642"/>
        </w:trPr>
        <w:tc>
          <w:tcPr>
            <w:tcW w:w="9045" w:type="dxa"/>
            <w:vAlign w:val="center"/>
          </w:tcPr>
          <w:p w:rsidR="00B43D89" w:rsidRDefault="00B43D89" w:rsidP="00B43D89">
            <w:pPr>
              <w:jc w:val="both"/>
              <w:rPr>
                <w:b/>
                <w:sz w:val="24"/>
                <w:szCs w:val="24"/>
                <w:lang w:val="cs-CZ"/>
              </w:rPr>
            </w:pPr>
            <w:r w:rsidRPr="00B43D89">
              <w:rPr>
                <w:sz w:val="24"/>
                <w:szCs w:val="24"/>
                <w:lang w:val="cs-CZ"/>
              </w:rPr>
              <w:t xml:space="preserve">Neuzavřel a neuzavře zakázanou dohodu podle zvláštního právního předpisu v souvislosti se zadávanou veřejnou zakázkou. // </w:t>
            </w:r>
            <w:r w:rsidRPr="00B43D89">
              <w:rPr>
                <w:i/>
                <w:sz w:val="24"/>
                <w:szCs w:val="24"/>
                <w:lang w:val="cs-CZ"/>
              </w:rPr>
              <w:t xml:space="preserve">Has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neither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concluded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nor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will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conclude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contract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banned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under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separate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legal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regulation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context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with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public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contract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which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is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being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43D89">
              <w:rPr>
                <w:i/>
                <w:sz w:val="24"/>
                <w:szCs w:val="24"/>
                <w:lang w:val="cs-CZ"/>
              </w:rPr>
              <w:t>awarded</w:t>
            </w:r>
            <w:proofErr w:type="spellEnd"/>
            <w:r w:rsidRPr="00B43D89">
              <w:rPr>
                <w:i/>
                <w:sz w:val="24"/>
                <w:szCs w:val="24"/>
                <w:lang w:val="cs-CZ"/>
              </w:rPr>
              <w:t>.</w:t>
            </w:r>
          </w:p>
        </w:tc>
      </w:tr>
    </w:tbl>
    <w:p w:rsidR="00B43D89" w:rsidRDefault="00B43D89" w:rsidP="00B43D89">
      <w:pPr>
        <w:spacing w:line="240" w:lineRule="auto"/>
        <w:jc w:val="both"/>
        <w:rPr>
          <w:rFonts w:ascii="Arial" w:hAnsi="Arial" w:cs="Arial"/>
          <w:i/>
        </w:rPr>
      </w:pPr>
      <w:r w:rsidRPr="00B43D89">
        <w:rPr>
          <w:sz w:val="24"/>
          <w:szCs w:val="24"/>
          <w:lang w:val="cs-CZ"/>
        </w:rPr>
        <w:t>Toto prohlášení je vyhotoveno v českém a anglickém jazyce. V případě nesrovnalostí je rozhodující české znění.</w:t>
      </w:r>
      <w:r>
        <w:rPr>
          <w:sz w:val="24"/>
          <w:szCs w:val="24"/>
          <w:lang w:val="cs-CZ"/>
        </w:rPr>
        <w:t xml:space="preserve"> // </w:t>
      </w:r>
      <w:r w:rsidRPr="00B43D89">
        <w:rPr>
          <w:rFonts w:ascii="Arial" w:hAnsi="Arial" w:cs="Arial"/>
          <w:i/>
        </w:rPr>
        <w:t>This declaration is made out in Czech and English. In case of discrepancies Czech version prevails.</w:t>
      </w:r>
    </w:p>
    <w:p w:rsidR="00B43D89" w:rsidRPr="00B43D89" w:rsidRDefault="00D61FA3" w:rsidP="00B43D89">
      <w:pPr>
        <w:spacing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</w:t>
      </w:r>
      <w:r w:rsidR="00B43D89" w:rsidRPr="00B43D89">
        <w:rPr>
          <w:sz w:val="24"/>
          <w:szCs w:val="24"/>
          <w:lang w:val="cs-CZ"/>
        </w:rPr>
        <w:t xml:space="preserve"> /</w:t>
      </w:r>
      <w:r>
        <w:rPr>
          <w:sz w:val="24"/>
          <w:szCs w:val="24"/>
          <w:lang w:val="cs-CZ"/>
        </w:rPr>
        <w:t>/</w:t>
      </w:r>
      <w:r w:rsidR="00B43D89" w:rsidRPr="00B43D89">
        <w:rPr>
          <w:sz w:val="24"/>
          <w:szCs w:val="24"/>
          <w:lang w:val="cs-CZ"/>
        </w:rPr>
        <w:t xml:space="preserve"> </w:t>
      </w:r>
      <w:proofErr w:type="gramStart"/>
      <w:r w:rsidR="00B43D89" w:rsidRPr="00D61FA3">
        <w:rPr>
          <w:i/>
          <w:sz w:val="24"/>
          <w:szCs w:val="24"/>
          <w:lang w:val="cs-CZ"/>
        </w:rPr>
        <w:t>In</w:t>
      </w:r>
      <w:r w:rsidR="00B43D89" w:rsidRPr="00B43D89">
        <w:rPr>
          <w:sz w:val="24"/>
          <w:szCs w:val="24"/>
          <w:lang w:val="cs-CZ"/>
        </w:rPr>
        <w:t xml:space="preserve"> ........................................... dne</w:t>
      </w:r>
      <w:proofErr w:type="gramEnd"/>
      <w:r>
        <w:rPr>
          <w:sz w:val="24"/>
          <w:szCs w:val="24"/>
          <w:lang w:val="cs-CZ"/>
        </w:rPr>
        <w:t xml:space="preserve"> </w:t>
      </w:r>
      <w:r w:rsidR="00B43D89" w:rsidRPr="00B43D89">
        <w:rPr>
          <w:sz w:val="24"/>
          <w:szCs w:val="24"/>
          <w:lang w:val="cs-CZ"/>
        </w:rPr>
        <w:t>/</w:t>
      </w:r>
      <w:r>
        <w:rPr>
          <w:sz w:val="24"/>
          <w:szCs w:val="24"/>
          <w:lang w:val="cs-CZ"/>
        </w:rPr>
        <w:t xml:space="preserve">/ </w:t>
      </w:r>
      <w:proofErr w:type="spellStart"/>
      <w:r w:rsidR="00B43D89" w:rsidRPr="00D61FA3">
        <w:rPr>
          <w:i/>
          <w:sz w:val="24"/>
          <w:szCs w:val="24"/>
          <w:lang w:val="cs-CZ"/>
        </w:rPr>
        <w:t>date</w:t>
      </w:r>
      <w:proofErr w:type="spellEnd"/>
      <w:r w:rsidR="00B43D89" w:rsidRPr="00B43D89">
        <w:rPr>
          <w:sz w:val="24"/>
          <w:szCs w:val="24"/>
          <w:lang w:val="cs-CZ"/>
        </w:rPr>
        <w:t xml:space="preserve"> ___.</w:t>
      </w:r>
      <w:r>
        <w:rPr>
          <w:sz w:val="24"/>
          <w:szCs w:val="24"/>
          <w:lang w:val="cs-CZ"/>
        </w:rPr>
        <w:t xml:space="preserve"> </w:t>
      </w:r>
      <w:r w:rsidR="00B43D89" w:rsidRPr="00B43D89">
        <w:rPr>
          <w:sz w:val="24"/>
          <w:szCs w:val="24"/>
          <w:lang w:val="cs-CZ"/>
        </w:rPr>
        <w:t>___.</w:t>
      </w:r>
      <w:r>
        <w:rPr>
          <w:sz w:val="24"/>
          <w:szCs w:val="24"/>
          <w:lang w:val="cs-CZ"/>
        </w:rPr>
        <w:t xml:space="preserve"> 20___</w:t>
      </w:r>
    </w:p>
    <w:p w:rsidR="00D61FA3" w:rsidRDefault="00D61FA3" w:rsidP="00B43D89">
      <w:pPr>
        <w:spacing w:line="240" w:lineRule="auto"/>
        <w:ind w:left="4248" w:firstLine="708"/>
        <w:rPr>
          <w:sz w:val="24"/>
          <w:szCs w:val="24"/>
          <w:lang w:val="cs-CZ"/>
        </w:rPr>
      </w:pPr>
    </w:p>
    <w:p w:rsidR="00D61FA3" w:rsidRDefault="00D61FA3" w:rsidP="00B43D89">
      <w:pPr>
        <w:spacing w:line="240" w:lineRule="auto"/>
        <w:ind w:left="4248" w:firstLine="708"/>
        <w:rPr>
          <w:sz w:val="24"/>
          <w:szCs w:val="24"/>
          <w:lang w:val="cs-CZ"/>
        </w:rPr>
      </w:pPr>
    </w:p>
    <w:p w:rsidR="00B43D89" w:rsidRPr="00B43D89" w:rsidRDefault="00B43D89" w:rsidP="00B43D89">
      <w:pPr>
        <w:spacing w:line="240" w:lineRule="auto"/>
        <w:ind w:left="4248" w:firstLine="708"/>
        <w:rPr>
          <w:sz w:val="24"/>
          <w:szCs w:val="24"/>
          <w:lang w:val="cs-CZ"/>
        </w:rPr>
      </w:pPr>
      <w:r w:rsidRPr="00B43D89">
        <w:rPr>
          <w:sz w:val="24"/>
          <w:szCs w:val="24"/>
          <w:lang w:val="cs-CZ"/>
        </w:rPr>
        <w:t>.................................................................</w:t>
      </w:r>
    </w:p>
    <w:p w:rsidR="00B43D89" w:rsidRPr="00B43D89" w:rsidRDefault="00B43D89" w:rsidP="00B43D89">
      <w:pPr>
        <w:spacing w:line="240" w:lineRule="auto"/>
        <w:rPr>
          <w:sz w:val="24"/>
          <w:szCs w:val="24"/>
          <w:lang w:val="cs-CZ"/>
        </w:rPr>
      </w:pPr>
      <w:r w:rsidRPr="00B43D89">
        <w:rPr>
          <w:sz w:val="24"/>
          <w:szCs w:val="24"/>
          <w:lang w:val="cs-CZ"/>
        </w:rPr>
        <w:t>Název: /</w:t>
      </w:r>
      <w:r w:rsidR="00D61FA3">
        <w:rPr>
          <w:sz w:val="24"/>
          <w:szCs w:val="24"/>
          <w:lang w:val="cs-CZ"/>
        </w:rPr>
        <w:t>/</w:t>
      </w:r>
      <w:r w:rsidRPr="00B43D89">
        <w:rPr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Tenderer</w:t>
      </w:r>
      <w:proofErr w:type="spellEnd"/>
      <w:r w:rsidRPr="00D61FA3">
        <w:rPr>
          <w:i/>
          <w:sz w:val="24"/>
          <w:szCs w:val="24"/>
          <w:lang w:val="cs-CZ"/>
        </w:rPr>
        <w:t>:</w:t>
      </w:r>
    </w:p>
    <w:p w:rsidR="00B43D89" w:rsidRPr="00B43D89" w:rsidRDefault="00B43D89" w:rsidP="00B43D89">
      <w:pPr>
        <w:spacing w:line="240" w:lineRule="auto"/>
        <w:rPr>
          <w:sz w:val="24"/>
          <w:szCs w:val="24"/>
          <w:lang w:val="cs-CZ"/>
        </w:rPr>
      </w:pPr>
      <w:r w:rsidRPr="00B43D89">
        <w:rPr>
          <w:sz w:val="24"/>
          <w:szCs w:val="24"/>
          <w:lang w:val="cs-CZ"/>
        </w:rPr>
        <w:t>Jméno osoby: /</w:t>
      </w:r>
      <w:r w:rsidR="00D61FA3">
        <w:rPr>
          <w:sz w:val="24"/>
          <w:szCs w:val="24"/>
          <w:lang w:val="cs-CZ"/>
        </w:rPr>
        <w:t>/</w:t>
      </w:r>
      <w:r w:rsidRPr="00B43D89">
        <w:rPr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Name</w:t>
      </w:r>
      <w:proofErr w:type="spellEnd"/>
      <w:r w:rsidRPr="00D61FA3">
        <w:rPr>
          <w:i/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of</w:t>
      </w:r>
      <w:proofErr w:type="spellEnd"/>
      <w:r w:rsidRPr="00D61FA3">
        <w:rPr>
          <w:i/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representative</w:t>
      </w:r>
      <w:proofErr w:type="spellEnd"/>
      <w:r w:rsidRPr="00D61FA3">
        <w:rPr>
          <w:i/>
          <w:sz w:val="24"/>
          <w:szCs w:val="24"/>
          <w:lang w:val="cs-CZ"/>
        </w:rPr>
        <w:t>:</w:t>
      </w:r>
    </w:p>
    <w:p w:rsidR="00B43D89" w:rsidRPr="008E4A45" w:rsidRDefault="00B43D89" w:rsidP="00B43D89">
      <w:pPr>
        <w:spacing w:line="240" w:lineRule="auto"/>
        <w:rPr>
          <w:sz w:val="24"/>
          <w:szCs w:val="24"/>
          <w:lang w:val="cs-CZ"/>
        </w:rPr>
      </w:pPr>
      <w:r w:rsidRPr="00B43D89">
        <w:rPr>
          <w:sz w:val="24"/>
          <w:szCs w:val="24"/>
          <w:lang w:val="cs-CZ"/>
        </w:rPr>
        <w:t>Funkce: /</w:t>
      </w:r>
      <w:r w:rsidR="00D61FA3">
        <w:rPr>
          <w:sz w:val="24"/>
          <w:szCs w:val="24"/>
          <w:lang w:val="cs-CZ"/>
        </w:rPr>
        <w:t>/</w:t>
      </w:r>
      <w:r w:rsidRPr="00B43D89">
        <w:rPr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Function</w:t>
      </w:r>
      <w:proofErr w:type="spellEnd"/>
      <w:r w:rsidRPr="00D61FA3">
        <w:rPr>
          <w:i/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of</w:t>
      </w:r>
      <w:proofErr w:type="spellEnd"/>
      <w:r w:rsidRPr="00D61FA3">
        <w:rPr>
          <w:i/>
          <w:sz w:val="24"/>
          <w:szCs w:val="24"/>
          <w:lang w:val="cs-CZ"/>
        </w:rPr>
        <w:t xml:space="preserve"> </w:t>
      </w:r>
      <w:proofErr w:type="spellStart"/>
      <w:r w:rsidRPr="00D61FA3">
        <w:rPr>
          <w:i/>
          <w:sz w:val="24"/>
          <w:szCs w:val="24"/>
          <w:lang w:val="cs-CZ"/>
        </w:rPr>
        <w:t>representative</w:t>
      </w:r>
      <w:proofErr w:type="spellEnd"/>
      <w:r w:rsidRPr="00D61FA3">
        <w:rPr>
          <w:i/>
          <w:sz w:val="24"/>
          <w:szCs w:val="24"/>
          <w:lang w:val="cs-CZ"/>
        </w:rPr>
        <w:t>:</w:t>
      </w:r>
    </w:p>
    <w:sectPr w:rsidR="00B43D89" w:rsidRPr="008E4A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63" w:rsidRDefault="007E1563" w:rsidP="008E4A45">
      <w:pPr>
        <w:spacing w:after="0" w:line="240" w:lineRule="auto"/>
      </w:pPr>
      <w:r>
        <w:separator/>
      </w:r>
    </w:p>
  </w:endnote>
  <w:endnote w:type="continuationSeparator" w:id="0">
    <w:p w:rsidR="007E1563" w:rsidRDefault="007E1563" w:rsidP="008E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63" w:rsidRDefault="007E1563" w:rsidP="008E4A45">
      <w:pPr>
        <w:spacing w:after="0" w:line="240" w:lineRule="auto"/>
      </w:pPr>
      <w:r>
        <w:separator/>
      </w:r>
    </w:p>
  </w:footnote>
  <w:footnote w:type="continuationSeparator" w:id="0">
    <w:p w:rsidR="007E1563" w:rsidRDefault="007E1563" w:rsidP="008E4A45">
      <w:pPr>
        <w:spacing w:after="0" w:line="240" w:lineRule="auto"/>
      </w:pPr>
      <w:r>
        <w:continuationSeparator/>
      </w:r>
    </w:p>
  </w:footnote>
  <w:footnote w:id="1">
    <w:p w:rsidR="00D61FA3" w:rsidRPr="00D61FA3" w:rsidRDefault="00D61FA3">
      <w:pPr>
        <w:pStyle w:val="Textpoznpodarou"/>
        <w:rPr>
          <w:lang w:val="cs-CZ"/>
        </w:rPr>
      </w:pPr>
      <w:r w:rsidRPr="00A5328E">
        <w:rPr>
          <w:rStyle w:val="Znakapoznpodarou"/>
          <w:highlight w:val="yellow"/>
        </w:rPr>
        <w:footnoteRef/>
      </w:r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Vyberte</w:t>
      </w:r>
      <w:proofErr w:type="spellEnd"/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relevantní</w:t>
      </w:r>
      <w:proofErr w:type="spellEnd"/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variantu</w:t>
      </w:r>
      <w:proofErr w:type="spellEnd"/>
      <w:r w:rsidRPr="00A5328E">
        <w:rPr>
          <w:highlight w:val="yellow"/>
        </w:rPr>
        <w:t xml:space="preserve"> a </w:t>
      </w:r>
      <w:proofErr w:type="spellStart"/>
      <w:r w:rsidRPr="00A5328E">
        <w:rPr>
          <w:highlight w:val="yellow"/>
        </w:rPr>
        <w:t>případně</w:t>
      </w:r>
      <w:proofErr w:type="spellEnd"/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doplňtě</w:t>
      </w:r>
      <w:proofErr w:type="spellEnd"/>
      <w:r w:rsidRPr="00A5328E">
        <w:rPr>
          <w:highlight w:val="yellow"/>
        </w:rPr>
        <w:t xml:space="preserve">. // </w:t>
      </w:r>
      <w:r w:rsidRPr="00A5328E">
        <w:rPr>
          <w:i/>
          <w:highlight w:val="yellow"/>
        </w:rPr>
        <w:t>Select the appropriate option and fill in if necessary.</w:t>
      </w:r>
    </w:p>
  </w:footnote>
  <w:footnote w:id="2">
    <w:p w:rsidR="00D61FA3" w:rsidRPr="00D61FA3" w:rsidRDefault="00D61FA3">
      <w:pPr>
        <w:pStyle w:val="Textpoznpodarou"/>
        <w:rPr>
          <w:lang w:val="cs-CZ"/>
        </w:rPr>
      </w:pPr>
      <w:r w:rsidRPr="00A5328E">
        <w:rPr>
          <w:rStyle w:val="Znakapoznpodarou"/>
          <w:highlight w:val="yellow"/>
        </w:rPr>
        <w:footnoteRef/>
      </w:r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Vyberte</w:t>
      </w:r>
      <w:proofErr w:type="spellEnd"/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relevantní</w:t>
      </w:r>
      <w:proofErr w:type="spellEnd"/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variantu</w:t>
      </w:r>
      <w:proofErr w:type="spellEnd"/>
      <w:r w:rsidRPr="00A5328E">
        <w:rPr>
          <w:highlight w:val="yellow"/>
        </w:rPr>
        <w:t xml:space="preserve"> a </w:t>
      </w:r>
      <w:proofErr w:type="spellStart"/>
      <w:r w:rsidRPr="00A5328E">
        <w:rPr>
          <w:highlight w:val="yellow"/>
        </w:rPr>
        <w:t>případně</w:t>
      </w:r>
      <w:proofErr w:type="spellEnd"/>
      <w:r w:rsidRPr="00A5328E">
        <w:rPr>
          <w:highlight w:val="yellow"/>
        </w:rPr>
        <w:t xml:space="preserve"> </w:t>
      </w:r>
      <w:proofErr w:type="spellStart"/>
      <w:r w:rsidRPr="00A5328E">
        <w:rPr>
          <w:highlight w:val="yellow"/>
        </w:rPr>
        <w:t>doplňtě</w:t>
      </w:r>
      <w:proofErr w:type="spellEnd"/>
      <w:r w:rsidRPr="00A5328E">
        <w:rPr>
          <w:highlight w:val="yellow"/>
        </w:rPr>
        <w:t xml:space="preserve">. // </w:t>
      </w:r>
      <w:r w:rsidRPr="00A5328E">
        <w:rPr>
          <w:i/>
          <w:highlight w:val="yellow"/>
        </w:rPr>
        <w:t>Select the appropriate option and fill in if necessary.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5" w:rsidRDefault="008E4A45">
    <w:pPr>
      <w:pStyle w:val="Zhlav"/>
    </w:pPr>
    <w:proofErr w:type="spellStart"/>
    <w:r>
      <w:t>Příloha</w:t>
    </w:r>
    <w:proofErr w:type="spellEnd"/>
    <w:r>
      <w:t xml:space="preserve"> č. 4 / Appendix No.  4</w:t>
    </w:r>
  </w:p>
  <w:p w:rsidR="008E4A45" w:rsidRDefault="008E4A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5"/>
    <w:rsid w:val="000F5A64"/>
    <w:rsid w:val="00484938"/>
    <w:rsid w:val="007E1563"/>
    <w:rsid w:val="008E4A45"/>
    <w:rsid w:val="00A5328E"/>
    <w:rsid w:val="00B43D89"/>
    <w:rsid w:val="00D61FA3"/>
    <w:rsid w:val="00E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4B20-5959-492C-AEFD-0A53227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45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E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45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45"/>
    <w:rPr>
      <w:rFonts w:ascii="Tahoma" w:hAnsi="Tahoma" w:cs="Tahoma"/>
      <w:sz w:val="16"/>
      <w:szCs w:val="16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1F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1FA3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61FA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1F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1FA3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61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84B4-9818-48B8-B471-5489163A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Krejčová</dc:creator>
  <cp:lastModifiedBy>Marie Havránková</cp:lastModifiedBy>
  <cp:revision>3</cp:revision>
  <dcterms:created xsi:type="dcterms:W3CDTF">2014-03-06T15:54:00Z</dcterms:created>
  <dcterms:modified xsi:type="dcterms:W3CDTF">2014-03-06T15:54:00Z</dcterms:modified>
</cp:coreProperties>
</file>