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A" w:rsidRPr="002A7B30" w:rsidRDefault="0008424A" w:rsidP="00C410CD"/>
    <w:p w:rsidR="00C410CD" w:rsidRPr="00C970C5" w:rsidRDefault="00C410CD" w:rsidP="00C410CD">
      <w:pPr>
        <w:rPr>
          <w:i/>
        </w:rPr>
      </w:pPr>
      <w:r w:rsidRPr="002A7B30">
        <w:t xml:space="preserve">                                                                                                                                               </w:t>
      </w:r>
      <w:r w:rsidRPr="00C970C5">
        <w:rPr>
          <w:i/>
        </w:rPr>
        <w:t xml:space="preserve">Příloha č. </w:t>
      </w:r>
      <w:r w:rsidR="00C970C5">
        <w:rPr>
          <w:i/>
        </w:rPr>
        <w:t>2</w:t>
      </w:r>
      <w:r w:rsidRPr="00C970C5">
        <w:rPr>
          <w:i/>
        </w:rPr>
        <w:t xml:space="preserve"> </w:t>
      </w:r>
    </w:p>
    <w:p w:rsidR="00636884" w:rsidRPr="002A7B30" w:rsidRDefault="00636884" w:rsidP="00C410CD">
      <w:pPr>
        <w:rPr>
          <w:b/>
        </w:rPr>
      </w:pPr>
    </w:p>
    <w:p w:rsidR="00307888" w:rsidRDefault="00307888" w:rsidP="00C410CD">
      <w:pPr>
        <w:rPr>
          <w:b/>
        </w:rPr>
      </w:pPr>
    </w:p>
    <w:p w:rsidR="00C410CD" w:rsidRDefault="007E22DE" w:rsidP="00C410CD">
      <w:pPr>
        <w:rPr>
          <w:b/>
        </w:rPr>
      </w:pPr>
      <w:r>
        <w:rPr>
          <w:b/>
        </w:rPr>
        <w:t xml:space="preserve">                                            </w:t>
      </w:r>
      <w:r w:rsidR="00597147">
        <w:rPr>
          <w:b/>
        </w:rPr>
        <w:t xml:space="preserve">Předmět </w:t>
      </w:r>
      <w:r w:rsidR="0008424A" w:rsidRPr="002A7B30">
        <w:rPr>
          <w:b/>
        </w:rPr>
        <w:t>veřejné zakázky</w:t>
      </w:r>
      <w:r w:rsidR="00597147">
        <w:rPr>
          <w:b/>
        </w:rPr>
        <w:t xml:space="preserve"> (specifikace)</w:t>
      </w:r>
      <w:r w:rsidR="0008424A" w:rsidRPr="002A7B30">
        <w:rPr>
          <w:b/>
        </w:rPr>
        <w:t>:</w:t>
      </w:r>
    </w:p>
    <w:p w:rsidR="00C5318E" w:rsidRDefault="00C5318E" w:rsidP="00C410CD">
      <w:pPr>
        <w:rPr>
          <w:b/>
        </w:rPr>
      </w:pPr>
    </w:p>
    <w:p w:rsidR="00925D79" w:rsidRDefault="00F37D97" w:rsidP="00C5318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</w:p>
    <w:p w:rsidR="00C8570C" w:rsidRPr="00C8570C" w:rsidRDefault="00C8570C" w:rsidP="00C8570C">
      <w:pPr>
        <w:rPr>
          <w:b/>
        </w:rPr>
      </w:pPr>
      <w:r w:rsidRPr="00C8570C">
        <w:rPr>
          <w:b/>
        </w:rPr>
        <w:t xml:space="preserve">    „Nákup zvedáku pro manipulaci s nepohyblivými klienty, veřejná zakázka č. 1/2019.“</w:t>
      </w:r>
    </w:p>
    <w:p w:rsidR="00920880" w:rsidRDefault="00920880" w:rsidP="00920880">
      <w:pPr>
        <w:jc w:val="center"/>
        <w:rPr>
          <w:rFonts w:ascii="Palatino Linotype" w:hAnsi="Palatino Linotype" w:cs="Palatino Linotype"/>
          <w:b/>
          <w:iCs/>
          <w:sz w:val="22"/>
          <w:szCs w:val="22"/>
        </w:rPr>
      </w:pPr>
    </w:p>
    <w:p w:rsidR="00920880" w:rsidRDefault="00920880" w:rsidP="0061042A">
      <w:r>
        <w:t xml:space="preserve">Cílem VZ je </w:t>
      </w:r>
      <w:r w:rsidR="00BF6A3C">
        <w:t>nákup</w:t>
      </w:r>
      <w:r>
        <w:t xml:space="preserve"> </w:t>
      </w:r>
      <w:r w:rsidR="000913B1">
        <w:t>nov</w:t>
      </w:r>
      <w:r w:rsidR="00C8570C">
        <w:t>ého</w:t>
      </w:r>
      <w:r w:rsidR="000913B1">
        <w:t xml:space="preserve"> </w:t>
      </w:r>
      <w:r>
        <w:t>kvalitníh</w:t>
      </w:r>
      <w:r w:rsidR="00C8570C">
        <w:t>o mobilní</w:t>
      </w:r>
      <w:r>
        <w:t>h</w:t>
      </w:r>
      <w:r w:rsidR="00C8570C">
        <w:t>o</w:t>
      </w:r>
      <w:r w:rsidR="0061042A">
        <w:t xml:space="preserve"> </w:t>
      </w:r>
      <w:r w:rsidR="00C8570C">
        <w:t>zvedáku</w:t>
      </w:r>
      <w:r>
        <w:t xml:space="preserve"> </w:t>
      </w:r>
      <w:r w:rsidR="004461DD">
        <w:t>s</w:t>
      </w:r>
      <w:r>
        <w:t xml:space="preserve"> </w:t>
      </w:r>
      <w:r w:rsidR="004461DD">
        <w:t xml:space="preserve">baterií a nabíječkou, včetně veškerých součástí a příslušenství </w:t>
      </w:r>
      <w:r>
        <w:t>(dále jen „</w:t>
      </w:r>
      <w:r w:rsidR="00DC0FF8">
        <w:t>zvedák</w:t>
      </w:r>
      <w:r>
        <w:t>“) pro manipulaci s</w:t>
      </w:r>
      <w:r w:rsidR="007866F2">
        <w:t> </w:t>
      </w:r>
      <w:r>
        <w:t>nepohyblivými</w:t>
      </w:r>
      <w:r w:rsidR="007866F2">
        <w:t xml:space="preserve"> </w:t>
      </w:r>
      <w:r>
        <w:t>klienty</w:t>
      </w:r>
      <w:r w:rsidR="00765891">
        <w:t>.</w:t>
      </w:r>
      <w:r w:rsidR="0039493B">
        <w:t xml:space="preserve"> </w:t>
      </w:r>
    </w:p>
    <w:p w:rsidR="00B112DD" w:rsidRDefault="004461DD" w:rsidP="00B112DD">
      <w:r>
        <w:t>Dále dodavatel dodá:</w:t>
      </w:r>
      <w:r w:rsidR="00B112DD">
        <w:t xml:space="preserve"> </w:t>
      </w:r>
    </w:p>
    <w:p w:rsidR="00B112DD" w:rsidRDefault="00082DD8" w:rsidP="00B112DD">
      <w:r>
        <w:t xml:space="preserve">- </w:t>
      </w:r>
      <w:r w:rsidR="004461DD">
        <w:t>1</w:t>
      </w:r>
      <w:r w:rsidR="00B112DD" w:rsidRPr="0039493B">
        <w:t xml:space="preserve"> bezúdržbov</w:t>
      </w:r>
      <w:r w:rsidR="004461DD">
        <w:t>ou nabíjecí</w:t>
      </w:r>
      <w:r w:rsidR="00B112DD" w:rsidRPr="0039493B">
        <w:t xml:space="preserve"> bateri</w:t>
      </w:r>
      <w:r w:rsidR="004461DD">
        <w:t>i</w:t>
      </w:r>
      <w:r w:rsidR="007866F2">
        <w:t>,</w:t>
      </w:r>
    </w:p>
    <w:p w:rsidR="00B112DD" w:rsidRDefault="00082DD8" w:rsidP="00B112DD">
      <w:r>
        <w:t xml:space="preserve">- </w:t>
      </w:r>
      <w:r w:rsidR="007866F2">
        <w:t>2</w:t>
      </w:r>
      <w:r w:rsidR="0039493B">
        <w:t xml:space="preserve"> </w:t>
      </w:r>
      <w:r w:rsidR="00B112DD">
        <w:t>vak</w:t>
      </w:r>
      <w:r w:rsidR="007866F2">
        <w:t xml:space="preserve">y pro koupání a sprchování </w:t>
      </w:r>
      <w:r>
        <w:t xml:space="preserve">ve </w:t>
      </w:r>
      <w:r w:rsidR="007866F2">
        <w:t>velikosti L</w:t>
      </w:r>
      <w:r w:rsidR="0039493B">
        <w:t>,</w:t>
      </w:r>
    </w:p>
    <w:p w:rsidR="007866F2" w:rsidRDefault="00082DD8" w:rsidP="00B112DD">
      <w:r>
        <w:t xml:space="preserve">- </w:t>
      </w:r>
      <w:r w:rsidR="007866F2">
        <w:t xml:space="preserve">2 vaky pro koupání a sprchování </w:t>
      </w:r>
      <w:r>
        <w:t xml:space="preserve">ve </w:t>
      </w:r>
      <w:r w:rsidR="007866F2">
        <w:t>velikosti XL</w:t>
      </w:r>
      <w:r w:rsidR="000975B1">
        <w:t>.</w:t>
      </w:r>
    </w:p>
    <w:p w:rsidR="004461DD" w:rsidRPr="001A4EA8" w:rsidRDefault="004461DD" w:rsidP="004461DD">
      <w:pPr>
        <w:jc w:val="both"/>
      </w:pPr>
      <w:r w:rsidRPr="001A4EA8">
        <w:t xml:space="preserve">Dodavatel s touto </w:t>
      </w:r>
      <w:r>
        <w:t xml:space="preserve">vyplněnou </w:t>
      </w:r>
      <w:r w:rsidRPr="001A4EA8">
        <w:t>přílohou č.</w:t>
      </w:r>
      <w:r>
        <w:t>2</w:t>
      </w:r>
      <w:r w:rsidR="004F2494">
        <w:t xml:space="preserve"> </w:t>
      </w:r>
      <w:bookmarkStart w:id="0" w:name="_GoBack"/>
      <w:bookmarkEnd w:id="0"/>
      <w:r w:rsidRPr="001A4EA8">
        <w:t>ZD dodá technický list nabízeného zařízení a návod k obsluze (v českém jazyce).</w:t>
      </w:r>
    </w:p>
    <w:p w:rsidR="007866F2" w:rsidRDefault="007866F2" w:rsidP="00B112DD"/>
    <w:p w:rsidR="007866F2" w:rsidRDefault="007866F2" w:rsidP="00B112DD"/>
    <w:p w:rsidR="0020343F" w:rsidRPr="000214EE" w:rsidRDefault="007B2478" w:rsidP="0020343F">
      <w:pPr>
        <w:spacing w:before="240" w:after="120"/>
        <w:jc w:val="both"/>
      </w:pPr>
      <w:bookmarkStart w:id="1" w:name="_Hlk486940735"/>
      <w:r w:rsidRPr="00C67A03">
        <w:t xml:space="preserve">Dodavatel </w:t>
      </w:r>
      <w:r w:rsidR="0020343F" w:rsidRPr="000214EE">
        <w:t>doplní</w:t>
      </w:r>
      <w:r w:rsidR="007866F2">
        <w:t xml:space="preserve"> </w:t>
      </w:r>
      <w:r w:rsidR="000975B1">
        <w:t xml:space="preserve">do tabulky </w:t>
      </w:r>
      <w:r w:rsidR="007866F2">
        <w:t>3</w:t>
      </w:r>
      <w:r w:rsidR="00521CE9">
        <w:t xml:space="preserve">. </w:t>
      </w:r>
      <w:r w:rsidR="000975B1">
        <w:t>a</w:t>
      </w:r>
      <w:r w:rsidR="007866F2">
        <w:t xml:space="preserve"> 4. </w:t>
      </w:r>
      <w:r w:rsidR="000975B1">
        <w:t>sloupec</w:t>
      </w:r>
      <w:r w:rsidR="0020343F" w:rsidRPr="000214EE">
        <w:t>:</w:t>
      </w:r>
    </w:p>
    <w:p w:rsidR="0020343F" w:rsidRPr="000214EE" w:rsidRDefault="0020343F" w:rsidP="0020343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technické parametry </w:t>
      </w:r>
      <w:r w:rsidR="00DC0FF8">
        <w:rPr>
          <w:rFonts w:ascii="Times New Roman" w:hAnsi="Times New Roman" w:cs="Times New Roman"/>
          <w:sz w:val="24"/>
          <w:szCs w:val="24"/>
        </w:rPr>
        <w:t>zvedák</w:t>
      </w:r>
      <w:r w:rsidR="00C8570C">
        <w:rPr>
          <w:rFonts w:ascii="Times New Roman" w:hAnsi="Times New Roman" w:cs="Times New Roman"/>
          <w:sz w:val="24"/>
          <w:szCs w:val="24"/>
        </w:rPr>
        <w:t>u</w:t>
      </w:r>
      <w:r w:rsidRPr="000214EE">
        <w:rPr>
          <w:rFonts w:ascii="Times New Roman" w:hAnsi="Times New Roman" w:cs="Times New Roman"/>
          <w:sz w:val="24"/>
          <w:szCs w:val="24"/>
        </w:rPr>
        <w:t>, jejichž dodávku účastník nabízí v rámci své nabídky na realizaci veřejné zakázky, do třetího sloupce (druhý sloupec zprava) tabulky;</w:t>
      </w:r>
    </w:p>
    <w:p w:rsidR="0020343F" w:rsidRPr="000214EE" w:rsidRDefault="0020343F" w:rsidP="0020343F">
      <w:pPr>
        <w:pStyle w:val="Odstavecseseznamem"/>
        <w:numPr>
          <w:ilvl w:val="0"/>
          <w:numId w:val="9"/>
        </w:numPr>
        <w:spacing w:before="120" w:after="1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14EE">
        <w:rPr>
          <w:rFonts w:ascii="Times New Roman" w:hAnsi="Times New Roman" w:cs="Times New Roman"/>
          <w:sz w:val="24"/>
          <w:szCs w:val="24"/>
        </w:rPr>
        <w:t>informace, zda příslušn</w:t>
      </w:r>
      <w:r w:rsidR="00C8570C">
        <w:rPr>
          <w:rFonts w:ascii="Times New Roman" w:hAnsi="Times New Roman" w:cs="Times New Roman"/>
          <w:sz w:val="24"/>
          <w:szCs w:val="24"/>
        </w:rPr>
        <w:t>ý</w:t>
      </w:r>
      <w:r w:rsidRPr="000214EE">
        <w:rPr>
          <w:rFonts w:ascii="Times New Roman" w:hAnsi="Times New Roman" w:cs="Times New Roman"/>
          <w:sz w:val="24"/>
          <w:szCs w:val="24"/>
        </w:rPr>
        <w:t xml:space="preserve"> </w:t>
      </w:r>
      <w:r w:rsidR="00DC0FF8">
        <w:rPr>
          <w:rFonts w:ascii="Times New Roman" w:hAnsi="Times New Roman" w:cs="Times New Roman"/>
          <w:sz w:val="24"/>
          <w:szCs w:val="24"/>
        </w:rPr>
        <w:t>zvedák</w:t>
      </w:r>
      <w:r w:rsidR="00C8570C">
        <w:rPr>
          <w:rFonts w:ascii="Times New Roman" w:hAnsi="Times New Roman" w:cs="Times New Roman"/>
          <w:sz w:val="24"/>
          <w:szCs w:val="24"/>
        </w:rPr>
        <w:t xml:space="preserve"> nabízený účastníkem splňuje</w:t>
      </w:r>
      <w:r w:rsidRPr="000214EE">
        <w:rPr>
          <w:rFonts w:ascii="Times New Roman" w:hAnsi="Times New Roman" w:cs="Times New Roman"/>
          <w:sz w:val="24"/>
          <w:szCs w:val="24"/>
        </w:rPr>
        <w:t xml:space="preserve"> požadavky zadavatele, do čtvrtého sloupce (pravý sloupec) tabulky slovem „</w:t>
      </w:r>
      <w:r w:rsidRPr="000214EE">
        <w:rPr>
          <w:rFonts w:ascii="Times New Roman" w:hAnsi="Times New Roman" w:cs="Times New Roman"/>
          <w:b/>
          <w:sz w:val="24"/>
          <w:szCs w:val="24"/>
        </w:rPr>
        <w:t>ANO</w:t>
      </w:r>
      <w:r w:rsidRPr="000214EE">
        <w:rPr>
          <w:rFonts w:ascii="Times New Roman" w:hAnsi="Times New Roman" w:cs="Times New Roman"/>
          <w:sz w:val="24"/>
          <w:szCs w:val="24"/>
        </w:rPr>
        <w:t>“ nebo „</w:t>
      </w:r>
      <w:r w:rsidRPr="000214EE">
        <w:rPr>
          <w:rFonts w:ascii="Times New Roman" w:hAnsi="Times New Roman" w:cs="Times New Roman"/>
          <w:b/>
          <w:sz w:val="24"/>
          <w:szCs w:val="24"/>
        </w:rPr>
        <w:t>NE</w:t>
      </w:r>
      <w:r w:rsidRPr="000214EE">
        <w:rPr>
          <w:rFonts w:ascii="Times New Roman" w:hAnsi="Times New Roman" w:cs="Times New Roman"/>
          <w:sz w:val="24"/>
          <w:szCs w:val="24"/>
        </w:rPr>
        <w:t>“.</w:t>
      </w:r>
    </w:p>
    <w:p w:rsidR="00C5318E" w:rsidRDefault="00C5318E" w:rsidP="00C5318E">
      <w:pPr>
        <w:rPr>
          <w:b/>
        </w:rPr>
      </w:pPr>
    </w:p>
    <w:p w:rsidR="00C5318E" w:rsidRPr="000E5988" w:rsidRDefault="00C5318E" w:rsidP="00C5318E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22"/>
        <w:gridCol w:w="2556"/>
        <w:gridCol w:w="1845"/>
        <w:gridCol w:w="2307"/>
      </w:tblGrid>
      <w:tr w:rsidR="00C5318E" w:rsidRPr="000214EE" w:rsidTr="0020343F">
        <w:trPr>
          <w:trHeight w:val="1288"/>
        </w:trPr>
        <w:tc>
          <w:tcPr>
            <w:tcW w:w="2522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>Technická specifikace</w:t>
            </w:r>
          </w:p>
        </w:tc>
        <w:tc>
          <w:tcPr>
            <w:tcW w:w="2556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>Požadované parametry</w:t>
            </w:r>
          </w:p>
        </w:tc>
        <w:tc>
          <w:tcPr>
            <w:tcW w:w="1845" w:type="dxa"/>
          </w:tcPr>
          <w:p w:rsidR="00C5318E" w:rsidRPr="000214EE" w:rsidRDefault="00C5318E" w:rsidP="0020343F">
            <w:r w:rsidRPr="000214EE">
              <w:rPr>
                <w:b/>
                <w:bCs/>
                <w:color w:val="000000"/>
              </w:rPr>
              <w:t xml:space="preserve">Technické parametry nabízeného plnění </w:t>
            </w:r>
          </w:p>
        </w:tc>
        <w:tc>
          <w:tcPr>
            <w:tcW w:w="2307" w:type="dxa"/>
          </w:tcPr>
          <w:p w:rsidR="00C5318E" w:rsidRPr="000214EE" w:rsidRDefault="00C5318E" w:rsidP="0020343F">
            <w:r>
              <w:rPr>
                <w:b/>
                <w:color w:val="000000"/>
              </w:rPr>
              <w:t>Splňuj</w:t>
            </w:r>
            <w:r w:rsidR="0020343F">
              <w:rPr>
                <w:b/>
                <w:color w:val="000000"/>
              </w:rPr>
              <w:t xml:space="preserve">e </w:t>
            </w:r>
            <w:r w:rsidR="00DC0FF8">
              <w:rPr>
                <w:b/>
                <w:color w:val="000000"/>
              </w:rPr>
              <w:t>zvedáky</w:t>
            </w:r>
            <w:r w:rsidR="0020343F">
              <w:rPr>
                <w:b/>
                <w:color w:val="000000"/>
              </w:rPr>
              <w:t xml:space="preserve"> </w:t>
            </w:r>
            <w:r w:rsidRPr="000214EE">
              <w:rPr>
                <w:b/>
                <w:color w:val="000000"/>
              </w:rPr>
              <w:t>technické parametry ANO/NE</w:t>
            </w:r>
          </w:p>
        </w:tc>
      </w:tr>
      <w:tr w:rsidR="00C5318E" w:rsidRPr="002B264E" w:rsidTr="00D67684">
        <w:trPr>
          <w:trHeight w:val="518"/>
        </w:trPr>
        <w:tc>
          <w:tcPr>
            <w:tcW w:w="2522" w:type="dxa"/>
          </w:tcPr>
          <w:p w:rsidR="00C5318E" w:rsidRPr="002B264E" w:rsidRDefault="003F2D1A" w:rsidP="003F2D1A">
            <w:pPr>
              <w:rPr>
                <w:b/>
                <w:bCs/>
                <w:color w:val="000000"/>
              </w:rPr>
            </w:pPr>
            <w:r w:rsidRPr="002B264E">
              <w:t xml:space="preserve">hmotnost </w:t>
            </w:r>
            <w:r w:rsidR="001D37EA" w:rsidRPr="002B264E">
              <w:t>zvedáků</w:t>
            </w:r>
            <w:r w:rsidRPr="002B264E">
              <w:t xml:space="preserve"> max.: </w:t>
            </w:r>
          </w:p>
        </w:tc>
        <w:tc>
          <w:tcPr>
            <w:tcW w:w="2556" w:type="dxa"/>
          </w:tcPr>
          <w:p w:rsidR="00C5318E" w:rsidRPr="002B264E" w:rsidRDefault="000975B1" w:rsidP="00427552">
            <w:pPr>
              <w:rPr>
                <w:bCs/>
                <w:color w:val="000000"/>
              </w:rPr>
            </w:pPr>
            <w:r w:rsidRPr="002B264E">
              <w:rPr>
                <w:bCs/>
                <w:color w:val="000000"/>
              </w:rPr>
              <w:t>10</w:t>
            </w:r>
            <w:r w:rsidR="003F2D1A" w:rsidRPr="002B264E">
              <w:rPr>
                <w:bCs/>
                <w:color w:val="000000"/>
              </w:rPr>
              <w:t>0 kg</w:t>
            </w:r>
          </w:p>
        </w:tc>
        <w:tc>
          <w:tcPr>
            <w:tcW w:w="1845" w:type="dxa"/>
          </w:tcPr>
          <w:p w:rsidR="00C5318E" w:rsidRPr="002B264E" w:rsidRDefault="00C5318E" w:rsidP="00427552">
            <w:pPr>
              <w:rPr>
                <w:b/>
                <w:bCs/>
                <w:color w:val="000000"/>
              </w:rPr>
            </w:pPr>
          </w:p>
        </w:tc>
        <w:tc>
          <w:tcPr>
            <w:tcW w:w="2307" w:type="dxa"/>
          </w:tcPr>
          <w:p w:rsidR="00C5318E" w:rsidRPr="002B264E" w:rsidRDefault="00C5318E" w:rsidP="00427552">
            <w:pPr>
              <w:rPr>
                <w:b/>
                <w:color w:val="000000"/>
              </w:rPr>
            </w:pPr>
          </w:p>
        </w:tc>
      </w:tr>
      <w:tr w:rsidR="00C5318E" w:rsidRPr="002B264E" w:rsidTr="00427552">
        <w:trPr>
          <w:trHeight w:val="287"/>
        </w:trPr>
        <w:tc>
          <w:tcPr>
            <w:tcW w:w="2522" w:type="dxa"/>
          </w:tcPr>
          <w:p w:rsidR="00C5318E" w:rsidRDefault="00460E05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m</w:t>
            </w:r>
            <w:r w:rsidR="000975B1" w:rsidRPr="002B264E">
              <w:rPr>
                <w:sz w:val="22"/>
                <w:szCs w:val="22"/>
              </w:rPr>
              <w:t>aximální rozměr</w:t>
            </w:r>
            <w:r w:rsidR="004F2CA6" w:rsidRPr="002B264E">
              <w:rPr>
                <w:sz w:val="22"/>
                <w:szCs w:val="22"/>
              </w:rPr>
              <w:t xml:space="preserve">y potřebné </w:t>
            </w:r>
            <w:r w:rsidR="000975B1" w:rsidRPr="002B264E">
              <w:rPr>
                <w:sz w:val="22"/>
                <w:szCs w:val="22"/>
              </w:rPr>
              <w:t xml:space="preserve">pro </w:t>
            </w:r>
            <w:r w:rsidR="004F2CA6" w:rsidRPr="002B264E">
              <w:rPr>
                <w:sz w:val="22"/>
                <w:szCs w:val="22"/>
              </w:rPr>
              <w:t>manipulaci v prostoru (průjezd dveřmi atd.)</w:t>
            </w:r>
          </w:p>
          <w:p w:rsidR="00521CE9" w:rsidRPr="00685357" w:rsidRDefault="00521CE9" w:rsidP="004F2CA6">
            <w:pPr>
              <w:rPr>
                <w:i/>
                <w:sz w:val="22"/>
                <w:szCs w:val="22"/>
              </w:rPr>
            </w:pPr>
            <w:r w:rsidRPr="00521CE9">
              <w:rPr>
                <w:i/>
                <w:sz w:val="22"/>
                <w:szCs w:val="22"/>
              </w:rPr>
              <w:t>v rámci zachování provozních podmínek zadavatel připouští</w:t>
            </w:r>
            <w:r w:rsidR="00685357">
              <w:rPr>
                <w:i/>
                <w:sz w:val="22"/>
                <w:szCs w:val="22"/>
              </w:rPr>
              <w:t xml:space="preserve"> drobnou </w:t>
            </w:r>
            <w:r w:rsidRPr="00521CE9">
              <w:rPr>
                <w:i/>
                <w:sz w:val="22"/>
                <w:szCs w:val="22"/>
              </w:rPr>
              <w:t xml:space="preserve"> toleranci </w:t>
            </w:r>
            <w:r w:rsidR="00013C3F">
              <w:rPr>
                <w:i/>
                <w:sz w:val="22"/>
                <w:szCs w:val="22"/>
              </w:rPr>
              <w:t>rozměrů</w:t>
            </w:r>
          </w:p>
        </w:tc>
        <w:tc>
          <w:tcPr>
            <w:tcW w:w="2556" w:type="dxa"/>
          </w:tcPr>
          <w:p w:rsidR="00C5318E" w:rsidRPr="002B264E" w:rsidRDefault="004F2CA6" w:rsidP="00427552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 xml:space="preserve">šířka </w:t>
            </w:r>
            <w:r w:rsidR="003F2D1A" w:rsidRPr="002B264E">
              <w:rPr>
                <w:sz w:val="22"/>
                <w:szCs w:val="22"/>
              </w:rPr>
              <w:t>750 mm</w:t>
            </w:r>
            <w:r w:rsidRPr="002B264E">
              <w:rPr>
                <w:sz w:val="22"/>
                <w:szCs w:val="22"/>
              </w:rPr>
              <w:t xml:space="preserve"> (při složeném podvozku)</w:t>
            </w:r>
          </w:p>
          <w:p w:rsidR="004F2CA6" w:rsidRPr="002B264E" w:rsidRDefault="004F2CA6" w:rsidP="00521CE9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d</w:t>
            </w:r>
            <w:r w:rsidR="00460E05" w:rsidRPr="002B264E">
              <w:rPr>
                <w:sz w:val="22"/>
                <w:szCs w:val="22"/>
              </w:rPr>
              <w:t>é</w:t>
            </w:r>
            <w:r w:rsidRPr="002B264E">
              <w:rPr>
                <w:sz w:val="22"/>
                <w:szCs w:val="22"/>
              </w:rPr>
              <w:t>lka 1</w:t>
            </w:r>
            <w:r w:rsidR="00521CE9">
              <w:rPr>
                <w:sz w:val="22"/>
                <w:szCs w:val="22"/>
              </w:rPr>
              <w:t>2</w:t>
            </w:r>
            <w:r w:rsidRPr="002B264E">
              <w:rPr>
                <w:sz w:val="22"/>
                <w:szCs w:val="22"/>
              </w:rPr>
              <w:t>00 mm</w:t>
            </w: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Default="003F2D1A" w:rsidP="00427552">
            <w:r w:rsidRPr="002B264E">
              <w:t>rozsah zdvihu:</w:t>
            </w:r>
          </w:p>
          <w:p w:rsidR="00521CE9" w:rsidRPr="002B264E" w:rsidRDefault="00521CE9" w:rsidP="00427552">
            <w:pPr>
              <w:rPr>
                <w:sz w:val="22"/>
                <w:szCs w:val="22"/>
              </w:rPr>
            </w:pPr>
            <w:r w:rsidRPr="00521CE9">
              <w:rPr>
                <w:i/>
                <w:sz w:val="22"/>
                <w:szCs w:val="22"/>
              </w:rPr>
              <w:t xml:space="preserve">v rámci zachování provozních podmínek zadavatel připouští </w:t>
            </w:r>
            <w:r w:rsidR="00685357">
              <w:rPr>
                <w:i/>
                <w:sz w:val="22"/>
                <w:szCs w:val="22"/>
              </w:rPr>
              <w:t xml:space="preserve">drobnou </w:t>
            </w:r>
            <w:r w:rsidRPr="00521CE9">
              <w:rPr>
                <w:i/>
                <w:sz w:val="22"/>
                <w:szCs w:val="22"/>
              </w:rPr>
              <w:t>toleranci</w:t>
            </w:r>
            <w:r w:rsidR="00D36407">
              <w:rPr>
                <w:i/>
                <w:sz w:val="22"/>
                <w:szCs w:val="22"/>
              </w:rPr>
              <w:t xml:space="preserve"> </w:t>
            </w:r>
            <w:r w:rsidR="00013C3F">
              <w:rPr>
                <w:i/>
                <w:sz w:val="22"/>
                <w:szCs w:val="22"/>
              </w:rPr>
              <w:t>rozměrů</w:t>
            </w:r>
          </w:p>
        </w:tc>
        <w:tc>
          <w:tcPr>
            <w:tcW w:w="2556" w:type="dxa"/>
          </w:tcPr>
          <w:p w:rsidR="00C5318E" w:rsidRPr="002B264E" w:rsidRDefault="00460E05" w:rsidP="004F2CA6">
            <w:r w:rsidRPr="002B264E">
              <w:t>max.1500mm</w:t>
            </w:r>
          </w:p>
          <w:p w:rsidR="00460E05" w:rsidRPr="002B264E" w:rsidRDefault="00460E05" w:rsidP="004F2CA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3F2D1A" w:rsidP="00427552">
            <w:pPr>
              <w:rPr>
                <w:sz w:val="22"/>
                <w:szCs w:val="22"/>
              </w:rPr>
            </w:pPr>
            <w:r w:rsidRPr="002B264E">
              <w:lastRenderedPageBreak/>
              <w:t>maximální nosnost:</w:t>
            </w:r>
          </w:p>
        </w:tc>
        <w:tc>
          <w:tcPr>
            <w:tcW w:w="2556" w:type="dxa"/>
          </w:tcPr>
          <w:p w:rsidR="00C5318E" w:rsidRPr="002B264E" w:rsidRDefault="003F2D1A" w:rsidP="004F2CA6">
            <w:r w:rsidRPr="002B264E">
              <w:t>220kg</w:t>
            </w:r>
          </w:p>
          <w:p w:rsidR="00460E05" w:rsidRPr="002B264E" w:rsidRDefault="00460E05" w:rsidP="004F2CA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4F2CA6" w:rsidRPr="002B264E" w:rsidRDefault="00460E05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r</w:t>
            </w:r>
            <w:r w:rsidR="004F2CA6" w:rsidRPr="002B264E">
              <w:rPr>
                <w:sz w:val="22"/>
                <w:szCs w:val="22"/>
              </w:rPr>
              <w:t xml:space="preserve">ozsah manipulace  </w:t>
            </w:r>
          </w:p>
          <w:p w:rsidR="00C5318E" w:rsidRPr="002B264E" w:rsidRDefault="004F2CA6" w:rsidP="004F2CA6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s klientem</w:t>
            </w:r>
          </w:p>
        </w:tc>
        <w:tc>
          <w:tcPr>
            <w:tcW w:w="2556" w:type="dxa"/>
          </w:tcPr>
          <w:p w:rsidR="00460E05" w:rsidRDefault="004F2CA6" w:rsidP="002B264E">
            <w:pPr>
              <w:rPr>
                <w:sz w:val="22"/>
                <w:szCs w:val="22"/>
              </w:rPr>
            </w:pPr>
            <w:r w:rsidRPr="002B264E">
              <w:rPr>
                <w:sz w:val="22"/>
                <w:szCs w:val="22"/>
              </w:rPr>
              <w:t>vertikálně, horizontálně a otáčení kolem své osy</w:t>
            </w:r>
          </w:p>
          <w:p w:rsidR="00530825" w:rsidRPr="002B264E" w:rsidRDefault="00530825" w:rsidP="002B264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3F2D1A" w:rsidP="00427552">
            <w:pPr>
              <w:autoSpaceDN w:val="0"/>
              <w:rPr>
                <w:b/>
                <w:sz w:val="22"/>
                <w:szCs w:val="22"/>
              </w:rPr>
            </w:pPr>
            <w:r w:rsidRPr="002B264E">
              <w:t xml:space="preserve">pojezdová kolečka  </w:t>
            </w:r>
          </w:p>
        </w:tc>
        <w:tc>
          <w:tcPr>
            <w:tcW w:w="2556" w:type="dxa"/>
          </w:tcPr>
          <w:p w:rsidR="00C5318E" w:rsidRDefault="003F2D1A" w:rsidP="00460E05">
            <w:r w:rsidRPr="002B264E">
              <w:t>4</w:t>
            </w:r>
            <w:r w:rsidR="004F2CA6" w:rsidRPr="002B264E">
              <w:t xml:space="preserve"> </w:t>
            </w:r>
            <w:r w:rsidR="003A4148">
              <w:t xml:space="preserve">kvalitní </w:t>
            </w:r>
            <w:r w:rsidR="004F2CA6" w:rsidRPr="002B264E">
              <w:t>kolečka,</w:t>
            </w:r>
            <w:r w:rsidRPr="002B264E">
              <w:t xml:space="preserve"> z toho 2x br</w:t>
            </w:r>
            <w:r w:rsidR="001D37EA" w:rsidRPr="002B264E">
              <w:t>zděná</w:t>
            </w:r>
            <w:r w:rsidRPr="002B264E">
              <w:t>, provedení vyhovující pro všechny typy podlahov</w:t>
            </w:r>
            <w:r w:rsidR="004F2CA6" w:rsidRPr="002B264E">
              <w:t>ých krytin (interiérové použití</w:t>
            </w:r>
            <w:r w:rsidRPr="002B264E">
              <w:t>)</w:t>
            </w:r>
          </w:p>
          <w:p w:rsidR="00530825" w:rsidRPr="002B264E" w:rsidRDefault="00530825" w:rsidP="00460E05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C5318E" w:rsidRPr="002B264E" w:rsidTr="00427552">
        <w:trPr>
          <w:trHeight w:val="272"/>
        </w:trPr>
        <w:tc>
          <w:tcPr>
            <w:tcW w:w="2522" w:type="dxa"/>
          </w:tcPr>
          <w:p w:rsidR="00C5318E" w:rsidRPr="002B264E" w:rsidRDefault="00460E05" w:rsidP="00427552">
            <w:pPr>
              <w:rPr>
                <w:sz w:val="22"/>
                <w:szCs w:val="22"/>
              </w:rPr>
            </w:pPr>
            <w:r w:rsidRPr="002B264E">
              <w:t>napájení</w:t>
            </w:r>
          </w:p>
        </w:tc>
        <w:tc>
          <w:tcPr>
            <w:tcW w:w="2556" w:type="dxa"/>
          </w:tcPr>
          <w:p w:rsidR="003F2D1A" w:rsidRPr="002B264E" w:rsidRDefault="003F2D1A" w:rsidP="003F2D1A">
            <w:r w:rsidRPr="002B264E">
              <w:t>bateri</w:t>
            </w:r>
            <w:r w:rsidR="00685357">
              <w:t>e</w:t>
            </w:r>
            <w:r w:rsidRPr="002B264E">
              <w:t xml:space="preserve"> a nabíječka baterií včetně </w:t>
            </w:r>
          </w:p>
          <w:p w:rsidR="003F2D1A" w:rsidRPr="002B264E" w:rsidRDefault="004F2CA6" w:rsidP="003F2D1A">
            <w:r w:rsidRPr="002B264E">
              <w:t xml:space="preserve">instalace, </w:t>
            </w:r>
            <w:r w:rsidR="003F2D1A" w:rsidRPr="002B264E">
              <w:t>indikátor stavu baterie</w:t>
            </w:r>
          </w:p>
          <w:p w:rsidR="00C5318E" w:rsidRPr="002B264E" w:rsidRDefault="00C5318E" w:rsidP="0042755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C5318E" w:rsidRPr="002B264E" w:rsidRDefault="00C5318E" w:rsidP="00427552"/>
        </w:tc>
        <w:tc>
          <w:tcPr>
            <w:tcW w:w="2307" w:type="dxa"/>
          </w:tcPr>
          <w:p w:rsidR="00C5318E" w:rsidRPr="002B264E" w:rsidRDefault="00C5318E" w:rsidP="00427552"/>
        </w:tc>
      </w:tr>
      <w:tr w:rsidR="008729C0" w:rsidRPr="002B264E" w:rsidTr="00427552">
        <w:trPr>
          <w:trHeight w:val="272"/>
        </w:trPr>
        <w:tc>
          <w:tcPr>
            <w:tcW w:w="2522" w:type="dxa"/>
          </w:tcPr>
          <w:p w:rsidR="008729C0" w:rsidRPr="002B264E" w:rsidRDefault="00E91F65" w:rsidP="00F33AA2">
            <w:r w:rsidRPr="002B264E">
              <w:t xml:space="preserve">váha </w:t>
            </w:r>
          </w:p>
        </w:tc>
        <w:tc>
          <w:tcPr>
            <w:tcW w:w="2556" w:type="dxa"/>
          </w:tcPr>
          <w:p w:rsidR="00BF6A3C" w:rsidRPr="002B264E" w:rsidRDefault="00F33AA2" w:rsidP="00427552">
            <w:r w:rsidRPr="002B264E">
              <w:t>váha s digitálním displejem</w:t>
            </w:r>
          </w:p>
        </w:tc>
        <w:tc>
          <w:tcPr>
            <w:tcW w:w="1845" w:type="dxa"/>
          </w:tcPr>
          <w:p w:rsidR="008729C0" w:rsidRPr="002B264E" w:rsidRDefault="008729C0" w:rsidP="00427552"/>
        </w:tc>
        <w:tc>
          <w:tcPr>
            <w:tcW w:w="2307" w:type="dxa"/>
          </w:tcPr>
          <w:p w:rsidR="008729C0" w:rsidRPr="002B264E" w:rsidRDefault="008729C0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>
            <w:r w:rsidRPr="002B264E">
              <w:t>p</w:t>
            </w:r>
            <w:r w:rsidR="00897D2F" w:rsidRPr="002B264E">
              <w:t>olohovací systém</w:t>
            </w:r>
          </w:p>
        </w:tc>
        <w:tc>
          <w:tcPr>
            <w:tcW w:w="2556" w:type="dxa"/>
          </w:tcPr>
          <w:p w:rsidR="00BF6A3C" w:rsidRDefault="00460E05" w:rsidP="00897D2F">
            <w:r w:rsidRPr="002B264E">
              <w:t>d</w:t>
            </w:r>
            <w:r w:rsidR="00897D2F" w:rsidRPr="002B264E">
              <w:t>ynamický polohovací systém s pohonem a ručním ovladačem</w:t>
            </w:r>
          </w:p>
          <w:p w:rsidR="00530825" w:rsidRPr="002B264E" w:rsidRDefault="00530825" w:rsidP="00897D2F"/>
        </w:tc>
        <w:tc>
          <w:tcPr>
            <w:tcW w:w="1845" w:type="dxa"/>
          </w:tcPr>
          <w:p w:rsidR="00BF6A3C" w:rsidRPr="002B264E" w:rsidRDefault="00BF6A3C"/>
        </w:tc>
        <w:tc>
          <w:tcPr>
            <w:tcW w:w="2307" w:type="dxa"/>
          </w:tcPr>
          <w:p w:rsidR="00BF6A3C" w:rsidRPr="002B264E" w:rsidRDefault="00BF6A3C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 w:rsidP="00450698">
            <w:r w:rsidRPr="002B264E">
              <w:t>p</w:t>
            </w:r>
            <w:r w:rsidR="002879D8" w:rsidRPr="002B264E">
              <w:t>olohování</w:t>
            </w:r>
          </w:p>
        </w:tc>
        <w:tc>
          <w:tcPr>
            <w:tcW w:w="2556" w:type="dxa"/>
          </w:tcPr>
          <w:p w:rsidR="00BF6A3C" w:rsidRDefault="00460E05" w:rsidP="002879D8">
            <w:r w:rsidRPr="002B264E">
              <w:t>p</w:t>
            </w:r>
            <w:r w:rsidR="002879D8" w:rsidRPr="002B264E">
              <w:t>řesné polohování při manipulacích a přesunech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450698" w:rsidRPr="002B264E" w:rsidRDefault="002879D8" w:rsidP="00450698">
            <w:r w:rsidRPr="002B264E">
              <w:t>nouze</w:t>
            </w:r>
          </w:p>
        </w:tc>
        <w:tc>
          <w:tcPr>
            <w:tcW w:w="2556" w:type="dxa"/>
          </w:tcPr>
          <w:p w:rsidR="00BF6A3C" w:rsidRDefault="002879D8" w:rsidP="003A4148">
            <w:r w:rsidRPr="002B264E">
              <w:t>systém nouzového spouštění</w:t>
            </w:r>
          </w:p>
          <w:p w:rsidR="00530825" w:rsidRPr="002B264E" w:rsidRDefault="00530825" w:rsidP="003A414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2879D8" w:rsidP="002879D8">
            <w:r w:rsidRPr="002B264E">
              <w:t>ovladač</w:t>
            </w:r>
          </w:p>
        </w:tc>
        <w:tc>
          <w:tcPr>
            <w:tcW w:w="2556" w:type="dxa"/>
          </w:tcPr>
          <w:p w:rsidR="00BF6A3C" w:rsidRDefault="002879D8" w:rsidP="002879D8">
            <w:r w:rsidRPr="002B264E">
              <w:t xml:space="preserve">ruční ovladač s grafickým displejem, funkcí zdvihání a spouštění, rozevírání a zavírání podvozku, polohovacího systému, apod., 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  <w:tr w:rsidR="00BF6A3C" w:rsidRPr="002B264E" w:rsidTr="00427552">
        <w:trPr>
          <w:trHeight w:val="272"/>
        </w:trPr>
        <w:tc>
          <w:tcPr>
            <w:tcW w:w="2522" w:type="dxa"/>
          </w:tcPr>
          <w:p w:rsidR="00BF6A3C" w:rsidRPr="002B264E" w:rsidRDefault="00460E05" w:rsidP="00460E05">
            <w:r w:rsidRPr="002B264E">
              <w:t>m</w:t>
            </w:r>
            <w:r w:rsidR="002879D8" w:rsidRPr="002B264E">
              <w:t xml:space="preserve">anuál </w:t>
            </w:r>
          </w:p>
        </w:tc>
        <w:tc>
          <w:tcPr>
            <w:tcW w:w="2556" w:type="dxa"/>
          </w:tcPr>
          <w:p w:rsidR="00BF6A3C" w:rsidRDefault="002879D8" w:rsidP="002879D8">
            <w:r w:rsidRPr="002B264E">
              <w:t>zjednodušený grafický manuál např. na sloupu zvedáku jako rychlá pomoc pro obsluhu</w:t>
            </w:r>
          </w:p>
          <w:p w:rsidR="00530825" w:rsidRPr="002B264E" w:rsidRDefault="00530825" w:rsidP="002879D8"/>
        </w:tc>
        <w:tc>
          <w:tcPr>
            <w:tcW w:w="1845" w:type="dxa"/>
          </w:tcPr>
          <w:p w:rsidR="00BF6A3C" w:rsidRPr="002B264E" w:rsidRDefault="00BF6A3C" w:rsidP="00427552"/>
        </w:tc>
        <w:tc>
          <w:tcPr>
            <w:tcW w:w="2307" w:type="dxa"/>
          </w:tcPr>
          <w:p w:rsidR="00BF6A3C" w:rsidRPr="002B264E" w:rsidRDefault="00BF6A3C" w:rsidP="00427552"/>
        </w:tc>
      </w:tr>
    </w:tbl>
    <w:p w:rsidR="00C5318E" w:rsidRPr="000214EE" w:rsidRDefault="00C5318E" w:rsidP="00C5318E">
      <w:pPr>
        <w:tabs>
          <w:tab w:val="left" w:pos="7920"/>
        </w:tabs>
      </w:pPr>
      <w:r w:rsidRPr="002B264E">
        <w:tab/>
      </w: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5912" w:rsidRDefault="00C25912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704B" w:rsidRDefault="00F4704B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704B" w:rsidRDefault="00F4704B" w:rsidP="00E62E7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6C98" w:rsidRDefault="001755C6" w:rsidP="00E62E7D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D</w:t>
      </w:r>
      <w:r w:rsidRPr="00C67A03">
        <w:rPr>
          <w:rFonts w:ascii="Times New Roman" w:hAnsi="Times New Roman" w:cs="Times New Roman"/>
          <w:sz w:val="24"/>
          <w:szCs w:val="24"/>
        </w:rPr>
        <w:t>odavatel musí nabídnout tak</w:t>
      </w:r>
      <w:r w:rsidR="00F054C6">
        <w:rPr>
          <w:rFonts w:ascii="Times New Roman" w:hAnsi="Times New Roman" w:cs="Times New Roman"/>
          <w:sz w:val="24"/>
          <w:szCs w:val="24"/>
        </w:rPr>
        <w:t>o</w:t>
      </w:r>
      <w:r w:rsidR="00441DDB">
        <w:rPr>
          <w:rFonts w:ascii="Times New Roman" w:hAnsi="Times New Roman" w:cs="Times New Roman"/>
          <w:sz w:val="24"/>
          <w:szCs w:val="24"/>
        </w:rPr>
        <w:t>vý zvedák,</w:t>
      </w:r>
      <w:r w:rsidR="00DC0FF8">
        <w:rPr>
          <w:rFonts w:ascii="Times New Roman" w:hAnsi="Times New Roman" w:cs="Times New Roman"/>
          <w:sz w:val="24"/>
          <w:szCs w:val="24"/>
        </w:rPr>
        <w:t xml:space="preserve"> kter</w:t>
      </w:r>
      <w:r w:rsidR="00441DDB">
        <w:rPr>
          <w:rFonts w:ascii="Times New Roman" w:hAnsi="Times New Roman" w:cs="Times New Roman"/>
          <w:sz w:val="24"/>
          <w:szCs w:val="24"/>
        </w:rPr>
        <w:t>ý</w:t>
      </w:r>
      <w:r w:rsidR="00DC0FF8">
        <w:rPr>
          <w:rFonts w:ascii="Times New Roman" w:hAnsi="Times New Roman" w:cs="Times New Roman"/>
          <w:sz w:val="24"/>
          <w:szCs w:val="24"/>
        </w:rPr>
        <w:t xml:space="preserve"> splňuj</w:t>
      </w:r>
      <w:r w:rsidR="00441D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technickou specifikaci a</w:t>
      </w:r>
      <w:r w:rsidRPr="00C67A03">
        <w:rPr>
          <w:rFonts w:ascii="Times New Roman" w:hAnsi="Times New Roman" w:cs="Times New Roman"/>
          <w:sz w:val="24"/>
          <w:szCs w:val="24"/>
        </w:rPr>
        <w:t xml:space="preserve"> požad</w:t>
      </w:r>
      <w:r>
        <w:rPr>
          <w:rFonts w:ascii="Times New Roman" w:hAnsi="Times New Roman" w:cs="Times New Roman"/>
          <w:sz w:val="24"/>
          <w:szCs w:val="24"/>
        </w:rPr>
        <w:t>ované parametry z</w:t>
      </w:r>
      <w:r w:rsidRPr="00C67A03">
        <w:rPr>
          <w:rFonts w:ascii="Times New Roman" w:hAnsi="Times New Roman" w:cs="Times New Roman"/>
          <w:sz w:val="24"/>
          <w:szCs w:val="24"/>
        </w:rPr>
        <w:t>adavatele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7A03">
        <w:rPr>
          <w:rFonts w:ascii="Times New Roman" w:hAnsi="Times New Roman" w:cs="Times New Roman"/>
          <w:sz w:val="24"/>
          <w:szCs w:val="24"/>
        </w:rPr>
        <w:t>tabu</w:t>
      </w:r>
      <w:r>
        <w:rPr>
          <w:rFonts w:ascii="Times New Roman" w:hAnsi="Times New Roman" w:cs="Times New Roman"/>
          <w:sz w:val="24"/>
          <w:szCs w:val="24"/>
        </w:rPr>
        <w:t>lkách.</w:t>
      </w:r>
      <w:r w:rsidRPr="00C67A03">
        <w:rPr>
          <w:rFonts w:ascii="Times New Roman" w:hAnsi="Times New Roman" w:cs="Times New Roman"/>
          <w:sz w:val="24"/>
          <w:szCs w:val="24"/>
        </w:rPr>
        <w:t xml:space="preserve"> Dodavatel může nabídnout </w:t>
      </w:r>
      <w:r w:rsidR="00DC0FF8">
        <w:rPr>
          <w:rFonts w:ascii="Times New Roman" w:hAnsi="Times New Roman" w:cs="Times New Roman"/>
          <w:sz w:val="24"/>
          <w:szCs w:val="24"/>
        </w:rPr>
        <w:t>zvedák</w:t>
      </w:r>
      <w:r w:rsidRPr="00C67A03">
        <w:rPr>
          <w:rFonts w:ascii="Times New Roman" w:hAnsi="Times New Roman" w:cs="Times New Roman"/>
          <w:sz w:val="24"/>
          <w:szCs w:val="24"/>
        </w:rPr>
        <w:t xml:space="preserve"> s lepšími parametry, než požaduje zadavatel (</w:t>
      </w:r>
      <w:r>
        <w:rPr>
          <w:rFonts w:ascii="Times New Roman" w:hAnsi="Times New Roman" w:cs="Times New Roman"/>
          <w:sz w:val="24"/>
          <w:szCs w:val="24"/>
        </w:rPr>
        <w:t>tyto lepší parametry, však nejsou předmětem hodnocení</w:t>
      </w:r>
      <w:r w:rsidRPr="00C67A03">
        <w:rPr>
          <w:rFonts w:ascii="Times New Roman" w:hAnsi="Times New Roman" w:cs="Times New Roman"/>
          <w:sz w:val="24"/>
          <w:szCs w:val="24"/>
        </w:rPr>
        <w:t>).</w:t>
      </w:r>
      <w:r w:rsidR="00E62E7D">
        <w:rPr>
          <w:rFonts w:ascii="Times New Roman" w:hAnsi="Times New Roman" w:cs="Times New Roman"/>
          <w:sz w:val="24"/>
          <w:szCs w:val="24"/>
        </w:rPr>
        <w:t xml:space="preserve"> 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Zařízení musí </w:t>
      </w:r>
      <w:r w:rsidR="00460E05">
        <w:rPr>
          <w:rFonts w:ascii="Times New Roman" w:hAnsi="Times New Roman" w:cs="Times New Roman"/>
          <w:sz w:val="24"/>
          <w:szCs w:val="24"/>
        </w:rPr>
        <w:t>mít bezpečnostní atest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 a musí splňovat požadavky všech příslušných platných norem a technických předpisů</w:t>
      </w:r>
      <w:r w:rsidR="00E62E7D">
        <w:rPr>
          <w:rFonts w:ascii="Times New Roman" w:hAnsi="Times New Roman" w:cs="Times New Roman"/>
          <w:sz w:val="24"/>
          <w:szCs w:val="24"/>
        </w:rPr>
        <w:t>.</w:t>
      </w:r>
      <w:r w:rsidR="00326C98" w:rsidRPr="00E6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8E" w:rsidRDefault="00C5318E" w:rsidP="00C67A03">
      <w:pPr>
        <w:pStyle w:val="Bezmezer"/>
        <w:rPr>
          <w:rFonts w:ascii="Times New Roman" w:hAnsi="Times New Roman" w:cs="Times New Roman"/>
          <w:sz w:val="24"/>
          <w:szCs w:val="24"/>
        </w:rPr>
      </w:pPr>
    </w:p>
    <w:bookmarkEnd w:id="1"/>
    <w:p w:rsidR="002B264E" w:rsidRDefault="002B264E" w:rsidP="005432D1"/>
    <w:p w:rsidR="00C25912" w:rsidRDefault="00C25912" w:rsidP="005432D1"/>
    <w:p w:rsidR="00C25912" w:rsidRDefault="00C25912" w:rsidP="005432D1"/>
    <w:p w:rsidR="00C25912" w:rsidRDefault="00C25912" w:rsidP="005432D1"/>
    <w:p w:rsidR="002B264E" w:rsidRDefault="00460E05" w:rsidP="005432D1">
      <w:r>
        <w:t>D</w:t>
      </w:r>
      <w:r w:rsidR="005432D1">
        <w:t>ne:</w:t>
      </w:r>
      <w:r w:rsidR="00B20996">
        <w:t xml:space="preserve"> …………….</w:t>
      </w:r>
      <w:r w:rsidR="005432D1">
        <w:tab/>
      </w:r>
      <w:r w:rsidR="00C30813">
        <w:t xml:space="preserve">                                                                          </w:t>
      </w:r>
      <w:r w:rsidR="002B264E">
        <w:t xml:space="preserve">                                                            </w:t>
      </w:r>
    </w:p>
    <w:p w:rsidR="002B264E" w:rsidRDefault="002B264E" w:rsidP="005432D1"/>
    <w:p w:rsidR="002B264E" w:rsidRDefault="002B264E" w:rsidP="005432D1"/>
    <w:p w:rsidR="002B264E" w:rsidRDefault="002B264E" w:rsidP="005432D1"/>
    <w:p w:rsidR="005432D1" w:rsidRDefault="002B264E" w:rsidP="005432D1">
      <w:r>
        <w:t xml:space="preserve">                                                                </w:t>
      </w:r>
      <w:r w:rsidR="00C30813">
        <w:t>………………………………………………………</w:t>
      </w:r>
      <w:r w:rsidR="00FE6B33">
        <w:t xml:space="preserve">                                                                                                                                                                                    </w:t>
      </w:r>
      <w:r w:rsidR="00C308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32D1">
        <w:tab/>
      </w:r>
      <w:r w:rsidR="005432D1">
        <w:tab/>
      </w:r>
      <w:r w:rsidR="00C30813">
        <w:t xml:space="preserve">                                                                       </w:t>
      </w:r>
      <w:r w:rsidR="00C672E8">
        <w:t xml:space="preserve">     </w:t>
      </w:r>
      <w:r w:rsidR="00C30813">
        <w:t xml:space="preserve"> jméno a příjmení </w:t>
      </w:r>
    </w:p>
    <w:p w:rsidR="005432D1" w:rsidRPr="002A7B30" w:rsidRDefault="00B20996" w:rsidP="00E62E7D">
      <w:r>
        <w:t xml:space="preserve">        </w:t>
      </w:r>
      <w:r w:rsidR="00C30813">
        <w:t xml:space="preserve">                                                                        </w:t>
      </w:r>
      <w:r w:rsidR="00460E05">
        <w:t xml:space="preserve">               </w:t>
      </w:r>
      <w:r w:rsidR="00C30813">
        <w:t>podpis oprávněné</w:t>
      </w:r>
      <w:r w:rsidR="00460E05">
        <w:t xml:space="preserve"> osoby</w:t>
      </w:r>
    </w:p>
    <w:sectPr w:rsidR="005432D1" w:rsidRPr="002A7B30" w:rsidSect="00C53B67">
      <w:headerReference w:type="default" r:id="rId9"/>
      <w:footerReference w:type="default" r:id="rId10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8" w:rsidRDefault="005A6428" w:rsidP="00160AB7">
      <w:r>
        <w:separator/>
      </w:r>
    </w:p>
  </w:endnote>
  <w:endnote w:type="continuationSeparator" w:id="0">
    <w:p w:rsidR="005A6428" w:rsidRDefault="005A6428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CD4C11">
          <w:rPr>
            <w:noProof/>
          </w:rPr>
          <w:t>2</w:t>
        </w:r>
        <w:r w:rsidRPr="0075612D">
          <w:fldChar w:fldCharType="end"/>
        </w:r>
      </w:p>
      <w:p w:rsidR="0075612D" w:rsidRPr="0075612D" w:rsidRDefault="0075612D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</w:t>
        </w:r>
        <w:r w:rsidR="008F6812">
          <w:rPr>
            <w:rFonts w:ascii="Arial" w:hAnsi="Arial" w:cs="Arial"/>
            <w:b/>
            <w:sz w:val="18"/>
            <w:szCs w:val="18"/>
          </w:rPr>
          <w:t>ČO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75612D" w:rsidRPr="0075612D" w:rsidRDefault="00CD4C11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8" w:rsidRDefault="005A6428" w:rsidP="00160AB7">
      <w:r>
        <w:separator/>
      </w:r>
    </w:p>
  </w:footnote>
  <w:footnote w:type="continuationSeparator" w:id="0">
    <w:p w:rsidR="005A6428" w:rsidRDefault="005A6428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3A"/>
    <w:rsid w:val="00013C3F"/>
    <w:rsid w:val="00030C13"/>
    <w:rsid w:val="00047CCE"/>
    <w:rsid w:val="00056B28"/>
    <w:rsid w:val="0007149B"/>
    <w:rsid w:val="00082DD8"/>
    <w:rsid w:val="0008424A"/>
    <w:rsid w:val="000913B1"/>
    <w:rsid w:val="00092BA2"/>
    <w:rsid w:val="000975B1"/>
    <w:rsid w:val="000A47A4"/>
    <w:rsid w:val="000E5988"/>
    <w:rsid w:val="000F4767"/>
    <w:rsid w:val="00131CF7"/>
    <w:rsid w:val="00137F77"/>
    <w:rsid w:val="0014161E"/>
    <w:rsid w:val="001461D2"/>
    <w:rsid w:val="001548F3"/>
    <w:rsid w:val="00160AB7"/>
    <w:rsid w:val="00171684"/>
    <w:rsid w:val="00174524"/>
    <w:rsid w:val="001755C6"/>
    <w:rsid w:val="00181562"/>
    <w:rsid w:val="001A4EA8"/>
    <w:rsid w:val="001A73C4"/>
    <w:rsid w:val="001C3F18"/>
    <w:rsid w:val="001D37EA"/>
    <w:rsid w:val="001E395A"/>
    <w:rsid w:val="001E6E17"/>
    <w:rsid w:val="0020343F"/>
    <w:rsid w:val="002069DA"/>
    <w:rsid w:val="0021011F"/>
    <w:rsid w:val="002244CB"/>
    <w:rsid w:val="00250BAC"/>
    <w:rsid w:val="00261304"/>
    <w:rsid w:val="00261A90"/>
    <w:rsid w:val="002773B4"/>
    <w:rsid w:val="002879D8"/>
    <w:rsid w:val="002A7B30"/>
    <w:rsid w:val="002B264E"/>
    <w:rsid w:val="002E6D35"/>
    <w:rsid w:val="002F74C9"/>
    <w:rsid w:val="00303CC3"/>
    <w:rsid w:val="00307888"/>
    <w:rsid w:val="0031455E"/>
    <w:rsid w:val="00321707"/>
    <w:rsid w:val="00325C91"/>
    <w:rsid w:val="00326C98"/>
    <w:rsid w:val="00347851"/>
    <w:rsid w:val="0035531E"/>
    <w:rsid w:val="00362745"/>
    <w:rsid w:val="00375C10"/>
    <w:rsid w:val="0039493B"/>
    <w:rsid w:val="003A4148"/>
    <w:rsid w:val="003C08B6"/>
    <w:rsid w:val="003D404D"/>
    <w:rsid w:val="003E61E3"/>
    <w:rsid w:val="003F264C"/>
    <w:rsid w:val="003F2D1A"/>
    <w:rsid w:val="00412DB2"/>
    <w:rsid w:val="00422976"/>
    <w:rsid w:val="00423E5B"/>
    <w:rsid w:val="00425198"/>
    <w:rsid w:val="00432FE5"/>
    <w:rsid w:val="00440023"/>
    <w:rsid w:val="00441DDB"/>
    <w:rsid w:val="004461DD"/>
    <w:rsid w:val="00450698"/>
    <w:rsid w:val="00460E05"/>
    <w:rsid w:val="00484420"/>
    <w:rsid w:val="004A6CE8"/>
    <w:rsid w:val="004B1382"/>
    <w:rsid w:val="004B6494"/>
    <w:rsid w:val="004D5DB5"/>
    <w:rsid w:val="004D6F63"/>
    <w:rsid w:val="004E429A"/>
    <w:rsid w:val="004F04F1"/>
    <w:rsid w:val="004F2494"/>
    <w:rsid w:val="004F2CA6"/>
    <w:rsid w:val="0050485F"/>
    <w:rsid w:val="00512786"/>
    <w:rsid w:val="00514FD4"/>
    <w:rsid w:val="00521CE9"/>
    <w:rsid w:val="00530825"/>
    <w:rsid w:val="005432D1"/>
    <w:rsid w:val="00545FE8"/>
    <w:rsid w:val="00562D49"/>
    <w:rsid w:val="00596DAA"/>
    <w:rsid w:val="00597147"/>
    <w:rsid w:val="005A6428"/>
    <w:rsid w:val="005B64B5"/>
    <w:rsid w:val="005B794B"/>
    <w:rsid w:val="005C5173"/>
    <w:rsid w:val="005D257B"/>
    <w:rsid w:val="005F0708"/>
    <w:rsid w:val="005F238E"/>
    <w:rsid w:val="005F5BCA"/>
    <w:rsid w:val="005F5EA6"/>
    <w:rsid w:val="00601340"/>
    <w:rsid w:val="0060497F"/>
    <w:rsid w:val="0061042A"/>
    <w:rsid w:val="006131A3"/>
    <w:rsid w:val="00636884"/>
    <w:rsid w:val="00666855"/>
    <w:rsid w:val="00685357"/>
    <w:rsid w:val="006A0BB8"/>
    <w:rsid w:val="006A273F"/>
    <w:rsid w:val="006B3AA6"/>
    <w:rsid w:val="006B4045"/>
    <w:rsid w:val="006B73F5"/>
    <w:rsid w:val="006E2895"/>
    <w:rsid w:val="006F167D"/>
    <w:rsid w:val="006F654A"/>
    <w:rsid w:val="00702605"/>
    <w:rsid w:val="007060CF"/>
    <w:rsid w:val="00724BB6"/>
    <w:rsid w:val="007551CC"/>
    <w:rsid w:val="0075612D"/>
    <w:rsid w:val="00765891"/>
    <w:rsid w:val="007866F2"/>
    <w:rsid w:val="007917C5"/>
    <w:rsid w:val="007A275F"/>
    <w:rsid w:val="007A3EA0"/>
    <w:rsid w:val="007B2478"/>
    <w:rsid w:val="007D4BA4"/>
    <w:rsid w:val="007D4CAC"/>
    <w:rsid w:val="007E22DE"/>
    <w:rsid w:val="008118A8"/>
    <w:rsid w:val="008221E2"/>
    <w:rsid w:val="00843265"/>
    <w:rsid w:val="00854E6F"/>
    <w:rsid w:val="00860E86"/>
    <w:rsid w:val="008729C0"/>
    <w:rsid w:val="008829F6"/>
    <w:rsid w:val="008860B3"/>
    <w:rsid w:val="00897D2F"/>
    <w:rsid w:val="008A2C05"/>
    <w:rsid w:val="008B4FFA"/>
    <w:rsid w:val="008F6812"/>
    <w:rsid w:val="00920880"/>
    <w:rsid w:val="00925D79"/>
    <w:rsid w:val="009363D5"/>
    <w:rsid w:val="00967187"/>
    <w:rsid w:val="009813FD"/>
    <w:rsid w:val="009C0ED3"/>
    <w:rsid w:val="009C525E"/>
    <w:rsid w:val="009D4544"/>
    <w:rsid w:val="009E70D5"/>
    <w:rsid w:val="009F7D4B"/>
    <w:rsid w:val="00A13D66"/>
    <w:rsid w:val="00A15BE5"/>
    <w:rsid w:val="00A2797B"/>
    <w:rsid w:val="00A36F78"/>
    <w:rsid w:val="00A37B5B"/>
    <w:rsid w:val="00A54AE2"/>
    <w:rsid w:val="00A65234"/>
    <w:rsid w:val="00A765BD"/>
    <w:rsid w:val="00AA4B3B"/>
    <w:rsid w:val="00AA631C"/>
    <w:rsid w:val="00AC77B2"/>
    <w:rsid w:val="00AD1A6A"/>
    <w:rsid w:val="00AE6CE1"/>
    <w:rsid w:val="00B112DD"/>
    <w:rsid w:val="00B156B4"/>
    <w:rsid w:val="00B20996"/>
    <w:rsid w:val="00B40431"/>
    <w:rsid w:val="00B4152F"/>
    <w:rsid w:val="00B75670"/>
    <w:rsid w:val="00B763DC"/>
    <w:rsid w:val="00BB160F"/>
    <w:rsid w:val="00BC2215"/>
    <w:rsid w:val="00BF6A3C"/>
    <w:rsid w:val="00BF6AD7"/>
    <w:rsid w:val="00C0031C"/>
    <w:rsid w:val="00C13325"/>
    <w:rsid w:val="00C15AF3"/>
    <w:rsid w:val="00C25912"/>
    <w:rsid w:val="00C27168"/>
    <w:rsid w:val="00C30813"/>
    <w:rsid w:val="00C349F1"/>
    <w:rsid w:val="00C410CD"/>
    <w:rsid w:val="00C5318E"/>
    <w:rsid w:val="00C53B67"/>
    <w:rsid w:val="00C53D15"/>
    <w:rsid w:val="00C672E8"/>
    <w:rsid w:val="00C67A03"/>
    <w:rsid w:val="00C74688"/>
    <w:rsid w:val="00C80095"/>
    <w:rsid w:val="00C8570C"/>
    <w:rsid w:val="00C9110C"/>
    <w:rsid w:val="00C970C5"/>
    <w:rsid w:val="00C97BC7"/>
    <w:rsid w:val="00CD37E1"/>
    <w:rsid w:val="00CD4C11"/>
    <w:rsid w:val="00CE500D"/>
    <w:rsid w:val="00CE6F63"/>
    <w:rsid w:val="00CF0DE2"/>
    <w:rsid w:val="00CF4268"/>
    <w:rsid w:val="00D02491"/>
    <w:rsid w:val="00D127C4"/>
    <w:rsid w:val="00D2300D"/>
    <w:rsid w:val="00D36407"/>
    <w:rsid w:val="00D42502"/>
    <w:rsid w:val="00D425BE"/>
    <w:rsid w:val="00D57751"/>
    <w:rsid w:val="00D67684"/>
    <w:rsid w:val="00D92124"/>
    <w:rsid w:val="00DA5ED2"/>
    <w:rsid w:val="00DB0663"/>
    <w:rsid w:val="00DB4DEA"/>
    <w:rsid w:val="00DC0FF8"/>
    <w:rsid w:val="00DC400C"/>
    <w:rsid w:val="00DD1432"/>
    <w:rsid w:val="00E02FE3"/>
    <w:rsid w:val="00E11DD8"/>
    <w:rsid w:val="00E129F0"/>
    <w:rsid w:val="00E22234"/>
    <w:rsid w:val="00E364B8"/>
    <w:rsid w:val="00E46D32"/>
    <w:rsid w:val="00E62E7D"/>
    <w:rsid w:val="00E72141"/>
    <w:rsid w:val="00E74C09"/>
    <w:rsid w:val="00E91F65"/>
    <w:rsid w:val="00EB17E4"/>
    <w:rsid w:val="00EB2E6A"/>
    <w:rsid w:val="00EB4376"/>
    <w:rsid w:val="00EB56F8"/>
    <w:rsid w:val="00EC5D01"/>
    <w:rsid w:val="00EF486A"/>
    <w:rsid w:val="00EF6948"/>
    <w:rsid w:val="00F054C6"/>
    <w:rsid w:val="00F328A1"/>
    <w:rsid w:val="00F33AA2"/>
    <w:rsid w:val="00F37D97"/>
    <w:rsid w:val="00F4412F"/>
    <w:rsid w:val="00F4704B"/>
    <w:rsid w:val="00F537D1"/>
    <w:rsid w:val="00F617C8"/>
    <w:rsid w:val="00F948AB"/>
    <w:rsid w:val="00FB7A12"/>
    <w:rsid w:val="00FC1402"/>
    <w:rsid w:val="00FC5008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32E2-5EEF-4FD5-B8B7-EAA95ED2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3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renata.plevkova</dc:creator>
  <cp:keywords/>
  <dc:description/>
  <cp:lastModifiedBy>Šír Richard</cp:lastModifiedBy>
  <cp:revision>57</cp:revision>
  <cp:lastPrinted>2017-01-11T09:09:00Z</cp:lastPrinted>
  <dcterms:created xsi:type="dcterms:W3CDTF">2017-10-17T05:39:00Z</dcterms:created>
  <dcterms:modified xsi:type="dcterms:W3CDTF">2019-04-17T07:52:00Z</dcterms:modified>
</cp:coreProperties>
</file>