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1E" w:rsidRPr="000B2016" w:rsidRDefault="008C17DA" w:rsidP="008C17DA">
      <w:pPr>
        <w:jc w:val="center"/>
        <w:rPr>
          <w:b/>
          <w:sz w:val="24"/>
        </w:rPr>
      </w:pPr>
      <w:r w:rsidRPr="000B2016">
        <w:rPr>
          <w:b/>
          <w:sz w:val="24"/>
        </w:rPr>
        <w:t>KUPNÍ SMLOUVA</w:t>
      </w:r>
    </w:p>
    <w:p w:rsidR="008C17DA" w:rsidRDefault="000B2016" w:rsidP="008C17DA">
      <w:pPr>
        <w:jc w:val="center"/>
      </w:pPr>
      <w:r>
        <w:t>u</w:t>
      </w:r>
      <w:r w:rsidR="008C17DA">
        <w:t xml:space="preserve">zavřená dle § 2079 </w:t>
      </w:r>
      <w:r>
        <w:t>a násl. zák. č. 89/2012 Sb., občanského</w:t>
      </w:r>
      <w:r w:rsidR="008C17DA">
        <w:t xml:space="preserve"> zákoník</w:t>
      </w:r>
      <w:r>
        <w:t>u</w:t>
      </w:r>
      <w:r w:rsidR="008C17DA">
        <w:t>, ve znění pozdějších předpisů</w:t>
      </w:r>
      <w:r w:rsidR="00121C09">
        <w:t>, (dále jen „</w:t>
      </w:r>
      <w:r w:rsidR="00121C09" w:rsidRPr="00157093">
        <w:rPr>
          <w:b/>
        </w:rPr>
        <w:t>OZ</w:t>
      </w:r>
      <w:r w:rsidR="00121C09">
        <w:t>“)</w:t>
      </w:r>
    </w:p>
    <w:p w:rsidR="008C17DA" w:rsidRPr="00CA45E2" w:rsidRDefault="00CA45E2" w:rsidP="00CA45E2">
      <w:pPr>
        <w:spacing w:after="0"/>
        <w:jc w:val="center"/>
        <w:rPr>
          <w:b/>
        </w:rPr>
      </w:pPr>
      <w:r w:rsidRPr="00CA45E2">
        <w:rPr>
          <w:b/>
        </w:rPr>
        <w:t>I.</w:t>
      </w:r>
    </w:p>
    <w:p w:rsidR="00CA45E2" w:rsidRPr="00CA45E2" w:rsidRDefault="00CA45E2" w:rsidP="00E455FA">
      <w:pPr>
        <w:spacing w:after="120"/>
        <w:jc w:val="center"/>
        <w:rPr>
          <w:b/>
        </w:rPr>
      </w:pPr>
      <w:r w:rsidRPr="00CA45E2">
        <w:rPr>
          <w:b/>
        </w:rPr>
        <w:t>Smluvní strany</w:t>
      </w:r>
    </w:p>
    <w:p w:rsidR="0021744A" w:rsidRPr="002A2840" w:rsidRDefault="00250344" w:rsidP="002A2840">
      <w:pPr>
        <w:pStyle w:val="Odstavecseseznamem"/>
        <w:numPr>
          <w:ilvl w:val="0"/>
          <w:numId w:val="13"/>
        </w:numPr>
        <w:tabs>
          <w:tab w:val="left" w:pos="284"/>
        </w:tabs>
        <w:spacing w:after="0"/>
        <w:ind w:hanging="720"/>
        <w:rPr>
          <w:b/>
        </w:rPr>
      </w:pPr>
      <w:r>
        <w:rPr>
          <w:b/>
        </w:rPr>
        <w:t xml:space="preserve">Kupující: </w:t>
      </w:r>
      <w:r>
        <w:rPr>
          <w:b/>
        </w:rPr>
        <w:tab/>
      </w:r>
      <w:r>
        <w:rPr>
          <w:b/>
        </w:rPr>
        <w:tab/>
      </w:r>
      <w:r>
        <w:rPr>
          <w:b/>
        </w:rPr>
        <w:tab/>
      </w:r>
      <w:r w:rsidR="008E58A7" w:rsidRPr="00C34F3A">
        <w:rPr>
          <w:b/>
        </w:rPr>
        <w:t>CORK JANOSA, s.r.o.</w:t>
      </w:r>
    </w:p>
    <w:p w:rsidR="0021744A" w:rsidRDefault="0021744A" w:rsidP="0021744A">
      <w:pPr>
        <w:spacing w:after="0"/>
      </w:pPr>
      <w:r>
        <w:t>Sídlo:</w:t>
      </w:r>
      <w:r>
        <w:tab/>
      </w:r>
      <w:r>
        <w:tab/>
      </w:r>
      <w:r>
        <w:tab/>
      </w:r>
      <w:r>
        <w:tab/>
      </w:r>
      <w:r w:rsidR="008E58A7" w:rsidRPr="00C34F3A">
        <w:t>Zálešná V 1305, 760 01 Zlín</w:t>
      </w:r>
    </w:p>
    <w:p w:rsidR="0073141B" w:rsidRDefault="0073141B" w:rsidP="0073141B">
      <w:pPr>
        <w:spacing w:after="0"/>
      </w:pPr>
      <w:r>
        <w:t>Jednající:</w:t>
      </w:r>
      <w:r>
        <w:tab/>
      </w:r>
      <w:r>
        <w:tab/>
      </w:r>
      <w:r>
        <w:tab/>
      </w:r>
      <w:r w:rsidR="008E58A7" w:rsidRPr="00C34F3A">
        <w:t>Jan Kašpar</w:t>
      </w:r>
    </w:p>
    <w:p w:rsidR="0021744A" w:rsidRDefault="0021744A" w:rsidP="0021744A">
      <w:pPr>
        <w:spacing w:after="0"/>
      </w:pPr>
      <w:r>
        <w:t>IČ:</w:t>
      </w:r>
      <w:r>
        <w:tab/>
      </w:r>
      <w:r>
        <w:tab/>
      </w:r>
      <w:r>
        <w:tab/>
      </w:r>
      <w:r>
        <w:tab/>
      </w:r>
      <w:r w:rsidR="008E58A7" w:rsidRPr="00C34F3A">
        <w:t>26275333</w:t>
      </w:r>
    </w:p>
    <w:p w:rsidR="0021744A" w:rsidRDefault="0021744A" w:rsidP="0021744A">
      <w:pPr>
        <w:spacing w:after="0"/>
      </w:pPr>
      <w:r>
        <w:t>DIČ:</w:t>
      </w:r>
      <w:r>
        <w:tab/>
      </w:r>
      <w:r>
        <w:tab/>
      </w:r>
      <w:r>
        <w:tab/>
      </w:r>
      <w:r>
        <w:tab/>
      </w:r>
      <w:r w:rsidR="008E58A7" w:rsidRPr="00C34F3A">
        <w:t>CZ26275333</w:t>
      </w:r>
    </w:p>
    <w:p w:rsidR="008E58A7" w:rsidRDefault="008E58A7" w:rsidP="008E58A7">
      <w:pPr>
        <w:tabs>
          <w:tab w:val="left" w:pos="2835"/>
        </w:tabs>
        <w:spacing w:after="0"/>
      </w:pPr>
      <w:r w:rsidRPr="008E58A7">
        <w:t xml:space="preserve">Zápis v OR: </w:t>
      </w:r>
      <w:r w:rsidRPr="008E58A7">
        <w:tab/>
        <w:t>C 41242 vedená u Krajského soudu v Brně</w:t>
      </w:r>
    </w:p>
    <w:p w:rsidR="003173C4" w:rsidRDefault="003173C4" w:rsidP="003173C4">
      <w:pPr>
        <w:spacing w:after="0"/>
      </w:pPr>
      <w:r>
        <w:t>Kontaktní osoba:</w:t>
      </w:r>
      <w:r>
        <w:tab/>
      </w:r>
      <w:r>
        <w:tab/>
      </w:r>
      <w:r w:rsidR="008E58A7">
        <w:t>Jan Kašpar</w:t>
      </w:r>
    </w:p>
    <w:p w:rsidR="0073141B" w:rsidRPr="00157093" w:rsidRDefault="003173C4" w:rsidP="0021744A">
      <w:pPr>
        <w:spacing w:after="0"/>
        <w:rPr>
          <w:rFonts w:ascii="Segoe UI Symbol" w:hAnsi="Segoe UI Symbol"/>
        </w:rPr>
      </w:pPr>
      <w:r>
        <w:t>E-mail, tel./fax:</w:t>
      </w:r>
      <w:r>
        <w:tab/>
      </w:r>
      <w:r>
        <w:tab/>
      </w:r>
      <w:r>
        <w:tab/>
      </w:r>
      <w:r w:rsidR="008E58A7" w:rsidRPr="00C34F3A">
        <w:t>janosa@janosa.cz</w:t>
      </w:r>
    </w:p>
    <w:p w:rsidR="008C17DA" w:rsidRDefault="0021744A" w:rsidP="0021744A">
      <w:pPr>
        <w:spacing w:after="0"/>
      </w:pPr>
      <w:r>
        <w:t>(dále jen „</w:t>
      </w:r>
      <w:r w:rsidR="00B20C49" w:rsidRPr="00157093">
        <w:rPr>
          <w:b/>
        </w:rPr>
        <w:t>kupující</w:t>
      </w:r>
      <w:r>
        <w:t>“)</w:t>
      </w:r>
    </w:p>
    <w:p w:rsidR="0043113E" w:rsidRDefault="0043113E" w:rsidP="0021744A">
      <w:pPr>
        <w:spacing w:after="0"/>
      </w:pPr>
    </w:p>
    <w:p w:rsidR="00D34D5C" w:rsidRPr="002A2840" w:rsidRDefault="008512BF" w:rsidP="002A2840">
      <w:pPr>
        <w:pStyle w:val="Odstavecseseznamem"/>
        <w:numPr>
          <w:ilvl w:val="0"/>
          <w:numId w:val="13"/>
        </w:numPr>
        <w:spacing w:after="0"/>
        <w:ind w:left="284" w:hanging="284"/>
        <w:rPr>
          <w:b/>
        </w:rPr>
      </w:pPr>
      <w:r>
        <w:rPr>
          <w:b/>
        </w:rPr>
        <w:t>Prodávající:</w:t>
      </w:r>
      <w:r w:rsidR="002A2840">
        <w:rPr>
          <w:b/>
        </w:rPr>
        <w:tab/>
      </w:r>
      <w:r w:rsidR="002A2840">
        <w:rPr>
          <w:b/>
        </w:rPr>
        <w:tab/>
      </w:r>
      <w:r w:rsidR="002A2840">
        <w:rPr>
          <w:b/>
        </w:rPr>
        <w:tab/>
      </w:r>
      <w:r w:rsidR="00D34D5C" w:rsidRPr="00157093">
        <w:rPr>
          <w:b/>
          <w:highlight w:val="yellow"/>
        </w:rPr>
        <w:t>[vyplní uchazeč]</w:t>
      </w:r>
    </w:p>
    <w:p w:rsidR="00D34D5C" w:rsidRDefault="00D34D5C" w:rsidP="00D34D5C">
      <w:pPr>
        <w:spacing w:after="0"/>
      </w:pPr>
      <w:r>
        <w:t>Sídlo:</w:t>
      </w:r>
      <w:r>
        <w:tab/>
      </w:r>
      <w:r w:rsidR="00B11303">
        <w:tab/>
      </w:r>
      <w:r w:rsidR="00B11303">
        <w:tab/>
      </w:r>
      <w:r w:rsidR="00B11303">
        <w:tab/>
      </w:r>
      <w:r w:rsidRPr="00157093">
        <w:rPr>
          <w:i/>
          <w:highlight w:val="yellow"/>
        </w:rPr>
        <w:t>[vyplní uchazeč]</w:t>
      </w:r>
    </w:p>
    <w:p w:rsidR="00D34D5C" w:rsidRDefault="00D34D5C" w:rsidP="00D34D5C">
      <w:pPr>
        <w:spacing w:after="0"/>
      </w:pPr>
      <w:r>
        <w:t>Jednající:</w:t>
      </w:r>
      <w:r>
        <w:tab/>
      </w:r>
      <w:r w:rsidR="00B11303">
        <w:tab/>
      </w:r>
      <w:r w:rsidR="00B11303">
        <w:tab/>
      </w:r>
      <w:r w:rsidR="00157093" w:rsidRPr="00157093">
        <w:rPr>
          <w:i/>
          <w:highlight w:val="yellow"/>
        </w:rPr>
        <w:t>[vyplní uchazeč]</w:t>
      </w:r>
    </w:p>
    <w:p w:rsidR="00D34D5C" w:rsidRDefault="00D34D5C" w:rsidP="00D34D5C">
      <w:pPr>
        <w:spacing w:after="0"/>
      </w:pPr>
      <w:r>
        <w:t>IČ:</w:t>
      </w:r>
      <w:r>
        <w:tab/>
      </w:r>
      <w:r w:rsidR="00B11303">
        <w:tab/>
      </w:r>
      <w:r w:rsidR="00B11303">
        <w:tab/>
      </w:r>
      <w:r w:rsidR="00B11303">
        <w:tab/>
      </w:r>
      <w:r w:rsidR="00157093" w:rsidRPr="00157093">
        <w:rPr>
          <w:i/>
          <w:highlight w:val="yellow"/>
        </w:rPr>
        <w:t>[vyplní uchazeč]</w:t>
      </w:r>
    </w:p>
    <w:p w:rsidR="00D34D5C" w:rsidRPr="00CA21B3" w:rsidRDefault="00D34D5C" w:rsidP="00D34D5C">
      <w:pPr>
        <w:spacing w:after="0"/>
        <w:rPr>
          <w:i/>
        </w:rPr>
      </w:pPr>
      <w:r>
        <w:t>DIČ:</w:t>
      </w:r>
      <w:r>
        <w:tab/>
      </w:r>
      <w:r w:rsidR="00B11303">
        <w:tab/>
      </w:r>
      <w:r w:rsidR="00B11303">
        <w:tab/>
      </w:r>
      <w:r w:rsidR="00B11303">
        <w:tab/>
      </w:r>
      <w:r w:rsidR="00157093" w:rsidRPr="00157093">
        <w:rPr>
          <w:i/>
          <w:highlight w:val="yellow"/>
        </w:rPr>
        <w:t>[vyplní uchazeč]</w:t>
      </w:r>
    </w:p>
    <w:p w:rsidR="003173C4" w:rsidRDefault="003173C4" w:rsidP="003173C4">
      <w:pPr>
        <w:spacing w:after="0"/>
      </w:pPr>
      <w:r>
        <w:t>Kontaktní osoba:</w:t>
      </w:r>
      <w:r>
        <w:tab/>
      </w:r>
      <w:r>
        <w:tab/>
      </w:r>
      <w:r w:rsidR="00157093" w:rsidRPr="00157093">
        <w:rPr>
          <w:i/>
          <w:highlight w:val="yellow"/>
        </w:rPr>
        <w:t>[vyplní uchazeč]</w:t>
      </w:r>
    </w:p>
    <w:p w:rsidR="003173C4" w:rsidRDefault="003173C4" w:rsidP="003173C4">
      <w:pPr>
        <w:spacing w:after="0"/>
      </w:pPr>
      <w:r>
        <w:t>E-mail, tel./fax:</w:t>
      </w:r>
      <w:r>
        <w:tab/>
      </w:r>
      <w:r>
        <w:tab/>
      </w:r>
      <w:r>
        <w:tab/>
      </w:r>
      <w:r w:rsidR="00157093" w:rsidRPr="00157093">
        <w:rPr>
          <w:i/>
          <w:highlight w:val="yellow"/>
        </w:rPr>
        <w:t>[vyplní uchazeč]</w:t>
      </w:r>
    </w:p>
    <w:p w:rsidR="00D34D5C" w:rsidRDefault="00D34D5C" w:rsidP="00D34D5C">
      <w:pPr>
        <w:spacing w:after="0"/>
      </w:pPr>
      <w:r>
        <w:t>Bankovní spojení:</w:t>
      </w:r>
      <w:r w:rsidR="00B11303">
        <w:tab/>
      </w:r>
      <w:r w:rsidR="00B11303">
        <w:tab/>
      </w:r>
      <w:r w:rsidR="00157093" w:rsidRPr="00157093">
        <w:rPr>
          <w:i/>
          <w:highlight w:val="yellow"/>
        </w:rPr>
        <w:t>[vyplní uchazeč]</w:t>
      </w:r>
    </w:p>
    <w:p w:rsidR="00D34D5C" w:rsidRDefault="00D34D5C" w:rsidP="00D34D5C">
      <w:pPr>
        <w:spacing w:after="0"/>
      </w:pPr>
      <w:r>
        <w:t xml:space="preserve">Číslo účtu: </w:t>
      </w:r>
      <w:r>
        <w:tab/>
      </w:r>
      <w:r w:rsidR="00B11303">
        <w:tab/>
      </w:r>
      <w:r w:rsidR="00B11303">
        <w:tab/>
      </w:r>
      <w:r w:rsidR="00157093" w:rsidRPr="00157093">
        <w:rPr>
          <w:i/>
          <w:highlight w:val="yellow"/>
        </w:rPr>
        <w:t>[vyplní uchazeč]</w:t>
      </w:r>
    </w:p>
    <w:p w:rsidR="00405696" w:rsidRDefault="00405696" w:rsidP="00405696">
      <w:pPr>
        <w:spacing w:after="0"/>
      </w:pPr>
      <w:r>
        <w:t xml:space="preserve">Zápis v obchodním rejstříku nebo jiné evidenci: </w:t>
      </w:r>
      <w:r w:rsidR="00157093" w:rsidRPr="00157093">
        <w:rPr>
          <w:i/>
          <w:highlight w:val="yellow"/>
        </w:rPr>
        <w:t>[vyplní uchazeč]</w:t>
      </w:r>
    </w:p>
    <w:p w:rsidR="0043113E" w:rsidRDefault="00D34D5C" w:rsidP="00D34D5C">
      <w:pPr>
        <w:spacing w:after="0"/>
      </w:pPr>
      <w:r>
        <w:t>(dále jen „</w:t>
      </w:r>
      <w:r w:rsidR="00B20C49" w:rsidRPr="00157093">
        <w:rPr>
          <w:b/>
        </w:rPr>
        <w:t>prodávající</w:t>
      </w:r>
      <w:r>
        <w:t>“)</w:t>
      </w:r>
    </w:p>
    <w:p w:rsidR="00CA45E2" w:rsidRDefault="00CA45E2" w:rsidP="00D34D5C">
      <w:pPr>
        <w:spacing w:after="0"/>
      </w:pPr>
    </w:p>
    <w:p w:rsidR="00CA45E2" w:rsidRPr="00CA45E2" w:rsidRDefault="00CA45E2" w:rsidP="00CA45E2">
      <w:pPr>
        <w:spacing w:after="0"/>
        <w:jc w:val="center"/>
        <w:rPr>
          <w:b/>
        </w:rPr>
      </w:pPr>
      <w:r w:rsidRPr="00CA45E2">
        <w:rPr>
          <w:b/>
        </w:rPr>
        <w:t>II.</w:t>
      </w:r>
    </w:p>
    <w:p w:rsidR="00CA45E2" w:rsidRDefault="00CA45E2" w:rsidP="00E455FA">
      <w:pPr>
        <w:spacing w:after="120"/>
        <w:jc w:val="center"/>
        <w:rPr>
          <w:b/>
        </w:rPr>
      </w:pPr>
      <w:r w:rsidRPr="00CA45E2">
        <w:rPr>
          <w:b/>
        </w:rPr>
        <w:t>Účel smlouvy, úvodní prohlášení</w:t>
      </w:r>
    </w:p>
    <w:p w:rsidR="00CA21B3" w:rsidRDefault="00CA21B3" w:rsidP="005716BA">
      <w:pPr>
        <w:pStyle w:val="Odstavecseseznamem"/>
        <w:numPr>
          <w:ilvl w:val="0"/>
          <w:numId w:val="2"/>
        </w:numPr>
        <w:spacing w:after="120"/>
        <w:contextualSpacing w:val="0"/>
        <w:jc w:val="both"/>
      </w:pPr>
      <w:r w:rsidRPr="00CA21B3">
        <w:t xml:space="preserve">Účelem této smlouvy je řádné a včasné splnění dodávky, která je poskytována v rámci výběrového řízení s názvem </w:t>
      </w:r>
      <w:r w:rsidRPr="00157093">
        <w:t>„</w:t>
      </w:r>
      <w:r w:rsidR="005716BA" w:rsidRPr="005716BA">
        <w:t>Dodávka stroje na potisk disků zátek a podavač zátek</w:t>
      </w:r>
      <w:r w:rsidR="005716BA">
        <w:t>“</w:t>
      </w:r>
      <w:r w:rsidR="000146EC">
        <w:rPr>
          <w:i/>
        </w:rPr>
        <w:t>.</w:t>
      </w:r>
      <w:r w:rsidR="000146EC">
        <w:t xml:space="preserve"> Pro účely této smlouvy se proto zadávací dokumentací rozumí zadávací dokumentace výše uvedeného výběrového řízení. Zadávací dokumentace není fyzickou př</w:t>
      </w:r>
      <w:r w:rsidR="000747FB">
        <w:t xml:space="preserve">ílohou této smlouvy, </w:t>
      </w:r>
      <w:r w:rsidR="0096584E">
        <w:t>prodávající</w:t>
      </w:r>
      <w:r w:rsidR="000747FB">
        <w:t xml:space="preserve"> však prohlašuje, že se s ní před podpisem této smlouvy důkladně seznámil.</w:t>
      </w:r>
    </w:p>
    <w:p w:rsidR="00B20C49" w:rsidRDefault="0096584E" w:rsidP="00254EE9">
      <w:pPr>
        <w:pStyle w:val="Odstavecseseznamem"/>
        <w:numPr>
          <w:ilvl w:val="0"/>
          <w:numId w:val="2"/>
        </w:numPr>
        <w:spacing w:after="120"/>
        <w:ind w:left="714" w:hanging="357"/>
        <w:contextualSpacing w:val="0"/>
        <w:jc w:val="both"/>
      </w:pPr>
      <w:r>
        <w:t>Prodávající prohlašuje a podpisem této smlouvy potvrzuje, že:</w:t>
      </w:r>
    </w:p>
    <w:p w:rsidR="0096584E" w:rsidRDefault="0096584E" w:rsidP="00254EE9">
      <w:pPr>
        <w:pStyle w:val="Odstavecseseznamem"/>
        <w:numPr>
          <w:ilvl w:val="1"/>
          <w:numId w:val="2"/>
        </w:numPr>
        <w:spacing w:after="0"/>
        <w:ind w:left="1434" w:hanging="357"/>
        <w:contextualSpacing w:val="0"/>
        <w:jc w:val="both"/>
      </w:pPr>
      <w:r>
        <w:t>má veškerou způsobilost uzavřít tuto smlouvu a plnit všechny závazky z ní vyplývající;</w:t>
      </w:r>
    </w:p>
    <w:p w:rsidR="0096584E" w:rsidRDefault="0096584E" w:rsidP="00254EE9">
      <w:pPr>
        <w:pStyle w:val="Odstavecseseznamem"/>
        <w:numPr>
          <w:ilvl w:val="1"/>
          <w:numId w:val="2"/>
        </w:numPr>
        <w:spacing w:after="0"/>
        <w:ind w:left="1434" w:hanging="357"/>
        <w:contextualSpacing w:val="0"/>
        <w:jc w:val="both"/>
      </w:pPr>
      <w:r>
        <w:t>uzavřením této smlouvy nedojde k porušení žádné právní povinnosti ani jakéhokoliv jeho závazku vyplývajícího z obecně závazného předpisu nebo smlouvy nebo rozhodnutí soudu či jiného obdobného orgánu;</w:t>
      </w:r>
    </w:p>
    <w:p w:rsidR="0096584E" w:rsidRDefault="007F5995" w:rsidP="00254EE9">
      <w:pPr>
        <w:pStyle w:val="Odstavecseseznamem"/>
        <w:numPr>
          <w:ilvl w:val="1"/>
          <w:numId w:val="2"/>
        </w:numPr>
        <w:spacing w:after="120"/>
        <w:ind w:left="1434" w:hanging="357"/>
        <w:contextualSpacing w:val="0"/>
        <w:jc w:val="both"/>
      </w:pPr>
      <w:r>
        <w:t>disponuje veškerými odbornými předpoklady potřebnými ke splnění všech jeho závazků vyplývajících z této smlouvy.</w:t>
      </w:r>
    </w:p>
    <w:p w:rsidR="00E455FA" w:rsidRDefault="001F7682" w:rsidP="00254EE9">
      <w:pPr>
        <w:pStyle w:val="Odstavecseseznamem"/>
        <w:numPr>
          <w:ilvl w:val="0"/>
          <w:numId w:val="2"/>
        </w:numPr>
        <w:spacing w:after="0"/>
        <w:jc w:val="both"/>
      </w:pPr>
      <w:r>
        <w:t xml:space="preserve">Obě smluvní strany </w:t>
      </w:r>
      <w:r w:rsidR="00454CA0">
        <w:t>prohlašují, že tato smlouva je projevem jejich pravé, svobodné a omylu prosté vůle. Smluvní strany považují tuto smlouvu za ujednání v souladu s dobrými mravy a shodně prohlašují, že tato smlouva nebyla uzavřena v tísni ani za jednostranně nevýhodných podmínek.</w:t>
      </w:r>
    </w:p>
    <w:p w:rsidR="00E455FA" w:rsidRPr="00E455FA" w:rsidRDefault="00E455FA" w:rsidP="00E455FA">
      <w:pPr>
        <w:spacing w:after="0"/>
        <w:jc w:val="center"/>
        <w:rPr>
          <w:b/>
        </w:rPr>
      </w:pPr>
      <w:r w:rsidRPr="00E455FA">
        <w:rPr>
          <w:b/>
        </w:rPr>
        <w:lastRenderedPageBreak/>
        <w:t>III.</w:t>
      </w:r>
    </w:p>
    <w:p w:rsidR="00E455FA" w:rsidRDefault="00E455FA" w:rsidP="00D23273">
      <w:pPr>
        <w:spacing w:after="120"/>
        <w:jc w:val="center"/>
        <w:rPr>
          <w:b/>
        </w:rPr>
      </w:pPr>
      <w:r w:rsidRPr="00E455FA">
        <w:rPr>
          <w:b/>
        </w:rPr>
        <w:t>Předmět smlouvy</w:t>
      </w:r>
    </w:p>
    <w:p w:rsidR="009468CB" w:rsidRDefault="009B1E78" w:rsidP="00254EE9">
      <w:pPr>
        <w:pStyle w:val="Odstavecseseznamem"/>
        <w:numPr>
          <w:ilvl w:val="0"/>
          <w:numId w:val="3"/>
        </w:numPr>
        <w:spacing w:after="120"/>
        <w:ind w:left="714" w:hanging="357"/>
        <w:contextualSpacing w:val="0"/>
        <w:jc w:val="both"/>
      </w:pPr>
      <w:r w:rsidRPr="009B1E78">
        <w:t>Předmětem této smlouvy je závazek prodávajícího dodat kupujícímu zboží, jehož přesná specifikace, která zahrnuje typové označení zboží, množství, výrobce a technické parametry, je uvedena v příloze č. 1 této smlouvy (dále jen „</w:t>
      </w:r>
      <w:r w:rsidRPr="004077F4">
        <w:rPr>
          <w:b/>
        </w:rPr>
        <w:t>zboží</w:t>
      </w:r>
      <w:r w:rsidRPr="009B1E78">
        <w:t>“), a převést na kupujícího vlastnické právo k tomuto zboží, a to za podmínek dále sjednaných v této smlouvě.</w:t>
      </w:r>
    </w:p>
    <w:p w:rsidR="00B932EF" w:rsidRDefault="00B932EF" w:rsidP="00254EE9">
      <w:pPr>
        <w:pStyle w:val="Odstavecseseznamem"/>
        <w:numPr>
          <w:ilvl w:val="0"/>
          <w:numId w:val="3"/>
        </w:numPr>
        <w:spacing w:after="120"/>
        <w:contextualSpacing w:val="0"/>
        <w:jc w:val="both"/>
      </w:pPr>
      <w:r>
        <w:t>Prodávající dodá zboží dohodnutým způsobem</w:t>
      </w:r>
      <w:r w:rsidR="00D23273">
        <w:t>, v dohodnutém termínu a jakosti a za podmínek vyplývajících z této smlouvy, příslušných právních předpisů a norem, popř. zadávací dokumentace, která byl</w:t>
      </w:r>
      <w:r w:rsidR="004077F4">
        <w:t>a</w:t>
      </w:r>
      <w:r w:rsidR="00D23273">
        <w:t xml:space="preserve"> podkladem ke zpracování nabídky prodávajícího v</w:t>
      </w:r>
      <w:r w:rsidR="004077F4">
        <w:t>e</w:t>
      </w:r>
      <w:r w:rsidR="00D23273">
        <w:t> </w:t>
      </w:r>
      <w:r w:rsidR="004077F4">
        <w:t>výběrovém</w:t>
      </w:r>
      <w:r w:rsidR="00D23273">
        <w:t xml:space="preserve"> řízení podle Pravidel pro výběr dodavatelů </w:t>
      </w:r>
      <w:r w:rsidR="00D23273" w:rsidRPr="005A3BE1">
        <w:t xml:space="preserve">OP PIK </w:t>
      </w:r>
      <w:r w:rsidR="001A55C2">
        <w:t>účinných</w:t>
      </w:r>
      <w:r w:rsidR="004077F4">
        <w:t xml:space="preserve"> od</w:t>
      </w:r>
      <w:r w:rsidR="005A3BE1">
        <w:t xml:space="preserve"> </w:t>
      </w:r>
      <w:r w:rsidR="001A55C2">
        <w:t>5</w:t>
      </w:r>
      <w:r w:rsidR="005A3BE1">
        <w:t xml:space="preserve">. </w:t>
      </w:r>
      <w:r w:rsidR="004077F4">
        <w:t>1</w:t>
      </w:r>
      <w:r w:rsidR="001A55C2">
        <w:t>2</w:t>
      </w:r>
      <w:r w:rsidR="005A3BE1">
        <w:t>. 201</w:t>
      </w:r>
      <w:r w:rsidR="004077F4">
        <w:t>6</w:t>
      </w:r>
      <w:r w:rsidR="005A3BE1">
        <w:t>,</w:t>
      </w:r>
      <w:r w:rsidR="00D23273">
        <w:t xml:space="preserve"> na základě jehož výsledků byla uzavřena tato smlouva.</w:t>
      </w:r>
    </w:p>
    <w:p w:rsidR="00D67CF5" w:rsidRDefault="00735C44" w:rsidP="00254EE9">
      <w:pPr>
        <w:pStyle w:val="Odstavecseseznamem"/>
        <w:numPr>
          <w:ilvl w:val="0"/>
          <w:numId w:val="3"/>
        </w:numPr>
        <w:spacing w:after="0"/>
        <w:jc w:val="both"/>
      </w:pPr>
      <w:r>
        <w:t>Součástí</w:t>
      </w:r>
      <w:r w:rsidR="008351C4">
        <w:t xml:space="preserve"> dodávky zboží dle odst. 1 tohoto článku smlouvy je taktéž:</w:t>
      </w:r>
    </w:p>
    <w:p w:rsidR="008351C4" w:rsidRDefault="008351C4" w:rsidP="005716BA">
      <w:pPr>
        <w:pStyle w:val="Odstavecseseznamem"/>
        <w:numPr>
          <w:ilvl w:val="1"/>
          <w:numId w:val="3"/>
        </w:numPr>
        <w:spacing w:after="0"/>
        <w:jc w:val="both"/>
      </w:pPr>
      <w:r>
        <w:t xml:space="preserve">doprava do provozovny </w:t>
      </w:r>
      <w:r w:rsidR="0097519C">
        <w:t xml:space="preserve">na adresu </w:t>
      </w:r>
      <w:r w:rsidR="005716BA" w:rsidRPr="005716BA">
        <w:t>Chmelník 1131, 763 02 Zlín</w:t>
      </w:r>
      <w:r>
        <w:t>, vč. pojištění spojených s dodávkou a přepravou, vč. veškerých poplatků spojených s dovozem zboží, cla, daní, dovozní a vývozní přirážky,</w:t>
      </w:r>
    </w:p>
    <w:p w:rsidR="008351C4" w:rsidRDefault="008351C4" w:rsidP="00254EE9">
      <w:pPr>
        <w:pStyle w:val="Odstavecseseznamem"/>
        <w:numPr>
          <w:ilvl w:val="1"/>
          <w:numId w:val="3"/>
        </w:numPr>
        <w:spacing w:after="0"/>
        <w:jc w:val="both"/>
      </w:pPr>
      <w:r>
        <w:t>instalace, uvedení do provozu,</w:t>
      </w:r>
    </w:p>
    <w:p w:rsidR="008351C4" w:rsidRDefault="008351C4" w:rsidP="00254EE9">
      <w:pPr>
        <w:pStyle w:val="Odstavecseseznamem"/>
        <w:numPr>
          <w:ilvl w:val="1"/>
          <w:numId w:val="3"/>
        </w:numPr>
        <w:spacing w:after="0"/>
        <w:jc w:val="both"/>
      </w:pPr>
      <w:r>
        <w:t xml:space="preserve">prověření bezchybné funkčnosti a předvedení provozu u </w:t>
      </w:r>
      <w:r w:rsidR="005716BA">
        <w:t>kupujícího</w:t>
      </w:r>
      <w:r>
        <w:t>,</w:t>
      </w:r>
    </w:p>
    <w:p w:rsidR="008351C4" w:rsidRDefault="008351C4" w:rsidP="00254EE9">
      <w:pPr>
        <w:pStyle w:val="Odstavecseseznamem"/>
        <w:numPr>
          <w:ilvl w:val="1"/>
          <w:numId w:val="3"/>
        </w:numPr>
        <w:spacing w:after="0"/>
        <w:jc w:val="both"/>
      </w:pPr>
      <w:r>
        <w:t xml:space="preserve">proškolení obsluhy </w:t>
      </w:r>
      <w:r w:rsidR="004077F4">
        <w:t>(zaměstnanců kupujícího)</w:t>
      </w:r>
      <w:r w:rsidR="00C64504">
        <w:t xml:space="preserve"> v nezbytném rozsahu pro možnost řádného užívání dodaného zboží</w:t>
      </w:r>
      <w:r w:rsidR="004077F4">
        <w:t>.</w:t>
      </w:r>
    </w:p>
    <w:p w:rsidR="002B3198" w:rsidRDefault="002B3198" w:rsidP="00254EE9">
      <w:pPr>
        <w:pStyle w:val="Odstavecseseznamem"/>
        <w:numPr>
          <w:ilvl w:val="0"/>
          <w:numId w:val="3"/>
        </w:numPr>
        <w:spacing w:after="0"/>
        <w:jc w:val="both"/>
      </w:pPr>
      <w:r>
        <w:t>S</w:t>
      </w:r>
      <w:r w:rsidR="00773E07">
        <w:t>oučástí dodávky zboží dle odst. 1 tohoto článku smlouvy je dále předání veškeré dokumentace vztahující se ke zboží, která je potřebná pro nakládá</w:t>
      </w:r>
      <w:r w:rsidR="00522C71">
        <w:t>ní se zbožím a pro jeho provoz nebo kterou vyžadují příslušné obecně závazné právní předpisy a české a evropské normy ČSN a EN, zejména pak prohlášení o shodě, technická dokumentace, pokyny pro údržbu, servisní knížka, apod.</w:t>
      </w:r>
    </w:p>
    <w:p w:rsidR="004077F4" w:rsidRDefault="004077F4" w:rsidP="00254EE9">
      <w:pPr>
        <w:pStyle w:val="Odstavecseseznamem"/>
        <w:numPr>
          <w:ilvl w:val="0"/>
          <w:numId w:val="3"/>
        </w:numPr>
        <w:spacing w:after="0"/>
        <w:jc w:val="both"/>
      </w:pPr>
      <w:r>
        <w:t>Kupující se zavazuje uhradit prodávajícímu za řádně a včas dodané zboží kupní cenu smluvenou dle této smlouvy.</w:t>
      </w:r>
    </w:p>
    <w:p w:rsidR="00F94336" w:rsidRDefault="00F94336" w:rsidP="00F94336">
      <w:pPr>
        <w:spacing w:after="0"/>
      </w:pPr>
    </w:p>
    <w:p w:rsidR="00F94336" w:rsidRPr="005F12F8" w:rsidRDefault="00F94336" w:rsidP="00F94336">
      <w:pPr>
        <w:spacing w:after="0"/>
        <w:jc w:val="center"/>
        <w:rPr>
          <w:b/>
        </w:rPr>
      </w:pPr>
      <w:r w:rsidRPr="005F12F8">
        <w:rPr>
          <w:b/>
        </w:rPr>
        <w:t>IV.</w:t>
      </w:r>
    </w:p>
    <w:p w:rsidR="00F94336" w:rsidRPr="005F12F8" w:rsidRDefault="00F94336" w:rsidP="005F12F8">
      <w:pPr>
        <w:spacing w:after="120"/>
        <w:jc w:val="center"/>
        <w:rPr>
          <w:b/>
        </w:rPr>
      </w:pPr>
      <w:r w:rsidRPr="005F12F8">
        <w:rPr>
          <w:b/>
        </w:rPr>
        <w:t>Kvalitativní požadavky na zboží</w:t>
      </w:r>
    </w:p>
    <w:p w:rsidR="00F94336" w:rsidRDefault="00F94336" w:rsidP="00254EE9">
      <w:pPr>
        <w:pStyle w:val="Odstavecseseznamem"/>
        <w:numPr>
          <w:ilvl w:val="0"/>
          <w:numId w:val="4"/>
        </w:numPr>
        <w:spacing w:after="120"/>
        <w:ind w:left="714" w:hanging="357"/>
        <w:contextualSpacing w:val="0"/>
        <w:jc w:val="both"/>
      </w:pPr>
      <w:r>
        <w:t xml:space="preserve">Zboží musí splňovat veškeré požadavky příslušných obecně závazných právních předpisů a českých a evropských norem ČSN a EN. Zboží bude dodáno jako nové, ne repasované, ne </w:t>
      </w:r>
      <w:r w:rsidR="004077F4">
        <w:t>prototyp</w:t>
      </w:r>
      <w:r>
        <w:t>.</w:t>
      </w:r>
    </w:p>
    <w:p w:rsidR="0028130C" w:rsidRDefault="0028130C" w:rsidP="00254EE9">
      <w:pPr>
        <w:pStyle w:val="Odstavecseseznamem"/>
        <w:numPr>
          <w:ilvl w:val="0"/>
          <w:numId w:val="4"/>
        </w:numPr>
        <w:spacing w:after="0"/>
        <w:jc w:val="both"/>
      </w:pPr>
      <w:r>
        <w:t>Prodávající prohlašuje, že je vlastníkem zboží a že na zboží</w:t>
      </w:r>
      <w:r w:rsidR="008E6C43">
        <w:t xml:space="preserve"> neváznou žádné věcné ani právní vady.</w:t>
      </w:r>
    </w:p>
    <w:p w:rsidR="00D67CF5" w:rsidRDefault="00D67CF5" w:rsidP="00D67CF5">
      <w:pPr>
        <w:spacing w:after="0"/>
      </w:pPr>
    </w:p>
    <w:p w:rsidR="00B8664C" w:rsidRPr="00297565" w:rsidRDefault="00297565" w:rsidP="00297565">
      <w:pPr>
        <w:spacing w:after="0"/>
        <w:jc w:val="center"/>
        <w:rPr>
          <w:b/>
        </w:rPr>
      </w:pPr>
      <w:r w:rsidRPr="00297565">
        <w:rPr>
          <w:b/>
        </w:rPr>
        <w:t>V.</w:t>
      </w:r>
    </w:p>
    <w:p w:rsidR="00297565" w:rsidRDefault="00297565" w:rsidP="00606EFB">
      <w:pPr>
        <w:spacing w:after="120"/>
        <w:jc w:val="center"/>
        <w:rPr>
          <w:b/>
        </w:rPr>
      </w:pPr>
      <w:r w:rsidRPr="00297565">
        <w:rPr>
          <w:b/>
        </w:rPr>
        <w:t>Doba, místo, způsob a jakost plnění</w:t>
      </w:r>
    </w:p>
    <w:p w:rsidR="00606EFB" w:rsidRPr="00A90A82" w:rsidRDefault="00A90A82" w:rsidP="00330C9A">
      <w:pPr>
        <w:pStyle w:val="Odstavecseseznamem"/>
        <w:numPr>
          <w:ilvl w:val="0"/>
          <w:numId w:val="6"/>
        </w:numPr>
        <w:spacing w:after="120" w:line="256" w:lineRule="auto"/>
        <w:ind w:left="714" w:hanging="357"/>
        <w:contextualSpacing w:val="0"/>
      </w:pPr>
      <w:r w:rsidRPr="00A90A82">
        <w:t xml:space="preserve">Prodávající se zavazuje dodat zboží nejpozději do </w:t>
      </w:r>
      <w:r w:rsidR="00163801">
        <w:t>4 měsíců od podpisu smlouvy</w:t>
      </w:r>
      <w:bookmarkStart w:id="0" w:name="_GoBack"/>
      <w:bookmarkEnd w:id="0"/>
      <w:r w:rsidR="00735032" w:rsidRPr="00DF06D1">
        <w:t>.</w:t>
      </w:r>
    </w:p>
    <w:p w:rsidR="009560FA" w:rsidRDefault="00444A17" w:rsidP="005716BA">
      <w:pPr>
        <w:pStyle w:val="Odstavecseseznamem"/>
        <w:numPr>
          <w:ilvl w:val="0"/>
          <w:numId w:val="6"/>
        </w:numPr>
        <w:spacing w:after="120"/>
        <w:contextualSpacing w:val="0"/>
        <w:jc w:val="both"/>
      </w:pPr>
      <w:r>
        <w:t xml:space="preserve">Místem plnění je </w:t>
      </w:r>
      <w:r w:rsidR="005716BA" w:rsidRPr="005716BA">
        <w:t>Chmelník 1131, 763 02 Zlín</w:t>
      </w:r>
      <w:r>
        <w:t>.</w:t>
      </w:r>
    </w:p>
    <w:p w:rsidR="00481024" w:rsidRDefault="008E415D" w:rsidP="00254EE9">
      <w:pPr>
        <w:pStyle w:val="Odstavecseseznamem"/>
        <w:numPr>
          <w:ilvl w:val="0"/>
          <w:numId w:val="6"/>
        </w:numPr>
        <w:spacing w:after="120"/>
        <w:ind w:left="714" w:hanging="357"/>
        <w:contextualSpacing w:val="0"/>
        <w:jc w:val="both"/>
      </w:pPr>
      <w:r>
        <w:t>O dodání zboží, včetně jeho instalace, kalibrace, uvedení do provozu, prověření jeho bezchybné funkčnosti, provedení zkušebního provozu a jeho předvedení v provozu kupujícího, zaškolení obsluhy, předání manuálů pro provoz a veškeré další dokumentace vztahující se ke zboží kupujícímu, sepíší smluvní strany předávací protokol, který bude podepsán oprávněnými</w:t>
      </w:r>
      <w:r w:rsidR="004913F5">
        <w:t xml:space="preserve"> zástupci obou smluvních stran.</w:t>
      </w:r>
    </w:p>
    <w:p w:rsidR="004913F5" w:rsidRDefault="004913F5" w:rsidP="00254EE9">
      <w:pPr>
        <w:pStyle w:val="Odstavecseseznamem"/>
        <w:numPr>
          <w:ilvl w:val="0"/>
          <w:numId w:val="6"/>
        </w:numPr>
        <w:spacing w:after="120"/>
        <w:ind w:left="714" w:hanging="357"/>
        <w:contextualSpacing w:val="0"/>
        <w:jc w:val="both"/>
      </w:pPr>
      <w:r>
        <w:lastRenderedPageBreak/>
        <w:t>Nebezpečí za škodu na zboží a vlastnické právo ke zboží přechází na kupujícího okamžikem oboustranného podpisu předávacího protokolu dle předchozího odstavce.</w:t>
      </w:r>
    </w:p>
    <w:p w:rsidR="004913F5" w:rsidRDefault="004913F5" w:rsidP="00254EE9">
      <w:pPr>
        <w:pStyle w:val="Odstavecseseznamem"/>
        <w:numPr>
          <w:ilvl w:val="0"/>
          <w:numId w:val="6"/>
        </w:numPr>
        <w:spacing w:after="120"/>
        <w:ind w:left="714" w:hanging="357"/>
        <w:contextualSpacing w:val="0"/>
        <w:jc w:val="both"/>
      </w:pPr>
      <w:r>
        <w:t>Prodávající uvědomí o datu dodávky zboží kupujícího alespoň 3 dny před jejím uskutečněním.</w:t>
      </w:r>
    </w:p>
    <w:p w:rsidR="00D135AA" w:rsidRDefault="00D135AA" w:rsidP="00254EE9">
      <w:pPr>
        <w:pStyle w:val="Odstavecseseznamem"/>
        <w:numPr>
          <w:ilvl w:val="0"/>
          <w:numId w:val="6"/>
        </w:numPr>
        <w:spacing w:after="0"/>
        <w:jc w:val="both"/>
      </w:pPr>
      <w:r>
        <w:t>Kupující je oprávněn nepřevzít zboží, pokud prodávající zboží nedodá řádně a včas</w:t>
      </w:r>
      <w:r w:rsidR="003F7529">
        <w:t xml:space="preserve">, zejména </w:t>
      </w:r>
      <w:r w:rsidR="0054626E">
        <w:t xml:space="preserve">pokud prodávající nedodá zboží v dohodnutém množství nebo kvalitě, zboží je poškozené nebo rozbité, prodávající nedodá potřebnou dokumentaci ke zboží nebo neprovede </w:t>
      </w:r>
      <w:r w:rsidR="006F3057">
        <w:t>činnosti podmiň</w:t>
      </w:r>
      <w:r w:rsidR="0054626E">
        <w:t>ující uvedení zboží do provozu a jeho řádnou funkčnost.</w:t>
      </w:r>
    </w:p>
    <w:p w:rsidR="00A05D74" w:rsidRPr="00A05D74" w:rsidRDefault="00A05D74" w:rsidP="00A05D74">
      <w:pPr>
        <w:spacing w:after="0"/>
        <w:jc w:val="center"/>
        <w:rPr>
          <w:b/>
        </w:rPr>
      </w:pPr>
      <w:r w:rsidRPr="00A05D74">
        <w:rPr>
          <w:b/>
        </w:rPr>
        <w:t>VI.</w:t>
      </w:r>
    </w:p>
    <w:p w:rsidR="00A05D74" w:rsidRDefault="00A05D74" w:rsidP="00A40338">
      <w:pPr>
        <w:spacing w:after="120"/>
        <w:jc w:val="center"/>
        <w:rPr>
          <w:b/>
        </w:rPr>
      </w:pPr>
      <w:r w:rsidRPr="00A05D74">
        <w:rPr>
          <w:b/>
        </w:rPr>
        <w:t>Kupní cena a platební podmínky</w:t>
      </w:r>
    </w:p>
    <w:p w:rsidR="00A05D74" w:rsidRDefault="00A40338" w:rsidP="00254EE9">
      <w:pPr>
        <w:pStyle w:val="Odstavecseseznamem"/>
        <w:numPr>
          <w:ilvl w:val="0"/>
          <w:numId w:val="7"/>
        </w:numPr>
        <w:spacing w:after="120"/>
        <w:ind w:left="714" w:hanging="357"/>
        <w:contextualSpacing w:val="0"/>
        <w:jc w:val="both"/>
      </w:pPr>
      <w:r>
        <w:t>Kupující se za zboží zavazuje prodávajícímu zaplatit kupní cenu ve výši:</w:t>
      </w:r>
    </w:p>
    <w:p w:rsidR="00A40338" w:rsidRDefault="00A40338" w:rsidP="00254EE9">
      <w:pPr>
        <w:pStyle w:val="Odstavecseseznamem"/>
        <w:spacing w:after="120"/>
        <w:jc w:val="both"/>
        <w:rPr>
          <w:i/>
        </w:rPr>
      </w:pPr>
      <w:r>
        <w:t xml:space="preserve">Cena bez DPH: </w:t>
      </w:r>
      <w:r>
        <w:tab/>
      </w:r>
      <w:r>
        <w:tab/>
      </w:r>
      <w:r>
        <w:tab/>
        <w:t xml:space="preserve">……………………………………… </w:t>
      </w:r>
      <w:r w:rsidRPr="002F5624">
        <w:rPr>
          <w:i/>
          <w:highlight w:val="yellow"/>
        </w:rPr>
        <w:t>(doplní uchazeč)</w:t>
      </w:r>
    </w:p>
    <w:p w:rsidR="006D1602" w:rsidRPr="006D1602" w:rsidRDefault="006D1602" w:rsidP="00254EE9">
      <w:pPr>
        <w:pStyle w:val="Odstavecseseznamem"/>
        <w:spacing w:after="120"/>
        <w:jc w:val="both"/>
      </w:pPr>
      <w:r>
        <w:rPr>
          <w:i/>
        </w:rPr>
        <w:tab/>
      </w:r>
      <w:r>
        <w:rPr>
          <w:i/>
        </w:rPr>
        <w:tab/>
      </w:r>
      <w:r>
        <w:rPr>
          <w:i/>
        </w:rPr>
        <w:tab/>
      </w:r>
      <w:r>
        <w:rPr>
          <w:i/>
        </w:rPr>
        <w:tab/>
      </w:r>
      <w:r>
        <w:t>slovy: ……………………</w:t>
      </w:r>
      <w:r w:rsidR="002856D9">
        <w:t>……………………………</w:t>
      </w:r>
      <w:r>
        <w:t>…………</w:t>
      </w:r>
      <w:r w:rsidR="002856D9">
        <w:t>…………….</w:t>
      </w:r>
      <w:r w:rsidR="002856D9">
        <w:tab/>
      </w:r>
      <w:r w:rsidR="002856D9">
        <w:tab/>
      </w:r>
      <w:r w:rsidR="002856D9">
        <w:tab/>
      </w:r>
      <w:r w:rsidR="002856D9">
        <w:tab/>
      </w:r>
      <w:r w:rsidR="002856D9">
        <w:tab/>
      </w:r>
      <w:r w:rsidR="002856D9" w:rsidRPr="002F5624">
        <w:rPr>
          <w:i/>
          <w:highlight w:val="yellow"/>
        </w:rPr>
        <w:t>(doplní uchazeč)</w:t>
      </w:r>
    </w:p>
    <w:p w:rsidR="00A40338" w:rsidRPr="00A40338" w:rsidRDefault="00A40338" w:rsidP="00254EE9">
      <w:pPr>
        <w:pStyle w:val="Odstavecseseznamem"/>
        <w:spacing w:after="120"/>
        <w:jc w:val="both"/>
        <w:rPr>
          <w:b/>
        </w:rPr>
      </w:pPr>
      <w:r>
        <w:t xml:space="preserve">DPH: </w:t>
      </w:r>
      <w:r>
        <w:tab/>
      </w:r>
      <w:r>
        <w:tab/>
      </w:r>
      <w:r>
        <w:tab/>
      </w:r>
      <w:r>
        <w:tab/>
        <w:t xml:space="preserve">……………………………………… </w:t>
      </w:r>
      <w:r w:rsidRPr="002F5624">
        <w:rPr>
          <w:i/>
          <w:highlight w:val="yellow"/>
        </w:rPr>
        <w:t>(doplní uchazeč)</w:t>
      </w:r>
    </w:p>
    <w:p w:rsidR="00A40338" w:rsidRDefault="00A40338" w:rsidP="00254EE9">
      <w:pPr>
        <w:pStyle w:val="Odstavecseseznamem"/>
        <w:spacing w:after="120"/>
        <w:jc w:val="both"/>
        <w:rPr>
          <w:i/>
        </w:rPr>
      </w:pPr>
      <w:r>
        <w:t>Cena celkem vč. DPH:</w:t>
      </w:r>
      <w:r>
        <w:tab/>
      </w:r>
      <w:r>
        <w:tab/>
        <w:t xml:space="preserve">……………………………………… </w:t>
      </w:r>
      <w:r w:rsidRPr="002F5624">
        <w:rPr>
          <w:i/>
          <w:highlight w:val="yellow"/>
        </w:rPr>
        <w:t>(doplní uchazeč)</w:t>
      </w:r>
    </w:p>
    <w:p w:rsidR="006D1602" w:rsidRDefault="006D1602" w:rsidP="00254EE9">
      <w:pPr>
        <w:pStyle w:val="Odstavecseseznamem"/>
        <w:spacing w:after="120"/>
        <w:jc w:val="both"/>
        <w:rPr>
          <w:i/>
        </w:rPr>
      </w:pPr>
    </w:p>
    <w:p w:rsidR="003B537E" w:rsidRDefault="003B537E" w:rsidP="00254EE9">
      <w:pPr>
        <w:pStyle w:val="Odstavecseseznamem"/>
        <w:spacing w:after="120"/>
        <w:jc w:val="both"/>
        <w:rPr>
          <w:i/>
        </w:rPr>
      </w:pPr>
    </w:p>
    <w:p w:rsidR="00202071" w:rsidRPr="002377EB" w:rsidRDefault="00202071" w:rsidP="00254EE9">
      <w:pPr>
        <w:pStyle w:val="Odstavecseseznamem"/>
        <w:numPr>
          <w:ilvl w:val="0"/>
          <w:numId w:val="7"/>
        </w:numPr>
        <w:spacing w:after="120"/>
        <w:jc w:val="both"/>
      </w:pPr>
      <w:r w:rsidRPr="002377EB">
        <w:t>Kupní cena b</w:t>
      </w:r>
      <w:r w:rsidR="00B45234" w:rsidRPr="002377EB">
        <w:t xml:space="preserve">ude hrazena kupujícím po částech zálohově, a to </w:t>
      </w:r>
      <w:r w:rsidRPr="002377EB">
        <w:t>následujícím způsobem:</w:t>
      </w:r>
    </w:p>
    <w:p w:rsidR="00202071" w:rsidRPr="002377EB" w:rsidRDefault="005C3100" w:rsidP="00202071">
      <w:pPr>
        <w:pStyle w:val="Odstavecseseznamem"/>
        <w:numPr>
          <w:ilvl w:val="1"/>
          <w:numId w:val="7"/>
        </w:numPr>
        <w:spacing w:after="120"/>
        <w:jc w:val="both"/>
      </w:pPr>
      <w:r w:rsidRPr="002377EB">
        <w:t xml:space="preserve">První platba </w:t>
      </w:r>
      <w:r w:rsidR="000E2924" w:rsidRPr="002377EB">
        <w:t xml:space="preserve">bude uhrazena do 30 dnů od uzavření smlouvy ve výši </w:t>
      </w:r>
      <w:r w:rsidR="005668E6">
        <w:rPr>
          <w:b/>
        </w:rPr>
        <w:t>5</w:t>
      </w:r>
      <w:r w:rsidR="002377EB">
        <w:rPr>
          <w:b/>
        </w:rPr>
        <w:t>0</w:t>
      </w:r>
      <w:r w:rsidR="00FE4231">
        <w:rPr>
          <w:b/>
        </w:rPr>
        <w:t xml:space="preserve"> </w:t>
      </w:r>
      <w:r w:rsidR="000E2924" w:rsidRPr="002377EB">
        <w:rPr>
          <w:b/>
        </w:rPr>
        <w:t>%</w:t>
      </w:r>
      <w:r w:rsidR="000E2924" w:rsidRPr="002377EB">
        <w:t xml:space="preserve"> kupní ceny, tj. ……………………………………………………………</w:t>
      </w:r>
      <w:r w:rsidR="00350765">
        <w:t xml:space="preserve"> </w:t>
      </w:r>
      <w:r w:rsidR="000E2924" w:rsidRPr="00350765">
        <w:rPr>
          <w:highlight w:val="yellow"/>
        </w:rPr>
        <w:t>(doplní uchazeč)</w:t>
      </w:r>
      <w:r w:rsidR="000E2924" w:rsidRPr="002377EB">
        <w:t>. Záloha bude uhrazena na základě zálohové faktury vystavené prodávajícím se splatností 30 dnů ode dne doručení faktury kupujícímu.</w:t>
      </w:r>
    </w:p>
    <w:p w:rsidR="000E2924" w:rsidRDefault="002377EB" w:rsidP="00202071">
      <w:pPr>
        <w:pStyle w:val="Odstavecseseznamem"/>
        <w:numPr>
          <w:ilvl w:val="1"/>
          <w:numId w:val="7"/>
        </w:numPr>
        <w:spacing w:after="120"/>
        <w:jc w:val="both"/>
      </w:pPr>
      <w:r>
        <w:t xml:space="preserve">Dalších </w:t>
      </w:r>
      <w:r w:rsidR="005668E6">
        <w:rPr>
          <w:b/>
        </w:rPr>
        <w:t>4</w:t>
      </w:r>
      <w:r>
        <w:rPr>
          <w:b/>
        </w:rPr>
        <w:t>0</w:t>
      </w:r>
      <w:r w:rsidR="00FE4231">
        <w:rPr>
          <w:b/>
        </w:rPr>
        <w:t xml:space="preserve"> </w:t>
      </w:r>
      <w:r w:rsidRPr="002377EB">
        <w:rPr>
          <w:b/>
        </w:rPr>
        <w:t>%</w:t>
      </w:r>
      <w:r>
        <w:t xml:space="preserve"> kupní ceny, tj. ………………………………………………………….</w:t>
      </w:r>
      <w:r w:rsidR="00350765">
        <w:t xml:space="preserve"> </w:t>
      </w:r>
      <w:r w:rsidRPr="00350765">
        <w:rPr>
          <w:highlight w:val="yellow"/>
        </w:rPr>
        <w:t>(doplní uchazeč)</w:t>
      </w:r>
      <w:r>
        <w:t>, uhradí kupující po expedic</w:t>
      </w:r>
      <w:r w:rsidR="001800CD">
        <w:t>i zboží do místa plnění se spla</w:t>
      </w:r>
      <w:r>
        <w:t>tností faktury 30 dnů ode dne jejího doručení kupujícímu.</w:t>
      </w:r>
    </w:p>
    <w:p w:rsidR="001800CD" w:rsidRPr="00B02FC8" w:rsidRDefault="001800CD" w:rsidP="00202071">
      <w:pPr>
        <w:pStyle w:val="Odstavecseseznamem"/>
        <w:numPr>
          <w:ilvl w:val="1"/>
          <w:numId w:val="7"/>
        </w:numPr>
        <w:spacing w:after="120"/>
        <w:jc w:val="both"/>
      </w:pPr>
      <w:r>
        <w:t xml:space="preserve">Úhrada zbývajících </w:t>
      </w:r>
      <w:r w:rsidRPr="00B02FC8">
        <w:rPr>
          <w:b/>
        </w:rPr>
        <w:t>10</w:t>
      </w:r>
      <w:r w:rsidR="00B02FC8" w:rsidRPr="00B02FC8">
        <w:rPr>
          <w:b/>
        </w:rPr>
        <w:t xml:space="preserve"> </w:t>
      </w:r>
      <w:r w:rsidRPr="00B02FC8">
        <w:rPr>
          <w:b/>
        </w:rPr>
        <w:t xml:space="preserve">% </w:t>
      </w:r>
      <w:r>
        <w:t>kupní ceny, tj. …………………………………………………………….</w:t>
      </w:r>
      <w:r w:rsidR="00350765">
        <w:t xml:space="preserve"> </w:t>
      </w:r>
      <w:r w:rsidRPr="00350765">
        <w:rPr>
          <w:highlight w:val="yellow"/>
        </w:rPr>
        <w:t>(doplní uchazeč)</w:t>
      </w:r>
      <w:r>
        <w:t>, bude kupujícím provedena na základě konečné faktury vystavené prodávajícím po podpisu předávacího protokolu za dodávku veškerého zboží (re</w:t>
      </w:r>
      <w:r w:rsidR="003D74C9">
        <w:t>sp. poslední části) dle</w:t>
      </w:r>
      <w:r w:rsidR="003D74C9" w:rsidRPr="000F6095">
        <w:t xml:space="preserve"> </w:t>
      </w:r>
      <w:r w:rsidR="00E32895" w:rsidRPr="000F6095">
        <w:t>čl. III</w:t>
      </w:r>
      <w:r w:rsidR="000F6095" w:rsidRPr="000F6095">
        <w:t xml:space="preserve">. </w:t>
      </w:r>
      <w:r w:rsidR="000F6095">
        <w:t>o</w:t>
      </w:r>
      <w:r w:rsidR="000F6095" w:rsidRPr="000F6095">
        <w:t>dst</w:t>
      </w:r>
      <w:r w:rsidR="000F6095">
        <w:t>.</w:t>
      </w:r>
      <w:r w:rsidR="000F6095" w:rsidRPr="000F6095">
        <w:t xml:space="preserve"> 1</w:t>
      </w:r>
      <w:r w:rsidR="003D74C9" w:rsidRPr="000F6095">
        <w:t xml:space="preserve"> této smlouvy</w:t>
      </w:r>
      <w:r w:rsidR="000F6095" w:rsidRPr="000F6095">
        <w:t>,</w:t>
      </w:r>
      <w:r w:rsidR="003D74C9" w:rsidRPr="000F6095">
        <w:t xml:space="preserve"> </w:t>
      </w:r>
      <w:r w:rsidR="003D74C9" w:rsidRPr="00FE4231">
        <w:t>se splatností fa</w:t>
      </w:r>
      <w:r w:rsidR="00FE4231">
        <w:t>k</w:t>
      </w:r>
      <w:r w:rsidR="003D74C9" w:rsidRPr="00FE4231">
        <w:t>tury 30 dnů od jejího doručení kupujícímu</w:t>
      </w:r>
      <w:r w:rsidR="003D74C9" w:rsidRPr="00350765">
        <w:t>.</w:t>
      </w:r>
    </w:p>
    <w:p w:rsidR="00B02FC8" w:rsidRPr="002377EB" w:rsidRDefault="00B02FC8" w:rsidP="00B02FC8">
      <w:pPr>
        <w:spacing w:after="120"/>
        <w:ind w:left="708"/>
        <w:jc w:val="both"/>
      </w:pPr>
      <w:r>
        <w:t>Úhrady faktur provede kupující bezhotovostním převodem na účet prodávajícího uvedený v čl.</w:t>
      </w:r>
      <w:r w:rsidR="00C24A68">
        <w:t xml:space="preserve"> I.</w:t>
      </w:r>
      <w:r w:rsidR="000C02D5">
        <w:t xml:space="preserve"> odst. 2</w:t>
      </w:r>
      <w:r>
        <w:t xml:space="preserve"> této smlouvy. Úhradou kupní ceny se pro účely této smlouvy rozumí odepsání příslušné částky z účtu kupujícího.</w:t>
      </w:r>
    </w:p>
    <w:p w:rsidR="00992B2D" w:rsidRDefault="00992B2D" w:rsidP="00254EE9">
      <w:pPr>
        <w:pStyle w:val="Odstavecseseznamem"/>
        <w:numPr>
          <w:ilvl w:val="0"/>
          <w:numId w:val="7"/>
        </w:numPr>
        <w:jc w:val="both"/>
      </w:pPr>
      <w:r w:rsidRPr="00992B2D">
        <w:t>Faktura vystavená na základě této smlouvy musí splňovat náležitosti daňového dokladu. Kromě povinných náležitostí daňového d</w:t>
      </w:r>
      <w:r>
        <w:t>okladu musí faktura obsahovat</w:t>
      </w:r>
      <w:r w:rsidR="00AC6002">
        <w:t xml:space="preserve"> také tyto údaje</w:t>
      </w:r>
      <w:r>
        <w:t>:</w:t>
      </w:r>
    </w:p>
    <w:p w:rsidR="00992B2D" w:rsidRDefault="00992B2D" w:rsidP="005716BA">
      <w:pPr>
        <w:pStyle w:val="Odstavecseseznamem"/>
        <w:numPr>
          <w:ilvl w:val="0"/>
          <w:numId w:val="8"/>
        </w:numPr>
        <w:jc w:val="both"/>
      </w:pPr>
      <w:r w:rsidRPr="00992B2D">
        <w:t xml:space="preserve">název </w:t>
      </w:r>
      <w:r>
        <w:t>projektu:</w:t>
      </w:r>
      <w:r w:rsidR="000C29F4">
        <w:t xml:space="preserve"> „</w:t>
      </w:r>
      <w:r w:rsidR="005716BA" w:rsidRPr="005716BA">
        <w:t>Inovace výroby ve společnosti CORK JANOSA, s.r.o.</w:t>
      </w:r>
      <w:r w:rsidR="000C29F4">
        <w:t>“</w:t>
      </w:r>
    </w:p>
    <w:p w:rsidR="00992B2D" w:rsidRDefault="00992B2D" w:rsidP="005716BA">
      <w:pPr>
        <w:pStyle w:val="Odstavecseseznamem"/>
        <w:numPr>
          <w:ilvl w:val="0"/>
          <w:numId w:val="8"/>
        </w:numPr>
        <w:jc w:val="both"/>
      </w:pPr>
      <w:r>
        <w:t>registrační číslo projektu</w:t>
      </w:r>
      <w:r w:rsidR="005716BA">
        <w:t xml:space="preserve">: </w:t>
      </w:r>
      <w:r w:rsidR="005716BA" w:rsidRPr="005716BA">
        <w:t>CZ.01.1.02/0.0/0.0/15_014/0005731</w:t>
      </w:r>
    </w:p>
    <w:p w:rsidR="00992B2D" w:rsidRDefault="00992B2D" w:rsidP="00254EE9">
      <w:pPr>
        <w:pStyle w:val="Odstavecseseznamem"/>
        <w:numPr>
          <w:ilvl w:val="0"/>
          <w:numId w:val="8"/>
        </w:numPr>
        <w:spacing w:after="120"/>
        <w:ind w:left="1434" w:hanging="357"/>
        <w:contextualSpacing w:val="0"/>
        <w:jc w:val="both"/>
      </w:pPr>
      <w:r>
        <w:t>specifikace dodaného zboží</w:t>
      </w:r>
      <w:r w:rsidRPr="00992B2D">
        <w:t xml:space="preserve"> </w:t>
      </w:r>
    </w:p>
    <w:p w:rsidR="00992B2D" w:rsidRPr="00992B2D" w:rsidRDefault="00992B2D" w:rsidP="00254EE9">
      <w:pPr>
        <w:pStyle w:val="Odstavecseseznamem"/>
        <w:spacing w:after="120"/>
        <w:contextualSpacing w:val="0"/>
        <w:jc w:val="both"/>
      </w:pPr>
      <w:r w:rsidRPr="00992B2D">
        <w:t xml:space="preserve">Nebude-li faktura obsahovat všechny vyžadované údaje nebo bude-li obsahovat chybné údaje, je objednatel oprávněn fakturu zhotoviteli ve lhůtě splatnosti vrátit k opravě. V takovém případě se lhůta splatnosti přerušuje a začíná běžet znovu od počátku okamžikem doručení opravené faktury </w:t>
      </w:r>
      <w:r w:rsidR="00834F5E">
        <w:t>prodávajícím</w:t>
      </w:r>
      <w:r w:rsidRPr="00992B2D">
        <w:t xml:space="preserve"> do sídla </w:t>
      </w:r>
      <w:r w:rsidR="00834F5E">
        <w:t>kupujícího</w:t>
      </w:r>
      <w:r w:rsidRPr="00992B2D">
        <w:t>.</w:t>
      </w:r>
    </w:p>
    <w:p w:rsidR="00254EE9" w:rsidRDefault="00B94F72" w:rsidP="00F022C9">
      <w:pPr>
        <w:pStyle w:val="Odstavecseseznamem"/>
        <w:numPr>
          <w:ilvl w:val="0"/>
          <w:numId w:val="7"/>
        </w:numPr>
        <w:spacing w:after="120"/>
        <w:contextualSpacing w:val="0"/>
        <w:jc w:val="both"/>
      </w:pPr>
      <w:r>
        <w:t>Kupní cena uvedená v odst. 1</w:t>
      </w:r>
      <w:r w:rsidR="00872B6E">
        <w:t xml:space="preserve"> tohoto článku smlouvy je stanovena dohodou smluvních stran, přičemž zahrnuje veškeré náklady </w:t>
      </w:r>
      <w:r w:rsidR="006411BB">
        <w:t>p</w:t>
      </w:r>
      <w:r w:rsidR="00872B6E">
        <w:t xml:space="preserve">rodávajícího spojené s plněním všech jeho povinností </w:t>
      </w:r>
      <w:r w:rsidR="00872B6E">
        <w:lastRenderedPageBreak/>
        <w:t>vyplývajících z této smlouvy (zejména náklady na dopravu, pojištění, celní a jiné poplatky) a je sjednána jako konečná. Ke změně kupní ceny může dojít výhradně v případě změně sazeb DPH dle příslušného zákona.</w:t>
      </w:r>
    </w:p>
    <w:p w:rsidR="00226848" w:rsidRPr="00226848" w:rsidRDefault="00226848" w:rsidP="00226848">
      <w:pPr>
        <w:spacing w:after="0"/>
        <w:jc w:val="center"/>
        <w:rPr>
          <w:b/>
        </w:rPr>
      </w:pPr>
      <w:r w:rsidRPr="00226848">
        <w:rPr>
          <w:b/>
        </w:rPr>
        <w:t>VII.</w:t>
      </w:r>
    </w:p>
    <w:p w:rsidR="00226848" w:rsidRDefault="00226848" w:rsidP="00226848">
      <w:pPr>
        <w:spacing w:after="0"/>
        <w:jc w:val="center"/>
        <w:rPr>
          <w:b/>
        </w:rPr>
      </w:pPr>
      <w:r w:rsidRPr="00226848">
        <w:rPr>
          <w:b/>
        </w:rPr>
        <w:t>Sankční ujednání</w:t>
      </w:r>
    </w:p>
    <w:p w:rsidR="005C4312" w:rsidRDefault="006411BB" w:rsidP="006E0B3E">
      <w:pPr>
        <w:pStyle w:val="Odstavecseseznamem"/>
        <w:numPr>
          <w:ilvl w:val="0"/>
          <w:numId w:val="12"/>
        </w:numPr>
        <w:spacing w:after="120"/>
        <w:ind w:left="714" w:hanging="357"/>
        <w:contextualSpacing w:val="0"/>
        <w:jc w:val="both"/>
      </w:pPr>
      <w:r>
        <w:t xml:space="preserve">Pokud bude prodávající v prodlení s dodáním </w:t>
      </w:r>
      <w:r w:rsidR="001472F6">
        <w:t>zboží</w:t>
      </w:r>
      <w:r>
        <w:t xml:space="preserve"> nebo </w:t>
      </w:r>
      <w:r w:rsidR="007A2D50">
        <w:t xml:space="preserve">poskytnutím </w:t>
      </w:r>
      <w:r>
        <w:t>všech ostatních dodávek, prací a služeb, které jsou součástí předmětu plnění dle této smlouvy, má kupující právo požadovat uhrazení smluvní pokuty ze strany prodávajícího ve výši 0,05</w:t>
      </w:r>
      <w:r w:rsidR="001472F6">
        <w:t xml:space="preserve"> </w:t>
      </w:r>
      <w:r>
        <w:t>% z kupní ceny bez DPH za každý i započatý den prodlení.</w:t>
      </w:r>
      <w:r w:rsidR="00DF4560">
        <w:t xml:space="preserve"> </w:t>
      </w:r>
    </w:p>
    <w:p w:rsidR="0040456F" w:rsidRDefault="00783551" w:rsidP="001472F6">
      <w:pPr>
        <w:pStyle w:val="Odstavecseseznamem"/>
        <w:numPr>
          <w:ilvl w:val="0"/>
          <w:numId w:val="12"/>
        </w:numPr>
        <w:spacing w:after="120"/>
        <w:ind w:left="714" w:hanging="357"/>
        <w:contextualSpacing w:val="0"/>
        <w:jc w:val="both"/>
      </w:pPr>
      <w:r>
        <w:t xml:space="preserve">Při nedodržení termínu splatnosti faktury kupujícím je prodávající oprávněn požadovat úhradu úroku z prodlení. Výše úroku z prodlení se řídí nařízením vlády č. </w:t>
      </w:r>
      <w:r w:rsidR="001472F6">
        <w:t>351/2013</w:t>
      </w:r>
      <w:r>
        <w:t xml:space="preserve"> Sb., kterým se </w:t>
      </w:r>
      <w:r w:rsidR="001472F6">
        <w:t>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40456F" w:rsidRDefault="0040456F" w:rsidP="0040456F">
      <w:pPr>
        <w:pStyle w:val="Odstavecseseznamem"/>
        <w:numPr>
          <w:ilvl w:val="0"/>
          <w:numId w:val="12"/>
        </w:numPr>
        <w:spacing w:after="0"/>
        <w:jc w:val="both"/>
      </w:pPr>
      <w:r>
        <w:t>Splatnost smluvní pokuty je 14 dnů od doručení písemné výzvy prodávajícímu. Povinností k úhradě smluvní pokuty není dotčeno právo kupujícího na náhradu škody, která mu porušením povinnosti, ke kterému se smluvní pokuta vztahuje, vznikla. Prodávající je povinen kupujícímu nahradit i škodu, která přesahuje výši smluvní pokuty</w:t>
      </w:r>
    </w:p>
    <w:p w:rsidR="00226848" w:rsidRDefault="00226848" w:rsidP="00226848">
      <w:pPr>
        <w:spacing w:after="0"/>
        <w:jc w:val="center"/>
        <w:rPr>
          <w:b/>
        </w:rPr>
      </w:pPr>
      <w:r>
        <w:rPr>
          <w:b/>
        </w:rPr>
        <w:t>VIII.</w:t>
      </w:r>
    </w:p>
    <w:p w:rsidR="00226848" w:rsidRDefault="00C5618C" w:rsidP="005C4312">
      <w:pPr>
        <w:spacing w:after="120"/>
        <w:jc w:val="center"/>
        <w:rPr>
          <w:b/>
        </w:rPr>
      </w:pPr>
      <w:r>
        <w:rPr>
          <w:b/>
        </w:rPr>
        <w:t>Záruka a ostatní ujednání</w:t>
      </w:r>
    </w:p>
    <w:p w:rsidR="005C4312" w:rsidRDefault="005C4312" w:rsidP="005C4312">
      <w:pPr>
        <w:pStyle w:val="Odstavecseseznamem"/>
        <w:numPr>
          <w:ilvl w:val="0"/>
          <w:numId w:val="11"/>
        </w:numPr>
        <w:spacing w:after="0"/>
        <w:jc w:val="both"/>
      </w:pPr>
      <w:r w:rsidRPr="005C4312">
        <w:t xml:space="preserve">Prodávající </w:t>
      </w:r>
      <w:r>
        <w:t xml:space="preserve">si je vědom skutečnosti, že </w:t>
      </w:r>
      <w:r w:rsidRPr="005C4312">
        <w:t xml:space="preserve">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r w:rsidR="00DD169C">
        <w:t>Prodávající</w:t>
      </w:r>
      <w:r w:rsidRPr="005C4312">
        <w:t xml:space="preserve"> je povinen archivovat veškerou dokumentaci související s prováděním této zakázky minimálně po dobu vyžadovanou právními předpisy ČR k archivaci a poskytnout nezbytnou součinnost </w:t>
      </w:r>
      <w:r w:rsidR="00DD169C">
        <w:t>kupujícímu</w:t>
      </w:r>
      <w:r w:rsidRPr="005C4312">
        <w:t xml:space="preserve"> nebo kontrolním orgánům projektu při případné kontrole dokladů o provedení této zakázky. Povinností součinnosti ve stejném rozsahu je </w:t>
      </w:r>
      <w:r w:rsidR="00DD169C">
        <w:t>prodávající</w:t>
      </w:r>
      <w:r w:rsidRPr="005C4312">
        <w:t xml:space="preserve"> povinen zavázat i případné své subdodavatele.</w:t>
      </w:r>
    </w:p>
    <w:p w:rsidR="00906972" w:rsidRDefault="00906972" w:rsidP="00906972">
      <w:pPr>
        <w:spacing w:after="0"/>
        <w:jc w:val="both"/>
      </w:pPr>
    </w:p>
    <w:p w:rsidR="00906972" w:rsidRDefault="00906972" w:rsidP="00906972">
      <w:pPr>
        <w:pStyle w:val="Odstavecseseznamem"/>
        <w:numPr>
          <w:ilvl w:val="0"/>
          <w:numId w:val="11"/>
        </w:numPr>
        <w:spacing w:after="0"/>
        <w:jc w:val="both"/>
      </w:pPr>
      <w:r>
        <w:t xml:space="preserve">Prodávající odpovídá za vady, které má zboží v době jeho předání a dále za vady zjištěné po celou dobu záruční lhůty. Prodávající tímto poskytuje kupujícímu záruku, že po dobu záruční </w:t>
      </w:r>
      <w:r w:rsidR="007A459C">
        <w:t>doby</w:t>
      </w:r>
      <w:r>
        <w:t xml:space="preserve"> bude mít zboží vlastnosti stanovené touto smlouvou, příslušnými právními předpisy či normami, příp. vlastnosti obvyklé. Záruční doba činí ……………………. měsíců </w:t>
      </w:r>
      <w:r w:rsidRPr="007A459C">
        <w:rPr>
          <w:i/>
          <w:highlight w:val="yellow"/>
        </w:rPr>
        <w:t>(doplní uchazeč, minimálně však 12 měsíců)</w:t>
      </w:r>
      <w:r w:rsidR="006212E2">
        <w:rPr>
          <w:i/>
        </w:rPr>
        <w:t xml:space="preserve"> </w:t>
      </w:r>
      <w:r w:rsidR="006212E2">
        <w:t>a počíná běžet okamžikem oboustranného podpisu předávacího protokolu. Záruční doba neběží po dobu od oznámení vady do doby sjednání nápravy u předmětné vady.</w:t>
      </w:r>
    </w:p>
    <w:p w:rsidR="00756C69" w:rsidRDefault="00756C69" w:rsidP="00756C69">
      <w:pPr>
        <w:pStyle w:val="Odstavecseseznamem"/>
      </w:pPr>
    </w:p>
    <w:p w:rsidR="00756C69" w:rsidRDefault="00756C69" w:rsidP="00906972">
      <w:pPr>
        <w:pStyle w:val="Odstavecseseznamem"/>
        <w:numPr>
          <w:ilvl w:val="0"/>
          <w:numId w:val="11"/>
        </w:numPr>
        <w:spacing w:after="0"/>
        <w:jc w:val="both"/>
      </w:pPr>
      <w:r>
        <w:t>Práva kupujícího z vadného plnění a záruky upravují příslušná ustanovení OZ.</w:t>
      </w:r>
      <w:r w:rsidR="006F2C7E">
        <w:t xml:space="preserve"> Smluvní strany se však odlišně od OZ dohodly, že kupující je povinen oznámit prodávajícímu jakékoliv případn</w:t>
      </w:r>
      <w:r w:rsidR="007A459C">
        <w:t>é</w:t>
      </w:r>
      <w:r w:rsidR="006F2C7E">
        <w:t xml:space="preserve"> vady zboží bez zbytečného odkladu poté, co takové vady zjistí (nejpozději však do 14 dnů od zjištění vady). Současně se strany dohodly, že jakákoliv oznámení vad (reklamace) musí být učiněna písemně nebo e</w:t>
      </w:r>
      <w:r w:rsidR="007A459C">
        <w:t>-</w:t>
      </w:r>
      <w:r w:rsidR="006F2C7E">
        <w:t xml:space="preserve">mailem na adresu …………………………………………………… </w:t>
      </w:r>
      <w:r w:rsidR="006F2C7E" w:rsidRPr="007A459C">
        <w:rPr>
          <w:highlight w:val="yellow"/>
        </w:rPr>
        <w:t>(doplní uchazeč)</w:t>
      </w:r>
      <w:r w:rsidR="006F2C7E">
        <w:t>, přičemž i oznámení odeslané poslední</w:t>
      </w:r>
      <w:r w:rsidR="00E12D43">
        <w:t>ho dne lhůty se považuje za včas</w:t>
      </w:r>
      <w:r w:rsidR="006F2C7E">
        <w:t xml:space="preserve"> učiněné.</w:t>
      </w:r>
    </w:p>
    <w:p w:rsidR="00E12D43" w:rsidRDefault="00E12D43" w:rsidP="00E12D43">
      <w:pPr>
        <w:pStyle w:val="Odstavecseseznamem"/>
      </w:pPr>
    </w:p>
    <w:p w:rsidR="00E12D43" w:rsidRDefault="00E12D43" w:rsidP="00906972">
      <w:pPr>
        <w:pStyle w:val="Odstavecseseznamem"/>
        <w:numPr>
          <w:ilvl w:val="0"/>
          <w:numId w:val="11"/>
        </w:numPr>
        <w:spacing w:after="0"/>
        <w:jc w:val="both"/>
      </w:pPr>
      <w:r>
        <w:lastRenderedPageBreak/>
        <w:t>Smluvní strany se dohodly, že případné vady zboží budou řešeny opravou zboží. Ukáže-li se, že vada zboží je objektivně neodstranitelná, zavazuje se prodávající dodat kupujícímu bez zbytečného odkladu bezplatně nové zařízení (pro takové nové zařízení platí všechny specifikace a požadavky dle této smlouvy) a převést vlastnické právo k němu na kupujícího. Reklamovaná vada musí být odstraněna ve lhůtě odpovídající povaze vady, nejpozději však do 15 dnů od reklamace vady, nedohodnou-li se strany pro konkrétní případ písemně jinak. Neodstraní-li prodávající vadu v příslušné lhůtě a nesjedná-li nápravu ani po písemné výzvě kupujícího a v dodatečné lhůtě alespoň 7 dnů od doručení takové výzvy, je kupující oprávněn nechat danou vadu odstranit na náklady prodávajícího, aniž by tím byla dotčena poskytnutá záruka.</w:t>
      </w:r>
    </w:p>
    <w:p w:rsidR="00D21DCF" w:rsidRDefault="00D21DCF" w:rsidP="00D21DCF">
      <w:pPr>
        <w:pStyle w:val="Odstavecseseznamem"/>
      </w:pPr>
    </w:p>
    <w:p w:rsidR="00D21DCF" w:rsidRDefault="00D21DCF" w:rsidP="00906972">
      <w:pPr>
        <w:pStyle w:val="Odstavecseseznamem"/>
        <w:numPr>
          <w:ilvl w:val="0"/>
          <w:numId w:val="11"/>
        </w:numPr>
        <w:spacing w:after="0"/>
        <w:jc w:val="both"/>
      </w:pPr>
      <w:r>
        <w:t>Náklady na provedení a/nebo zajištění veškerých úkonů vyplývajících z poskytnuté záruky (zejména náklady na dopravu, náklady na náhradní díly atd.) ponese prodávající, který není oprávněn účtovat kupujícímu z tohoto titulu jakékoliv platby.</w:t>
      </w:r>
    </w:p>
    <w:p w:rsidR="00DC4E63" w:rsidRDefault="00DC4E63" w:rsidP="00DC4E63">
      <w:pPr>
        <w:pStyle w:val="Odstavecseseznamem"/>
      </w:pPr>
    </w:p>
    <w:p w:rsidR="00DC4E63" w:rsidRPr="005C4312" w:rsidRDefault="00DC4E63" w:rsidP="00906972">
      <w:pPr>
        <w:pStyle w:val="Odstavecseseznamem"/>
        <w:numPr>
          <w:ilvl w:val="0"/>
          <w:numId w:val="11"/>
        </w:numPr>
        <w:spacing w:after="0"/>
        <w:jc w:val="both"/>
      </w:pPr>
      <w:r>
        <w:t xml:space="preserve">Prodávající je povinen provést nápravu vady dle výše </w:t>
      </w:r>
      <w:r w:rsidR="0052193F">
        <w:t>uvedeného i v případě, kdy reklamaci neuznává, přičemž nese související náklady až do doby, než se prokáže, zdali byla vada reklamována oprávněně.</w:t>
      </w:r>
      <w:r w:rsidR="008E6DE6">
        <w:t xml:space="preserve"> Prokáže-li se ve sporných případech, že </w:t>
      </w:r>
      <w:r w:rsidR="00CB2D29">
        <w:t>kupující</w:t>
      </w:r>
      <w:r w:rsidR="008E6DE6">
        <w:t xml:space="preserve"> vadu reklamoval neoprávněně, tzn., že prodá</w:t>
      </w:r>
      <w:r w:rsidR="006E3DE9">
        <w:t>vající za vadu neodpovídá či se</w:t>
      </w:r>
      <w:r w:rsidR="008E6DE6">
        <w:t xml:space="preserve"> </w:t>
      </w:r>
      <w:r w:rsidR="006E3DE9">
        <w:t>n</w:t>
      </w:r>
      <w:r w:rsidR="008E6DE6">
        <w:t>a</w:t>
      </w:r>
      <w:r w:rsidR="006E3DE9">
        <w:t xml:space="preserve"> </w:t>
      </w:r>
      <w:r w:rsidR="008E6DE6">
        <w:t xml:space="preserve">ni nevztahuje poskytnutá záruka, je </w:t>
      </w:r>
      <w:r w:rsidR="00CB2D29">
        <w:t>kupující</w:t>
      </w:r>
      <w:r w:rsidR="008E6DE6">
        <w:t xml:space="preserve"> povinen uhradit </w:t>
      </w:r>
      <w:r w:rsidR="00CB2D29">
        <w:t>prodávajícímu</w:t>
      </w:r>
      <w:r w:rsidR="008E6DE6">
        <w:t xml:space="preserve"> veškeré </w:t>
      </w:r>
      <w:r w:rsidR="00CB2D29">
        <w:t>prodávajícím</w:t>
      </w:r>
      <w:r w:rsidR="008E6DE6">
        <w:t xml:space="preserve"> účelně vynaložené a doložené náklady vzniklé v souvislosti s odstraněním neoprávněně reklamované vady.</w:t>
      </w:r>
    </w:p>
    <w:p w:rsidR="00226848" w:rsidRDefault="00C5618C" w:rsidP="00226848">
      <w:pPr>
        <w:spacing w:after="0"/>
        <w:jc w:val="center"/>
        <w:rPr>
          <w:b/>
        </w:rPr>
      </w:pPr>
      <w:r>
        <w:rPr>
          <w:b/>
        </w:rPr>
        <w:t>I</w:t>
      </w:r>
      <w:r w:rsidR="00226848">
        <w:rPr>
          <w:b/>
        </w:rPr>
        <w:t>X.</w:t>
      </w:r>
    </w:p>
    <w:p w:rsidR="00226848" w:rsidRDefault="00226848" w:rsidP="00226848">
      <w:pPr>
        <w:spacing w:after="0"/>
        <w:jc w:val="center"/>
        <w:rPr>
          <w:b/>
        </w:rPr>
      </w:pPr>
      <w:r>
        <w:rPr>
          <w:b/>
        </w:rPr>
        <w:t>Závěrečná ustanovení</w:t>
      </w:r>
    </w:p>
    <w:p w:rsidR="009530C4" w:rsidRDefault="009530C4" w:rsidP="00616740">
      <w:pPr>
        <w:pStyle w:val="Odstavecseseznamem"/>
        <w:numPr>
          <w:ilvl w:val="0"/>
          <w:numId w:val="10"/>
        </w:numPr>
        <w:spacing w:after="120"/>
        <w:ind w:left="714" w:hanging="357"/>
        <w:contextualSpacing w:val="0"/>
        <w:jc w:val="both"/>
      </w:pPr>
      <w:r w:rsidRPr="009530C4">
        <w:t>Tato smlouva může být měněna nebo doplňována pouze písemně prostřednictvím vzestupně číslovaných dodatků, po vzájemné dohodě obou smluvních stran.</w:t>
      </w:r>
    </w:p>
    <w:p w:rsidR="00616740" w:rsidRDefault="00616740" w:rsidP="00616740">
      <w:pPr>
        <w:pStyle w:val="Odstavecseseznamem"/>
        <w:numPr>
          <w:ilvl w:val="0"/>
          <w:numId w:val="10"/>
        </w:numPr>
        <w:spacing w:after="120"/>
        <w:ind w:left="714" w:hanging="357"/>
        <w:contextualSpacing w:val="0"/>
        <w:jc w:val="both"/>
      </w:pPr>
      <w:r w:rsidRPr="00616740">
        <w:t xml:space="preserve">Případná neplatnost některého ustanovení této smlouvy, ať už způsobená rozporem s právními předpisy, následnou změnou právních předpisů, chybou v psaní či počtech či z jakýchkoliv jiných důvodů, nezakládá neplatnost celé smlouvy. Pro případ neplatnosti některého z ustanovení této smlouvy se smluvní strany dohodly postižené ustanovení nahradit ustanovením, které nejlépe odpovídá obsahu a účelu neplatného ustanovení. </w:t>
      </w:r>
    </w:p>
    <w:p w:rsidR="00F61FD6" w:rsidRPr="009530C4" w:rsidRDefault="00F61FD6" w:rsidP="00616740">
      <w:pPr>
        <w:pStyle w:val="Odstavecseseznamem"/>
        <w:numPr>
          <w:ilvl w:val="0"/>
          <w:numId w:val="10"/>
        </w:numPr>
        <w:spacing w:after="120"/>
        <w:ind w:left="714" w:hanging="357"/>
        <w:contextualSpacing w:val="0"/>
        <w:jc w:val="both"/>
      </w:pPr>
      <w:r>
        <w:t xml:space="preserve">Smluvní strany se </w:t>
      </w:r>
      <w:r w:rsidR="00556EAE">
        <w:t xml:space="preserve">zavazují veškeré spory vzniklé </w:t>
      </w:r>
      <w:r>
        <w:t>z této smlouvy primárně řešit smírnou cestou.</w:t>
      </w:r>
    </w:p>
    <w:p w:rsidR="00F61FD6" w:rsidRDefault="009530C4" w:rsidP="00616740">
      <w:pPr>
        <w:pStyle w:val="Odstavecseseznamem"/>
        <w:numPr>
          <w:ilvl w:val="0"/>
          <w:numId w:val="10"/>
        </w:numPr>
        <w:spacing w:after="120"/>
        <w:ind w:left="714" w:hanging="357"/>
        <w:contextualSpacing w:val="0"/>
        <w:jc w:val="both"/>
      </w:pPr>
      <w:r w:rsidRPr="009530C4">
        <w:t xml:space="preserve">Tato smlouva se vyhotovuje ve </w:t>
      </w:r>
      <w:r w:rsidR="009D6233">
        <w:t>3</w:t>
      </w:r>
      <w:r w:rsidRPr="009530C4">
        <w:t xml:space="preserve"> stejnopisech, z nichž každá smluvní strana obdrží </w:t>
      </w:r>
      <w:r w:rsidR="009D6233">
        <w:t>po jednom</w:t>
      </w:r>
      <w:r w:rsidRPr="009530C4">
        <w:t xml:space="preserve"> vyhotovení</w:t>
      </w:r>
      <w:r w:rsidR="009D6233">
        <w:t xml:space="preserve"> a třetí vyhotovení bude archivováno kupujícím v rámci předložené nabídky prodávajícího ve výběrovém řízení</w:t>
      </w:r>
      <w:r w:rsidRPr="009530C4">
        <w:t>.</w:t>
      </w:r>
    </w:p>
    <w:p w:rsidR="009530C4" w:rsidRDefault="009530C4" w:rsidP="00616740">
      <w:pPr>
        <w:pStyle w:val="Odstavecseseznamem"/>
        <w:numPr>
          <w:ilvl w:val="0"/>
          <w:numId w:val="10"/>
        </w:numPr>
        <w:spacing w:after="120"/>
        <w:ind w:left="714" w:hanging="357"/>
        <w:contextualSpacing w:val="0"/>
        <w:jc w:val="both"/>
      </w:pPr>
      <w:r w:rsidRPr="009530C4">
        <w:t>Tato smlouva nabývá platnosti a účinnosti dnem podpisu poslední smluvní stranou.</w:t>
      </w:r>
    </w:p>
    <w:p w:rsidR="002F23FB" w:rsidRDefault="002F23FB" w:rsidP="00616740">
      <w:pPr>
        <w:pStyle w:val="Odstavecseseznamem"/>
        <w:numPr>
          <w:ilvl w:val="0"/>
          <w:numId w:val="10"/>
        </w:numPr>
        <w:spacing w:after="120"/>
        <w:ind w:left="714" w:hanging="357"/>
        <w:contextualSpacing w:val="0"/>
        <w:jc w:val="both"/>
      </w:pPr>
      <w:r>
        <w:t xml:space="preserve">Nedílnou součástí této smlouvy je příloha č. 1 – </w:t>
      </w:r>
      <w:r w:rsidR="006A30A5">
        <w:t>Technická specifikace předmětu plnění</w:t>
      </w:r>
    </w:p>
    <w:p w:rsidR="00255210" w:rsidRPr="009530C4" w:rsidRDefault="00255210" w:rsidP="004A4CAF">
      <w:pPr>
        <w:spacing w:before="240" w:after="120"/>
        <w:jc w:val="both"/>
      </w:pPr>
      <w:r>
        <w:t>V ___________________ dne ___________</w:t>
      </w:r>
      <w:r>
        <w:tab/>
      </w:r>
      <w:r>
        <w:tab/>
        <w:t>V ___________________ dne ___________</w:t>
      </w:r>
    </w:p>
    <w:p w:rsidR="00255210" w:rsidRDefault="00255210" w:rsidP="00255210">
      <w:pPr>
        <w:spacing w:after="120"/>
        <w:jc w:val="both"/>
      </w:pPr>
    </w:p>
    <w:p w:rsidR="00255210" w:rsidRDefault="00255210" w:rsidP="00255210">
      <w:pPr>
        <w:spacing w:after="0"/>
        <w:ind w:firstLine="709"/>
        <w:jc w:val="both"/>
      </w:pPr>
      <w:r>
        <w:t>___________________________</w:t>
      </w:r>
      <w:r>
        <w:tab/>
      </w:r>
      <w:r>
        <w:tab/>
      </w:r>
      <w:r>
        <w:tab/>
      </w:r>
      <w:r>
        <w:softHyphen/>
      </w:r>
      <w:r>
        <w:softHyphen/>
      </w:r>
      <w:r>
        <w:softHyphen/>
      </w:r>
      <w:r>
        <w:softHyphen/>
      </w:r>
      <w:r>
        <w:softHyphen/>
      </w:r>
      <w:r>
        <w:softHyphen/>
      </w:r>
      <w:r>
        <w:softHyphen/>
      </w:r>
      <w:r>
        <w:softHyphen/>
      </w:r>
      <w:r>
        <w:softHyphen/>
      </w:r>
      <w:r>
        <w:softHyphen/>
      </w:r>
      <w:r>
        <w:softHyphen/>
      </w:r>
      <w:r>
        <w:softHyphen/>
        <w:t>__________________________</w:t>
      </w:r>
    </w:p>
    <w:p w:rsidR="00255210" w:rsidRDefault="00F56738" w:rsidP="00255210">
      <w:pPr>
        <w:spacing w:after="120"/>
        <w:ind w:left="708" w:firstLine="708"/>
        <w:jc w:val="both"/>
      </w:pPr>
      <w:r>
        <w:t>Jan Kašpar</w:t>
      </w:r>
      <w:r w:rsidR="00255210">
        <w:tab/>
      </w:r>
      <w:r w:rsidR="00255210">
        <w:tab/>
      </w:r>
      <w:r w:rsidR="00255210">
        <w:tab/>
      </w:r>
      <w:r w:rsidR="00255210">
        <w:tab/>
      </w:r>
      <w:r w:rsidR="00255210">
        <w:tab/>
      </w:r>
      <w:r w:rsidR="00255210">
        <w:tab/>
      </w:r>
      <w:r w:rsidR="00255210" w:rsidRPr="007A459C">
        <w:rPr>
          <w:highlight w:val="yellow"/>
        </w:rPr>
        <w:t>(vyplní uchazeč)</w:t>
      </w:r>
    </w:p>
    <w:p w:rsidR="00255210" w:rsidRPr="009D6233" w:rsidRDefault="009D6233" w:rsidP="004A4CAF">
      <w:pPr>
        <w:pageBreakBefore/>
        <w:spacing w:after="120"/>
        <w:ind w:firstLine="709"/>
        <w:jc w:val="center"/>
        <w:rPr>
          <w:b/>
        </w:rPr>
      </w:pPr>
      <w:r w:rsidRPr="009D6233">
        <w:rPr>
          <w:b/>
        </w:rPr>
        <w:lastRenderedPageBreak/>
        <w:t>Příloha č. 1 – Technická specifikace předmětu plnění</w:t>
      </w:r>
    </w:p>
    <w:p w:rsidR="009D6233" w:rsidRPr="0083141D" w:rsidRDefault="0083141D" w:rsidP="0083141D">
      <w:pPr>
        <w:spacing w:before="240" w:after="120"/>
        <w:jc w:val="both"/>
        <w:rPr>
          <w:b/>
          <w:u w:val="single"/>
        </w:rPr>
      </w:pPr>
      <w:r w:rsidRPr="0083141D">
        <w:rPr>
          <w:b/>
          <w:u w:val="single"/>
        </w:rPr>
        <w:t>Minimální požadované technické parametry:</w:t>
      </w:r>
    </w:p>
    <w:p w:rsidR="005716BA" w:rsidRPr="00911672" w:rsidRDefault="005716BA" w:rsidP="005716BA">
      <w:pPr>
        <w:spacing w:after="120"/>
        <w:jc w:val="both"/>
        <w:rPr>
          <w:b/>
          <w:u w:val="single"/>
        </w:rPr>
      </w:pPr>
      <w:r w:rsidRPr="00911672">
        <w:rPr>
          <w:b/>
          <w:u w:val="single"/>
        </w:rPr>
        <w:t>Laserový stroj pro potisk disků zátek</w:t>
      </w:r>
    </w:p>
    <w:p w:rsidR="005716BA" w:rsidRPr="00911672" w:rsidRDefault="005716BA" w:rsidP="005716BA">
      <w:pPr>
        <w:pStyle w:val="Odstavecseseznamem"/>
        <w:numPr>
          <w:ilvl w:val="0"/>
          <w:numId w:val="18"/>
        </w:numPr>
        <w:ind w:left="426" w:hanging="426"/>
      </w:pPr>
      <w:r w:rsidRPr="00911672">
        <w:t xml:space="preserve">Stroj </w:t>
      </w:r>
      <w:r w:rsidRPr="00911672">
        <w:rPr>
          <w:sz w:val="24"/>
        </w:rPr>
        <w:t>disponuje</w:t>
      </w:r>
      <w:r w:rsidRPr="00911672">
        <w:t xml:space="preserve"> alespoň 2 nezávislými vypalovacími hlavami, které pracují současně</w:t>
      </w:r>
    </w:p>
    <w:p w:rsidR="005716BA" w:rsidRPr="00911672" w:rsidRDefault="005716BA" w:rsidP="005716BA">
      <w:pPr>
        <w:pStyle w:val="Odstavecseseznamem"/>
        <w:numPr>
          <w:ilvl w:val="0"/>
          <w:numId w:val="19"/>
        </w:numPr>
        <w:spacing w:after="120"/>
        <w:ind w:left="851" w:hanging="425"/>
        <w:jc w:val="both"/>
      </w:pPr>
      <w:r w:rsidRPr="00911672">
        <w:t>schopnost značení obou protilehlých disků zátky současně, nebo po otočení označeného konce zátky postupně, v jednom pracovním prostoru</w:t>
      </w:r>
    </w:p>
    <w:p w:rsidR="005716BA" w:rsidRPr="00911672" w:rsidRDefault="005716BA" w:rsidP="005716BA">
      <w:pPr>
        <w:pStyle w:val="Odstavecseseznamem"/>
        <w:numPr>
          <w:ilvl w:val="0"/>
          <w:numId w:val="19"/>
        </w:numPr>
        <w:spacing w:after="120"/>
        <w:ind w:left="851" w:hanging="425"/>
        <w:jc w:val="both"/>
      </w:pPr>
      <w:r w:rsidRPr="00911672">
        <w:t>schopnost značení každého disku zátky jiným motivem, nebo stejnými motivy</w:t>
      </w:r>
    </w:p>
    <w:p w:rsidR="005716BA" w:rsidRPr="00911672" w:rsidRDefault="005716BA" w:rsidP="005716BA">
      <w:pPr>
        <w:pStyle w:val="Odstavecseseznamem"/>
        <w:numPr>
          <w:ilvl w:val="0"/>
          <w:numId w:val="19"/>
        </w:numPr>
        <w:spacing w:after="120"/>
        <w:ind w:left="851" w:hanging="425"/>
        <w:jc w:val="both"/>
      </w:pPr>
      <w:r w:rsidRPr="00911672">
        <w:t>schopnost značení pouze jednoho disku zátky</w:t>
      </w:r>
    </w:p>
    <w:p w:rsidR="005716BA" w:rsidRPr="00911672" w:rsidRDefault="005716BA" w:rsidP="005716BA">
      <w:pPr>
        <w:pStyle w:val="Odstavecseseznamem"/>
        <w:numPr>
          <w:ilvl w:val="0"/>
          <w:numId w:val="18"/>
        </w:numPr>
        <w:ind w:left="426" w:hanging="426"/>
      </w:pPr>
      <w:r w:rsidRPr="00911672">
        <w:t>Použití pro zátky o průměrech 21-31mm /víno až champagne zátky/</w:t>
      </w:r>
    </w:p>
    <w:p w:rsidR="005716BA" w:rsidRPr="00911672" w:rsidRDefault="005716BA" w:rsidP="005716BA">
      <w:pPr>
        <w:pStyle w:val="Odstavecseseznamem"/>
        <w:numPr>
          <w:ilvl w:val="0"/>
          <w:numId w:val="18"/>
        </w:numPr>
        <w:ind w:left="425" w:hanging="425"/>
        <w:contextualSpacing w:val="0"/>
      </w:pPr>
      <w:r w:rsidRPr="00911672">
        <w:t>Ergonomické provedení a jednoduchý přístup</w:t>
      </w:r>
    </w:p>
    <w:p w:rsidR="005716BA" w:rsidRPr="00911672" w:rsidRDefault="005716BA" w:rsidP="005716BA">
      <w:pPr>
        <w:pStyle w:val="Odstavecseseznamem"/>
        <w:numPr>
          <w:ilvl w:val="0"/>
          <w:numId w:val="18"/>
        </w:numPr>
        <w:spacing w:before="240" w:after="120"/>
        <w:ind w:left="425" w:hanging="425"/>
        <w:contextualSpacing w:val="0"/>
      </w:pPr>
      <w:r w:rsidRPr="00911672">
        <w:t xml:space="preserve">ŘÍDICÍ SYSTÉM: </w:t>
      </w:r>
    </w:p>
    <w:p w:rsidR="005716BA" w:rsidRPr="00911672" w:rsidRDefault="005716BA" w:rsidP="005716BA">
      <w:pPr>
        <w:pStyle w:val="Odstavecseseznamem"/>
        <w:numPr>
          <w:ilvl w:val="0"/>
          <w:numId w:val="19"/>
        </w:numPr>
        <w:spacing w:after="120"/>
        <w:ind w:left="851" w:hanging="425"/>
        <w:jc w:val="both"/>
      </w:pPr>
      <w:r w:rsidRPr="00911672">
        <w:t>Řídicí systém poslední generace, jazyk: čeština, angličtina</w:t>
      </w:r>
    </w:p>
    <w:p w:rsidR="005716BA" w:rsidRPr="00911672" w:rsidRDefault="005716BA" w:rsidP="005716BA">
      <w:pPr>
        <w:pStyle w:val="Odstavecseseznamem"/>
        <w:numPr>
          <w:ilvl w:val="0"/>
          <w:numId w:val="19"/>
        </w:numPr>
        <w:spacing w:after="120"/>
        <w:ind w:left="851" w:hanging="425"/>
        <w:jc w:val="both"/>
      </w:pPr>
      <w:r w:rsidRPr="00911672">
        <w:t>LCD dotyková</w:t>
      </w:r>
      <w:r w:rsidR="002C692B">
        <w:t xml:space="preserve">, </w:t>
      </w:r>
      <w:r w:rsidRPr="00911672">
        <w:t>barevná obrazovka</w:t>
      </w:r>
    </w:p>
    <w:p w:rsidR="005716BA" w:rsidRPr="00911672" w:rsidRDefault="005716BA" w:rsidP="005716BA">
      <w:pPr>
        <w:pStyle w:val="Odstavecseseznamem"/>
        <w:numPr>
          <w:ilvl w:val="0"/>
          <w:numId w:val="19"/>
        </w:numPr>
        <w:spacing w:after="120"/>
        <w:ind w:left="851" w:hanging="425"/>
        <w:jc w:val="both"/>
      </w:pPr>
      <w:r w:rsidRPr="00911672">
        <w:t>Ethenet,</w:t>
      </w:r>
      <w:r w:rsidR="002C692B">
        <w:t xml:space="preserve"> </w:t>
      </w:r>
      <w:r w:rsidRPr="00911672">
        <w:t>1</w:t>
      </w:r>
      <w:r w:rsidR="002C692B">
        <w:t xml:space="preserve"> </w:t>
      </w:r>
      <w:r w:rsidRPr="00911672">
        <w:t>Gbps, Wi-fi, RS232, Front USB</w:t>
      </w:r>
    </w:p>
    <w:p w:rsidR="005716BA" w:rsidRPr="00911672" w:rsidRDefault="005716BA" w:rsidP="005716BA">
      <w:pPr>
        <w:pStyle w:val="Odstavecseseznamem"/>
        <w:numPr>
          <w:ilvl w:val="0"/>
          <w:numId w:val="19"/>
        </w:numPr>
        <w:spacing w:after="120"/>
        <w:ind w:left="851" w:hanging="425"/>
        <w:jc w:val="both"/>
      </w:pPr>
      <w:r w:rsidRPr="00911672">
        <w:t>Digitální interface mezi řídicím systémem a pohony vypalovacích hlav</w:t>
      </w:r>
    </w:p>
    <w:p w:rsidR="005716BA" w:rsidRPr="00911672" w:rsidRDefault="005716BA" w:rsidP="005716BA">
      <w:pPr>
        <w:pStyle w:val="Odstavecseseznamem"/>
        <w:numPr>
          <w:ilvl w:val="0"/>
          <w:numId w:val="18"/>
        </w:numPr>
        <w:spacing w:before="240" w:after="120"/>
        <w:ind w:left="425" w:hanging="425"/>
        <w:contextualSpacing w:val="0"/>
      </w:pPr>
      <w:r w:rsidRPr="00911672">
        <w:t xml:space="preserve"> RYCHLOST A CHARAKTERISTIKA OZNAČOVÁNÍ</w:t>
      </w:r>
    </w:p>
    <w:p w:rsidR="005716BA" w:rsidRPr="00911672" w:rsidRDefault="005716BA" w:rsidP="005716BA">
      <w:pPr>
        <w:pStyle w:val="Odstavecseseznamem"/>
        <w:numPr>
          <w:ilvl w:val="0"/>
          <w:numId w:val="19"/>
        </w:numPr>
        <w:spacing w:after="120"/>
        <w:ind w:left="851" w:hanging="425"/>
        <w:jc w:val="both"/>
      </w:pPr>
      <w:r w:rsidRPr="00911672">
        <w:t xml:space="preserve">Rastrové motivy, /BMP, </w:t>
      </w:r>
      <w:r w:rsidR="005668E6">
        <w:t>vector</w:t>
      </w:r>
      <w:r w:rsidRPr="00911672">
        <w:t>/</w:t>
      </w:r>
    </w:p>
    <w:p w:rsidR="005716BA" w:rsidRPr="00911672" w:rsidRDefault="005716BA" w:rsidP="005716BA">
      <w:pPr>
        <w:pStyle w:val="Odstavecseseznamem"/>
        <w:numPr>
          <w:ilvl w:val="0"/>
          <w:numId w:val="19"/>
        </w:numPr>
        <w:spacing w:after="120"/>
        <w:ind w:left="851" w:hanging="425"/>
        <w:jc w:val="both"/>
      </w:pPr>
      <w:r w:rsidRPr="00911672">
        <w:t>Hloubka barev – 8bit</w:t>
      </w:r>
    </w:p>
    <w:p w:rsidR="005716BA" w:rsidRPr="00911672" w:rsidRDefault="005716BA" w:rsidP="005716BA">
      <w:pPr>
        <w:pStyle w:val="Odstavecseseznamem"/>
        <w:numPr>
          <w:ilvl w:val="0"/>
          <w:numId w:val="19"/>
        </w:numPr>
        <w:spacing w:after="120"/>
        <w:ind w:left="851" w:hanging="425"/>
        <w:jc w:val="both"/>
      </w:pPr>
      <w:r w:rsidRPr="00911672">
        <w:t>100 000 pixelů za sec</w:t>
      </w:r>
    </w:p>
    <w:p w:rsidR="005716BA" w:rsidRPr="00911672" w:rsidRDefault="005716BA" w:rsidP="005716BA">
      <w:pPr>
        <w:pStyle w:val="Odstavecseseznamem"/>
        <w:numPr>
          <w:ilvl w:val="0"/>
          <w:numId w:val="19"/>
        </w:numPr>
        <w:spacing w:after="120"/>
        <w:ind w:left="851" w:hanging="425"/>
        <w:jc w:val="both"/>
      </w:pPr>
      <w:r w:rsidRPr="00911672">
        <w:t xml:space="preserve">Produktivita </w:t>
      </w:r>
      <w:r w:rsidR="005668E6">
        <w:t xml:space="preserve">min. </w:t>
      </w:r>
      <w:r w:rsidRPr="00911672">
        <w:t>5 000 zátek za hodinu, při označení obou disků zátky</w:t>
      </w:r>
    </w:p>
    <w:p w:rsidR="005716BA" w:rsidRPr="00911672" w:rsidRDefault="005716BA" w:rsidP="005716BA">
      <w:pPr>
        <w:pStyle w:val="Odstavecseseznamem"/>
        <w:numPr>
          <w:ilvl w:val="0"/>
          <w:numId w:val="18"/>
        </w:numPr>
        <w:spacing w:before="240" w:after="120"/>
        <w:ind w:left="425" w:hanging="425"/>
        <w:contextualSpacing w:val="0"/>
      </w:pPr>
      <w:r w:rsidRPr="00911672">
        <w:t xml:space="preserve"> VELIKOSTI OZNAČOVANÝCH ZÁTEK</w:t>
      </w:r>
    </w:p>
    <w:p w:rsidR="005716BA" w:rsidRPr="00911672" w:rsidRDefault="005716BA" w:rsidP="005716BA">
      <w:pPr>
        <w:pStyle w:val="Odstavecseseznamem"/>
        <w:numPr>
          <w:ilvl w:val="0"/>
          <w:numId w:val="19"/>
        </w:numPr>
        <w:spacing w:after="120"/>
        <w:ind w:left="851" w:hanging="425"/>
        <w:jc w:val="both"/>
      </w:pPr>
      <w:r w:rsidRPr="00911672">
        <w:t>Délka zátek 38 – 49 mm</w:t>
      </w:r>
    </w:p>
    <w:p w:rsidR="005716BA" w:rsidRPr="00911672" w:rsidRDefault="005716BA" w:rsidP="005716BA">
      <w:pPr>
        <w:pStyle w:val="Odstavecseseznamem"/>
        <w:numPr>
          <w:ilvl w:val="0"/>
          <w:numId w:val="19"/>
        </w:numPr>
        <w:spacing w:after="120"/>
        <w:ind w:left="851" w:hanging="425"/>
        <w:jc w:val="both"/>
      </w:pPr>
      <w:r w:rsidRPr="00911672">
        <w:t>Průměr zátek 21 – 31 mm</w:t>
      </w:r>
    </w:p>
    <w:p w:rsidR="005716BA" w:rsidRPr="00911672" w:rsidRDefault="005716BA" w:rsidP="005716BA">
      <w:pPr>
        <w:pStyle w:val="Odstavecseseznamem"/>
        <w:numPr>
          <w:ilvl w:val="0"/>
          <w:numId w:val="19"/>
        </w:numPr>
        <w:spacing w:after="120"/>
        <w:ind w:left="851" w:hanging="425"/>
        <w:jc w:val="both"/>
      </w:pPr>
      <w:r w:rsidRPr="00911672">
        <w:t>Kompatibilní typy zátek: přírodní, aglomerované, kolmatované, technické, mikrogranulát</w:t>
      </w:r>
    </w:p>
    <w:p w:rsidR="005716BA" w:rsidRPr="00911672" w:rsidRDefault="005716BA" w:rsidP="005716BA">
      <w:pPr>
        <w:pStyle w:val="Odstavecseseznamem"/>
        <w:numPr>
          <w:ilvl w:val="0"/>
          <w:numId w:val="18"/>
        </w:numPr>
        <w:spacing w:before="240" w:after="120"/>
        <w:ind w:left="425" w:hanging="425"/>
        <w:contextualSpacing w:val="0"/>
      </w:pPr>
      <w:r w:rsidRPr="00911672">
        <w:t>TECHNICKÁ SPECIFIKACE</w:t>
      </w:r>
    </w:p>
    <w:p w:rsidR="005716BA" w:rsidRPr="00911672" w:rsidRDefault="005716BA" w:rsidP="005716BA">
      <w:pPr>
        <w:pStyle w:val="Odstavecseseznamem"/>
        <w:numPr>
          <w:ilvl w:val="0"/>
          <w:numId w:val="19"/>
        </w:numPr>
        <w:spacing w:after="120"/>
        <w:ind w:left="851" w:hanging="425"/>
        <w:jc w:val="both"/>
      </w:pPr>
      <w:r w:rsidRPr="00911672">
        <w:t xml:space="preserve">220V A/C,  50/60Hz, 2300Va AVG, Max 3000 VA </w:t>
      </w:r>
    </w:p>
    <w:p w:rsidR="005716BA" w:rsidRPr="00911672" w:rsidRDefault="005716BA" w:rsidP="005716BA">
      <w:pPr>
        <w:pStyle w:val="Odstavecseseznamem"/>
        <w:numPr>
          <w:ilvl w:val="0"/>
          <w:numId w:val="19"/>
        </w:numPr>
        <w:spacing w:after="120"/>
        <w:ind w:left="851" w:hanging="425"/>
        <w:jc w:val="both"/>
      </w:pPr>
      <w:r w:rsidRPr="00911672">
        <w:t>Pracovní teplota 10 – 32 Celsia. Vlhkost max. 90%HR /nekondenzující/</w:t>
      </w:r>
    </w:p>
    <w:p w:rsidR="005716BA" w:rsidRPr="00911672" w:rsidRDefault="005716BA" w:rsidP="005716BA">
      <w:pPr>
        <w:pStyle w:val="Odstavecseseznamem"/>
        <w:numPr>
          <w:ilvl w:val="0"/>
          <w:numId w:val="19"/>
        </w:numPr>
        <w:spacing w:after="120"/>
        <w:ind w:left="851" w:hanging="425"/>
        <w:jc w:val="both"/>
      </w:pPr>
      <w:r w:rsidRPr="00911672">
        <w:t xml:space="preserve">Stlačený vzduch 6 bar, více než 10L za minutu. Bez vody a oleje. </w:t>
      </w:r>
    </w:p>
    <w:p w:rsidR="005716BA" w:rsidRPr="00911672" w:rsidRDefault="005716BA" w:rsidP="005716BA">
      <w:pPr>
        <w:pStyle w:val="Odstavecseseznamem"/>
        <w:numPr>
          <w:ilvl w:val="0"/>
          <w:numId w:val="18"/>
        </w:numPr>
        <w:spacing w:before="240" w:after="120"/>
        <w:ind w:left="425" w:hanging="425"/>
        <w:contextualSpacing w:val="0"/>
      </w:pPr>
      <w:r w:rsidRPr="00911672">
        <w:t xml:space="preserve"> PROZMĚRY A VÁHA</w:t>
      </w:r>
    </w:p>
    <w:p w:rsidR="005716BA" w:rsidRPr="00911672" w:rsidRDefault="005716BA" w:rsidP="005716BA">
      <w:pPr>
        <w:pStyle w:val="Odstavecseseznamem"/>
        <w:numPr>
          <w:ilvl w:val="0"/>
          <w:numId w:val="19"/>
        </w:numPr>
        <w:spacing w:after="120"/>
        <w:ind w:left="851" w:hanging="425"/>
        <w:jc w:val="both"/>
      </w:pPr>
      <w:r w:rsidRPr="00911672">
        <w:t xml:space="preserve">váha max. </w:t>
      </w:r>
      <w:r w:rsidR="005668E6">
        <w:t>8</w:t>
      </w:r>
      <w:r w:rsidRPr="00911672">
        <w:t>00 kg</w:t>
      </w:r>
    </w:p>
    <w:p w:rsidR="005716BA" w:rsidRPr="00911672" w:rsidRDefault="005716BA" w:rsidP="005716BA">
      <w:pPr>
        <w:pStyle w:val="Odstavecseseznamem"/>
        <w:numPr>
          <w:ilvl w:val="0"/>
          <w:numId w:val="18"/>
        </w:numPr>
        <w:spacing w:before="240" w:after="120"/>
        <w:ind w:left="425" w:hanging="425"/>
        <w:contextualSpacing w:val="0"/>
      </w:pPr>
      <w:r w:rsidRPr="00911672">
        <w:t>PLNĚNÍ STROJE</w:t>
      </w:r>
    </w:p>
    <w:p w:rsidR="005716BA" w:rsidRPr="00911672" w:rsidRDefault="005716BA" w:rsidP="005716BA">
      <w:pPr>
        <w:pStyle w:val="Odstavecseseznamem"/>
        <w:numPr>
          <w:ilvl w:val="0"/>
          <w:numId w:val="19"/>
        </w:numPr>
        <w:spacing w:after="120"/>
        <w:ind w:left="851" w:hanging="425"/>
        <w:jc w:val="both"/>
      </w:pPr>
      <w:r w:rsidRPr="00911672">
        <w:t xml:space="preserve">Vibrátor s plnící regulaci rovno nebo více než </w:t>
      </w:r>
      <w:r w:rsidR="005668E6">
        <w:t>5</w:t>
      </w:r>
      <w:r w:rsidRPr="00911672">
        <w:t xml:space="preserve"> 000 zátek za hodinu</w:t>
      </w:r>
    </w:p>
    <w:p w:rsidR="005716BA" w:rsidRPr="00911672" w:rsidRDefault="005716BA" w:rsidP="005716BA">
      <w:pPr>
        <w:pStyle w:val="Odstavecseseznamem"/>
        <w:numPr>
          <w:ilvl w:val="0"/>
          <w:numId w:val="18"/>
        </w:numPr>
        <w:spacing w:before="240" w:after="120"/>
        <w:ind w:left="425" w:hanging="425"/>
        <w:contextualSpacing w:val="0"/>
      </w:pPr>
      <w:r w:rsidRPr="00911672">
        <w:t>DETEKCE ZÁTEK</w:t>
      </w:r>
    </w:p>
    <w:p w:rsidR="005716BA" w:rsidRPr="00911672" w:rsidRDefault="005716BA" w:rsidP="005716BA">
      <w:pPr>
        <w:pStyle w:val="Odstavecseseznamem"/>
        <w:numPr>
          <w:ilvl w:val="0"/>
          <w:numId w:val="19"/>
        </w:numPr>
        <w:spacing w:after="120"/>
        <w:ind w:left="851" w:hanging="425"/>
        <w:jc w:val="both"/>
      </w:pPr>
      <w:r w:rsidRPr="00911672">
        <w:t xml:space="preserve">Detekce zablokovaných zátek </w:t>
      </w:r>
    </w:p>
    <w:p w:rsidR="005716BA" w:rsidRPr="00911672" w:rsidRDefault="005716BA" w:rsidP="005716BA">
      <w:pPr>
        <w:pStyle w:val="Odstavecseseznamem"/>
        <w:numPr>
          <w:ilvl w:val="0"/>
          <w:numId w:val="19"/>
        </w:numPr>
        <w:spacing w:after="120"/>
        <w:ind w:left="851" w:hanging="425"/>
        <w:jc w:val="both"/>
      </w:pPr>
      <w:r w:rsidRPr="00911672">
        <w:t>Detekce špatného rozměru zátky</w:t>
      </w:r>
    </w:p>
    <w:p w:rsidR="005716BA" w:rsidRPr="00911672" w:rsidRDefault="005716BA" w:rsidP="005716BA">
      <w:pPr>
        <w:pStyle w:val="Odstavecseseznamem"/>
        <w:numPr>
          <w:ilvl w:val="0"/>
          <w:numId w:val="19"/>
        </w:numPr>
        <w:spacing w:after="120"/>
        <w:ind w:left="851" w:hanging="425"/>
        <w:jc w:val="both"/>
      </w:pPr>
      <w:r w:rsidRPr="00911672">
        <w:t>Detekce zmetků</w:t>
      </w:r>
    </w:p>
    <w:p w:rsidR="005716BA" w:rsidRPr="00911672" w:rsidRDefault="005716BA" w:rsidP="005716BA">
      <w:pPr>
        <w:pStyle w:val="Odstavecseseznamem"/>
        <w:numPr>
          <w:ilvl w:val="1"/>
          <w:numId w:val="19"/>
        </w:numPr>
        <w:spacing w:after="120"/>
        <w:ind w:left="1276"/>
        <w:jc w:val="both"/>
      </w:pPr>
      <w:r w:rsidRPr="00911672">
        <w:t>detekce jedné zkosené hrany zátky /champagne zátky/ a odpovídající orientace značení určeného pro zkosenou stranu zátky</w:t>
      </w:r>
    </w:p>
    <w:p w:rsidR="005716BA" w:rsidRPr="00911672" w:rsidRDefault="005716BA" w:rsidP="005716BA">
      <w:pPr>
        <w:spacing w:before="600" w:after="120"/>
        <w:jc w:val="both"/>
        <w:rPr>
          <w:b/>
          <w:u w:val="single"/>
        </w:rPr>
      </w:pPr>
      <w:r>
        <w:rPr>
          <w:b/>
          <w:u w:val="single"/>
        </w:rPr>
        <w:lastRenderedPageBreak/>
        <w:t>Elektronicky řízený 4-kanálový podavač</w:t>
      </w:r>
      <w:r w:rsidRPr="00911672">
        <w:rPr>
          <w:b/>
          <w:u w:val="single"/>
        </w:rPr>
        <w:t xml:space="preserve"> zátek:</w:t>
      </w:r>
    </w:p>
    <w:p w:rsidR="005716BA" w:rsidRDefault="005716BA" w:rsidP="005716BA">
      <w:pPr>
        <w:pStyle w:val="Odstavecseseznamem"/>
        <w:numPr>
          <w:ilvl w:val="0"/>
          <w:numId w:val="18"/>
        </w:numPr>
        <w:ind w:left="426" w:hanging="426"/>
      </w:pPr>
      <w:r>
        <w:t xml:space="preserve">4 kanály pro podávání zátek – </w:t>
      </w:r>
      <w:r w:rsidR="005668E6">
        <w:t>po dvou ke každé</w:t>
      </w:r>
      <w:r>
        <w:t xml:space="preserve"> laserové hlavě</w:t>
      </w:r>
    </w:p>
    <w:p w:rsidR="005716BA" w:rsidRDefault="005716BA" w:rsidP="005716BA">
      <w:pPr>
        <w:pStyle w:val="Odstavecseseznamem"/>
        <w:numPr>
          <w:ilvl w:val="0"/>
          <w:numId w:val="18"/>
        </w:numPr>
        <w:ind w:left="426" w:hanging="426"/>
      </w:pPr>
      <w:r>
        <w:t>Objem násypky min. 0,8 m</w:t>
      </w:r>
      <w:r w:rsidRPr="00A23216">
        <w:rPr>
          <w:vertAlign w:val="superscript"/>
        </w:rPr>
        <w:t>3</w:t>
      </w:r>
    </w:p>
    <w:p w:rsidR="005716BA" w:rsidRDefault="005716BA" w:rsidP="005716BA">
      <w:pPr>
        <w:pStyle w:val="Odstavecseseznamem"/>
        <w:numPr>
          <w:ilvl w:val="0"/>
          <w:numId w:val="18"/>
        </w:numPr>
        <w:ind w:left="426" w:hanging="426"/>
      </w:pPr>
      <w:r>
        <w:t>Uzavíratelné víko násypky</w:t>
      </w:r>
    </w:p>
    <w:p w:rsidR="005716BA" w:rsidRDefault="005716BA" w:rsidP="005716BA">
      <w:pPr>
        <w:pStyle w:val="Odstavecseseznamem"/>
        <w:numPr>
          <w:ilvl w:val="0"/>
          <w:numId w:val="18"/>
        </w:numPr>
        <w:ind w:left="426" w:hanging="426"/>
      </w:pPr>
      <w:r>
        <w:t>Rozměry max. 220x100 cm</w:t>
      </w:r>
    </w:p>
    <w:p w:rsidR="005716BA" w:rsidRDefault="005716BA" w:rsidP="005716BA">
      <w:pPr>
        <w:pStyle w:val="Odstavecseseznamem"/>
        <w:numPr>
          <w:ilvl w:val="0"/>
          <w:numId w:val="18"/>
        </w:numPr>
        <w:pBdr>
          <w:bottom w:val="single" w:sz="6" w:space="1" w:color="auto"/>
        </w:pBdr>
        <w:ind w:left="426" w:hanging="426"/>
      </w:pPr>
      <w:r>
        <w:t>Napájení 220V</w:t>
      </w:r>
    </w:p>
    <w:p w:rsidR="0083141D" w:rsidRPr="0083141D" w:rsidRDefault="0083141D" w:rsidP="005716BA">
      <w:pPr>
        <w:spacing w:before="360" w:after="0"/>
        <w:rPr>
          <w:b/>
          <w:u w:val="single"/>
        </w:rPr>
      </w:pPr>
      <w:r w:rsidRPr="0083141D">
        <w:rPr>
          <w:b/>
          <w:u w:val="single"/>
        </w:rPr>
        <w:t>Skutečné technické parametry zboží:</w:t>
      </w:r>
    </w:p>
    <w:p w:rsidR="005716BA" w:rsidRDefault="005716BA" w:rsidP="0083141D">
      <w:pPr>
        <w:spacing w:after="0"/>
        <w:rPr>
          <w:highlight w:val="yellow"/>
        </w:rPr>
      </w:pPr>
    </w:p>
    <w:p w:rsidR="005716BA" w:rsidRPr="00911672" w:rsidRDefault="005716BA" w:rsidP="005716BA">
      <w:pPr>
        <w:spacing w:after="120"/>
        <w:jc w:val="both"/>
        <w:rPr>
          <w:b/>
          <w:u w:val="single"/>
        </w:rPr>
      </w:pPr>
      <w:r w:rsidRPr="00911672">
        <w:rPr>
          <w:b/>
          <w:u w:val="single"/>
        </w:rPr>
        <w:t>Laserový stroj pro potisk disků zátek</w:t>
      </w:r>
    </w:p>
    <w:p w:rsidR="0083141D" w:rsidRDefault="0083141D" w:rsidP="0083141D">
      <w:pPr>
        <w:spacing w:after="0"/>
      </w:pPr>
      <w:r w:rsidRPr="0083141D">
        <w:rPr>
          <w:highlight w:val="yellow"/>
        </w:rPr>
        <w:t>[doplní uchazeč]</w:t>
      </w:r>
    </w:p>
    <w:p w:rsidR="005716BA" w:rsidRPr="00911672" w:rsidRDefault="005716BA" w:rsidP="005716BA">
      <w:pPr>
        <w:spacing w:before="600" w:after="120"/>
        <w:jc w:val="both"/>
        <w:rPr>
          <w:b/>
          <w:u w:val="single"/>
        </w:rPr>
      </w:pPr>
      <w:r>
        <w:rPr>
          <w:b/>
          <w:u w:val="single"/>
        </w:rPr>
        <w:t>Elektronicky řízený 4-kanálový podavač</w:t>
      </w:r>
      <w:r w:rsidRPr="00911672">
        <w:rPr>
          <w:b/>
          <w:u w:val="single"/>
        </w:rPr>
        <w:t xml:space="preserve"> zátek:</w:t>
      </w:r>
    </w:p>
    <w:p w:rsidR="005716BA" w:rsidRDefault="005716BA" w:rsidP="005716BA">
      <w:pPr>
        <w:spacing w:after="0"/>
      </w:pPr>
      <w:r w:rsidRPr="0083141D">
        <w:rPr>
          <w:highlight w:val="yellow"/>
        </w:rPr>
        <w:t>[doplní uchazeč]</w:t>
      </w:r>
    </w:p>
    <w:p w:rsidR="005716BA" w:rsidRPr="0083141D" w:rsidRDefault="005716BA" w:rsidP="0083141D">
      <w:pPr>
        <w:spacing w:after="0"/>
      </w:pPr>
    </w:p>
    <w:sectPr w:rsidR="005716BA" w:rsidRPr="008314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47" w:rsidRDefault="001F6F47" w:rsidP="00F839EB">
      <w:pPr>
        <w:spacing w:after="0" w:line="240" w:lineRule="auto"/>
      </w:pPr>
      <w:r>
        <w:separator/>
      </w:r>
    </w:p>
  </w:endnote>
  <w:endnote w:type="continuationSeparator" w:id="0">
    <w:p w:rsidR="001F6F47" w:rsidRDefault="001F6F47" w:rsidP="00F8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EB" w:rsidRDefault="00F839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EB" w:rsidRDefault="00F839E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EB" w:rsidRDefault="00F839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47" w:rsidRDefault="001F6F47" w:rsidP="00F839EB">
      <w:pPr>
        <w:spacing w:after="0" w:line="240" w:lineRule="auto"/>
      </w:pPr>
      <w:r>
        <w:separator/>
      </w:r>
    </w:p>
  </w:footnote>
  <w:footnote w:type="continuationSeparator" w:id="0">
    <w:p w:rsidR="001F6F47" w:rsidRDefault="001F6F47" w:rsidP="00F83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EB" w:rsidRDefault="00F839E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EB" w:rsidRDefault="00F839E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9EB" w:rsidRDefault="00F839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8E"/>
    <w:multiLevelType w:val="hybridMultilevel"/>
    <w:tmpl w:val="14102F16"/>
    <w:lvl w:ilvl="0" w:tplc="26DE5B04">
      <w:start w:val="20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917C8"/>
    <w:multiLevelType w:val="multilevel"/>
    <w:tmpl w:val="81528FE2"/>
    <w:lvl w:ilvl="0">
      <w:start w:val="1"/>
      <w:numFmt w:val="decimal"/>
      <w:pStyle w:val="Cislovani1"/>
      <w:lvlText w:val="%1."/>
      <w:lvlJc w:val="left"/>
      <w:pPr>
        <w:tabs>
          <w:tab w:val="num" w:pos="851"/>
        </w:tabs>
        <w:ind w:left="567" w:hanging="567"/>
      </w:pPr>
      <w:rPr>
        <w:rFonts w:cs="Times New Roman" w:hint="default"/>
        <w:b/>
        <w:i w:val="0"/>
      </w:rPr>
    </w:lvl>
    <w:lvl w:ilvl="1">
      <w:start w:val="1"/>
      <w:numFmt w:val="decimal"/>
      <w:pStyle w:val="Cislovani2"/>
      <w:lvlText w:val="%1.%2."/>
      <w:lvlJc w:val="left"/>
      <w:pPr>
        <w:tabs>
          <w:tab w:val="num" w:pos="1021"/>
        </w:tabs>
        <w:ind w:left="567" w:hanging="567"/>
      </w:pPr>
      <w:rPr>
        <w:rFonts w:cs="Times New Roman" w:hint="default"/>
        <w:b w:val="0"/>
        <w:i w:val="0"/>
      </w:rPr>
    </w:lvl>
    <w:lvl w:ilvl="2">
      <w:start w:val="1"/>
      <w:numFmt w:val="lowerLetter"/>
      <w:pStyle w:val="Cislovani3"/>
      <w:lvlText w:val="%3)"/>
      <w:lvlJc w:val="left"/>
      <w:pPr>
        <w:tabs>
          <w:tab w:val="num" w:pos="567"/>
        </w:tabs>
        <w:ind w:left="567" w:hanging="567"/>
      </w:pPr>
      <w:rPr>
        <w:rFonts w:ascii="JohnSans Text Pro" w:eastAsia="Times New Roman" w:hAnsi="JohnSans Text Pro" w:cs="Times New Roman" w:hint="default"/>
      </w:rPr>
    </w:lvl>
    <w:lvl w:ilvl="3">
      <w:start w:val="1"/>
      <w:numFmt w:val="decimal"/>
      <w:pStyle w:val="Cislovani4"/>
      <w:lvlText w:val="%1.%2.%3.%4."/>
      <w:lvlJc w:val="left"/>
      <w:pPr>
        <w:tabs>
          <w:tab w:val="num" w:pos="567"/>
        </w:tabs>
        <w:ind w:left="567" w:hanging="567"/>
      </w:pPr>
      <w:rPr>
        <w:rFonts w:cs="Times New Roman" w:hint="default"/>
        <w:color w:val="auto"/>
      </w:rPr>
    </w:lvl>
    <w:lvl w:ilvl="4">
      <w:start w:val="1"/>
      <w:numFmt w:val="decimal"/>
      <w:pStyle w:val="Cislovani5"/>
      <w:lvlText w:val="%1.%2.%3.%4.%5."/>
      <w:lvlJc w:val="left"/>
      <w:pPr>
        <w:tabs>
          <w:tab w:val="num" w:pos="567"/>
        </w:tabs>
        <w:ind w:left="567" w:hanging="567"/>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15603073"/>
    <w:multiLevelType w:val="hybridMultilevel"/>
    <w:tmpl w:val="7E88C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452D24"/>
    <w:multiLevelType w:val="hybridMultilevel"/>
    <w:tmpl w:val="E1A416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6A417E"/>
    <w:multiLevelType w:val="hybridMultilevel"/>
    <w:tmpl w:val="EBAEF21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DA1E26"/>
    <w:multiLevelType w:val="hybridMultilevel"/>
    <w:tmpl w:val="C07E4CD6"/>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37F86AF4"/>
    <w:multiLevelType w:val="hybridMultilevel"/>
    <w:tmpl w:val="C3DEA9C2"/>
    <w:lvl w:ilvl="0" w:tplc="48AEC5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872F10"/>
    <w:multiLevelType w:val="hybridMultilevel"/>
    <w:tmpl w:val="40323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F3465C"/>
    <w:multiLevelType w:val="hybridMultilevel"/>
    <w:tmpl w:val="DF6E24F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7B36C0A"/>
    <w:multiLevelType w:val="hybridMultilevel"/>
    <w:tmpl w:val="86ACD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1670A2"/>
    <w:multiLevelType w:val="hybridMultilevel"/>
    <w:tmpl w:val="A15CB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B8687A"/>
    <w:multiLevelType w:val="hybridMultilevel"/>
    <w:tmpl w:val="AEE2AF48"/>
    <w:lvl w:ilvl="0" w:tplc="26DE5B04">
      <w:start w:val="2013"/>
      <w:numFmt w:val="bullet"/>
      <w:lvlText w:val="-"/>
      <w:lvlJc w:val="left"/>
      <w:pPr>
        <w:ind w:left="862" w:hanging="360"/>
      </w:pPr>
      <w:rPr>
        <w:rFonts w:ascii="Calibri" w:eastAsiaTheme="minorHAnsi" w:hAnsi="Calibri"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64B13565"/>
    <w:multiLevelType w:val="hybridMultilevel"/>
    <w:tmpl w:val="5914D5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66EB1066"/>
    <w:multiLevelType w:val="hybridMultilevel"/>
    <w:tmpl w:val="8CC2802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C4353C"/>
    <w:multiLevelType w:val="hybridMultilevel"/>
    <w:tmpl w:val="54FCD5DE"/>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D80C01"/>
    <w:multiLevelType w:val="hybridMultilevel"/>
    <w:tmpl w:val="EA905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B15E8E"/>
    <w:multiLevelType w:val="hybridMultilevel"/>
    <w:tmpl w:val="7F8EF27A"/>
    <w:lvl w:ilvl="0" w:tplc="2298A6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4D05B4"/>
    <w:multiLevelType w:val="hybridMultilevel"/>
    <w:tmpl w:val="00AAEAC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9"/>
  </w:num>
  <w:num w:numId="5">
    <w:abstractNumId w:val="2"/>
  </w:num>
  <w:num w:numId="6">
    <w:abstractNumId w:val="15"/>
  </w:num>
  <w:num w:numId="7">
    <w:abstractNumId w:val="13"/>
  </w:num>
  <w:num w:numId="8">
    <w:abstractNumId w:val="12"/>
  </w:num>
  <w:num w:numId="9">
    <w:abstractNumId w:val="1"/>
  </w:num>
  <w:num w:numId="10">
    <w:abstractNumId w:val="3"/>
  </w:num>
  <w:num w:numId="11">
    <w:abstractNumId w:val="7"/>
  </w:num>
  <w:num w:numId="12">
    <w:abstractNumId w:val="17"/>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DA"/>
    <w:rsid w:val="0000126A"/>
    <w:rsid w:val="000041C0"/>
    <w:rsid w:val="000046FB"/>
    <w:rsid w:val="000048E2"/>
    <w:rsid w:val="000053DF"/>
    <w:rsid w:val="00006BBF"/>
    <w:rsid w:val="00006BD2"/>
    <w:rsid w:val="00007B86"/>
    <w:rsid w:val="000100C1"/>
    <w:rsid w:val="0001026D"/>
    <w:rsid w:val="0001071C"/>
    <w:rsid w:val="00013EBE"/>
    <w:rsid w:val="0001416F"/>
    <w:rsid w:val="000146EC"/>
    <w:rsid w:val="00015480"/>
    <w:rsid w:val="00022839"/>
    <w:rsid w:val="000277FC"/>
    <w:rsid w:val="00027AAA"/>
    <w:rsid w:val="00031E59"/>
    <w:rsid w:val="000355A3"/>
    <w:rsid w:val="000358A1"/>
    <w:rsid w:val="0003703E"/>
    <w:rsid w:val="0003792D"/>
    <w:rsid w:val="00041A22"/>
    <w:rsid w:val="00042193"/>
    <w:rsid w:val="00045265"/>
    <w:rsid w:val="0004664B"/>
    <w:rsid w:val="00050AD4"/>
    <w:rsid w:val="000527CA"/>
    <w:rsid w:val="000557FD"/>
    <w:rsid w:val="00057CE3"/>
    <w:rsid w:val="000615F2"/>
    <w:rsid w:val="00061E19"/>
    <w:rsid w:val="00070D73"/>
    <w:rsid w:val="00070DCF"/>
    <w:rsid w:val="0007178C"/>
    <w:rsid w:val="000747FB"/>
    <w:rsid w:val="00075894"/>
    <w:rsid w:val="000803B9"/>
    <w:rsid w:val="00085A9E"/>
    <w:rsid w:val="0008602A"/>
    <w:rsid w:val="000909D9"/>
    <w:rsid w:val="00091FA1"/>
    <w:rsid w:val="00093157"/>
    <w:rsid w:val="00093E8C"/>
    <w:rsid w:val="00094D92"/>
    <w:rsid w:val="000A0552"/>
    <w:rsid w:val="000A1463"/>
    <w:rsid w:val="000A1BB6"/>
    <w:rsid w:val="000A3060"/>
    <w:rsid w:val="000A47F4"/>
    <w:rsid w:val="000A5422"/>
    <w:rsid w:val="000A62FE"/>
    <w:rsid w:val="000B0613"/>
    <w:rsid w:val="000B2016"/>
    <w:rsid w:val="000B662C"/>
    <w:rsid w:val="000C02D5"/>
    <w:rsid w:val="000C1A23"/>
    <w:rsid w:val="000C29F4"/>
    <w:rsid w:val="000C6138"/>
    <w:rsid w:val="000C7C56"/>
    <w:rsid w:val="000D0CB1"/>
    <w:rsid w:val="000D596A"/>
    <w:rsid w:val="000D7229"/>
    <w:rsid w:val="000E2924"/>
    <w:rsid w:val="000E3600"/>
    <w:rsid w:val="000E3B4A"/>
    <w:rsid w:val="000E48C5"/>
    <w:rsid w:val="000E5CAE"/>
    <w:rsid w:val="000E6AB0"/>
    <w:rsid w:val="000F0C1C"/>
    <w:rsid w:val="000F2260"/>
    <w:rsid w:val="000F3A88"/>
    <w:rsid w:val="000F405D"/>
    <w:rsid w:val="000F4A69"/>
    <w:rsid w:val="000F6095"/>
    <w:rsid w:val="000F622E"/>
    <w:rsid w:val="00100C90"/>
    <w:rsid w:val="001020FD"/>
    <w:rsid w:val="0010283C"/>
    <w:rsid w:val="00107443"/>
    <w:rsid w:val="001115CD"/>
    <w:rsid w:val="00111B9A"/>
    <w:rsid w:val="00115CC3"/>
    <w:rsid w:val="00120A92"/>
    <w:rsid w:val="00121C09"/>
    <w:rsid w:val="00130B37"/>
    <w:rsid w:val="00131442"/>
    <w:rsid w:val="00135CF4"/>
    <w:rsid w:val="00140BD3"/>
    <w:rsid w:val="001429ED"/>
    <w:rsid w:val="001431A7"/>
    <w:rsid w:val="001448F8"/>
    <w:rsid w:val="001472F6"/>
    <w:rsid w:val="00147399"/>
    <w:rsid w:val="001517A8"/>
    <w:rsid w:val="001559B2"/>
    <w:rsid w:val="00157093"/>
    <w:rsid w:val="00160920"/>
    <w:rsid w:val="00160A5E"/>
    <w:rsid w:val="00162E25"/>
    <w:rsid w:val="00163801"/>
    <w:rsid w:val="00164D0B"/>
    <w:rsid w:val="00164E64"/>
    <w:rsid w:val="00166C30"/>
    <w:rsid w:val="00171C62"/>
    <w:rsid w:val="00174D7E"/>
    <w:rsid w:val="00176BBC"/>
    <w:rsid w:val="001800CD"/>
    <w:rsid w:val="00180A0F"/>
    <w:rsid w:val="001811A3"/>
    <w:rsid w:val="001854A9"/>
    <w:rsid w:val="0018665F"/>
    <w:rsid w:val="001906A1"/>
    <w:rsid w:val="001915C3"/>
    <w:rsid w:val="00193A7B"/>
    <w:rsid w:val="001A064A"/>
    <w:rsid w:val="001A21FE"/>
    <w:rsid w:val="001A3D37"/>
    <w:rsid w:val="001A413B"/>
    <w:rsid w:val="001A55C2"/>
    <w:rsid w:val="001A576B"/>
    <w:rsid w:val="001B1518"/>
    <w:rsid w:val="001B1BF6"/>
    <w:rsid w:val="001B21B9"/>
    <w:rsid w:val="001B29DF"/>
    <w:rsid w:val="001B398E"/>
    <w:rsid w:val="001C0874"/>
    <w:rsid w:val="001C1E3D"/>
    <w:rsid w:val="001C5C65"/>
    <w:rsid w:val="001C783E"/>
    <w:rsid w:val="001C7B44"/>
    <w:rsid w:val="001D0355"/>
    <w:rsid w:val="001D3EAF"/>
    <w:rsid w:val="001D4CF8"/>
    <w:rsid w:val="001D5744"/>
    <w:rsid w:val="001D5CFD"/>
    <w:rsid w:val="001D6F94"/>
    <w:rsid w:val="001E1434"/>
    <w:rsid w:val="001E2BA9"/>
    <w:rsid w:val="001E5AEC"/>
    <w:rsid w:val="001E7EE7"/>
    <w:rsid w:val="001F0552"/>
    <w:rsid w:val="001F249A"/>
    <w:rsid w:val="001F26CC"/>
    <w:rsid w:val="001F48B6"/>
    <w:rsid w:val="001F6F47"/>
    <w:rsid w:val="001F7682"/>
    <w:rsid w:val="001F7D3F"/>
    <w:rsid w:val="002011A3"/>
    <w:rsid w:val="00202071"/>
    <w:rsid w:val="00206A7E"/>
    <w:rsid w:val="00212CB9"/>
    <w:rsid w:val="00213A3A"/>
    <w:rsid w:val="002156F7"/>
    <w:rsid w:val="0021744A"/>
    <w:rsid w:val="00225D29"/>
    <w:rsid w:val="00226848"/>
    <w:rsid w:val="00227588"/>
    <w:rsid w:val="00236D61"/>
    <w:rsid w:val="002374D0"/>
    <w:rsid w:val="00237651"/>
    <w:rsid w:val="002377EB"/>
    <w:rsid w:val="002417F8"/>
    <w:rsid w:val="0024674E"/>
    <w:rsid w:val="00250344"/>
    <w:rsid w:val="0025062C"/>
    <w:rsid w:val="00251BCA"/>
    <w:rsid w:val="00251D6A"/>
    <w:rsid w:val="00254331"/>
    <w:rsid w:val="00254EE9"/>
    <w:rsid w:val="00255210"/>
    <w:rsid w:val="00257045"/>
    <w:rsid w:val="00257AD4"/>
    <w:rsid w:val="00260B05"/>
    <w:rsid w:val="00261516"/>
    <w:rsid w:val="002677AF"/>
    <w:rsid w:val="00267F7C"/>
    <w:rsid w:val="00271BA4"/>
    <w:rsid w:val="0027328B"/>
    <w:rsid w:val="00277A99"/>
    <w:rsid w:val="00277ACC"/>
    <w:rsid w:val="00280C6B"/>
    <w:rsid w:val="0028130C"/>
    <w:rsid w:val="00284EF3"/>
    <w:rsid w:val="002856D9"/>
    <w:rsid w:val="002862F7"/>
    <w:rsid w:val="002875DD"/>
    <w:rsid w:val="00290555"/>
    <w:rsid w:val="002913EB"/>
    <w:rsid w:val="00292215"/>
    <w:rsid w:val="00293AC9"/>
    <w:rsid w:val="00294DAE"/>
    <w:rsid w:val="0029519E"/>
    <w:rsid w:val="00297565"/>
    <w:rsid w:val="002A2172"/>
    <w:rsid w:val="002A2533"/>
    <w:rsid w:val="002A2840"/>
    <w:rsid w:val="002A2C84"/>
    <w:rsid w:val="002A3180"/>
    <w:rsid w:val="002A3FCA"/>
    <w:rsid w:val="002A4430"/>
    <w:rsid w:val="002A6A8C"/>
    <w:rsid w:val="002A749B"/>
    <w:rsid w:val="002B1D56"/>
    <w:rsid w:val="002B3198"/>
    <w:rsid w:val="002C0F8B"/>
    <w:rsid w:val="002C13A1"/>
    <w:rsid w:val="002C4EEE"/>
    <w:rsid w:val="002C559A"/>
    <w:rsid w:val="002C692B"/>
    <w:rsid w:val="002C73AC"/>
    <w:rsid w:val="002C7BAE"/>
    <w:rsid w:val="002D0622"/>
    <w:rsid w:val="002D0AB2"/>
    <w:rsid w:val="002D1FF3"/>
    <w:rsid w:val="002D583A"/>
    <w:rsid w:val="002E0946"/>
    <w:rsid w:val="002E0B80"/>
    <w:rsid w:val="002E24F6"/>
    <w:rsid w:val="002E3207"/>
    <w:rsid w:val="002E45A8"/>
    <w:rsid w:val="002E4A56"/>
    <w:rsid w:val="002E71E0"/>
    <w:rsid w:val="002E7A0C"/>
    <w:rsid w:val="002F1100"/>
    <w:rsid w:val="002F23FB"/>
    <w:rsid w:val="002F287B"/>
    <w:rsid w:val="002F2BE5"/>
    <w:rsid w:val="002F4030"/>
    <w:rsid w:val="002F4DE7"/>
    <w:rsid w:val="002F5624"/>
    <w:rsid w:val="003003AD"/>
    <w:rsid w:val="0030207E"/>
    <w:rsid w:val="00304087"/>
    <w:rsid w:val="00305419"/>
    <w:rsid w:val="00310968"/>
    <w:rsid w:val="00310C01"/>
    <w:rsid w:val="003110BE"/>
    <w:rsid w:val="00311B31"/>
    <w:rsid w:val="003153FA"/>
    <w:rsid w:val="003155C9"/>
    <w:rsid w:val="00316B0E"/>
    <w:rsid w:val="003173C4"/>
    <w:rsid w:val="003208DF"/>
    <w:rsid w:val="00321A6F"/>
    <w:rsid w:val="00322792"/>
    <w:rsid w:val="00322BA9"/>
    <w:rsid w:val="003271B0"/>
    <w:rsid w:val="00337152"/>
    <w:rsid w:val="003401E2"/>
    <w:rsid w:val="003407B3"/>
    <w:rsid w:val="003423FC"/>
    <w:rsid w:val="003437BD"/>
    <w:rsid w:val="0034388F"/>
    <w:rsid w:val="00344905"/>
    <w:rsid w:val="00345CEA"/>
    <w:rsid w:val="00347317"/>
    <w:rsid w:val="00350765"/>
    <w:rsid w:val="00353270"/>
    <w:rsid w:val="0035487A"/>
    <w:rsid w:val="00354ECF"/>
    <w:rsid w:val="00356889"/>
    <w:rsid w:val="00356B17"/>
    <w:rsid w:val="00356DB1"/>
    <w:rsid w:val="0035704C"/>
    <w:rsid w:val="0036071E"/>
    <w:rsid w:val="003623AB"/>
    <w:rsid w:val="00363842"/>
    <w:rsid w:val="00364167"/>
    <w:rsid w:val="00364A6E"/>
    <w:rsid w:val="0036592A"/>
    <w:rsid w:val="0036741C"/>
    <w:rsid w:val="00370C9B"/>
    <w:rsid w:val="00380EC4"/>
    <w:rsid w:val="0038181B"/>
    <w:rsid w:val="00384594"/>
    <w:rsid w:val="00386FB1"/>
    <w:rsid w:val="00396645"/>
    <w:rsid w:val="003973C2"/>
    <w:rsid w:val="003979F3"/>
    <w:rsid w:val="00397A54"/>
    <w:rsid w:val="003A12C2"/>
    <w:rsid w:val="003A231A"/>
    <w:rsid w:val="003A41C1"/>
    <w:rsid w:val="003A5E26"/>
    <w:rsid w:val="003A63D1"/>
    <w:rsid w:val="003B0BB0"/>
    <w:rsid w:val="003B1429"/>
    <w:rsid w:val="003B1E71"/>
    <w:rsid w:val="003B445D"/>
    <w:rsid w:val="003B537E"/>
    <w:rsid w:val="003B6BD2"/>
    <w:rsid w:val="003C7E4E"/>
    <w:rsid w:val="003D0918"/>
    <w:rsid w:val="003D0CAA"/>
    <w:rsid w:val="003D1774"/>
    <w:rsid w:val="003D36F8"/>
    <w:rsid w:val="003D3719"/>
    <w:rsid w:val="003D4AE7"/>
    <w:rsid w:val="003D521F"/>
    <w:rsid w:val="003D74C9"/>
    <w:rsid w:val="003E0EAC"/>
    <w:rsid w:val="003E2C61"/>
    <w:rsid w:val="003E437B"/>
    <w:rsid w:val="003E49D6"/>
    <w:rsid w:val="003E4D35"/>
    <w:rsid w:val="003E6D7A"/>
    <w:rsid w:val="003E6E90"/>
    <w:rsid w:val="003E6F71"/>
    <w:rsid w:val="003E7996"/>
    <w:rsid w:val="003E7A03"/>
    <w:rsid w:val="003F27E5"/>
    <w:rsid w:val="003F54A0"/>
    <w:rsid w:val="003F7529"/>
    <w:rsid w:val="003F7873"/>
    <w:rsid w:val="003F7FAD"/>
    <w:rsid w:val="0040141E"/>
    <w:rsid w:val="00402882"/>
    <w:rsid w:val="00403F91"/>
    <w:rsid w:val="00403FD1"/>
    <w:rsid w:val="00403FEA"/>
    <w:rsid w:val="0040456F"/>
    <w:rsid w:val="00405696"/>
    <w:rsid w:val="004071F1"/>
    <w:rsid w:val="0040778A"/>
    <w:rsid w:val="004077F4"/>
    <w:rsid w:val="004128F0"/>
    <w:rsid w:val="00417397"/>
    <w:rsid w:val="00421CBC"/>
    <w:rsid w:val="00424492"/>
    <w:rsid w:val="004270AE"/>
    <w:rsid w:val="0043113E"/>
    <w:rsid w:val="00431E95"/>
    <w:rsid w:val="00432B65"/>
    <w:rsid w:val="00435B4C"/>
    <w:rsid w:val="00436D48"/>
    <w:rsid w:val="00441191"/>
    <w:rsid w:val="00444A17"/>
    <w:rsid w:val="004452F7"/>
    <w:rsid w:val="00445B91"/>
    <w:rsid w:val="00446CF8"/>
    <w:rsid w:val="00452C93"/>
    <w:rsid w:val="00453A45"/>
    <w:rsid w:val="00454CA0"/>
    <w:rsid w:val="004559F7"/>
    <w:rsid w:val="00460E19"/>
    <w:rsid w:val="00465FF9"/>
    <w:rsid w:val="00466AEC"/>
    <w:rsid w:val="00470F07"/>
    <w:rsid w:val="004715DE"/>
    <w:rsid w:val="00472135"/>
    <w:rsid w:val="0047608F"/>
    <w:rsid w:val="00476D4C"/>
    <w:rsid w:val="00481024"/>
    <w:rsid w:val="0048385C"/>
    <w:rsid w:val="00485716"/>
    <w:rsid w:val="004871EE"/>
    <w:rsid w:val="004913F5"/>
    <w:rsid w:val="0049503F"/>
    <w:rsid w:val="00497647"/>
    <w:rsid w:val="004A05B6"/>
    <w:rsid w:val="004A091B"/>
    <w:rsid w:val="004A170F"/>
    <w:rsid w:val="004A4CAF"/>
    <w:rsid w:val="004A78CD"/>
    <w:rsid w:val="004C48FF"/>
    <w:rsid w:val="004C5CF5"/>
    <w:rsid w:val="004C6359"/>
    <w:rsid w:val="004D0AE0"/>
    <w:rsid w:val="004D24FD"/>
    <w:rsid w:val="004D2557"/>
    <w:rsid w:val="004D36A8"/>
    <w:rsid w:val="004D4CF7"/>
    <w:rsid w:val="004E05CA"/>
    <w:rsid w:val="004E6589"/>
    <w:rsid w:val="004E7AF4"/>
    <w:rsid w:val="004F0A37"/>
    <w:rsid w:val="004F4F04"/>
    <w:rsid w:val="004F68D2"/>
    <w:rsid w:val="00500057"/>
    <w:rsid w:val="005117F4"/>
    <w:rsid w:val="00513720"/>
    <w:rsid w:val="005138F0"/>
    <w:rsid w:val="00513B3E"/>
    <w:rsid w:val="005147C9"/>
    <w:rsid w:val="00517ABF"/>
    <w:rsid w:val="0052193F"/>
    <w:rsid w:val="00522C71"/>
    <w:rsid w:val="00524A0A"/>
    <w:rsid w:val="005262EF"/>
    <w:rsid w:val="00526E5C"/>
    <w:rsid w:val="0052770D"/>
    <w:rsid w:val="00531677"/>
    <w:rsid w:val="0053221B"/>
    <w:rsid w:val="00533062"/>
    <w:rsid w:val="0054072B"/>
    <w:rsid w:val="00542090"/>
    <w:rsid w:val="0054557E"/>
    <w:rsid w:val="0054626E"/>
    <w:rsid w:val="00551590"/>
    <w:rsid w:val="00556EAE"/>
    <w:rsid w:val="00560B04"/>
    <w:rsid w:val="00562086"/>
    <w:rsid w:val="00564866"/>
    <w:rsid w:val="00565124"/>
    <w:rsid w:val="005668E6"/>
    <w:rsid w:val="00566A04"/>
    <w:rsid w:val="005716BA"/>
    <w:rsid w:val="00572721"/>
    <w:rsid w:val="0057653B"/>
    <w:rsid w:val="0057776F"/>
    <w:rsid w:val="005873EA"/>
    <w:rsid w:val="00592328"/>
    <w:rsid w:val="00595679"/>
    <w:rsid w:val="005A2FC7"/>
    <w:rsid w:val="005A3BE1"/>
    <w:rsid w:val="005A423B"/>
    <w:rsid w:val="005A4E9E"/>
    <w:rsid w:val="005B220F"/>
    <w:rsid w:val="005B23C2"/>
    <w:rsid w:val="005B5304"/>
    <w:rsid w:val="005B5A2D"/>
    <w:rsid w:val="005C198A"/>
    <w:rsid w:val="005C3100"/>
    <w:rsid w:val="005C38B8"/>
    <w:rsid w:val="005C3AD4"/>
    <w:rsid w:val="005C4312"/>
    <w:rsid w:val="005C610E"/>
    <w:rsid w:val="005D0946"/>
    <w:rsid w:val="005D1853"/>
    <w:rsid w:val="005D2BCD"/>
    <w:rsid w:val="005D376C"/>
    <w:rsid w:val="005D40C1"/>
    <w:rsid w:val="005E1C8B"/>
    <w:rsid w:val="005E24C2"/>
    <w:rsid w:val="005E25F7"/>
    <w:rsid w:val="005E5E4B"/>
    <w:rsid w:val="005E622D"/>
    <w:rsid w:val="005F12F8"/>
    <w:rsid w:val="005F419C"/>
    <w:rsid w:val="005F7064"/>
    <w:rsid w:val="00600728"/>
    <w:rsid w:val="00605C3A"/>
    <w:rsid w:val="00606EFB"/>
    <w:rsid w:val="00607651"/>
    <w:rsid w:val="00607939"/>
    <w:rsid w:val="00610387"/>
    <w:rsid w:val="00610923"/>
    <w:rsid w:val="00611FE8"/>
    <w:rsid w:val="0061385F"/>
    <w:rsid w:val="00613958"/>
    <w:rsid w:val="00613F27"/>
    <w:rsid w:val="00615896"/>
    <w:rsid w:val="00616740"/>
    <w:rsid w:val="0061723C"/>
    <w:rsid w:val="006212E2"/>
    <w:rsid w:val="006219D7"/>
    <w:rsid w:val="00624A71"/>
    <w:rsid w:val="00631DD1"/>
    <w:rsid w:val="006327E2"/>
    <w:rsid w:val="0063392C"/>
    <w:rsid w:val="00634725"/>
    <w:rsid w:val="00634D6F"/>
    <w:rsid w:val="00635B77"/>
    <w:rsid w:val="00640D39"/>
    <w:rsid w:val="006411BB"/>
    <w:rsid w:val="0064135F"/>
    <w:rsid w:val="00641B55"/>
    <w:rsid w:val="006425E9"/>
    <w:rsid w:val="00647AF6"/>
    <w:rsid w:val="00653B87"/>
    <w:rsid w:val="00654E57"/>
    <w:rsid w:val="00660C3F"/>
    <w:rsid w:val="006612CB"/>
    <w:rsid w:val="00664F71"/>
    <w:rsid w:val="0066513C"/>
    <w:rsid w:val="00666816"/>
    <w:rsid w:val="0066762C"/>
    <w:rsid w:val="00670792"/>
    <w:rsid w:val="006737E2"/>
    <w:rsid w:val="0067413A"/>
    <w:rsid w:val="00674517"/>
    <w:rsid w:val="00675965"/>
    <w:rsid w:val="00677F3B"/>
    <w:rsid w:val="00680B42"/>
    <w:rsid w:val="00681FB8"/>
    <w:rsid w:val="00686614"/>
    <w:rsid w:val="00687B12"/>
    <w:rsid w:val="00692985"/>
    <w:rsid w:val="00694A14"/>
    <w:rsid w:val="006953C2"/>
    <w:rsid w:val="006959BA"/>
    <w:rsid w:val="00697107"/>
    <w:rsid w:val="006A30A5"/>
    <w:rsid w:val="006A75EB"/>
    <w:rsid w:val="006B2F54"/>
    <w:rsid w:val="006B3218"/>
    <w:rsid w:val="006C0458"/>
    <w:rsid w:val="006C0C2D"/>
    <w:rsid w:val="006C1177"/>
    <w:rsid w:val="006C21CE"/>
    <w:rsid w:val="006C6231"/>
    <w:rsid w:val="006D0B83"/>
    <w:rsid w:val="006D1602"/>
    <w:rsid w:val="006D2F50"/>
    <w:rsid w:val="006D39BE"/>
    <w:rsid w:val="006D54B4"/>
    <w:rsid w:val="006E0B3E"/>
    <w:rsid w:val="006E174D"/>
    <w:rsid w:val="006E3DE9"/>
    <w:rsid w:val="006F0458"/>
    <w:rsid w:val="006F18D0"/>
    <w:rsid w:val="006F2C7E"/>
    <w:rsid w:val="006F3057"/>
    <w:rsid w:val="00702975"/>
    <w:rsid w:val="0070368C"/>
    <w:rsid w:val="0070419A"/>
    <w:rsid w:val="00710F33"/>
    <w:rsid w:val="00711D38"/>
    <w:rsid w:val="00714E8E"/>
    <w:rsid w:val="00721D4D"/>
    <w:rsid w:val="007241B5"/>
    <w:rsid w:val="007261D1"/>
    <w:rsid w:val="00727AA2"/>
    <w:rsid w:val="0073072E"/>
    <w:rsid w:val="0073141B"/>
    <w:rsid w:val="00731AA3"/>
    <w:rsid w:val="00732D1A"/>
    <w:rsid w:val="00732E16"/>
    <w:rsid w:val="007330FB"/>
    <w:rsid w:val="00735032"/>
    <w:rsid w:val="00735C44"/>
    <w:rsid w:val="0073647E"/>
    <w:rsid w:val="00740C46"/>
    <w:rsid w:val="00740FBF"/>
    <w:rsid w:val="00742F69"/>
    <w:rsid w:val="00743F47"/>
    <w:rsid w:val="00751368"/>
    <w:rsid w:val="00752481"/>
    <w:rsid w:val="00752A9F"/>
    <w:rsid w:val="00754FF0"/>
    <w:rsid w:val="00756C69"/>
    <w:rsid w:val="00756CBD"/>
    <w:rsid w:val="00757C6A"/>
    <w:rsid w:val="00760D55"/>
    <w:rsid w:val="0076243C"/>
    <w:rsid w:val="007625DA"/>
    <w:rsid w:val="00763885"/>
    <w:rsid w:val="00764CF3"/>
    <w:rsid w:val="00773E07"/>
    <w:rsid w:val="0077482F"/>
    <w:rsid w:val="00775797"/>
    <w:rsid w:val="00781DCE"/>
    <w:rsid w:val="00783551"/>
    <w:rsid w:val="0079378B"/>
    <w:rsid w:val="00794154"/>
    <w:rsid w:val="007943AA"/>
    <w:rsid w:val="00795E90"/>
    <w:rsid w:val="00796DA5"/>
    <w:rsid w:val="007A2AF3"/>
    <w:rsid w:val="007A2D50"/>
    <w:rsid w:val="007A3450"/>
    <w:rsid w:val="007A459C"/>
    <w:rsid w:val="007A7493"/>
    <w:rsid w:val="007B2294"/>
    <w:rsid w:val="007B3B92"/>
    <w:rsid w:val="007B4062"/>
    <w:rsid w:val="007B5506"/>
    <w:rsid w:val="007B5AD0"/>
    <w:rsid w:val="007C0CF5"/>
    <w:rsid w:val="007C1816"/>
    <w:rsid w:val="007C25D2"/>
    <w:rsid w:val="007C59FC"/>
    <w:rsid w:val="007C5F94"/>
    <w:rsid w:val="007C634D"/>
    <w:rsid w:val="007D090E"/>
    <w:rsid w:val="007D27A4"/>
    <w:rsid w:val="007D38D6"/>
    <w:rsid w:val="007D39E4"/>
    <w:rsid w:val="007E06EF"/>
    <w:rsid w:val="007E3422"/>
    <w:rsid w:val="007E3B17"/>
    <w:rsid w:val="007E50E2"/>
    <w:rsid w:val="007F005F"/>
    <w:rsid w:val="007F1797"/>
    <w:rsid w:val="007F1E42"/>
    <w:rsid w:val="007F2797"/>
    <w:rsid w:val="007F3020"/>
    <w:rsid w:val="007F30ED"/>
    <w:rsid w:val="007F3D8C"/>
    <w:rsid w:val="007F5995"/>
    <w:rsid w:val="00803327"/>
    <w:rsid w:val="0080493C"/>
    <w:rsid w:val="00804A62"/>
    <w:rsid w:val="0081384F"/>
    <w:rsid w:val="00813A34"/>
    <w:rsid w:val="00817D41"/>
    <w:rsid w:val="0082057E"/>
    <w:rsid w:val="00821907"/>
    <w:rsid w:val="00822185"/>
    <w:rsid w:val="00830B07"/>
    <w:rsid w:val="0083141D"/>
    <w:rsid w:val="00832FEC"/>
    <w:rsid w:val="00834F5E"/>
    <w:rsid w:val="008351C4"/>
    <w:rsid w:val="008368CF"/>
    <w:rsid w:val="00837549"/>
    <w:rsid w:val="008379F6"/>
    <w:rsid w:val="00837D50"/>
    <w:rsid w:val="00845047"/>
    <w:rsid w:val="0084619C"/>
    <w:rsid w:val="00846AE5"/>
    <w:rsid w:val="0084722B"/>
    <w:rsid w:val="0084741F"/>
    <w:rsid w:val="008512BF"/>
    <w:rsid w:val="00852827"/>
    <w:rsid w:val="00853ACF"/>
    <w:rsid w:val="0085444B"/>
    <w:rsid w:val="00862886"/>
    <w:rsid w:val="00862EBB"/>
    <w:rsid w:val="008638FF"/>
    <w:rsid w:val="0087293D"/>
    <w:rsid w:val="00872B6E"/>
    <w:rsid w:val="00876AA1"/>
    <w:rsid w:val="0088127E"/>
    <w:rsid w:val="00882576"/>
    <w:rsid w:val="008847E9"/>
    <w:rsid w:val="00886D96"/>
    <w:rsid w:val="008876DB"/>
    <w:rsid w:val="00891A82"/>
    <w:rsid w:val="008924BB"/>
    <w:rsid w:val="008929AF"/>
    <w:rsid w:val="008933A0"/>
    <w:rsid w:val="00897744"/>
    <w:rsid w:val="008A0D2F"/>
    <w:rsid w:val="008A2470"/>
    <w:rsid w:val="008A2987"/>
    <w:rsid w:val="008A3C96"/>
    <w:rsid w:val="008A4618"/>
    <w:rsid w:val="008A4F66"/>
    <w:rsid w:val="008A7F3A"/>
    <w:rsid w:val="008B14EA"/>
    <w:rsid w:val="008B1D5A"/>
    <w:rsid w:val="008B4E9B"/>
    <w:rsid w:val="008B61AB"/>
    <w:rsid w:val="008C03E7"/>
    <w:rsid w:val="008C0BCA"/>
    <w:rsid w:val="008C17DA"/>
    <w:rsid w:val="008C2CFB"/>
    <w:rsid w:val="008C3163"/>
    <w:rsid w:val="008C5A83"/>
    <w:rsid w:val="008C6463"/>
    <w:rsid w:val="008D0AD2"/>
    <w:rsid w:val="008D23E9"/>
    <w:rsid w:val="008D5588"/>
    <w:rsid w:val="008D7107"/>
    <w:rsid w:val="008D7524"/>
    <w:rsid w:val="008E3148"/>
    <w:rsid w:val="008E415D"/>
    <w:rsid w:val="008E42FD"/>
    <w:rsid w:val="008E455B"/>
    <w:rsid w:val="008E58A7"/>
    <w:rsid w:val="008E6C43"/>
    <w:rsid w:val="008E6DE6"/>
    <w:rsid w:val="008F1533"/>
    <w:rsid w:val="008F6930"/>
    <w:rsid w:val="008F78C3"/>
    <w:rsid w:val="009032BF"/>
    <w:rsid w:val="0090443B"/>
    <w:rsid w:val="00904F85"/>
    <w:rsid w:val="00905266"/>
    <w:rsid w:val="00905A36"/>
    <w:rsid w:val="00905D0B"/>
    <w:rsid w:val="00906972"/>
    <w:rsid w:val="009071BB"/>
    <w:rsid w:val="00910F98"/>
    <w:rsid w:val="00915D20"/>
    <w:rsid w:val="009174F7"/>
    <w:rsid w:val="009177BD"/>
    <w:rsid w:val="009271F2"/>
    <w:rsid w:val="009322C0"/>
    <w:rsid w:val="009330F9"/>
    <w:rsid w:val="0093320F"/>
    <w:rsid w:val="00934764"/>
    <w:rsid w:val="0093577E"/>
    <w:rsid w:val="00937F47"/>
    <w:rsid w:val="009468CB"/>
    <w:rsid w:val="0095025A"/>
    <w:rsid w:val="009525B8"/>
    <w:rsid w:val="009530C4"/>
    <w:rsid w:val="00953508"/>
    <w:rsid w:val="009540FB"/>
    <w:rsid w:val="009560FA"/>
    <w:rsid w:val="009561E2"/>
    <w:rsid w:val="00956726"/>
    <w:rsid w:val="009620B9"/>
    <w:rsid w:val="00963442"/>
    <w:rsid w:val="0096584E"/>
    <w:rsid w:val="00965D80"/>
    <w:rsid w:val="00966A41"/>
    <w:rsid w:val="00974AE0"/>
    <w:rsid w:val="0097519C"/>
    <w:rsid w:val="0098047C"/>
    <w:rsid w:val="009824FA"/>
    <w:rsid w:val="00982A3C"/>
    <w:rsid w:val="009856A8"/>
    <w:rsid w:val="00987BF5"/>
    <w:rsid w:val="00992445"/>
    <w:rsid w:val="00992B2D"/>
    <w:rsid w:val="00993750"/>
    <w:rsid w:val="00993A44"/>
    <w:rsid w:val="00997649"/>
    <w:rsid w:val="009B1E78"/>
    <w:rsid w:val="009B6626"/>
    <w:rsid w:val="009C0EFF"/>
    <w:rsid w:val="009C314A"/>
    <w:rsid w:val="009C64F1"/>
    <w:rsid w:val="009D251D"/>
    <w:rsid w:val="009D33DE"/>
    <w:rsid w:val="009D49AB"/>
    <w:rsid w:val="009D6233"/>
    <w:rsid w:val="009E2EDD"/>
    <w:rsid w:val="009F1EDD"/>
    <w:rsid w:val="009F3033"/>
    <w:rsid w:val="009F7DD1"/>
    <w:rsid w:val="00A01C24"/>
    <w:rsid w:val="00A03384"/>
    <w:rsid w:val="00A0434F"/>
    <w:rsid w:val="00A0499C"/>
    <w:rsid w:val="00A05D74"/>
    <w:rsid w:val="00A071B5"/>
    <w:rsid w:val="00A072EC"/>
    <w:rsid w:val="00A140B4"/>
    <w:rsid w:val="00A161AC"/>
    <w:rsid w:val="00A17A84"/>
    <w:rsid w:val="00A220A2"/>
    <w:rsid w:val="00A259A0"/>
    <w:rsid w:val="00A264B0"/>
    <w:rsid w:val="00A26949"/>
    <w:rsid w:val="00A26B5A"/>
    <w:rsid w:val="00A300D6"/>
    <w:rsid w:val="00A31A03"/>
    <w:rsid w:val="00A35063"/>
    <w:rsid w:val="00A37E33"/>
    <w:rsid w:val="00A40338"/>
    <w:rsid w:val="00A41104"/>
    <w:rsid w:val="00A4340C"/>
    <w:rsid w:val="00A4350F"/>
    <w:rsid w:val="00A447B1"/>
    <w:rsid w:val="00A4568A"/>
    <w:rsid w:val="00A46075"/>
    <w:rsid w:val="00A51FA6"/>
    <w:rsid w:val="00A54DE8"/>
    <w:rsid w:val="00A55627"/>
    <w:rsid w:val="00A63906"/>
    <w:rsid w:val="00A63F2C"/>
    <w:rsid w:val="00A644E6"/>
    <w:rsid w:val="00A64DE9"/>
    <w:rsid w:val="00A6558B"/>
    <w:rsid w:val="00A72D7B"/>
    <w:rsid w:val="00A746DE"/>
    <w:rsid w:val="00A76AE1"/>
    <w:rsid w:val="00A83C6C"/>
    <w:rsid w:val="00A9040C"/>
    <w:rsid w:val="00A90A82"/>
    <w:rsid w:val="00A914EE"/>
    <w:rsid w:val="00A91687"/>
    <w:rsid w:val="00A93F7E"/>
    <w:rsid w:val="00A95AE5"/>
    <w:rsid w:val="00A96F95"/>
    <w:rsid w:val="00AA1460"/>
    <w:rsid w:val="00AA2087"/>
    <w:rsid w:val="00AA2C61"/>
    <w:rsid w:val="00AA4EB0"/>
    <w:rsid w:val="00AA6420"/>
    <w:rsid w:val="00AA68C6"/>
    <w:rsid w:val="00AB0015"/>
    <w:rsid w:val="00AB19FE"/>
    <w:rsid w:val="00AB3722"/>
    <w:rsid w:val="00AB38FE"/>
    <w:rsid w:val="00AB40E1"/>
    <w:rsid w:val="00AC057B"/>
    <w:rsid w:val="00AC2E90"/>
    <w:rsid w:val="00AC33EA"/>
    <w:rsid w:val="00AC5ACC"/>
    <w:rsid w:val="00AC6002"/>
    <w:rsid w:val="00AC7E13"/>
    <w:rsid w:val="00AD1446"/>
    <w:rsid w:val="00AD2927"/>
    <w:rsid w:val="00AD5956"/>
    <w:rsid w:val="00AD59F5"/>
    <w:rsid w:val="00AD68F2"/>
    <w:rsid w:val="00AD6E56"/>
    <w:rsid w:val="00AE1F9E"/>
    <w:rsid w:val="00AE4FE2"/>
    <w:rsid w:val="00AE5942"/>
    <w:rsid w:val="00AE5AD2"/>
    <w:rsid w:val="00AE716B"/>
    <w:rsid w:val="00AF0197"/>
    <w:rsid w:val="00AF1EAE"/>
    <w:rsid w:val="00AF219F"/>
    <w:rsid w:val="00AF2EF9"/>
    <w:rsid w:val="00AF3CCC"/>
    <w:rsid w:val="00AF45E3"/>
    <w:rsid w:val="00AF54A3"/>
    <w:rsid w:val="00AF773F"/>
    <w:rsid w:val="00B0263D"/>
    <w:rsid w:val="00B02E75"/>
    <w:rsid w:val="00B02FC8"/>
    <w:rsid w:val="00B04508"/>
    <w:rsid w:val="00B05059"/>
    <w:rsid w:val="00B11303"/>
    <w:rsid w:val="00B13782"/>
    <w:rsid w:val="00B14AE4"/>
    <w:rsid w:val="00B20C49"/>
    <w:rsid w:val="00B24B1B"/>
    <w:rsid w:val="00B32A7C"/>
    <w:rsid w:val="00B33094"/>
    <w:rsid w:val="00B33D25"/>
    <w:rsid w:val="00B35AC7"/>
    <w:rsid w:val="00B362A2"/>
    <w:rsid w:val="00B40366"/>
    <w:rsid w:val="00B411FE"/>
    <w:rsid w:val="00B43C2A"/>
    <w:rsid w:val="00B44539"/>
    <w:rsid w:val="00B45234"/>
    <w:rsid w:val="00B45DBD"/>
    <w:rsid w:val="00B519D4"/>
    <w:rsid w:val="00B52117"/>
    <w:rsid w:val="00B5377E"/>
    <w:rsid w:val="00B538CA"/>
    <w:rsid w:val="00B569D9"/>
    <w:rsid w:val="00B6078B"/>
    <w:rsid w:val="00B60A73"/>
    <w:rsid w:val="00B61E96"/>
    <w:rsid w:val="00B61FCC"/>
    <w:rsid w:val="00B64EB1"/>
    <w:rsid w:val="00B650E5"/>
    <w:rsid w:val="00B65303"/>
    <w:rsid w:val="00B65CE6"/>
    <w:rsid w:val="00B66233"/>
    <w:rsid w:val="00B6665B"/>
    <w:rsid w:val="00B73679"/>
    <w:rsid w:val="00B76C15"/>
    <w:rsid w:val="00B8100D"/>
    <w:rsid w:val="00B84C79"/>
    <w:rsid w:val="00B8664C"/>
    <w:rsid w:val="00B910A3"/>
    <w:rsid w:val="00B91302"/>
    <w:rsid w:val="00B91358"/>
    <w:rsid w:val="00B91547"/>
    <w:rsid w:val="00B91B11"/>
    <w:rsid w:val="00B928B3"/>
    <w:rsid w:val="00B932EF"/>
    <w:rsid w:val="00B945F5"/>
    <w:rsid w:val="00B94F72"/>
    <w:rsid w:val="00B95B2A"/>
    <w:rsid w:val="00B97028"/>
    <w:rsid w:val="00B9757F"/>
    <w:rsid w:val="00B97C2D"/>
    <w:rsid w:val="00BA53AB"/>
    <w:rsid w:val="00BA5CB4"/>
    <w:rsid w:val="00BA65F1"/>
    <w:rsid w:val="00BB0ABE"/>
    <w:rsid w:val="00BB31E8"/>
    <w:rsid w:val="00BB3527"/>
    <w:rsid w:val="00BB5993"/>
    <w:rsid w:val="00BB6C4A"/>
    <w:rsid w:val="00BC0CC1"/>
    <w:rsid w:val="00BC23F2"/>
    <w:rsid w:val="00BC3889"/>
    <w:rsid w:val="00BD147B"/>
    <w:rsid w:val="00BD3347"/>
    <w:rsid w:val="00BD6C38"/>
    <w:rsid w:val="00BE1862"/>
    <w:rsid w:val="00BE1BA2"/>
    <w:rsid w:val="00BE2754"/>
    <w:rsid w:val="00BE3131"/>
    <w:rsid w:val="00BE3D75"/>
    <w:rsid w:val="00BE7CDD"/>
    <w:rsid w:val="00BF0645"/>
    <w:rsid w:val="00BF08E3"/>
    <w:rsid w:val="00BF228C"/>
    <w:rsid w:val="00BF3318"/>
    <w:rsid w:val="00BF3970"/>
    <w:rsid w:val="00BF6063"/>
    <w:rsid w:val="00BF7C00"/>
    <w:rsid w:val="00C014C9"/>
    <w:rsid w:val="00C02117"/>
    <w:rsid w:val="00C024AF"/>
    <w:rsid w:val="00C047BD"/>
    <w:rsid w:val="00C06898"/>
    <w:rsid w:val="00C06AA1"/>
    <w:rsid w:val="00C07569"/>
    <w:rsid w:val="00C10157"/>
    <w:rsid w:val="00C10895"/>
    <w:rsid w:val="00C11CA4"/>
    <w:rsid w:val="00C155E8"/>
    <w:rsid w:val="00C171B8"/>
    <w:rsid w:val="00C22AD9"/>
    <w:rsid w:val="00C22C01"/>
    <w:rsid w:val="00C2353B"/>
    <w:rsid w:val="00C24A68"/>
    <w:rsid w:val="00C2757A"/>
    <w:rsid w:val="00C329F7"/>
    <w:rsid w:val="00C40291"/>
    <w:rsid w:val="00C40593"/>
    <w:rsid w:val="00C41C3D"/>
    <w:rsid w:val="00C429BB"/>
    <w:rsid w:val="00C45197"/>
    <w:rsid w:val="00C47B55"/>
    <w:rsid w:val="00C5200D"/>
    <w:rsid w:val="00C5222E"/>
    <w:rsid w:val="00C52A49"/>
    <w:rsid w:val="00C52B30"/>
    <w:rsid w:val="00C5327E"/>
    <w:rsid w:val="00C53B5C"/>
    <w:rsid w:val="00C54DBC"/>
    <w:rsid w:val="00C553EE"/>
    <w:rsid w:val="00C55BF4"/>
    <w:rsid w:val="00C5618C"/>
    <w:rsid w:val="00C56CBC"/>
    <w:rsid w:val="00C60F20"/>
    <w:rsid w:val="00C61D0C"/>
    <w:rsid w:val="00C64504"/>
    <w:rsid w:val="00C67154"/>
    <w:rsid w:val="00C70852"/>
    <w:rsid w:val="00C70AEA"/>
    <w:rsid w:val="00C7101C"/>
    <w:rsid w:val="00C74FF2"/>
    <w:rsid w:val="00C77C45"/>
    <w:rsid w:val="00C77FA9"/>
    <w:rsid w:val="00C80E24"/>
    <w:rsid w:val="00C81D1C"/>
    <w:rsid w:val="00C82C65"/>
    <w:rsid w:val="00C84687"/>
    <w:rsid w:val="00C8656B"/>
    <w:rsid w:val="00C905E6"/>
    <w:rsid w:val="00C91303"/>
    <w:rsid w:val="00C9209C"/>
    <w:rsid w:val="00C94359"/>
    <w:rsid w:val="00C9454E"/>
    <w:rsid w:val="00C94A29"/>
    <w:rsid w:val="00C94BFC"/>
    <w:rsid w:val="00CA21B3"/>
    <w:rsid w:val="00CA45E2"/>
    <w:rsid w:val="00CA47B6"/>
    <w:rsid w:val="00CB1418"/>
    <w:rsid w:val="00CB1FDC"/>
    <w:rsid w:val="00CB22AD"/>
    <w:rsid w:val="00CB2D29"/>
    <w:rsid w:val="00CC20FE"/>
    <w:rsid w:val="00CC506D"/>
    <w:rsid w:val="00CC5FF3"/>
    <w:rsid w:val="00CC7298"/>
    <w:rsid w:val="00CD5964"/>
    <w:rsid w:val="00CE0863"/>
    <w:rsid w:val="00CE394D"/>
    <w:rsid w:val="00CE49DD"/>
    <w:rsid w:val="00CE6F35"/>
    <w:rsid w:val="00CE710B"/>
    <w:rsid w:val="00CF4139"/>
    <w:rsid w:val="00CF6F61"/>
    <w:rsid w:val="00CF7C77"/>
    <w:rsid w:val="00D0624F"/>
    <w:rsid w:val="00D06CE5"/>
    <w:rsid w:val="00D0797B"/>
    <w:rsid w:val="00D10101"/>
    <w:rsid w:val="00D10C92"/>
    <w:rsid w:val="00D135AA"/>
    <w:rsid w:val="00D17E41"/>
    <w:rsid w:val="00D21BDE"/>
    <w:rsid w:val="00D21DCF"/>
    <w:rsid w:val="00D21E62"/>
    <w:rsid w:val="00D23273"/>
    <w:rsid w:val="00D31162"/>
    <w:rsid w:val="00D33DCA"/>
    <w:rsid w:val="00D34CD0"/>
    <w:rsid w:val="00D34D5C"/>
    <w:rsid w:val="00D45C67"/>
    <w:rsid w:val="00D50558"/>
    <w:rsid w:val="00D54574"/>
    <w:rsid w:val="00D57781"/>
    <w:rsid w:val="00D641CB"/>
    <w:rsid w:val="00D67CF5"/>
    <w:rsid w:val="00D73B4E"/>
    <w:rsid w:val="00D76C97"/>
    <w:rsid w:val="00D814CE"/>
    <w:rsid w:val="00D866BE"/>
    <w:rsid w:val="00D87FBC"/>
    <w:rsid w:val="00D90890"/>
    <w:rsid w:val="00D93119"/>
    <w:rsid w:val="00D93DE4"/>
    <w:rsid w:val="00D9552D"/>
    <w:rsid w:val="00D956A2"/>
    <w:rsid w:val="00D95BAC"/>
    <w:rsid w:val="00D95D93"/>
    <w:rsid w:val="00D97494"/>
    <w:rsid w:val="00D9752F"/>
    <w:rsid w:val="00DA0B29"/>
    <w:rsid w:val="00DB17B9"/>
    <w:rsid w:val="00DB197F"/>
    <w:rsid w:val="00DB2253"/>
    <w:rsid w:val="00DB244E"/>
    <w:rsid w:val="00DB5F7D"/>
    <w:rsid w:val="00DB7952"/>
    <w:rsid w:val="00DC06E0"/>
    <w:rsid w:val="00DC13AA"/>
    <w:rsid w:val="00DC168A"/>
    <w:rsid w:val="00DC4ACD"/>
    <w:rsid w:val="00DC4E63"/>
    <w:rsid w:val="00DC6253"/>
    <w:rsid w:val="00DD169C"/>
    <w:rsid w:val="00DD1858"/>
    <w:rsid w:val="00DD3C42"/>
    <w:rsid w:val="00DD580B"/>
    <w:rsid w:val="00DD6DBD"/>
    <w:rsid w:val="00DE2719"/>
    <w:rsid w:val="00DE2949"/>
    <w:rsid w:val="00DE363D"/>
    <w:rsid w:val="00DE3DD8"/>
    <w:rsid w:val="00DE61D5"/>
    <w:rsid w:val="00DE6AFD"/>
    <w:rsid w:val="00DF06D1"/>
    <w:rsid w:val="00DF0D7B"/>
    <w:rsid w:val="00DF1773"/>
    <w:rsid w:val="00DF22A6"/>
    <w:rsid w:val="00DF365C"/>
    <w:rsid w:val="00DF4560"/>
    <w:rsid w:val="00DF5589"/>
    <w:rsid w:val="00E00F90"/>
    <w:rsid w:val="00E019CF"/>
    <w:rsid w:val="00E02DA9"/>
    <w:rsid w:val="00E04D28"/>
    <w:rsid w:val="00E07C97"/>
    <w:rsid w:val="00E12D43"/>
    <w:rsid w:val="00E13DC6"/>
    <w:rsid w:val="00E14FB0"/>
    <w:rsid w:val="00E1521B"/>
    <w:rsid w:val="00E16AE6"/>
    <w:rsid w:val="00E20C15"/>
    <w:rsid w:val="00E257E3"/>
    <w:rsid w:val="00E25E70"/>
    <w:rsid w:val="00E27865"/>
    <w:rsid w:val="00E30AB4"/>
    <w:rsid w:val="00E313DF"/>
    <w:rsid w:val="00E32895"/>
    <w:rsid w:val="00E413C1"/>
    <w:rsid w:val="00E41A68"/>
    <w:rsid w:val="00E42391"/>
    <w:rsid w:val="00E436C3"/>
    <w:rsid w:val="00E43B14"/>
    <w:rsid w:val="00E455FA"/>
    <w:rsid w:val="00E4781C"/>
    <w:rsid w:val="00E51AEE"/>
    <w:rsid w:val="00E55DAC"/>
    <w:rsid w:val="00E6161A"/>
    <w:rsid w:val="00E636E5"/>
    <w:rsid w:val="00E64838"/>
    <w:rsid w:val="00E65809"/>
    <w:rsid w:val="00E66594"/>
    <w:rsid w:val="00E728C2"/>
    <w:rsid w:val="00E7309D"/>
    <w:rsid w:val="00E76182"/>
    <w:rsid w:val="00E76EA1"/>
    <w:rsid w:val="00E80069"/>
    <w:rsid w:val="00E80465"/>
    <w:rsid w:val="00E826E3"/>
    <w:rsid w:val="00E90222"/>
    <w:rsid w:val="00E91AB8"/>
    <w:rsid w:val="00E93FE2"/>
    <w:rsid w:val="00E953C1"/>
    <w:rsid w:val="00EA08FF"/>
    <w:rsid w:val="00EA228F"/>
    <w:rsid w:val="00EA3707"/>
    <w:rsid w:val="00EA40FF"/>
    <w:rsid w:val="00EA5236"/>
    <w:rsid w:val="00EB0B58"/>
    <w:rsid w:val="00EB241E"/>
    <w:rsid w:val="00EB552D"/>
    <w:rsid w:val="00EB6F72"/>
    <w:rsid w:val="00EC06E3"/>
    <w:rsid w:val="00EC1375"/>
    <w:rsid w:val="00EC190F"/>
    <w:rsid w:val="00EC3CAC"/>
    <w:rsid w:val="00EC4031"/>
    <w:rsid w:val="00EC5503"/>
    <w:rsid w:val="00ED0570"/>
    <w:rsid w:val="00ED37F8"/>
    <w:rsid w:val="00ED429C"/>
    <w:rsid w:val="00ED4EAC"/>
    <w:rsid w:val="00ED598E"/>
    <w:rsid w:val="00ED5F8A"/>
    <w:rsid w:val="00ED7493"/>
    <w:rsid w:val="00EE0155"/>
    <w:rsid w:val="00EE1E75"/>
    <w:rsid w:val="00EE224D"/>
    <w:rsid w:val="00EE34DA"/>
    <w:rsid w:val="00EE7301"/>
    <w:rsid w:val="00EF0591"/>
    <w:rsid w:val="00EF4366"/>
    <w:rsid w:val="00F011C5"/>
    <w:rsid w:val="00F0196F"/>
    <w:rsid w:val="00F044AD"/>
    <w:rsid w:val="00F04FDB"/>
    <w:rsid w:val="00F059F4"/>
    <w:rsid w:val="00F07F5B"/>
    <w:rsid w:val="00F10DF9"/>
    <w:rsid w:val="00F1141F"/>
    <w:rsid w:val="00F11B0A"/>
    <w:rsid w:val="00F138BC"/>
    <w:rsid w:val="00F14518"/>
    <w:rsid w:val="00F14721"/>
    <w:rsid w:val="00F1513B"/>
    <w:rsid w:val="00F15F4C"/>
    <w:rsid w:val="00F219B0"/>
    <w:rsid w:val="00F223D8"/>
    <w:rsid w:val="00F2257C"/>
    <w:rsid w:val="00F268C2"/>
    <w:rsid w:val="00F26D8F"/>
    <w:rsid w:val="00F305B6"/>
    <w:rsid w:val="00F31878"/>
    <w:rsid w:val="00F3272D"/>
    <w:rsid w:val="00F35125"/>
    <w:rsid w:val="00F359CE"/>
    <w:rsid w:val="00F40DAD"/>
    <w:rsid w:val="00F414A7"/>
    <w:rsid w:val="00F44119"/>
    <w:rsid w:val="00F44394"/>
    <w:rsid w:val="00F44936"/>
    <w:rsid w:val="00F538EC"/>
    <w:rsid w:val="00F54FBF"/>
    <w:rsid w:val="00F56738"/>
    <w:rsid w:val="00F606A3"/>
    <w:rsid w:val="00F60C4C"/>
    <w:rsid w:val="00F61FD6"/>
    <w:rsid w:val="00F62A84"/>
    <w:rsid w:val="00F65AEA"/>
    <w:rsid w:val="00F72E70"/>
    <w:rsid w:val="00F74351"/>
    <w:rsid w:val="00F76458"/>
    <w:rsid w:val="00F82BEA"/>
    <w:rsid w:val="00F839EB"/>
    <w:rsid w:val="00F83F83"/>
    <w:rsid w:val="00F851E9"/>
    <w:rsid w:val="00F856BA"/>
    <w:rsid w:val="00F93E6B"/>
    <w:rsid w:val="00F941E2"/>
    <w:rsid w:val="00F94336"/>
    <w:rsid w:val="00F963B9"/>
    <w:rsid w:val="00F975F2"/>
    <w:rsid w:val="00FA1E7C"/>
    <w:rsid w:val="00FA1F37"/>
    <w:rsid w:val="00FA7027"/>
    <w:rsid w:val="00FB0946"/>
    <w:rsid w:val="00FB136C"/>
    <w:rsid w:val="00FB1AC1"/>
    <w:rsid w:val="00FB2826"/>
    <w:rsid w:val="00FB38C8"/>
    <w:rsid w:val="00FB5416"/>
    <w:rsid w:val="00FB7439"/>
    <w:rsid w:val="00FC0065"/>
    <w:rsid w:val="00FC2372"/>
    <w:rsid w:val="00FD5B4F"/>
    <w:rsid w:val="00FD7532"/>
    <w:rsid w:val="00FE0962"/>
    <w:rsid w:val="00FE4231"/>
    <w:rsid w:val="00FF07DD"/>
    <w:rsid w:val="00FF1344"/>
    <w:rsid w:val="00FF1F67"/>
    <w:rsid w:val="00FF272F"/>
    <w:rsid w:val="00FF63DE"/>
    <w:rsid w:val="00FF6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2A84"/>
    <w:pPr>
      <w:ind w:left="720"/>
      <w:contextualSpacing/>
    </w:pPr>
  </w:style>
  <w:style w:type="paragraph" w:customStyle="1" w:styleId="Cislovani1">
    <w:name w:val="Cislovani 1"/>
    <w:basedOn w:val="Normln"/>
    <w:next w:val="Normln"/>
    <w:rsid w:val="009530C4"/>
    <w:pPr>
      <w:keepNext/>
      <w:numPr>
        <w:numId w:val="9"/>
      </w:numPr>
      <w:spacing w:before="480" w:after="0" w:line="288" w:lineRule="auto"/>
    </w:pPr>
    <w:rPr>
      <w:rFonts w:ascii="JohnSans Text Pro" w:eastAsia="Times New Roman" w:hAnsi="JohnSans Text Pro" w:cs="Times New Roman"/>
      <w:b/>
      <w:caps/>
      <w:sz w:val="24"/>
      <w:szCs w:val="24"/>
      <w:lang w:eastAsia="cs-CZ"/>
    </w:rPr>
  </w:style>
  <w:style w:type="paragraph" w:customStyle="1" w:styleId="Cislovani2">
    <w:name w:val="Cislovani 2"/>
    <w:basedOn w:val="Normln"/>
    <w:uiPriority w:val="99"/>
    <w:rsid w:val="009530C4"/>
    <w:pPr>
      <w:numPr>
        <w:ilvl w:val="1"/>
        <w:numId w:val="9"/>
      </w:numPr>
      <w:spacing w:before="240" w:after="0" w:line="288" w:lineRule="auto"/>
      <w:jc w:val="both"/>
    </w:pPr>
    <w:rPr>
      <w:rFonts w:ascii="JohnSans Text Pro" w:eastAsia="Times New Roman" w:hAnsi="JohnSans Text Pro" w:cs="Times New Roman"/>
      <w:b/>
      <w:sz w:val="20"/>
      <w:szCs w:val="24"/>
      <w:lang w:eastAsia="cs-CZ"/>
    </w:rPr>
  </w:style>
  <w:style w:type="paragraph" w:customStyle="1" w:styleId="Cislovani3">
    <w:name w:val="Cislovani 3"/>
    <w:basedOn w:val="Normln"/>
    <w:uiPriority w:val="99"/>
    <w:rsid w:val="009530C4"/>
    <w:pPr>
      <w:numPr>
        <w:ilvl w:val="2"/>
        <w:numId w:val="9"/>
      </w:numPr>
      <w:spacing w:before="120" w:after="0" w:line="288" w:lineRule="auto"/>
      <w:jc w:val="both"/>
    </w:pPr>
    <w:rPr>
      <w:rFonts w:ascii="JohnSans Text Pro" w:eastAsia="Times New Roman" w:hAnsi="JohnSans Text Pro" w:cs="Times New Roman"/>
      <w:b/>
      <w:sz w:val="20"/>
      <w:szCs w:val="24"/>
      <w:lang w:eastAsia="cs-CZ"/>
    </w:rPr>
  </w:style>
  <w:style w:type="paragraph" w:customStyle="1" w:styleId="Cislovani4">
    <w:name w:val="Cislovani 4"/>
    <w:basedOn w:val="Normln"/>
    <w:uiPriority w:val="99"/>
    <w:rsid w:val="009530C4"/>
    <w:pPr>
      <w:numPr>
        <w:ilvl w:val="3"/>
        <w:numId w:val="9"/>
      </w:numPr>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5">
    <w:name w:val="Cislovani 5"/>
    <w:basedOn w:val="Cislovani4"/>
    <w:qFormat/>
    <w:rsid w:val="009530C4"/>
    <w:pPr>
      <w:numPr>
        <w:ilvl w:val="4"/>
      </w:numPr>
    </w:pPr>
    <w:rPr>
      <w:i/>
    </w:rPr>
  </w:style>
  <w:style w:type="paragraph" w:customStyle="1" w:styleId="Cislovani2nenTun">
    <w:name w:val="Cislovani 2 + není Tučné"/>
    <w:basedOn w:val="Cislovani2"/>
    <w:rsid w:val="009530C4"/>
    <w:rPr>
      <w:b w:val="0"/>
    </w:rPr>
  </w:style>
  <w:style w:type="paragraph" w:styleId="Zhlav">
    <w:name w:val="header"/>
    <w:basedOn w:val="Normln"/>
    <w:link w:val="ZhlavChar"/>
    <w:uiPriority w:val="99"/>
    <w:unhideWhenUsed/>
    <w:rsid w:val="00F83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9EB"/>
  </w:style>
  <w:style w:type="paragraph" w:styleId="Zpat">
    <w:name w:val="footer"/>
    <w:basedOn w:val="Normln"/>
    <w:link w:val="ZpatChar"/>
    <w:uiPriority w:val="99"/>
    <w:unhideWhenUsed/>
    <w:rsid w:val="00F83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01210-C5CA-4104-AA96-81F0027B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13157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2016-12-06T13:43:00Z</dcterms:created>
  <dcterms:modified xsi:type="dcterms:W3CDTF">2016-12-06T20:42:00Z</dcterms:modified>
</cp:coreProperties>
</file>