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214026">
      <w:pPr>
        <w:autoSpaceDE/>
        <w:autoSpaceDN/>
        <w:spacing w:before="100" w:beforeAutospacing="1" w:after="100" w:afterAutospacing="1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295BAE79" w14:textId="77777777" w:rsidR="009D5322" w:rsidRDefault="009D5322" w:rsidP="009D5322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zakázky je </w:t>
      </w:r>
      <w:r w:rsidRPr="007F5019">
        <w:rPr>
          <w:rFonts w:ascii="Palatino Linotype" w:hAnsi="Palatino Linotype" w:cs="Times New Roman"/>
          <w:b/>
          <w:kern w:val="0"/>
          <w:sz w:val="22"/>
          <w:szCs w:val="22"/>
        </w:rPr>
        <w:t>Vlhkostní komora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, která bude využívána pro optimalizaci podmínek skladování vyžadující kombinované nastavení teploty a vlhkosti, 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podle níže uvedených technických specifikací.</w:t>
      </w:r>
    </w:p>
    <w:p w14:paraId="62E25C0F" w14:textId="30ABFF28" w:rsidR="00BE5BCA" w:rsidRPr="00214026" w:rsidRDefault="00BE5BCA" w:rsidP="00214026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Veškeré dodané technické vybavení musí být nové, využití dříve používaných či </w:t>
      </w:r>
      <w:r w:rsidRPr="00214026">
        <w:rPr>
          <w:rFonts w:ascii="Palatino Linotype" w:hAnsi="Palatino Linotype" w:cs="Times New Roman"/>
          <w:bCs/>
          <w:kern w:val="0"/>
          <w:sz w:val="22"/>
          <w:szCs w:val="22"/>
        </w:rPr>
        <w:t>repasovaných součástí je nepřijatelné.</w:t>
      </w:r>
    </w:p>
    <w:p w14:paraId="30DE96D9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3C289464" w:rsidR="00BE5BCA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7BD19226" w14:textId="01D98D4A" w:rsidR="00E246B7" w:rsidRPr="00E246B7" w:rsidRDefault="00E246B7" w:rsidP="00E246B7">
      <w:pPr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53563C59" w14:textId="676F59B7" w:rsidR="00BE5BCA" w:rsidRPr="00E252C7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01"/>
        <w:gridCol w:w="1724"/>
      </w:tblGrid>
      <w:tr w:rsidR="00F5565E" w:rsidRPr="00EC7224" w14:paraId="357E0FE5" w14:textId="77777777" w:rsidTr="00F5565E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150C1B" w14:textId="64C1B2D7" w:rsidR="00F5565E" w:rsidRDefault="00F5565E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EC7224" w14:paraId="0F946344" w14:textId="77777777" w:rsidTr="00C25E2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D0134EC" w:rsidR="00BE5BCA" w:rsidRPr="00EC7224" w:rsidRDefault="00C25E22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A254EE" w:rsidRPr="00EC7224" w14:paraId="599154CA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DBA1" w14:textId="439ECDC4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Objem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469CDFED" w:rsidR="00A254EE" w:rsidRPr="00B33D62" w:rsidRDefault="00D9004E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M</w:t>
            </w:r>
            <w:r w:rsidR="00A254EE"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inimálně 55 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l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A1557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4C143F16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AD57" w14:textId="3E48C3F3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Vnitřní rozměr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4E94EF62" w:rsidR="00A254EE" w:rsidRPr="00B33D62" w:rsidRDefault="00D9004E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M</w:t>
            </w:r>
            <w:r w:rsidR="00A254EE"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inimálně 40 x 40 x 33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A0DF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5D2658B3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5120C" w14:textId="089222C3" w:rsidR="00A254EE" w:rsidRPr="00B33D62" w:rsidRDefault="00A254E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Vnitřní prosklené dveře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3526" w14:textId="13603CB1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D9DAB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7ADBB76B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B1FB" w14:textId="694C5260" w:rsidR="00A254EE" w:rsidRPr="00B33D62" w:rsidRDefault="00A254E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Ochrana proti přehřátí s alarmem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B3AF" w14:textId="3B1C6305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F480B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18312568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87397" w14:textId="1F5CC572" w:rsidR="000D70A0" w:rsidRPr="000D70A0" w:rsidRDefault="00A254EE" w:rsidP="00BF42A2">
            <w:pPr>
              <w:autoSpaceDE/>
              <w:autoSpaceDN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Nastavitelné </w:t>
            </w:r>
            <w:r w:rsidRPr="000D70A0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parametry</w:t>
            </w:r>
            <w:r w:rsidR="000D70A0" w:rsidRPr="000D70A0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: </w:t>
            </w:r>
            <w:r w:rsidR="000D70A0" w:rsidRPr="000D70A0">
              <w:rPr>
                <w:rFonts w:ascii="Palatino Linotype" w:hAnsi="Palatino Linotype" w:cs="Calibri"/>
                <w:bCs/>
                <w:kern w:val="0"/>
                <w:lang w:eastAsia="en-US"/>
              </w:rPr>
              <w:t>teplota, relativní vlhkost, doba probíhajícího programu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7A4B823C" w:rsidR="00A254EE" w:rsidRPr="00B33D62" w:rsidRDefault="000D70A0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6A12B3C6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C1FA" w14:textId="385927DE" w:rsidR="00A254EE" w:rsidRPr="00B33D62" w:rsidRDefault="00A254E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kern w:val="0"/>
                <w:lang w:eastAsia="en-US"/>
              </w:rPr>
              <w:lastRenderedPageBreak/>
              <w:t>Aktivní řízení vlhkosti až do 90 °C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6F5AF4F1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3F4C65E6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9396" w14:textId="4F5B53D4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B33D62">
              <w:rPr>
                <w:rFonts w:ascii="Palatino Linotype" w:hAnsi="Palatino Linotype" w:cs="Century Gothic"/>
                <w:bCs/>
                <w:kern w:val="0"/>
                <w:lang w:eastAsia="en-US"/>
              </w:rPr>
              <w:t>Teplota ve stupních Celsia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0A679DBD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0994DC85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E0D1B" w14:textId="7DABC03B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B33D62">
              <w:rPr>
                <w:rFonts w:ascii="Palatino Linotype" w:hAnsi="Palatino Linotype" w:cs="Century Gothic"/>
                <w:bCs/>
                <w:kern w:val="0"/>
                <w:lang w:eastAsia="en-US"/>
              </w:rPr>
              <w:t>Napájení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71704D9B" w:rsidR="00A254EE" w:rsidRPr="00B33D62" w:rsidRDefault="00A254EE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B33D62">
              <w:rPr>
                <w:rFonts w:ascii="Palatino Linotype" w:hAnsi="Palatino Linotype" w:cs="Calibri"/>
                <w:bCs/>
                <w:kern w:val="0"/>
                <w:lang w:eastAsia="en-US"/>
              </w:rPr>
              <w:t>230 V, 50 Hz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2C7C3CF9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C7DAF" w14:textId="40FA9DEE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B33D62">
              <w:rPr>
                <w:rFonts w:ascii="Palatino Linotype" w:hAnsi="Palatino Linotype" w:cs="Century Gothic"/>
                <w:bCs/>
                <w:kern w:val="0"/>
                <w:lang w:eastAsia="en-US"/>
              </w:rPr>
              <w:t>Police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0948F460" w:rsidR="00A254EE" w:rsidRPr="00B33D62" w:rsidRDefault="00BF42A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lang w:eastAsia="en-US"/>
              </w:rPr>
              <w:t>M</w:t>
            </w:r>
            <w:r w:rsidR="00A254EE" w:rsidRPr="00B33D62">
              <w:rPr>
                <w:rFonts w:ascii="Palatino Linotype" w:hAnsi="Palatino Linotype" w:cs="Calibri"/>
                <w:bCs/>
                <w:kern w:val="0"/>
                <w:lang w:eastAsia="en-US"/>
              </w:rPr>
              <w:t>inimálně 1</w:t>
            </w:r>
            <w:r>
              <w:rPr>
                <w:rFonts w:ascii="Palatino Linotype" w:hAnsi="Palatino Linotype" w:cs="Calibri"/>
                <w:bCs/>
                <w:kern w:val="0"/>
                <w:lang w:eastAsia="en-US"/>
              </w:rPr>
              <w:t xml:space="preserve"> ks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201F3998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BDE18" w14:textId="69898F19" w:rsidR="00A254EE" w:rsidRPr="00B33D62" w:rsidRDefault="00A254E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Teplotní rozsah (včetně nastavení vlhkosti bez nutnosti chlazení)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1D0D" w14:textId="2E69C04C" w:rsidR="00A254EE" w:rsidRPr="00B33D62" w:rsidRDefault="00BF42A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lang w:eastAsia="en-US"/>
              </w:rPr>
              <w:t>M</w:t>
            </w:r>
            <w:r w:rsidR="00A254EE" w:rsidRPr="00B33D62">
              <w:rPr>
                <w:rFonts w:ascii="Palatino Linotype" w:hAnsi="Palatino Linotype" w:cs="Calibri"/>
                <w:bCs/>
                <w:kern w:val="0"/>
                <w:lang w:eastAsia="en-US"/>
              </w:rPr>
              <w:t>inimálně 20-90 °C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FDE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1486A3EA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13A8F" w14:textId="5D43918A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33D62">
              <w:rPr>
                <w:rFonts w:ascii="Palatino Linotype" w:eastAsia="Calibri" w:hAnsi="Palatino Linotype" w:cs="Calibri"/>
                <w:bCs/>
                <w:color w:val="000000"/>
                <w:kern w:val="0"/>
                <w:lang w:eastAsia="en-US"/>
              </w:rPr>
              <w:t>Vlhkostní rozsah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597" w14:textId="45A8E62A" w:rsidR="00A254EE" w:rsidRPr="00B33D62" w:rsidRDefault="004E0CA3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M</w:t>
            </w:r>
            <w:r w:rsidR="00A254EE" w:rsidRPr="00B33D62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inimálně 20-95 %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DC13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5C346646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B07C6" w14:textId="043344B6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Možnost vypnutí aktivního řízení vlhkosti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0083" w14:textId="3BFD6365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E634E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2FBCD9F8" w14:textId="77777777" w:rsidTr="005C6A19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7B72" w14:textId="3DDFAAF9" w:rsidR="00A254EE" w:rsidRPr="00B33D62" w:rsidRDefault="00A254EE" w:rsidP="005C6A19">
            <w:pPr>
              <w:autoSpaceDE/>
              <w:autoSpaceDN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B33D62">
              <w:rPr>
                <w:rFonts w:ascii="Palatino Linotype" w:hAnsi="Palatino Linotype" w:cs="Century Gothic"/>
                <w:bCs/>
                <w:kern w:val="0"/>
                <w:lang w:eastAsia="en-US"/>
              </w:rPr>
              <w:t>Přesnost nastavení teploty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5F7CF611" w:rsidR="00A254EE" w:rsidRPr="00B33D62" w:rsidRDefault="00A254EE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0,1 °C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6972780B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C440" w14:textId="48AED66B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B33D62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Přesnost nastavení vlhkosti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BE31" w14:textId="57F8D060" w:rsidR="00A254EE" w:rsidRPr="00B33D62" w:rsidRDefault="00A254EE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0,5 %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029DB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3483D120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434C1" w14:textId="7664970B" w:rsidR="00A254EE" w:rsidRPr="00B33D62" w:rsidRDefault="00A254EE" w:rsidP="00BF42A2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B33D62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Zvlhčování destilovanou vodou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CC7E" w14:textId="545D38B8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EBB3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4D85BC15" w14:textId="77777777" w:rsidTr="00B33D6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A7AB7" w14:textId="1B02D5A4" w:rsidR="00A254EE" w:rsidRPr="00B33D62" w:rsidRDefault="00D2435C" w:rsidP="00BF42A2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Externí p</w:t>
            </w:r>
            <w:r w:rsidR="00A254EE" w:rsidRPr="00B33D62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 xml:space="preserve">umpa pro zvlhčovací systém </w:t>
            </w:r>
            <w:r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 xml:space="preserve">je </w:t>
            </w:r>
            <w:r w:rsidR="00A254EE" w:rsidRPr="00B33D62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součástí dodávky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90E8" w14:textId="30E989B9" w:rsidR="00A254EE" w:rsidRPr="00B33D62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  <w:r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</w:t>
            </w:r>
            <w:r w:rsidR="00A254EE"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(pokud není řešeno </w:t>
            </w:r>
            <w:r w:rsidR="00D2435C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zabudovaným, interním čerpadlem</w:t>
            </w:r>
            <w:r w:rsidR="00A254EE" w:rsidRPr="00B33D62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C044" w14:textId="77777777" w:rsidR="00A254EE" w:rsidRPr="00B33D62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5EAA38F6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D4121" w14:textId="79CBBDF3" w:rsidR="00A254EE" w:rsidRPr="00EC7224" w:rsidRDefault="00A254E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CE3E26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Možnost</w:t>
            </w:r>
            <w:r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 xml:space="preserve"> programování v externím softwaru</w:t>
            </w:r>
            <w:r w:rsidRPr="00CE3E26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 xml:space="preserve"> – USB</w:t>
            </w:r>
            <w:r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, ethernet</w:t>
            </w:r>
            <w:r w:rsidRPr="00CE3E26"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 xml:space="preserve"> interface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5E1D" w14:textId="68CF5D76" w:rsidR="00A254EE" w:rsidRPr="00EC7224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512E" w14:textId="77777777" w:rsidR="00A254EE" w:rsidRPr="00EC7224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A254EE" w:rsidRPr="00EC7224" w14:paraId="735E2EDC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81ABF" w14:textId="184304DF" w:rsidR="00A254EE" w:rsidRPr="00EC7224" w:rsidRDefault="00A254E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Software pro programování součástí dodávky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E203" w14:textId="5993C81E" w:rsidR="00A254EE" w:rsidRPr="00EC7224" w:rsidRDefault="00B33D62" w:rsidP="00A254E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51A6" w14:textId="77777777" w:rsidR="00A254EE" w:rsidRPr="00EC7224" w:rsidRDefault="00A254EE" w:rsidP="00A254E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A716E" w:rsidRPr="00EC7224" w14:paraId="11476EE0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5E647D" w14:textId="2CDB62D5" w:rsidR="007A716E" w:rsidRDefault="007A716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</w:pPr>
            <w:r w:rsidRPr="00CE3E26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Digitální displej pro nastavení a odečet hodnot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0426" w14:textId="5CD53D27" w:rsidR="007A716E" w:rsidRDefault="00B33D62" w:rsidP="007A716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FF7F" w14:textId="77777777" w:rsidR="007A716E" w:rsidRPr="00EC7224" w:rsidRDefault="007A716E" w:rsidP="007A716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A716E" w:rsidRPr="00EC7224" w14:paraId="56449BEE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CB56E" w14:textId="776B5792" w:rsidR="007A716E" w:rsidRDefault="007A716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</w:pPr>
            <w:r w:rsidRPr="00CE3E26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Jazyk ovládání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1FA4" w14:textId="53657707" w:rsidR="007A716E" w:rsidRDefault="00320EBB" w:rsidP="007A716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M</w:t>
            </w:r>
            <w:r w:rsidR="007A716E" w:rsidRPr="00CE3E26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inimálně AJ</w:t>
            </w:r>
            <w:r w:rsidR="00D2435C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a</w:t>
            </w:r>
            <w:r w:rsidR="007A716E" w:rsidRPr="00CE3E26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ČJ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B8E2" w14:textId="77777777" w:rsidR="007A716E" w:rsidRPr="00EC7224" w:rsidRDefault="007A716E" w:rsidP="007A716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A716E" w:rsidRPr="00EC7224" w14:paraId="25B3BDE2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D0B3B" w14:textId="6C0B8634" w:rsidR="007A716E" w:rsidRDefault="007A716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  <w:t>Možnost kalibrace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8C9B" w14:textId="75DFC9C0" w:rsidR="007A716E" w:rsidRDefault="00B33D62" w:rsidP="007A716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FCA9" w14:textId="77777777" w:rsidR="007A716E" w:rsidRPr="00EC7224" w:rsidRDefault="007A716E" w:rsidP="007A716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A716E" w:rsidRPr="00EC7224" w14:paraId="3916B811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F1CFC" w14:textId="11287700" w:rsidR="007A716E" w:rsidRDefault="007A716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Uzavíratelný otvor na boční/zadní straně komory s průměrem v rozsahu od 4 do 6 cm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DCF2" w14:textId="083C2DB3" w:rsidR="007A716E" w:rsidRDefault="00B33D62" w:rsidP="007A716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EAE2" w14:textId="77777777" w:rsidR="007A716E" w:rsidRPr="00EC7224" w:rsidRDefault="007A716E" w:rsidP="007A716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A716E" w:rsidRPr="00EC7224" w14:paraId="4E4378B2" w14:textId="77777777" w:rsidTr="00B33D62">
        <w:trPr>
          <w:trHeight w:val="34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6DA27" w14:textId="5869E316" w:rsidR="007A716E" w:rsidRDefault="007A716E" w:rsidP="00BF42A2">
            <w:pPr>
              <w:autoSpaceDE/>
              <w:autoSpaceDN/>
              <w:spacing w:after="0" w:line="276" w:lineRule="auto"/>
              <w:jc w:val="both"/>
              <w:rPr>
                <w:rFonts w:ascii="Palatino Linotype" w:eastAsia="Calibri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lang w:eastAsia="en-US"/>
              </w:rPr>
              <w:t>Záruka 2 roky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F038" w14:textId="0D21F6F7" w:rsidR="007A716E" w:rsidRDefault="00B33D62" w:rsidP="007A716E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7D51" w14:textId="77777777" w:rsidR="007A716E" w:rsidRPr="00EC7224" w:rsidRDefault="007A716E" w:rsidP="007A716E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CD37D9" w14:textId="77777777" w:rsidR="00FB6A95" w:rsidRDefault="00FB6A95">
      <w:pPr>
        <w:spacing w:after="0"/>
      </w:pPr>
      <w:r>
        <w:separator/>
      </w:r>
    </w:p>
  </w:endnote>
  <w:endnote w:type="continuationSeparator" w:id="0">
    <w:p w14:paraId="3699CEFC" w14:textId="77777777" w:rsidR="00FB6A95" w:rsidRDefault="00FB6A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5A4C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78CE5" w14:textId="77777777" w:rsidR="00FB6A95" w:rsidRDefault="00FB6A95">
      <w:pPr>
        <w:spacing w:after="0"/>
      </w:pPr>
      <w:r>
        <w:separator/>
      </w:r>
    </w:p>
  </w:footnote>
  <w:footnote w:type="continuationSeparator" w:id="0">
    <w:p w14:paraId="79C6BE30" w14:textId="77777777" w:rsidR="00FB6A95" w:rsidRDefault="00FB6A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B6E5A"/>
    <w:rsid w:val="000D70A0"/>
    <w:rsid w:val="000F35FF"/>
    <w:rsid w:val="00122CDE"/>
    <w:rsid w:val="00123C9A"/>
    <w:rsid w:val="00192213"/>
    <w:rsid w:val="00214026"/>
    <w:rsid w:val="00272D2B"/>
    <w:rsid w:val="002B08ED"/>
    <w:rsid w:val="002B6188"/>
    <w:rsid w:val="002C3B29"/>
    <w:rsid w:val="002C4ED9"/>
    <w:rsid w:val="002E3F14"/>
    <w:rsid w:val="00320EBB"/>
    <w:rsid w:val="003A19D0"/>
    <w:rsid w:val="003C3535"/>
    <w:rsid w:val="003F2BF9"/>
    <w:rsid w:val="003F63EB"/>
    <w:rsid w:val="00425E0D"/>
    <w:rsid w:val="004E0CA3"/>
    <w:rsid w:val="005421E2"/>
    <w:rsid w:val="005A4C61"/>
    <w:rsid w:val="005C1C50"/>
    <w:rsid w:val="005C6A19"/>
    <w:rsid w:val="006436E5"/>
    <w:rsid w:val="00667117"/>
    <w:rsid w:val="007303D4"/>
    <w:rsid w:val="007449FA"/>
    <w:rsid w:val="00792023"/>
    <w:rsid w:val="00796A2E"/>
    <w:rsid w:val="007A716E"/>
    <w:rsid w:val="007B23A3"/>
    <w:rsid w:val="008843F3"/>
    <w:rsid w:val="008B7D17"/>
    <w:rsid w:val="00907FD2"/>
    <w:rsid w:val="00920CEF"/>
    <w:rsid w:val="009D5322"/>
    <w:rsid w:val="00A254EE"/>
    <w:rsid w:val="00AB550F"/>
    <w:rsid w:val="00AD455D"/>
    <w:rsid w:val="00B02044"/>
    <w:rsid w:val="00B13A90"/>
    <w:rsid w:val="00B33D62"/>
    <w:rsid w:val="00BC1432"/>
    <w:rsid w:val="00BE5BCA"/>
    <w:rsid w:val="00BF42A2"/>
    <w:rsid w:val="00BF6FBF"/>
    <w:rsid w:val="00C25E22"/>
    <w:rsid w:val="00D2435C"/>
    <w:rsid w:val="00D41856"/>
    <w:rsid w:val="00D9004E"/>
    <w:rsid w:val="00E246B7"/>
    <w:rsid w:val="00E252C7"/>
    <w:rsid w:val="00EC44CB"/>
    <w:rsid w:val="00EC7224"/>
    <w:rsid w:val="00F5565E"/>
    <w:rsid w:val="00F82632"/>
    <w:rsid w:val="00F92EBA"/>
    <w:rsid w:val="00FB6A95"/>
    <w:rsid w:val="00FD5AD4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D0ABD-A104-4EAF-A03D-C6BAC534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425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2021-09-10T06:16:00Z</dcterms:created>
  <dcterms:modified xsi:type="dcterms:W3CDTF">2021-09-10T06:25:00Z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