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50E59" w14:textId="6CB95282" w:rsidR="00B14BD7" w:rsidRPr="00DA1533" w:rsidRDefault="00506B2B" w:rsidP="00DA1533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892AB9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  <w:vAlign w:val="center"/>
          </w:tcPr>
          <w:p w14:paraId="5A1E5A4D" w14:textId="29B5586A" w:rsidR="00B14BD7" w:rsidRDefault="00F84727" w:rsidP="00892AB9">
            <w:pPr>
              <w:jc w:val="center"/>
              <w:rPr>
                <w:rFonts w:ascii="Palatino Linotype" w:hAnsi="Palatino Linotype"/>
                <w:b/>
                <w:bCs/>
              </w:rPr>
            </w:pPr>
            <w:r>
              <w:rPr>
                <w:rFonts w:ascii="Palatino Linotype" w:hAnsi="Palatino Linotype"/>
                <w:b/>
                <w:bCs/>
              </w:rPr>
              <w:t>„</w:t>
            </w:r>
            <w:r w:rsidR="00892AB9">
              <w:rPr>
                <w:rFonts w:ascii="Palatino Linotype" w:hAnsi="Palatino Linotype"/>
                <w:b/>
                <w:bCs/>
              </w:rPr>
              <w:t>Vybavení pro laboratoř nanovláken</w:t>
            </w:r>
            <w:r>
              <w:rPr>
                <w:rFonts w:ascii="Palatino Linotype" w:hAnsi="Palatino Linotype"/>
                <w:b/>
                <w:bCs/>
              </w:rPr>
              <w:t>“</w:t>
            </w:r>
          </w:p>
          <w:p w14:paraId="0D338033" w14:textId="77777777" w:rsidR="00F84727" w:rsidRPr="00F84727" w:rsidRDefault="00892AB9" w:rsidP="00892AB9">
            <w:pPr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F84727">
              <w:rPr>
                <w:rFonts w:ascii="Palatino Linotype" w:hAnsi="Palatino Linotype"/>
                <w:b/>
                <w:bCs/>
                <w:sz w:val="22"/>
                <w:szCs w:val="22"/>
              </w:rPr>
              <w:t>Vlhkostní komora (1. dílčí plnění)</w:t>
            </w:r>
          </w:p>
          <w:p w14:paraId="3276FAC0" w14:textId="22680FD1" w:rsidR="00892AB9" w:rsidRPr="008F451F" w:rsidRDefault="00892AB9" w:rsidP="00892AB9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F84727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UV </w:t>
            </w:r>
            <w:proofErr w:type="spellStart"/>
            <w:r w:rsidRPr="00F84727">
              <w:rPr>
                <w:rFonts w:ascii="Palatino Linotype" w:hAnsi="Palatino Linotype"/>
                <w:b/>
                <w:bCs/>
                <w:sz w:val="22"/>
                <w:szCs w:val="22"/>
              </w:rPr>
              <w:t>crosslinker</w:t>
            </w:r>
            <w:proofErr w:type="spellEnd"/>
            <w:r w:rsidRPr="00F84727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(2. dílčí plnění)</w:t>
            </w: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412FA1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7086E736" w14:textId="77777777" w:rsidR="00B14BD7" w:rsidRPr="008F451F" w:rsidRDefault="00B14BD7" w:rsidP="00412FA1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14C69551" w:rsidR="00B14BD7" w:rsidRPr="008F451F" w:rsidRDefault="00412FA1" w:rsidP="00412FA1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1. dílčí plnění</w:t>
            </w:r>
          </w:p>
        </w:tc>
        <w:tc>
          <w:tcPr>
            <w:tcW w:w="5449" w:type="dxa"/>
          </w:tcPr>
          <w:p w14:paraId="5D37B54F" w14:textId="77777777" w:rsidR="00B14BD7" w:rsidRPr="00412FA1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412FA1">
              <w:rPr>
                <w:rFonts w:ascii="Palatino Linotype" w:hAnsi="Palatino Linotype"/>
                <w:sz w:val="22"/>
                <w:szCs w:val="22"/>
              </w:rPr>
              <w:t>Cena celkem bez DPH:</w:t>
            </w:r>
          </w:p>
        </w:tc>
      </w:tr>
      <w:tr w:rsidR="00B14BD7" w:rsidRPr="008F451F" w14:paraId="3A8BB21C" w14:textId="77777777" w:rsidTr="00412FA1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412FA1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412FA1">
              <w:rPr>
                <w:rFonts w:ascii="Palatino Linotype" w:hAnsi="Palatino Linotype"/>
                <w:sz w:val="22"/>
                <w:szCs w:val="22"/>
              </w:rPr>
              <w:t>DPH:</w:t>
            </w:r>
          </w:p>
        </w:tc>
      </w:tr>
      <w:tr w:rsidR="00B14BD7" w:rsidRPr="008F451F" w14:paraId="743B3DB5" w14:textId="77777777" w:rsidTr="00412FA1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412FA1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412FA1">
              <w:rPr>
                <w:rFonts w:ascii="Palatino Linotype" w:hAnsi="Palatino Linotype"/>
                <w:sz w:val="22"/>
                <w:szCs w:val="22"/>
              </w:rPr>
              <w:t>Cena celkem s DPH:</w:t>
            </w:r>
          </w:p>
        </w:tc>
      </w:tr>
      <w:tr w:rsidR="00412FA1" w:rsidRPr="008F451F" w14:paraId="3A0BED77" w14:textId="77777777" w:rsidTr="00412FA1">
        <w:trPr>
          <w:gridAfter w:val="1"/>
          <w:wAfter w:w="87" w:type="dxa"/>
          <w:trHeight w:val="180"/>
        </w:trPr>
        <w:tc>
          <w:tcPr>
            <w:tcW w:w="3792" w:type="dxa"/>
            <w:gridSpan w:val="3"/>
            <w:vMerge w:val="restart"/>
            <w:vAlign w:val="center"/>
          </w:tcPr>
          <w:p w14:paraId="62EC53A1" w14:textId="77777777" w:rsidR="00412FA1" w:rsidRPr="008F451F" w:rsidRDefault="00412FA1" w:rsidP="00412FA1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88E1FCE" w14:textId="0121B3B1" w:rsidR="00412FA1" w:rsidRPr="008F451F" w:rsidRDefault="00412FA1" w:rsidP="00412FA1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2. dílčí plnění</w:t>
            </w:r>
          </w:p>
        </w:tc>
        <w:tc>
          <w:tcPr>
            <w:tcW w:w="5449" w:type="dxa"/>
          </w:tcPr>
          <w:p w14:paraId="4F66E92B" w14:textId="534D2001" w:rsidR="00412FA1" w:rsidRPr="00412FA1" w:rsidRDefault="00412FA1" w:rsidP="00412FA1">
            <w:pPr>
              <w:spacing w:line="320" w:lineRule="atLeast"/>
              <w:rPr>
                <w:rFonts w:ascii="Palatino Linotype" w:hAnsi="Palatino Linotype"/>
              </w:rPr>
            </w:pPr>
            <w:r w:rsidRPr="00412FA1">
              <w:rPr>
                <w:rFonts w:ascii="Palatino Linotype" w:hAnsi="Palatino Linotype"/>
                <w:sz w:val="22"/>
                <w:szCs w:val="22"/>
              </w:rPr>
              <w:t>Cena celkem bez DPH:</w:t>
            </w:r>
          </w:p>
        </w:tc>
      </w:tr>
      <w:tr w:rsidR="00412FA1" w:rsidRPr="008F451F" w14:paraId="63802FE1" w14:textId="77777777" w:rsidTr="00C13825">
        <w:trPr>
          <w:gridAfter w:val="1"/>
          <w:wAfter w:w="87" w:type="dxa"/>
          <w:trHeight w:val="180"/>
        </w:trPr>
        <w:tc>
          <w:tcPr>
            <w:tcW w:w="3792" w:type="dxa"/>
            <w:gridSpan w:val="3"/>
            <w:vMerge/>
          </w:tcPr>
          <w:p w14:paraId="019A95E0" w14:textId="77777777" w:rsidR="00412FA1" w:rsidRPr="008F451F" w:rsidRDefault="00412FA1" w:rsidP="00412FA1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2745226" w14:textId="50D1AD64" w:rsidR="00412FA1" w:rsidRPr="00412FA1" w:rsidRDefault="00412FA1" w:rsidP="00412FA1">
            <w:pPr>
              <w:spacing w:line="320" w:lineRule="atLeast"/>
              <w:rPr>
                <w:rFonts w:ascii="Palatino Linotype" w:hAnsi="Palatino Linotype"/>
              </w:rPr>
            </w:pPr>
            <w:r w:rsidRPr="00412FA1">
              <w:rPr>
                <w:rFonts w:ascii="Palatino Linotype" w:hAnsi="Palatino Linotype"/>
                <w:sz w:val="22"/>
                <w:szCs w:val="22"/>
              </w:rPr>
              <w:t>DPH:</w:t>
            </w:r>
          </w:p>
        </w:tc>
      </w:tr>
      <w:tr w:rsidR="00412FA1" w:rsidRPr="008F451F" w14:paraId="7E8FF7E8" w14:textId="77777777" w:rsidTr="00C13825">
        <w:trPr>
          <w:gridAfter w:val="1"/>
          <w:wAfter w:w="87" w:type="dxa"/>
          <w:trHeight w:val="180"/>
        </w:trPr>
        <w:tc>
          <w:tcPr>
            <w:tcW w:w="3792" w:type="dxa"/>
            <w:gridSpan w:val="3"/>
            <w:vMerge/>
          </w:tcPr>
          <w:p w14:paraId="47B9B94B" w14:textId="77777777" w:rsidR="00412FA1" w:rsidRPr="008F451F" w:rsidRDefault="00412FA1" w:rsidP="00412FA1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3B065FA4" w14:textId="16F5A5CE" w:rsidR="00412FA1" w:rsidRPr="00412FA1" w:rsidRDefault="00412FA1" w:rsidP="00412FA1">
            <w:pPr>
              <w:spacing w:line="320" w:lineRule="atLeast"/>
              <w:rPr>
                <w:rFonts w:ascii="Palatino Linotype" w:hAnsi="Palatino Linotype"/>
              </w:rPr>
            </w:pPr>
            <w:r w:rsidRPr="00412FA1">
              <w:rPr>
                <w:rFonts w:ascii="Palatino Linotype" w:hAnsi="Palatino Linotype"/>
                <w:sz w:val="22"/>
                <w:szCs w:val="22"/>
              </w:rPr>
              <w:t>Cena celkem s DPH:</w:t>
            </w:r>
          </w:p>
        </w:tc>
      </w:tr>
      <w:tr w:rsidR="00412FA1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412FA1" w:rsidRPr="008F451F" w:rsidRDefault="00412FA1" w:rsidP="00412FA1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412FA1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412FA1" w:rsidRPr="008F451F" w:rsidRDefault="00412FA1" w:rsidP="00412FA1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412FA1" w:rsidRPr="008F451F" w:rsidRDefault="00412FA1" w:rsidP="00412FA1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412FA1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412FA1" w:rsidRPr="008F451F" w:rsidRDefault="00412FA1" w:rsidP="00412FA1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412FA1" w:rsidRPr="008F451F" w:rsidRDefault="00412FA1" w:rsidP="00412FA1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412FA1" w:rsidRPr="008F451F" w14:paraId="1B75839E" w14:textId="77777777" w:rsidTr="00DA1533">
        <w:tblPrEx>
          <w:jc w:val="center"/>
          <w:tblInd w:w="0" w:type="dxa"/>
        </w:tblPrEx>
        <w:trPr>
          <w:gridBefore w:val="1"/>
          <w:wBefore w:w="118" w:type="dxa"/>
          <w:trHeight w:val="1212"/>
          <w:jc w:val="center"/>
        </w:trPr>
        <w:tc>
          <w:tcPr>
            <w:tcW w:w="3562" w:type="dxa"/>
            <w:vAlign w:val="center"/>
          </w:tcPr>
          <w:p w14:paraId="4F74C335" w14:textId="77777777" w:rsidR="00412FA1" w:rsidRPr="008F451F" w:rsidRDefault="00412FA1" w:rsidP="00412FA1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412FA1" w:rsidRPr="008F451F" w:rsidRDefault="00412FA1" w:rsidP="00412FA1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412FA1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412FA1" w:rsidRPr="008F451F" w:rsidRDefault="00412FA1" w:rsidP="00412FA1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573B7" w14:textId="77777777" w:rsidR="008F7F21" w:rsidRDefault="008F7F21" w:rsidP="008F7F21">
      <w:r>
        <w:separator/>
      </w:r>
    </w:p>
  </w:endnote>
  <w:endnote w:type="continuationSeparator" w:id="0">
    <w:p w14:paraId="0EC0C80D" w14:textId="77777777" w:rsidR="008F7F21" w:rsidRDefault="008F7F21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17A882" w14:textId="77777777" w:rsidR="008F7F21" w:rsidRDefault="008F7F21" w:rsidP="008F7F21">
      <w:r>
        <w:separator/>
      </w:r>
    </w:p>
  </w:footnote>
  <w:footnote w:type="continuationSeparator" w:id="0">
    <w:p w14:paraId="16F5E7A0" w14:textId="77777777" w:rsidR="008F7F21" w:rsidRDefault="008F7F21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0553C3"/>
    <w:rsid w:val="001163BC"/>
    <w:rsid w:val="00230513"/>
    <w:rsid w:val="00374F52"/>
    <w:rsid w:val="00412FA1"/>
    <w:rsid w:val="004837CE"/>
    <w:rsid w:val="00506B2B"/>
    <w:rsid w:val="00603D28"/>
    <w:rsid w:val="00717ED6"/>
    <w:rsid w:val="00851969"/>
    <w:rsid w:val="00892AB9"/>
    <w:rsid w:val="008B3A98"/>
    <w:rsid w:val="008E21B6"/>
    <w:rsid w:val="008F451F"/>
    <w:rsid w:val="008F7F21"/>
    <w:rsid w:val="00B14BD7"/>
    <w:rsid w:val="00B55A8F"/>
    <w:rsid w:val="00C13825"/>
    <w:rsid w:val="00C85079"/>
    <w:rsid w:val="00DA1533"/>
    <w:rsid w:val="00DD4211"/>
    <w:rsid w:val="00DE6755"/>
    <w:rsid w:val="00E10B7E"/>
    <w:rsid w:val="00F8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2F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23A270-AA48-4A85-ABC8-E743B5CE5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5291</TotalTime>
  <Pages>1</Pages>
  <Words>123</Words>
  <Characters>731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18</cp:revision>
  <dcterms:created xsi:type="dcterms:W3CDTF">2017-07-06T09:25:00Z</dcterms:created>
  <dcterms:modified xsi:type="dcterms:W3CDTF">2021-09-10T06:43:00Z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