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6EC9B02B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292A13">
        <w:rPr>
          <w:rFonts w:ascii="Palatino Linotype" w:hAnsi="Palatino Linotype" w:cs="Times New Roman"/>
          <w:i/>
          <w:iCs/>
          <w:sz w:val="28"/>
          <w:szCs w:val="28"/>
        </w:rPr>
        <w:t>7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254BC42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0F924953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A13AB9F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5FABF4FC" w14:textId="4B5E666F" w:rsidR="00920CEF" w:rsidRDefault="00410A6B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410A6B">
        <w:rPr>
          <w:rFonts w:ascii="Palatino Linotype" w:hAnsi="Palatino Linotype" w:cs="Times New Roman"/>
          <w:bCs/>
          <w:kern w:val="0"/>
          <w:sz w:val="22"/>
          <w:szCs w:val="22"/>
        </w:rPr>
        <w:t>Předmětem veřejné zakázky je</w:t>
      </w:r>
      <w:r>
        <w:rPr>
          <w:rFonts w:ascii="Palatino Linotype" w:hAnsi="Palatino Linotype" w:cs="Times New Roman"/>
          <w:b/>
          <w:kern w:val="0"/>
          <w:sz w:val="22"/>
          <w:szCs w:val="22"/>
        </w:rPr>
        <w:t xml:space="preserve"> software</w:t>
      </w:r>
      <w:r w:rsidR="00415302" w:rsidRPr="00415302">
        <w:rPr>
          <w:rFonts w:ascii="Palatino Linotype" w:hAnsi="Palatino Linotype" w:cs="Times New Roman"/>
          <w:b/>
          <w:kern w:val="0"/>
          <w:sz w:val="22"/>
          <w:szCs w:val="22"/>
        </w:rPr>
        <w:t xml:space="preserve"> pro </w:t>
      </w:r>
      <w:r w:rsidR="00415302">
        <w:rPr>
          <w:rFonts w:ascii="Palatino Linotype" w:hAnsi="Palatino Linotype" w:cs="Times New Roman"/>
          <w:b/>
          <w:kern w:val="0"/>
          <w:sz w:val="22"/>
          <w:szCs w:val="22"/>
        </w:rPr>
        <w:t>snímání</w:t>
      </w:r>
      <w:r w:rsidR="00415302" w:rsidRPr="00415302">
        <w:rPr>
          <w:rFonts w:ascii="Palatino Linotype" w:hAnsi="Palatino Linotype" w:cs="Times New Roman"/>
          <w:b/>
          <w:kern w:val="0"/>
          <w:sz w:val="22"/>
          <w:szCs w:val="22"/>
        </w:rPr>
        <w:t xml:space="preserve"> velkých objektů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technick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specifikac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e</w:t>
      </w:r>
      <w:r w:rsidR="00BE5BCA" w:rsidRPr="00EC7224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</w:p>
    <w:p w14:paraId="62E25C0F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0F29699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15883BAF" w14:textId="5C0213E0" w:rsidR="00BE5BCA" w:rsidRPr="00EC7224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53563C59" w14:textId="77B72E77" w:rsidR="00BE5BCA" w:rsidRPr="006E066C" w:rsidRDefault="006E066C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6E066C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531C58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6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9"/>
        <w:gridCol w:w="1764"/>
        <w:gridCol w:w="1231"/>
      </w:tblGrid>
      <w:tr w:rsidR="00BE5BCA" w:rsidRPr="00EC7224" w14:paraId="0F946344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Vyjádření uchazeče</w:t>
            </w:r>
          </w:p>
        </w:tc>
      </w:tr>
      <w:tr w:rsidR="00BE5BCA" w:rsidRPr="00EC7224" w14:paraId="599154CA" w14:textId="77777777" w:rsidTr="000A1703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193FD" w14:textId="77777777" w:rsidR="00BE5BCA" w:rsidRDefault="000A1703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</w:pP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Software slouží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cí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k pokročilému </w:t>
            </w:r>
            <w:r w:rsidR="00277CA7"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programování stolku</w:t>
            </w:r>
            <w:r w:rsid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,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</w:t>
            </w:r>
            <w:r w:rsid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náležícího k </w:t>
            </w:r>
            <w:r w:rsidR="001D5948" w:rsidRP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systému Leica TCS SP8</w:t>
            </w:r>
            <w:r w:rsidR="001D5948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,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je součástí dodávky</w:t>
            </w:r>
          </w:p>
          <w:p w14:paraId="4AB0DBA1" w14:textId="4D975186" w:rsidR="00A72A5A" w:rsidRPr="000A1703" w:rsidRDefault="00A72A5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(výše uvedený název slouží pouze k vymezení požadovaného standardu a kompatibility s</w:t>
            </w:r>
            <w:r w:rsidR="00583AEE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e zařízením využívaným ve firmě, zadavatel umožňuje i jiná </w:t>
            </w:r>
            <w:r w:rsidR="00E65CEB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technicky a kvalitativně srovnatelná řešení)</w:t>
            </w:r>
            <w:r w:rsidR="005D6094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4FA92FEF" w:rsidR="00BE5BCA" w:rsidRPr="00EC7224" w:rsidRDefault="000A1703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A1557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4C143F16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6EAD57" w14:textId="411F6B1B" w:rsidR="00BE5BCA" w:rsidRPr="000A1703" w:rsidRDefault="00AD17E4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="00277CA7"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 xml:space="preserve"> vytváření přehledových snímků celé skenované oblasti manuálně či automaticky</w:t>
            </w:r>
            <w:r w:rsidR="005D6094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A1EC" w14:textId="73301F8F" w:rsidR="00BE5BCA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A0DF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5D2658B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C5120C" w14:textId="6D5CB416" w:rsidR="00BE5BCA" w:rsidRPr="00EC7224" w:rsidRDefault="00AD17E4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skenování vzorků ve volně definovatelných kanálech, včetně skládání v ose Z, X a Y a čase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3526" w14:textId="47AB96E5" w:rsidR="00BE5BCA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9DAB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7ADBB76B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25B1FB" w14:textId="1875A28F" w:rsidR="00BE5BCA" w:rsidRPr="00EC7224" w:rsidRDefault="00AD17E4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vytváření pevných fokusačních bodů u nerovných snímků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B3AF" w14:textId="57AAB95B" w:rsidR="00BE5BCA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480B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277CA7" w:rsidRPr="00EC7224" w14:paraId="1F7A6F18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3CC082" w14:textId="73EA1772" w:rsidR="00277CA7" w:rsidRPr="00EC7224" w:rsidRDefault="00277CA7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Plná integrace HW a SW autofokusu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23C2D" w14:textId="4B95B57E" w:rsidR="00277CA7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7B6A" w14:textId="77777777" w:rsidR="00277CA7" w:rsidRPr="00EC7224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277CA7" w:rsidRPr="00EC7224" w14:paraId="4952DA93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E9CA44" w14:textId="769265E6" w:rsidR="00277CA7" w:rsidRPr="00EC7224" w:rsidRDefault="00277CA7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Možnost definovat parametry skenování u různých nosičů, včetně určení procentuálního obsáhnutí nosiče, či automatického stanovení skenovacích oblasti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77DB" w14:textId="49609005" w:rsidR="00277CA7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EEA4" w14:textId="77777777" w:rsidR="00277CA7" w:rsidRPr="00EC7224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277CA7" w:rsidRPr="00EC7224" w14:paraId="159B0AFD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205214" w14:textId="695C2190" w:rsidR="00277CA7" w:rsidRPr="00277CA7" w:rsidRDefault="00277CA7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Automatická detekce objektů v přehledovém snímku k efektivnímu snímání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8C8E" w14:textId="1881E337" w:rsidR="00277CA7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DB69" w14:textId="77777777" w:rsidR="00277CA7" w:rsidRPr="00EC7224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277CA7" w:rsidRPr="00EC7224" w14:paraId="2919245F" w14:textId="77777777" w:rsidTr="00920CEF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60B721" w14:textId="0E8078A4" w:rsidR="00277CA7" w:rsidRPr="00277CA7" w:rsidRDefault="00AD17E4" w:rsidP="00BE5BCA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277CA7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 xml:space="preserve"> vytvoření přehledového snímku pomocí zarovnání objektu s importovanou fotografií objektu</w:t>
            </w:r>
            <w:r w:rsidR="005D6094"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658D" w14:textId="49F66ED3" w:rsidR="00277CA7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8FBE" w14:textId="77777777" w:rsidR="00277CA7" w:rsidRPr="00EC7224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410A6B" w14:paraId="18312568" w14:textId="77777777" w:rsidTr="00410A6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87397" w14:textId="71A0F18F" w:rsidR="00BE5BCA" w:rsidRPr="00410A6B" w:rsidRDefault="00AD17E4" w:rsidP="00BE5BCA">
            <w:pPr>
              <w:autoSpaceDE/>
              <w:autoSpaceDN/>
              <w:jc w:val="both"/>
              <w:rPr>
                <w:rFonts w:ascii="Palatino Linotype" w:hAnsi="Palatino Linotype" w:cs="Calibri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Um</w:t>
            </w:r>
            <w:r w:rsidRPr="000A1703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ož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ňuje</w:t>
            </w:r>
            <w:r w:rsidR="00277CA7" w:rsidRPr="00410A6B">
              <w:rPr>
                <w:rFonts w:ascii="Palatino Linotype" w:hAnsi="Palatino Linotype" w:cs="Calibri"/>
                <w:bCs/>
                <w:kern w:val="0"/>
                <w:lang w:eastAsia="en-US"/>
              </w:rPr>
              <w:t xml:space="preserve"> vyhlazení hran mezi sousedními snímky</w:t>
            </w:r>
            <w:r w:rsidR="005D6094">
              <w:rPr>
                <w:rFonts w:ascii="Palatino Linotype" w:hAnsi="Palatino Linotype" w:cs="Calibri"/>
                <w:bCs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59174477" w:rsidR="00BE5BCA" w:rsidRPr="00410A6B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BE5BCA" w:rsidRPr="00410A6B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410A6B" w14:paraId="3F4C65E6" w14:textId="77777777" w:rsidTr="00410A6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79396" w14:textId="4BB34E01" w:rsidR="00BE5BCA" w:rsidRPr="00410A6B" w:rsidRDefault="00277CA7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Automatické spuštění analýzy naskenovaného vzorku dle předem zvoleného formátu</w:t>
            </w:r>
            <w:r w:rsidR="005D6094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6CAA7AE5" w:rsidR="00BE5BCA" w:rsidRPr="00410A6B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BE5BCA" w:rsidRPr="00410A6B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410A6B" w14:paraId="2C7C3CF9" w14:textId="77777777" w:rsidTr="00410A6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F092B" w14:textId="77777777" w:rsidR="005F1723" w:rsidRDefault="00410A6B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lastRenderedPageBreak/>
              <w:t>SW je p</w:t>
            </w:r>
            <w:r w:rsidR="00277CA7"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ln</w:t>
            </w: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ě</w:t>
            </w:r>
            <w:r w:rsidR="00277CA7"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kompatibil</w:t>
            </w:r>
            <w:r>
              <w:rPr>
                <w:rFonts w:ascii="Palatino Linotype" w:hAnsi="Palatino Linotype" w:cs="Times New Roman"/>
                <w:bCs/>
                <w:kern w:val="0"/>
                <w:lang w:eastAsia="en-US"/>
              </w:rPr>
              <w:t>ní</w:t>
            </w:r>
            <w:r w:rsidR="00277CA7"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se systémem Leica TCS SP8</w:t>
            </w:r>
            <w:r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, který zadavatel vlastní</w:t>
            </w:r>
            <w:r w:rsidR="005F1723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</w:t>
            </w:r>
          </w:p>
          <w:p w14:paraId="2EDC7DAF" w14:textId="38C4505C" w:rsidR="00BE5BCA" w:rsidRPr="00410A6B" w:rsidRDefault="005F1723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(výše uvedený název slouží pouze k vymezení požadovaného standardu a kompatibility se zařízením využívaným ve firmě, zadavatel umožňuje i jiná technicky a kvalitativně srovnatelná řešení)</w:t>
            </w:r>
            <w:r w:rsidR="005D6094">
              <w:rPr>
                <w:rFonts w:ascii="Palatino Linotype" w:hAnsi="Palatino Linotype" w:cs="Calibri"/>
                <w:bCs/>
                <w:color w:val="000000"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63399215" w:rsidR="00BE5BCA" w:rsidRPr="00410A6B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BE5BCA" w:rsidRPr="00410A6B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BE5BCA" w:rsidRPr="00EC7224" w14:paraId="2FBCD9F8" w14:textId="77777777" w:rsidTr="00410A6B">
        <w:trPr>
          <w:trHeight w:val="30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47B72" w14:textId="5E4BA4A6" w:rsidR="00BE5BCA" w:rsidRPr="00410A6B" w:rsidRDefault="00277CA7" w:rsidP="00BE5BCA">
            <w:pPr>
              <w:autoSpaceDE/>
              <w:autoSpaceDN/>
              <w:jc w:val="both"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Speciální insert pro min. 4 sklíčka o rozměrech 160x110 mm</w:t>
            </w:r>
            <w:r w:rsidR="00410A6B">
              <w:rPr>
                <w:rFonts w:ascii="Palatino Linotype" w:hAnsi="Palatino Linotype" w:cs="Times New Roman"/>
                <w:bCs/>
                <w:kern w:val="0"/>
                <w:lang w:eastAsia="en-US"/>
              </w:rPr>
              <w:t xml:space="preserve"> je součástí dodávky</w:t>
            </w:r>
            <w:r w:rsidR="005D6094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B376" w14:textId="32A6293D" w:rsidR="00BE5BCA" w:rsidRPr="00EC7224" w:rsidRDefault="00277CA7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410A6B"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70B0" w14:textId="77777777" w:rsidR="00BE5BCA" w:rsidRPr="00EC7224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1200F" w14:textId="77777777" w:rsidR="006D0C90" w:rsidRDefault="006D0C90">
      <w:pPr>
        <w:spacing w:after="0"/>
      </w:pPr>
      <w:r>
        <w:separator/>
      </w:r>
    </w:p>
  </w:endnote>
  <w:endnote w:type="continuationSeparator" w:id="0">
    <w:p w14:paraId="0296A009" w14:textId="77777777" w:rsidR="006D0C90" w:rsidRDefault="006D0C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5D60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F8CF0" w14:textId="77777777" w:rsidR="006D0C90" w:rsidRDefault="006D0C90">
      <w:pPr>
        <w:spacing w:after="0"/>
      </w:pPr>
      <w:r>
        <w:separator/>
      </w:r>
    </w:p>
  </w:footnote>
  <w:footnote w:type="continuationSeparator" w:id="0">
    <w:p w14:paraId="0F7B8469" w14:textId="77777777" w:rsidR="006D0C90" w:rsidRDefault="006D0C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A1703"/>
    <w:rsid w:val="000B6E5A"/>
    <w:rsid w:val="000F35FF"/>
    <w:rsid w:val="00101DF0"/>
    <w:rsid w:val="00122CDE"/>
    <w:rsid w:val="00123C9A"/>
    <w:rsid w:val="00136D0E"/>
    <w:rsid w:val="00192213"/>
    <w:rsid w:val="001D5948"/>
    <w:rsid w:val="00272D2B"/>
    <w:rsid w:val="00277CA7"/>
    <w:rsid w:val="00292A13"/>
    <w:rsid w:val="002B6188"/>
    <w:rsid w:val="002C3B29"/>
    <w:rsid w:val="002C4ED9"/>
    <w:rsid w:val="002E3F14"/>
    <w:rsid w:val="002E5495"/>
    <w:rsid w:val="003A19D0"/>
    <w:rsid w:val="003C3535"/>
    <w:rsid w:val="003F63EB"/>
    <w:rsid w:val="00410A6B"/>
    <w:rsid w:val="00415302"/>
    <w:rsid w:val="00425E0D"/>
    <w:rsid w:val="00531C58"/>
    <w:rsid w:val="005421E2"/>
    <w:rsid w:val="00583AEE"/>
    <w:rsid w:val="005C1C50"/>
    <w:rsid w:val="005D6094"/>
    <w:rsid w:val="005F1723"/>
    <w:rsid w:val="006436E5"/>
    <w:rsid w:val="00667117"/>
    <w:rsid w:val="006D0C90"/>
    <w:rsid w:val="006E066C"/>
    <w:rsid w:val="007303D4"/>
    <w:rsid w:val="007449FA"/>
    <w:rsid w:val="00792023"/>
    <w:rsid w:val="00796A2E"/>
    <w:rsid w:val="007B23A3"/>
    <w:rsid w:val="008B7D17"/>
    <w:rsid w:val="00907FD2"/>
    <w:rsid w:val="00920CEF"/>
    <w:rsid w:val="00A72A5A"/>
    <w:rsid w:val="00A804AF"/>
    <w:rsid w:val="00AB550F"/>
    <w:rsid w:val="00AD17E4"/>
    <w:rsid w:val="00AD455D"/>
    <w:rsid w:val="00B02044"/>
    <w:rsid w:val="00BC1432"/>
    <w:rsid w:val="00BE5BCA"/>
    <w:rsid w:val="00BF6FBF"/>
    <w:rsid w:val="00D41856"/>
    <w:rsid w:val="00E00BAF"/>
    <w:rsid w:val="00E65CEB"/>
    <w:rsid w:val="00EC44CB"/>
    <w:rsid w:val="00EC7224"/>
    <w:rsid w:val="00F56B73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0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338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13</cp:revision>
  <dcterms:created xsi:type="dcterms:W3CDTF">2021-03-15T11:12:00Z</dcterms:created>
  <dcterms:modified xsi:type="dcterms:W3CDTF">2021-03-18T11:25:00Z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