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004EA3D2"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w:t>
      </w:r>
      <w:proofErr w:type="spellStart"/>
      <w:r w:rsidRPr="00E937DC">
        <w:rPr>
          <w:rFonts w:ascii="Arial" w:hAnsi="Arial" w:cs="Arial"/>
        </w:rPr>
        <w:t>reg</w:t>
      </w:r>
      <w:proofErr w:type="spellEnd"/>
      <w:r w:rsidRPr="00E937DC">
        <w:rPr>
          <w:rFonts w:ascii="Arial" w:hAnsi="Arial" w:cs="Arial"/>
        </w:rPr>
        <w:t xml:space="preserve">. č. </w:t>
      </w:r>
      <w:r w:rsidRPr="00E937DC">
        <w:rPr>
          <w:rFonts w:ascii="Arial" w:hAnsi="Arial" w:cs="Arial"/>
          <w:b/>
          <w:bCs/>
        </w:rPr>
        <w:t>CZ.01.1.02/0.0/0.0/19_297/0019558, Výzkumně-vývojové centrum pro GLP testování</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3E3863DD"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C73E94" w:rsidRPr="00C73E94">
        <w:rPr>
          <w:rFonts w:ascii="Arial" w:hAnsi="Arial" w:cs="Arial"/>
          <w:b/>
        </w:rPr>
        <w:t xml:space="preserve">Hmotnostního spektrometru pro </w:t>
      </w:r>
      <w:proofErr w:type="spellStart"/>
      <w:r w:rsidR="00C73E94" w:rsidRPr="00C73E94">
        <w:rPr>
          <w:rFonts w:ascii="Arial" w:hAnsi="Arial" w:cs="Arial"/>
          <w:b/>
        </w:rPr>
        <w:t>ultrastopovou</w:t>
      </w:r>
      <w:proofErr w:type="spellEnd"/>
      <w:r w:rsidR="00C73E94" w:rsidRPr="00C73E94">
        <w:rPr>
          <w:rFonts w:ascii="Arial" w:hAnsi="Arial" w:cs="Arial"/>
          <w:b/>
        </w:rPr>
        <w:t xml:space="preserve"> kvantifikaci látek</w:t>
      </w:r>
      <w:r w:rsidR="000A4A03" w:rsidRPr="000A4A03">
        <w:rPr>
          <w:rFonts w:ascii="Arial" w:hAnsi="Arial" w:cs="Arial"/>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lastRenderedPageBreak/>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C73E94"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xml:space="preserve">. Zahrnuje vždy cenu dopravy zařízení a všeho potřebného materiálu a osob až na místo instalace (montáže), zaškolení obsluhy, záruk, daní, cel a ostatních poplatků, a zohledňuje také inflační vlivy. Cenu lze měnit jen za podmínek, za kterých to čerpání </w:t>
      </w:r>
      <w:r w:rsidRPr="00C73E94">
        <w:rPr>
          <w:rFonts w:ascii="Arial" w:hAnsi="Arial" w:cs="Arial"/>
        </w:rPr>
        <w:t>veřejných prostředků připouští.</w:t>
      </w:r>
    </w:p>
    <w:p w14:paraId="4E8BC63E" w14:textId="70A6A594" w:rsidR="009417B1" w:rsidRPr="00C73E94" w:rsidRDefault="009417B1" w:rsidP="000A1C5B">
      <w:pPr>
        <w:keepLines/>
        <w:numPr>
          <w:ilvl w:val="0"/>
          <w:numId w:val="28"/>
        </w:numPr>
        <w:autoSpaceDE w:val="0"/>
        <w:autoSpaceDN w:val="0"/>
        <w:spacing w:line="320" w:lineRule="exact"/>
        <w:ind w:left="426" w:hanging="426"/>
        <w:jc w:val="both"/>
        <w:rPr>
          <w:rFonts w:ascii="Arial" w:hAnsi="Arial" w:cs="Arial"/>
        </w:rPr>
      </w:pPr>
      <w:r w:rsidRPr="00C73E94">
        <w:rPr>
          <w:rFonts w:ascii="Arial" w:hAnsi="Arial" w:cs="Arial"/>
        </w:rPr>
        <w:t xml:space="preserve">Kupující se zavazuje uhradit prodávajícímu </w:t>
      </w:r>
      <w:r w:rsidR="004D5470" w:rsidRPr="00C73E94">
        <w:rPr>
          <w:rFonts w:ascii="Arial" w:hAnsi="Arial" w:cs="Arial"/>
        </w:rPr>
        <w:t xml:space="preserve">kupní </w:t>
      </w:r>
      <w:r w:rsidRPr="00C73E94">
        <w:rPr>
          <w:rFonts w:ascii="Arial" w:hAnsi="Arial" w:cs="Arial"/>
        </w:rPr>
        <w:t>cenu</w:t>
      </w:r>
      <w:r w:rsidR="00816349" w:rsidRPr="00C73E94">
        <w:rPr>
          <w:rFonts w:ascii="Arial" w:hAnsi="Arial" w:cs="Arial"/>
        </w:rPr>
        <w:t>,</w:t>
      </w:r>
      <w:r w:rsidRPr="00C73E94">
        <w:rPr>
          <w:rFonts w:ascii="Arial" w:hAnsi="Arial" w:cs="Arial"/>
        </w:rPr>
        <w:t xml:space="preserve"> a to na základě</w:t>
      </w:r>
      <w:r w:rsidR="004D5470" w:rsidRPr="00C73E94">
        <w:rPr>
          <w:rFonts w:ascii="Arial" w:hAnsi="Arial" w:cs="Arial"/>
        </w:rPr>
        <w:t xml:space="preserve"> </w:t>
      </w:r>
      <w:r w:rsidRPr="00C73E94">
        <w:rPr>
          <w:rFonts w:ascii="Arial" w:hAnsi="Arial" w:cs="Arial"/>
        </w:rPr>
        <w:t>– faktury</w:t>
      </w:r>
      <w:r w:rsidR="00C73E94" w:rsidRPr="00C73E94">
        <w:rPr>
          <w:rFonts w:ascii="Arial" w:hAnsi="Arial" w:cs="Arial"/>
        </w:rPr>
        <w:t xml:space="preserve">, kterou </w:t>
      </w:r>
      <w:r w:rsidRPr="00C73E94">
        <w:rPr>
          <w:rFonts w:ascii="Arial" w:hAnsi="Arial" w:cs="Arial"/>
        </w:rPr>
        <w:t>je prodávající oprávněn vystavit po dodání vě</w:t>
      </w:r>
      <w:r w:rsidR="00E95291" w:rsidRPr="00C73E94">
        <w:rPr>
          <w:rFonts w:ascii="Arial" w:hAnsi="Arial" w:cs="Arial"/>
        </w:rPr>
        <w:t xml:space="preserve">ci a podpisu protokolu dle čl. IV </w:t>
      </w:r>
      <w:r w:rsidR="004D5470" w:rsidRPr="00C73E94">
        <w:rPr>
          <w:rFonts w:ascii="Arial" w:hAnsi="Arial" w:cs="Arial"/>
        </w:rPr>
        <w:t>odst.</w:t>
      </w:r>
      <w:r w:rsidR="00E95291" w:rsidRPr="00C73E94">
        <w:rPr>
          <w:rFonts w:ascii="Arial" w:hAnsi="Arial" w:cs="Arial"/>
        </w:rPr>
        <w:t xml:space="preserve"> </w:t>
      </w:r>
      <w:r w:rsidR="003215E6" w:rsidRPr="00C73E94">
        <w:rPr>
          <w:rFonts w:ascii="Arial" w:hAnsi="Arial" w:cs="Arial"/>
        </w:rPr>
        <w:t>5</w:t>
      </w:r>
      <w:r w:rsidRPr="00C73E94">
        <w:rPr>
          <w:rFonts w:ascii="Arial" w:hAnsi="Arial" w:cs="Arial"/>
        </w:rPr>
        <w:t xml:space="preserve">. </w:t>
      </w:r>
    </w:p>
    <w:p w14:paraId="506202DD" w14:textId="5D57C8C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C73E94">
        <w:rPr>
          <w:rFonts w:ascii="Arial" w:hAnsi="Arial" w:cs="Arial"/>
          <w:b/>
        </w:rPr>
        <w:t xml:space="preserve">Splatnost </w:t>
      </w:r>
      <w:r w:rsidR="00420502" w:rsidRPr="00C73E94">
        <w:rPr>
          <w:rFonts w:ascii="Arial" w:hAnsi="Arial" w:cs="Arial"/>
          <w:b/>
        </w:rPr>
        <w:t>daňových dokladů</w:t>
      </w:r>
      <w:r w:rsidRPr="00C73E94">
        <w:rPr>
          <w:rFonts w:ascii="Arial" w:hAnsi="Arial" w:cs="Arial"/>
          <w:b/>
        </w:rPr>
        <w:t xml:space="preserve"> je 30 </w:t>
      </w:r>
      <w:r w:rsidR="00420502" w:rsidRPr="00C73E94">
        <w:rPr>
          <w:rFonts w:ascii="Arial" w:hAnsi="Arial" w:cs="Arial"/>
          <w:b/>
        </w:rPr>
        <w:t xml:space="preserve">kalendářních </w:t>
      </w:r>
      <w:r w:rsidRPr="00C73E94">
        <w:rPr>
          <w:rFonts w:ascii="Arial" w:hAnsi="Arial" w:cs="Arial"/>
          <w:b/>
        </w:rPr>
        <w:t>dnů</w:t>
      </w:r>
      <w:r w:rsidRPr="00C73E94">
        <w:rPr>
          <w:rFonts w:ascii="Arial" w:hAnsi="Arial" w:cs="Arial"/>
        </w:rPr>
        <w:t xml:space="preserve"> </w:t>
      </w:r>
      <w:r w:rsidR="00712078" w:rsidRPr="00C73E94">
        <w:rPr>
          <w:rFonts w:ascii="Arial" w:hAnsi="Arial" w:cs="Arial"/>
        </w:rPr>
        <w:t>od doručení do sídla zadavatele</w:t>
      </w:r>
      <w:r w:rsidR="004D5470" w:rsidRPr="00C73E94">
        <w:rPr>
          <w:rFonts w:ascii="Arial" w:hAnsi="Arial" w:cs="Arial"/>
        </w:rPr>
        <w:t xml:space="preserve">. </w:t>
      </w:r>
      <w:r w:rsidRPr="00C73E94">
        <w:rPr>
          <w:rFonts w:ascii="Arial" w:hAnsi="Arial" w:cs="Arial"/>
        </w:rPr>
        <w:t xml:space="preserve">Faktura bude uhrazena bezhotovostním převodem na účet prodávajícího </w:t>
      </w:r>
      <w:r w:rsidR="004D5470" w:rsidRPr="00C73E94">
        <w:rPr>
          <w:rFonts w:ascii="Arial" w:hAnsi="Arial" w:cs="Arial"/>
        </w:rPr>
        <w:t xml:space="preserve">v ní </w:t>
      </w:r>
      <w:r w:rsidRPr="00C73E94">
        <w:rPr>
          <w:rFonts w:ascii="Arial" w:hAnsi="Arial" w:cs="Arial"/>
        </w:rPr>
        <w:t>uvedený.</w:t>
      </w:r>
      <w:r w:rsidR="00BF206C" w:rsidRPr="00C73E94">
        <w:rPr>
          <w:rFonts w:ascii="Arial" w:hAnsi="Arial" w:cs="Arial"/>
        </w:rPr>
        <w:t xml:space="preserve"> V případě, že u faktury budou nalezeny nesrovnalosti, bude tato</w:t>
      </w:r>
      <w:r w:rsidR="00BF206C" w:rsidRPr="008008C8">
        <w:rPr>
          <w:rFonts w:ascii="Arial" w:hAnsi="Arial" w:cs="Arial"/>
        </w:rPr>
        <w:t xml:space="preserve">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C73E94" w:rsidRDefault="00FB30C4" w:rsidP="00114910">
      <w:pPr>
        <w:pStyle w:val="Nadpis1"/>
        <w:spacing w:before="0" w:after="0" w:line="320" w:lineRule="exact"/>
        <w:jc w:val="center"/>
        <w:rPr>
          <w:sz w:val="24"/>
        </w:rPr>
      </w:pPr>
      <w:r w:rsidRPr="001C1F18">
        <w:rPr>
          <w:sz w:val="24"/>
        </w:rPr>
        <w:t xml:space="preserve">Místo plnění a </w:t>
      </w:r>
      <w:r w:rsidRPr="00C73E94">
        <w:rPr>
          <w:sz w:val="24"/>
        </w:rPr>
        <w:t>způsob plnění</w:t>
      </w:r>
    </w:p>
    <w:p w14:paraId="2D1C4F82" w14:textId="22804C97" w:rsidR="00FB30C4" w:rsidRPr="00C73E94" w:rsidRDefault="00FB30C4" w:rsidP="004D5470">
      <w:pPr>
        <w:numPr>
          <w:ilvl w:val="0"/>
          <w:numId w:val="10"/>
        </w:numPr>
        <w:spacing w:line="320" w:lineRule="exact"/>
        <w:ind w:left="426" w:hanging="426"/>
        <w:jc w:val="both"/>
        <w:rPr>
          <w:rFonts w:ascii="Arial" w:hAnsi="Arial" w:cs="Arial"/>
          <w:bCs/>
        </w:rPr>
      </w:pPr>
      <w:r w:rsidRPr="00C73E94">
        <w:rPr>
          <w:rFonts w:ascii="Arial" w:hAnsi="Arial" w:cs="Arial"/>
        </w:rPr>
        <w:t>Míst</w:t>
      </w:r>
      <w:r w:rsidR="00B040F9" w:rsidRPr="00C73E94">
        <w:rPr>
          <w:rFonts w:ascii="Arial" w:hAnsi="Arial" w:cs="Arial"/>
        </w:rPr>
        <w:t>em</w:t>
      </w:r>
      <w:r w:rsidRPr="00C73E94">
        <w:rPr>
          <w:rFonts w:ascii="Arial" w:hAnsi="Arial" w:cs="Arial"/>
        </w:rPr>
        <w:t xml:space="preserve"> plnění je </w:t>
      </w:r>
      <w:r w:rsidR="004D5470" w:rsidRPr="00C73E94">
        <w:rPr>
          <w:rFonts w:ascii="Arial" w:hAnsi="Arial" w:cs="Arial"/>
          <w:bCs/>
        </w:rPr>
        <w:t>sídlo kupujícího.</w:t>
      </w:r>
    </w:p>
    <w:p w14:paraId="3222F20A" w14:textId="6645F622" w:rsidR="009E7B4C" w:rsidRPr="00C73E94" w:rsidRDefault="005E22A3" w:rsidP="004D5470">
      <w:pPr>
        <w:keepLines/>
        <w:numPr>
          <w:ilvl w:val="0"/>
          <w:numId w:val="10"/>
        </w:numPr>
        <w:autoSpaceDE w:val="0"/>
        <w:autoSpaceDN w:val="0"/>
        <w:spacing w:line="320" w:lineRule="exact"/>
        <w:ind w:left="426" w:hanging="426"/>
        <w:jc w:val="both"/>
        <w:rPr>
          <w:rFonts w:ascii="Arial" w:hAnsi="Arial" w:cs="Arial"/>
        </w:rPr>
      </w:pPr>
      <w:r w:rsidRPr="00C73E94">
        <w:rPr>
          <w:rFonts w:ascii="Arial" w:hAnsi="Arial" w:cs="Arial"/>
        </w:rPr>
        <w:t xml:space="preserve">Prodávající je povinen dodat </w:t>
      </w:r>
      <w:r w:rsidR="00FA60D5" w:rsidRPr="00C73E94">
        <w:rPr>
          <w:rFonts w:ascii="Arial" w:hAnsi="Arial" w:cs="Arial"/>
        </w:rPr>
        <w:t>předmět smlouvy</w:t>
      </w:r>
      <w:r w:rsidRPr="00C73E94">
        <w:rPr>
          <w:rFonts w:ascii="Arial" w:hAnsi="Arial" w:cs="Arial"/>
        </w:rPr>
        <w:t xml:space="preserve"> nejpozději </w:t>
      </w:r>
      <w:r w:rsidRPr="00C73E94">
        <w:rPr>
          <w:rFonts w:ascii="Arial" w:hAnsi="Arial" w:cs="Arial"/>
          <w:b/>
        </w:rPr>
        <w:t xml:space="preserve">do </w:t>
      </w:r>
      <w:r w:rsidR="00C73E94" w:rsidRPr="00C73E94">
        <w:rPr>
          <w:rFonts w:ascii="Arial" w:hAnsi="Arial" w:cs="Arial"/>
          <w:b/>
        </w:rPr>
        <w:t>12</w:t>
      </w:r>
      <w:r w:rsidR="009417B1" w:rsidRPr="00C73E94">
        <w:rPr>
          <w:rFonts w:ascii="Arial" w:hAnsi="Arial" w:cs="Arial"/>
          <w:b/>
        </w:rPr>
        <w:t xml:space="preserve"> týdnů </w:t>
      </w:r>
      <w:r w:rsidR="009417B1" w:rsidRPr="00C73E94">
        <w:rPr>
          <w:rFonts w:ascii="Arial" w:hAnsi="Arial" w:cs="Arial"/>
        </w:rPr>
        <w:t>od</w:t>
      </w:r>
      <w:r w:rsidRPr="00C73E94">
        <w:rPr>
          <w:rFonts w:ascii="Arial" w:hAnsi="Arial" w:cs="Arial"/>
        </w:rPr>
        <w:t xml:space="preserve"> podpisu smlouvy.</w:t>
      </w:r>
    </w:p>
    <w:p w14:paraId="451BD35E" w14:textId="5C55B8A8" w:rsidR="000257C0" w:rsidRPr="00C73E94" w:rsidRDefault="00FA60D5" w:rsidP="004D5470">
      <w:pPr>
        <w:numPr>
          <w:ilvl w:val="0"/>
          <w:numId w:val="10"/>
        </w:numPr>
        <w:spacing w:line="320" w:lineRule="exact"/>
        <w:ind w:left="426" w:hanging="426"/>
        <w:jc w:val="both"/>
        <w:rPr>
          <w:rFonts w:ascii="Arial" w:hAnsi="Arial" w:cs="Arial"/>
          <w:color w:val="000000" w:themeColor="text1"/>
        </w:rPr>
      </w:pPr>
      <w:r w:rsidRPr="00C73E94">
        <w:rPr>
          <w:rFonts w:ascii="Arial" w:hAnsi="Arial" w:cs="Arial"/>
        </w:rPr>
        <w:t xml:space="preserve">V rámci instalace (montáže) předmětu smlouvy bude provedeno </w:t>
      </w:r>
      <w:r w:rsidR="00FB30C4" w:rsidRPr="00C73E94">
        <w:rPr>
          <w:rFonts w:ascii="Arial" w:hAnsi="Arial" w:cs="Arial"/>
        </w:rPr>
        <w:t xml:space="preserve">napojení na provozní media, uvedení do chodu, </w:t>
      </w:r>
      <w:r w:rsidR="007A0A9B" w:rsidRPr="00C73E94">
        <w:rPr>
          <w:rFonts w:ascii="Arial" w:hAnsi="Arial" w:cs="Arial"/>
        </w:rPr>
        <w:t xml:space="preserve">kalibraci, </w:t>
      </w:r>
      <w:r w:rsidR="00FB30C4" w:rsidRPr="00C73E94">
        <w:rPr>
          <w:rFonts w:ascii="Arial" w:hAnsi="Arial" w:cs="Arial"/>
        </w:rPr>
        <w:t xml:space="preserve">provedení funkčních zkoušek včetně protokolárního předání </w:t>
      </w:r>
      <w:r w:rsidR="00676DEE" w:rsidRPr="00C73E94">
        <w:rPr>
          <w:rFonts w:ascii="Arial" w:hAnsi="Arial" w:cs="Arial"/>
        </w:rPr>
        <w:t>předmětu koupě</w:t>
      </w:r>
      <w:r w:rsidR="00FB30C4" w:rsidRPr="00C73E94">
        <w:rPr>
          <w:rFonts w:ascii="Arial" w:hAnsi="Arial" w:cs="Arial"/>
        </w:rPr>
        <w:t xml:space="preserve">, zaškolení </w:t>
      </w:r>
      <w:r w:rsidR="00FB30C4" w:rsidRPr="00C73E94">
        <w:rPr>
          <w:rFonts w:ascii="Arial" w:hAnsi="Arial" w:cs="Arial"/>
          <w:color w:val="000000" w:themeColor="text1"/>
        </w:rPr>
        <w:t xml:space="preserve">obsluhy na místě a dodání </w:t>
      </w:r>
      <w:r w:rsidR="000A6F47" w:rsidRPr="00C73E94">
        <w:rPr>
          <w:rFonts w:ascii="Arial" w:hAnsi="Arial" w:cs="Arial"/>
          <w:color w:val="000000" w:themeColor="text1"/>
        </w:rPr>
        <w:t xml:space="preserve">uživatelské příručky a ostatní </w:t>
      </w:r>
      <w:r w:rsidR="00FB30C4" w:rsidRPr="00C73E94">
        <w:rPr>
          <w:rFonts w:ascii="Arial" w:hAnsi="Arial" w:cs="Arial"/>
          <w:color w:val="000000" w:themeColor="text1"/>
        </w:rPr>
        <w:t>technické dokumentace</w:t>
      </w:r>
      <w:r w:rsidR="00676DEE" w:rsidRPr="00C73E94">
        <w:rPr>
          <w:rFonts w:ascii="Arial" w:hAnsi="Arial" w:cs="Arial"/>
          <w:color w:val="000000" w:themeColor="text1"/>
        </w:rPr>
        <w:t xml:space="preserve"> k předmětu </w:t>
      </w:r>
      <w:r w:rsidR="00487660" w:rsidRPr="00C73E94">
        <w:rPr>
          <w:rFonts w:ascii="Arial" w:hAnsi="Arial" w:cs="Arial"/>
          <w:color w:val="000000" w:themeColor="text1"/>
        </w:rPr>
        <w:t>smlouvy</w:t>
      </w:r>
      <w:r w:rsidR="00FB30C4" w:rsidRPr="00C73E94">
        <w:rPr>
          <w:rFonts w:ascii="Arial" w:hAnsi="Arial" w:cs="Arial"/>
          <w:color w:val="000000" w:themeColor="text1"/>
        </w:rPr>
        <w:t>.</w:t>
      </w:r>
    </w:p>
    <w:p w14:paraId="57889052" w14:textId="73CC8E53" w:rsidR="007A0A9B" w:rsidRPr="00C73E94" w:rsidRDefault="007A0A9B" w:rsidP="004D5470">
      <w:pPr>
        <w:numPr>
          <w:ilvl w:val="0"/>
          <w:numId w:val="10"/>
        </w:numPr>
        <w:spacing w:line="320" w:lineRule="exact"/>
        <w:ind w:left="426" w:hanging="426"/>
        <w:jc w:val="both"/>
        <w:rPr>
          <w:rFonts w:ascii="Arial" w:hAnsi="Arial" w:cs="Arial"/>
          <w:color w:val="000000" w:themeColor="text1"/>
        </w:rPr>
      </w:pPr>
      <w:r w:rsidRPr="00C73E94">
        <w:rPr>
          <w:rFonts w:ascii="Arial" w:hAnsi="Arial" w:cs="Arial"/>
          <w:color w:val="000000" w:themeColor="text1"/>
        </w:rPr>
        <w:t xml:space="preserve">Součástí instalace </w:t>
      </w:r>
      <w:r w:rsidR="00FA60D5" w:rsidRPr="00C73E94">
        <w:rPr>
          <w:rFonts w:ascii="Arial" w:hAnsi="Arial" w:cs="Arial"/>
          <w:color w:val="000000" w:themeColor="text1"/>
        </w:rPr>
        <w:t xml:space="preserve">(montáže) </w:t>
      </w:r>
      <w:r w:rsidRPr="00C73E94">
        <w:rPr>
          <w:rFonts w:ascii="Arial" w:hAnsi="Arial" w:cs="Arial"/>
          <w:color w:val="000000" w:themeColor="text1"/>
        </w:rPr>
        <w:t xml:space="preserve">bude kontrola parametrů předmětu koupě. </w:t>
      </w:r>
      <w:r w:rsidR="00E95291" w:rsidRPr="00C73E94">
        <w:rPr>
          <w:rFonts w:ascii="Arial" w:hAnsi="Arial" w:cs="Arial"/>
          <w:color w:val="000000" w:themeColor="text1"/>
        </w:rPr>
        <w:t xml:space="preserve">Seznam těchto parametrů je vymezen v poslední části technické specifikace, která </w:t>
      </w:r>
      <w:r w:rsidR="005B65BD" w:rsidRPr="00C73E94">
        <w:rPr>
          <w:rFonts w:ascii="Arial" w:hAnsi="Arial" w:cs="Arial"/>
          <w:color w:val="000000" w:themeColor="text1"/>
        </w:rPr>
        <w:t>je součástí</w:t>
      </w:r>
      <w:r w:rsidR="00E95291" w:rsidRPr="00C73E94">
        <w:rPr>
          <w:rFonts w:ascii="Arial" w:hAnsi="Arial" w:cs="Arial"/>
          <w:color w:val="000000" w:themeColor="text1"/>
        </w:rPr>
        <w:t xml:space="preserve"> zadávací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lastRenderedPageBreak/>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83CFA"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sidRPr="00983CFA">
        <w:rPr>
          <w:rFonts w:ascii="Arial" w:hAnsi="Arial" w:cs="Arial"/>
        </w:rPr>
        <w:t>smlouvy</w:t>
      </w:r>
      <w:r w:rsidRPr="00983CFA">
        <w:rPr>
          <w:rFonts w:ascii="Arial" w:hAnsi="Arial" w:cs="Arial"/>
        </w:rPr>
        <w:t xml:space="preserve"> přechází na kupujícího</w:t>
      </w:r>
      <w:r w:rsidR="00FB30C4" w:rsidRPr="00983CFA">
        <w:rPr>
          <w:rFonts w:ascii="Arial" w:hAnsi="Arial" w:cs="Arial"/>
        </w:rPr>
        <w:t xml:space="preserve"> </w:t>
      </w:r>
      <w:r w:rsidR="00FA60D5" w:rsidRPr="00983CFA">
        <w:rPr>
          <w:rFonts w:ascii="Arial" w:hAnsi="Arial" w:cs="Arial"/>
        </w:rPr>
        <w:t>za podmínek, které stanoví zákon</w:t>
      </w:r>
      <w:r w:rsidR="00FB30C4" w:rsidRPr="00983CFA">
        <w:rPr>
          <w:rFonts w:ascii="Arial" w:hAnsi="Arial" w:cs="Arial"/>
        </w:rPr>
        <w:t>.</w:t>
      </w:r>
    </w:p>
    <w:p w14:paraId="59FC8CD6" w14:textId="77777777" w:rsidR="00FB30C4" w:rsidRPr="00983CFA" w:rsidRDefault="00FB30C4" w:rsidP="00114910">
      <w:pPr>
        <w:spacing w:line="320" w:lineRule="exact"/>
        <w:ind w:left="720"/>
        <w:rPr>
          <w:rFonts w:ascii="Arial" w:hAnsi="Arial" w:cs="Arial"/>
        </w:rPr>
      </w:pPr>
    </w:p>
    <w:p w14:paraId="48B3C57C" w14:textId="77777777" w:rsidR="00FB30C4" w:rsidRPr="00983CFA" w:rsidRDefault="00FB30C4" w:rsidP="00114910">
      <w:pPr>
        <w:pStyle w:val="Nadpis1"/>
        <w:spacing w:before="0" w:after="0" w:line="320" w:lineRule="exact"/>
        <w:jc w:val="center"/>
        <w:rPr>
          <w:sz w:val="24"/>
        </w:rPr>
      </w:pPr>
      <w:r w:rsidRPr="00983CFA">
        <w:rPr>
          <w:sz w:val="24"/>
        </w:rPr>
        <w:t xml:space="preserve">Záruka na </w:t>
      </w:r>
      <w:r w:rsidR="00B040F9" w:rsidRPr="00983CFA">
        <w:rPr>
          <w:sz w:val="24"/>
        </w:rPr>
        <w:t>jakost</w:t>
      </w:r>
    </w:p>
    <w:p w14:paraId="33ABF46C" w14:textId="4A62B904" w:rsidR="009D7693" w:rsidRPr="00983CFA" w:rsidRDefault="00195F5F" w:rsidP="00FA60D5">
      <w:pPr>
        <w:numPr>
          <w:ilvl w:val="0"/>
          <w:numId w:val="17"/>
        </w:numPr>
        <w:spacing w:line="320" w:lineRule="exact"/>
        <w:ind w:left="426" w:hanging="426"/>
        <w:jc w:val="both"/>
        <w:rPr>
          <w:rFonts w:ascii="Arial" w:hAnsi="Arial" w:cs="Arial"/>
        </w:rPr>
      </w:pPr>
      <w:r w:rsidRPr="00983CFA">
        <w:rPr>
          <w:rFonts w:ascii="Arial" w:hAnsi="Arial" w:cs="Arial"/>
        </w:rPr>
        <w:t>Prodávající poskyt</w:t>
      </w:r>
      <w:r w:rsidR="00FA60D5" w:rsidRPr="00983CFA">
        <w:rPr>
          <w:rFonts w:ascii="Arial" w:hAnsi="Arial" w:cs="Arial"/>
        </w:rPr>
        <w:t xml:space="preserve">uje na předmět smlouvy </w:t>
      </w:r>
      <w:r w:rsidRPr="00983CFA">
        <w:rPr>
          <w:rFonts w:ascii="Arial" w:hAnsi="Arial" w:cs="Arial"/>
        </w:rPr>
        <w:t xml:space="preserve">záruku na jakost po dobu </w:t>
      </w:r>
      <w:r w:rsidR="00C73E94" w:rsidRPr="00983CFA">
        <w:rPr>
          <w:rFonts w:ascii="Arial" w:hAnsi="Arial" w:cs="Arial"/>
        </w:rPr>
        <w:t>36</w:t>
      </w:r>
      <w:r w:rsidR="00816349" w:rsidRPr="00983CFA">
        <w:rPr>
          <w:rFonts w:ascii="Arial" w:hAnsi="Arial" w:cs="Arial"/>
        </w:rPr>
        <w:t xml:space="preserve"> </w:t>
      </w:r>
      <w:r w:rsidRPr="00983CFA">
        <w:rPr>
          <w:rFonts w:ascii="Arial" w:hAnsi="Arial" w:cs="Arial"/>
        </w:rPr>
        <w:t>měsíců</w:t>
      </w:r>
      <w:r w:rsidR="00C73E94" w:rsidRPr="00983CFA">
        <w:rPr>
          <w:rFonts w:ascii="Arial" w:hAnsi="Arial" w:cs="Arial"/>
        </w:rPr>
        <w:t>.</w:t>
      </w:r>
    </w:p>
    <w:p w14:paraId="66CCACEC" w14:textId="2055692C" w:rsidR="00FB30C4" w:rsidRPr="00983CFA" w:rsidRDefault="00FB30C4" w:rsidP="00FA60D5">
      <w:pPr>
        <w:numPr>
          <w:ilvl w:val="0"/>
          <w:numId w:val="17"/>
        </w:numPr>
        <w:spacing w:line="320" w:lineRule="exact"/>
        <w:ind w:left="426" w:hanging="426"/>
        <w:jc w:val="both"/>
        <w:rPr>
          <w:rFonts w:ascii="Arial" w:hAnsi="Arial" w:cs="Arial"/>
        </w:rPr>
      </w:pPr>
      <w:r w:rsidRPr="00983CFA">
        <w:rPr>
          <w:rFonts w:ascii="Arial" w:hAnsi="Arial" w:cs="Arial"/>
        </w:rPr>
        <w:t xml:space="preserve">Záruční </w:t>
      </w:r>
      <w:r w:rsidR="008F06C1" w:rsidRPr="00983CFA">
        <w:rPr>
          <w:rFonts w:ascii="Arial" w:hAnsi="Arial" w:cs="Arial"/>
        </w:rPr>
        <w:t xml:space="preserve">doba </w:t>
      </w:r>
      <w:r w:rsidRPr="00983CFA">
        <w:rPr>
          <w:rFonts w:ascii="Arial" w:hAnsi="Arial" w:cs="Arial"/>
        </w:rPr>
        <w:t xml:space="preserve">začíná </w:t>
      </w:r>
      <w:r w:rsidR="008F06C1" w:rsidRPr="00983CFA">
        <w:rPr>
          <w:rFonts w:ascii="Arial" w:hAnsi="Arial" w:cs="Arial"/>
        </w:rPr>
        <w:t xml:space="preserve">běžet </w:t>
      </w:r>
      <w:r w:rsidRPr="00983CFA">
        <w:rPr>
          <w:rFonts w:ascii="Arial" w:hAnsi="Arial" w:cs="Arial"/>
        </w:rPr>
        <w:t xml:space="preserve">dnem </w:t>
      </w:r>
      <w:r w:rsidR="00FA60D5" w:rsidRPr="00983CFA">
        <w:rPr>
          <w:rFonts w:ascii="Arial" w:hAnsi="Arial" w:cs="Arial"/>
        </w:rPr>
        <w:t>předáním</w:t>
      </w:r>
      <w:r w:rsidRPr="00983CFA">
        <w:rPr>
          <w:rFonts w:ascii="Arial" w:hAnsi="Arial" w:cs="Arial"/>
        </w:rPr>
        <w:t xml:space="preserve"> </w:t>
      </w:r>
      <w:r w:rsidR="008F06C1" w:rsidRPr="00983CFA">
        <w:rPr>
          <w:rFonts w:ascii="Arial" w:hAnsi="Arial" w:cs="Arial"/>
        </w:rPr>
        <w:t xml:space="preserve">předmětu </w:t>
      </w:r>
      <w:r w:rsidR="00FA60D5" w:rsidRPr="00983CFA">
        <w:rPr>
          <w:rFonts w:ascii="Arial" w:hAnsi="Arial" w:cs="Arial"/>
        </w:rPr>
        <w:t>smlouvy</w:t>
      </w:r>
      <w:r w:rsidRPr="00983CFA">
        <w:rPr>
          <w:rFonts w:ascii="Arial" w:hAnsi="Arial" w:cs="Arial"/>
        </w:rPr>
        <w:t>. Záruční doba se prodlužuje o</w:t>
      </w:r>
      <w:r w:rsidR="00102E3F" w:rsidRPr="00983CFA">
        <w:rPr>
          <w:rFonts w:ascii="Arial" w:hAnsi="Arial" w:cs="Arial"/>
        </w:rPr>
        <w:t> </w:t>
      </w:r>
      <w:r w:rsidRPr="00983CFA">
        <w:rPr>
          <w:rFonts w:ascii="Arial" w:hAnsi="Arial" w:cs="Arial"/>
        </w:rPr>
        <w:t xml:space="preserve">dobu, po kterou kupující nemůže užívat </w:t>
      </w:r>
      <w:r w:rsidR="00FA60D5" w:rsidRPr="00983CFA">
        <w:rPr>
          <w:rFonts w:ascii="Arial" w:hAnsi="Arial" w:cs="Arial"/>
        </w:rPr>
        <w:t>předmět smlouvy</w:t>
      </w:r>
      <w:r w:rsidRPr="00983CFA">
        <w:rPr>
          <w:rFonts w:ascii="Arial" w:hAnsi="Arial" w:cs="Arial"/>
        </w:rPr>
        <w:t xml:space="preserve"> pro jeho vady.</w:t>
      </w:r>
    </w:p>
    <w:p w14:paraId="5512C3D5" w14:textId="77777777" w:rsidR="005E22A3" w:rsidRPr="00983CFA" w:rsidRDefault="005E22A3" w:rsidP="00FA60D5">
      <w:pPr>
        <w:keepLines/>
        <w:numPr>
          <w:ilvl w:val="0"/>
          <w:numId w:val="17"/>
        </w:numPr>
        <w:autoSpaceDE w:val="0"/>
        <w:autoSpaceDN w:val="0"/>
        <w:spacing w:line="320" w:lineRule="exact"/>
        <w:ind w:left="426" w:hanging="426"/>
        <w:jc w:val="both"/>
        <w:rPr>
          <w:rFonts w:ascii="Arial" w:hAnsi="Arial" w:cs="Arial"/>
        </w:rPr>
      </w:pPr>
      <w:r w:rsidRPr="00983CFA">
        <w:rPr>
          <w:rFonts w:ascii="Arial" w:hAnsi="Arial" w:cs="Arial"/>
        </w:rPr>
        <w:t xml:space="preserve">V době záruční lhůty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nejméně však </w:t>
      </w:r>
      <w:r w:rsidRPr="00EB36B1">
        <w:rPr>
          <w:rFonts w:ascii="Arial" w:hAnsi="Arial" w:cs="Arial"/>
        </w:rPr>
        <w:t>po dobu 10 let.</w:t>
      </w:r>
    </w:p>
    <w:p w14:paraId="7083E31E" w14:textId="77777777" w:rsidR="00C5122C" w:rsidRDefault="00C5122C" w:rsidP="00FA60D5">
      <w:pPr>
        <w:numPr>
          <w:ilvl w:val="0"/>
          <w:numId w:val="17"/>
        </w:numPr>
        <w:spacing w:line="320" w:lineRule="exact"/>
        <w:ind w:left="426" w:hanging="426"/>
        <w:jc w:val="both"/>
        <w:rPr>
          <w:rFonts w:ascii="Arial" w:hAnsi="Arial" w:cs="Arial"/>
        </w:rPr>
      </w:pPr>
      <w:r>
        <w:rPr>
          <w:rFonts w:ascii="Arial" w:hAnsi="Arial" w:cs="Arial"/>
        </w:rPr>
        <w:t>Prodávající se zavazuje zajistit pozáruční servis.</w:t>
      </w:r>
    </w:p>
    <w:p w14:paraId="4E83F05E" w14:textId="1E9D11CE" w:rsidR="00C73E94" w:rsidRPr="00EB36B1" w:rsidRDefault="00C73E94" w:rsidP="00C73E94">
      <w:pPr>
        <w:numPr>
          <w:ilvl w:val="0"/>
          <w:numId w:val="17"/>
        </w:numPr>
        <w:spacing w:line="320" w:lineRule="exact"/>
        <w:ind w:left="426" w:hanging="426"/>
        <w:jc w:val="both"/>
        <w:rPr>
          <w:rFonts w:ascii="Arial" w:hAnsi="Arial" w:cs="Arial"/>
        </w:rPr>
      </w:pPr>
      <w:r>
        <w:rPr>
          <w:rFonts w:ascii="Arial" w:hAnsi="Arial" w:cs="Arial"/>
        </w:rPr>
        <w:t xml:space="preserve">V rámci záručního i pozáručního servisu garantuje prodávající reakční čas při nahlášení závady do maximálně 1 pracovního dne a servisní zásah </w:t>
      </w:r>
      <w:r w:rsidRPr="00063DC8">
        <w:rPr>
          <w:rFonts w:ascii="Arial" w:hAnsi="Arial" w:cs="Arial"/>
        </w:rPr>
        <w:t xml:space="preserve">maximálně do </w:t>
      </w:r>
      <w:r>
        <w:rPr>
          <w:rFonts w:ascii="Arial" w:hAnsi="Arial" w:cs="Arial"/>
        </w:rPr>
        <w:t>3</w:t>
      </w:r>
      <w:r w:rsidRPr="00063DC8">
        <w:rPr>
          <w:rFonts w:ascii="Arial" w:hAnsi="Arial" w:cs="Arial"/>
        </w:rPr>
        <w:t xml:space="preserve"> 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16C3220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proofErr w:type="spellStart"/>
      <w:r w:rsidR="00C5122C" w:rsidRPr="00E937DC">
        <w:rPr>
          <w:rFonts w:ascii="Arial" w:hAnsi="Arial" w:cs="Arial"/>
        </w:rPr>
        <w:t>reg</w:t>
      </w:r>
      <w:proofErr w:type="spellEnd"/>
      <w:r w:rsidR="00C5122C" w:rsidRPr="00E937DC">
        <w:rPr>
          <w:rFonts w:ascii="Arial" w:hAnsi="Arial" w:cs="Arial"/>
        </w:rPr>
        <w:t xml:space="preserve">. č.: </w:t>
      </w:r>
      <w:r w:rsidR="00B0488D" w:rsidRPr="00E937DC">
        <w:rPr>
          <w:rFonts w:ascii="Arial" w:hAnsi="Arial" w:cs="Arial"/>
          <w:b/>
          <w:bCs/>
        </w:rPr>
        <w:t>CZ.01.1.02/0.0/0.0/19_297/0019558</w:t>
      </w:r>
      <w:r w:rsidR="004E0FC7" w:rsidRPr="00E937DC">
        <w:rPr>
          <w:rFonts w:ascii="Arial" w:hAnsi="Arial" w:cs="Arial"/>
          <w:b/>
          <w:bCs/>
        </w:rPr>
        <w:t>,</w:t>
      </w:r>
      <w:r w:rsidR="00C51C47" w:rsidRPr="00E937DC">
        <w:rPr>
          <w:rFonts w:ascii="Arial" w:hAnsi="Arial" w:cs="Arial"/>
          <w:b/>
          <w:bCs/>
        </w:rPr>
        <w:t xml:space="preserve"> Výzkumně-vývojové centrum pro GLP testování</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26C2D" w14:textId="77777777" w:rsidR="00580E0D" w:rsidRDefault="00580E0D" w:rsidP="005D166E">
      <w:r>
        <w:separator/>
      </w:r>
    </w:p>
  </w:endnote>
  <w:endnote w:type="continuationSeparator" w:id="0">
    <w:p w14:paraId="1DC97D3A" w14:textId="77777777" w:rsidR="00580E0D" w:rsidRDefault="00580E0D"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E34B0" w14:textId="77777777" w:rsidR="00580E0D" w:rsidRDefault="00580E0D" w:rsidP="005D166E">
      <w:r>
        <w:separator/>
      </w:r>
    </w:p>
  </w:footnote>
  <w:footnote w:type="continuationSeparator" w:id="0">
    <w:p w14:paraId="7E48BF11" w14:textId="77777777" w:rsidR="00580E0D" w:rsidRDefault="00580E0D"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058"/>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410D83"/>
    <w:rsid w:val="004119AC"/>
    <w:rsid w:val="00420502"/>
    <w:rsid w:val="00457A2D"/>
    <w:rsid w:val="0046146E"/>
    <w:rsid w:val="00461CEF"/>
    <w:rsid w:val="00463101"/>
    <w:rsid w:val="00480AD5"/>
    <w:rsid w:val="00487660"/>
    <w:rsid w:val="0049081A"/>
    <w:rsid w:val="004927BD"/>
    <w:rsid w:val="004960EE"/>
    <w:rsid w:val="004B239E"/>
    <w:rsid w:val="004D4C4B"/>
    <w:rsid w:val="004D5470"/>
    <w:rsid w:val="004E0FC7"/>
    <w:rsid w:val="0055660A"/>
    <w:rsid w:val="00560759"/>
    <w:rsid w:val="00573CE2"/>
    <w:rsid w:val="00573F18"/>
    <w:rsid w:val="00580E0D"/>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12078"/>
    <w:rsid w:val="007339FA"/>
    <w:rsid w:val="007441D0"/>
    <w:rsid w:val="007642B2"/>
    <w:rsid w:val="00777C8D"/>
    <w:rsid w:val="007944CD"/>
    <w:rsid w:val="007A0A9B"/>
    <w:rsid w:val="007A13E4"/>
    <w:rsid w:val="007B3DA7"/>
    <w:rsid w:val="007D279A"/>
    <w:rsid w:val="007D4425"/>
    <w:rsid w:val="007F2F4B"/>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C4020"/>
    <w:rsid w:val="008C60E5"/>
    <w:rsid w:val="008C6FAA"/>
    <w:rsid w:val="008D2469"/>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83CFA"/>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BF206C"/>
    <w:rsid w:val="00C06143"/>
    <w:rsid w:val="00C17C24"/>
    <w:rsid w:val="00C368CF"/>
    <w:rsid w:val="00C439E9"/>
    <w:rsid w:val="00C5122C"/>
    <w:rsid w:val="00C51C47"/>
    <w:rsid w:val="00C73E94"/>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1B196FB6308C54390A8C85CCF6E369C" ma:contentTypeVersion="6" ma:contentTypeDescription="Vytvoří nový dokument" ma:contentTypeScope="" ma:versionID="3ffc3288cc2d7f53f84b361d02fe54ce">
  <xsd:schema xmlns:xsd="http://www.w3.org/2001/XMLSchema" xmlns:xs="http://www.w3.org/2001/XMLSchema" xmlns:p="http://schemas.microsoft.com/office/2006/metadata/properties" xmlns:ns2="8a6a68cd-50b0-4803-8cce-a015c6264639" targetNamespace="http://schemas.microsoft.com/office/2006/metadata/properties" ma:root="true" ma:fieldsID="970f976b4a4614f8f7f2998b9bd53a7f" ns2:_="">
    <xsd:import namespace="8a6a68cd-50b0-4803-8cce-a015c62646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a68cd-50b0-4803-8cce-a015c6264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7F334-17A0-4059-854C-204313D39FB0}">
  <ds:schemaRefs>
    <ds:schemaRef ds:uri="http://schemas.openxmlformats.org/officeDocument/2006/bibliography"/>
  </ds:schemaRefs>
</ds:datastoreItem>
</file>

<file path=customXml/itemProps2.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D5F4FE-69E7-4CD0-AD13-A7D3D1ADE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a68cd-50b0-4803-8cce-a015c6264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060B4-41A9-4BBC-AA37-48CED4B07B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1396</Words>
  <Characters>7941</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9319</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3</cp:revision>
  <cp:lastPrinted>2016-11-28T06:39:00Z</cp:lastPrinted>
  <dcterms:created xsi:type="dcterms:W3CDTF">2021-09-23T11:29:00Z</dcterms:created>
  <dcterms:modified xsi:type="dcterms:W3CDTF">2021-09-29T06:47:00Z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0x010100D1B196FB6308C54390A8C85CCF6E369C</vt:lpwstr>
  </property>
</Properties>
</file>