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:rsidR="00920CEF" w:rsidRDefault="00377CC4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377CC4">
        <w:rPr>
          <w:rFonts w:ascii="Palatino Linotype" w:hAnsi="Palatino Linotype" w:cs="Times New Roman"/>
          <w:bCs/>
          <w:kern w:val="0"/>
          <w:sz w:val="22"/>
          <w:szCs w:val="22"/>
        </w:rPr>
        <w:t>Předmětem plnění výběrového řízení je komplexní dodávka systému pro automatickou sekvenční mikrovlnně asistovanou peptidovou syntézu na pevné fázi (SPPS) a souvisejících zařízení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uvedených technických specifikací.</w:t>
      </w:r>
    </w:p>
    <w:p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5BCA" w:rsidRPr="00377CC4" w:rsidRDefault="00377CC4" w:rsidP="00377CC4">
            <w:pPr>
              <w:autoSpaceDE/>
              <w:autoSpaceDN/>
              <w:spacing w:after="0"/>
              <w:rPr>
                <w:rFonts w:ascii="Palatino Linotype" w:hAnsi="Palatino Linotype"/>
              </w:rPr>
            </w:pPr>
            <w:r w:rsidRPr="00744B55">
              <w:rPr>
                <w:rFonts w:ascii="Palatino Linotype" w:hAnsi="Palatino Linotype"/>
              </w:rPr>
              <w:t>Rozsah SPPS:</w:t>
            </w:r>
            <w:r>
              <w:rPr>
                <w:rFonts w:ascii="Palatino Linotype" w:hAnsi="Palatino Linotype"/>
              </w:rPr>
              <w:t xml:space="preserve"> </w:t>
            </w:r>
            <w:r w:rsidRPr="00970EBF">
              <w:rPr>
                <w:rFonts w:ascii="Palatino Linotype" w:hAnsi="Palatino Linotype"/>
              </w:rPr>
              <w:t xml:space="preserve">0.005 - 5 </w:t>
            </w:r>
            <w:proofErr w:type="spellStart"/>
            <w:r w:rsidRPr="00970EBF">
              <w:rPr>
                <w:rFonts w:ascii="Palatino Linotype" w:hAnsi="Palatino Linotype"/>
              </w:rPr>
              <w:t>mmol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EC7224" w:rsidRDefault="00377CC4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970EBF">
              <w:rPr>
                <w:rFonts w:ascii="Palatino Linotype" w:hAnsi="Palatino Linotype"/>
              </w:rPr>
              <w:t>Doba jednoho cyklu: kratší než 5 minut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377CC4" w:rsidRDefault="00377CC4" w:rsidP="00377CC4">
            <w:pPr>
              <w:autoSpaceDE/>
              <w:autoSpaceDN/>
              <w:spacing w:after="0"/>
              <w:rPr>
                <w:rFonts w:ascii="Palatino Linotype" w:hAnsi="Palatino Linotype"/>
              </w:rPr>
            </w:pPr>
            <w:r w:rsidRPr="00970EBF">
              <w:rPr>
                <w:rFonts w:ascii="Palatino Linotype" w:hAnsi="Palatino Linotype"/>
              </w:rPr>
              <w:t xml:space="preserve">Množství rozpouštědla pro jeden cyklus: méně než 20 ml (0.1 </w:t>
            </w:r>
            <w:proofErr w:type="spellStart"/>
            <w:r w:rsidRPr="00970EBF">
              <w:rPr>
                <w:rFonts w:ascii="Palatino Linotype" w:hAnsi="Palatino Linotype"/>
              </w:rPr>
              <w:t>mmol</w:t>
            </w:r>
            <w:proofErr w:type="spellEnd"/>
            <w:r w:rsidRPr="00970EBF">
              <w:rPr>
                <w:rFonts w:ascii="Palatino Linotype" w:hAnsi="Palatino Linotype"/>
              </w:rPr>
              <w:t>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377CC4" w:rsidRDefault="00377CC4" w:rsidP="00377CC4">
            <w:pPr>
              <w:autoSpaceDE/>
              <w:autoSpaceDN/>
              <w:spacing w:after="0"/>
              <w:rPr>
                <w:rFonts w:ascii="Palatino Linotype" w:hAnsi="Palatino Linotype"/>
              </w:rPr>
            </w:pPr>
            <w:r w:rsidRPr="00970EBF">
              <w:rPr>
                <w:rFonts w:ascii="Palatino Linotype" w:hAnsi="Palatino Linotype"/>
              </w:rPr>
              <w:t>Řízení systému: pomocí PC s dedikovaným softwarem pro SPPS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377CC4" w:rsidRDefault="00377CC4" w:rsidP="00377CC4">
            <w:pPr>
              <w:autoSpaceDE/>
              <w:autoSpaceDN/>
              <w:spacing w:after="0"/>
              <w:rPr>
                <w:rFonts w:ascii="Palatino Linotype" w:hAnsi="Palatino Linotype"/>
              </w:rPr>
            </w:pPr>
            <w:r w:rsidRPr="00970EBF">
              <w:rPr>
                <w:rFonts w:ascii="Palatino Linotype" w:hAnsi="Palatino Linotype"/>
              </w:rPr>
              <w:t>Možnost sekvenční syntézy minimálně 10 peptidů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377CC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377CC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377CC4" w:rsidRDefault="00377CC4" w:rsidP="00377CC4">
            <w:pPr>
              <w:autoSpaceDE/>
              <w:autoSpaceDN/>
              <w:spacing w:after="0"/>
              <w:rPr>
                <w:rFonts w:ascii="Palatino Linotype" w:hAnsi="Palatino Linotype"/>
              </w:rPr>
            </w:pPr>
            <w:r w:rsidRPr="00970EBF">
              <w:rPr>
                <w:rFonts w:ascii="Palatino Linotype" w:hAnsi="Palatino Linotype"/>
              </w:rPr>
              <w:t xml:space="preserve">Možnost monitoringu reakce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377CC4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BCA" w:rsidRPr="00377CC4" w:rsidRDefault="00377CC4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/>
              </w:rPr>
            </w:pPr>
            <w:r w:rsidRPr="00970EBF">
              <w:rPr>
                <w:rFonts w:ascii="Palatino Linotype" w:hAnsi="Palatino Linotype"/>
              </w:rPr>
              <w:t>Možnost simultánního štěpícího procesu minimálně 10 peptidů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CA" w:rsidRPr="00EC7224" w:rsidRDefault="00377CC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377CC4" w:rsidRPr="00970EBF" w:rsidRDefault="00377CC4" w:rsidP="00377CC4">
      <w:pPr>
        <w:autoSpaceDE/>
        <w:autoSpaceDN/>
        <w:spacing w:after="0"/>
        <w:rPr>
          <w:rFonts w:ascii="Palatino Linotype" w:hAnsi="Palatino Linotype"/>
        </w:rPr>
      </w:pPr>
    </w:p>
    <w:p w:rsidR="00377CC4" w:rsidRPr="00EC7224" w:rsidRDefault="00377CC4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  <w:bookmarkStart w:id="0" w:name="_GoBack"/>
      <w:bookmarkEnd w:id="0"/>
    </w:p>
    <w:sectPr w:rsidR="00377CC4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FF5" w:rsidRDefault="00B82FF5">
      <w:pPr>
        <w:spacing w:after="0"/>
      </w:pPr>
      <w:r>
        <w:separator/>
      </w:r>
    </w:p>
  </w:endnote>
  <w:endnote w:type="continuationSeparator" w:id="0">
    <w:p w:rsidR="00B82FF5" w:rsidRDefault="00B82F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:rsidR="00D11544" w:rsidRDefault="00B82F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FF5" w:rsidRDefault="00B82FF5">
      <w:pPr>
        <w:spacing w:after="0"/>
      </w:pPr>
      <w:r>
        <w:separator/>
      </w:r>
    </w:p>
  </w:footnote>
  <w:footnote w:type="continuationSeparator" w:id="0">
    <w:p w:rsidR="00B82FF5" w:rsidRDefault="00B82F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13BDD"/>
    <w:multiLevelType w:val="hybridMultilevel"/>
    <w:tmpl w:val="A56E1686"/>
    <w:lvl w:ilvl="0" w:tplc="27C2C73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77CC4"/>
    <w:rsid w:val="003A19D0"/>
    <w:rsid w:val="003C3535"/>
    <w:rsid w:val="003F63EB"/>
    <w:rsid w:val="00425E0D"/>
    <w:rsid w:val="005421E2"/>
    <w:rsid w:val="005C1C50"/>
    <w:rsid w:val="006436E5"/>
    <w:rsid w:val="00667117"/>
    <w:rsid w:val="007303D4"/>
    <w:rsid w:val="007449FA"/>
    <w:rsid w:val="00792023"/>
    <w:rsid w:val="00796A2E"/>
    <w:rsid w:val="007B23A3"/>
    <w:rsid w:val="008B7D17"/>
    <w:rsid w:val="00907FD2"/>
    <w:rsid w:val="00920CEF"/>
    <w:rsid w:val="00AB550F"/>
    <w:rsid w:val="00AD455D"/>
    <w:rsid w:val="00B02044"/>
    <w:rsid w:val="00B82FF5"/>
    <w:rsid w:val="00BC1432"/>
    <w:rsid w:val="00BE5BCA"/>
    <w:rsid w:val="00BF6FBF"/>
    <w:rsid w:val="00D41856"/>
    <w:rsid w:val="00EC44CB"/>
    <w:rsid w:val="00EC7224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929C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9</cp:revision>
  <dcterms:created xsi:type="dcterms:W3CDTF">2017-10-24T05:32:00Z</dcterms:created>
  <dcterms:modified xsi:type="dcterms:W3CDTF">2018-10-21T21:12:00Z</dcterms:modified>
</cp:coreProperties>
</file>