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601F" w:rsidRPr="00243FA7" w:rsidRDefault="00EF601F" w:rsidP="00EF601F">
      <w:pPr>
        <w:spacing w:after="0"/>
        <w:jc w:val="left"/>
        <w:rPr>
          <w:rFonts w:ascii="Calibri" w:hAnsi="Calibri" w:cs="Calibri"/>
          <w:color w:val="000000"/>
          <w:sz w:val="22"/>
          <w:szCs w:val="22"/>
        </w:rPr>
      </w:pPr>
      <w:r w:rsidRPr="00243FA7">
        <w:rPr>
          <w:rFonts w:ascii="Calibri" w:hAnsi="Calibri" w:cs="Calibri"/>
          <w:color w:val="000000"/>
          <w:sz w:val="22"/>
          <w:szCs w:val="22"/>
        </w:rPr>
        <w:t>Příloha č.1</w:t>
      </w:r>
    </w:p>
    <w:p w:rsidR="00EF601F" w:rsidRPr="00243FA7" w:rsidRDefault="00EF601F" w:rsidP="00EF601F">
      <w:pPr>
        <w:pStyle w:val="zkladntext0"/>
        <w:pBdr>
          <w:top w:val="single" w:sz="4" w:space="1" w:color="auto"/>
          <w:left w:val="single" w:sz="4" w:space="0" w:color="auto"/>
          <w:bottom w:val="single" w:sz="4" w:space="1" w:color="auto"/>
          <w:right w:val="single" w:sz="4" w:space="0" w:color="auto"/>
        </w:pBdr>
        <w:shd w:val="clear" w:color="auto" w:fill="D9D9D9"/>
        <w:tabs>
          <w:tab w:val="clear" w:pos="2126"/>
          <w:tab w:val="clear" w:pos="3544"/>
          <w:tab w:val="num" w:pos="1843"/>
          <w:tab w:val="left" w:pos="3402"/>
        </w:tabs>
        <w:rPr>
          <w:rFonts w:ascii="Calibri" w:hAnsi="Calibri" w:cs="Calibri"/>
          <w:b/>
          <w:szCs w:val="22"/>
        </w:rPr>
      </w:pPr>
    </w:p>
    <w:p w:rsidR="00EF601F" w:rsidRPr="00243FA7" w:rsidRDefault="00EF601F" w:rsidP="00EF601F">
      <w:pPr>
        <w:pStyle w:val="zkladntext0"/>
        <w:pBdr>
          <w:top w:val="single" w:sz="4" w:space="1" w:color="auto"/>
          <w:left w:val="single" w:sz="4" w:space="0" w:color="auto"/>
          <w:bottom w:val="single" w:sz="4" w:space="1" w:color="auto"/>
          <w:right w:val="single" w:sz="4" w:space="0" w:color="auto"/>
        </w:pBdr>
        <w:shd w:val="clear" w:color="auto" w:fill="D9D9D9"/>
        <w:tabs>
          <w:tab w:val="clear" w:pos="2126"/>
          <w:tab w:val="clear" w:pos="3544"/>
          <w:tab w:val="num" w:pos="1843"/>
          <w:tab w:val="left" w:pos="3402"/>
        </w:tabs>
        <w:ind w:firstLine="0"/>
        <w:jc w:val="center"/>
        <w:rPr>
          <w:rFonts w:ascii="Calibri" w:hAnsi="Calibri" w:cs="Calibri"/>
          <w:b/>
          <w:szCs w:val="22"/>
        </w:rPr>
      </w:pPr>
      <w:r w:rsidRPr="00243FA7">
        <w:rPr>
          <w:rFonts w:ascii="Calibri" w:hAnsi="Calibri" w:cs="Calibri"/>
          <w:b/>
          <w:szCs w:val="22"/>
        </w:rPr>
        <w:t xml:space="preserve">Krycí list nabídky  </w:t>
      </w:r>
    </w:p>
    <w:p w:rsidR="00EF601F" w:rsidRPr="00243FA7" w:rsidRDefault="00EF601F" w:rsidP="00EF601F">
      <w:pPr>
        <w:pStyle w:val="zkladntext0"/>
        <w:pBdr>
          <w:top w:val="single" w:sz="4" w:space="1" w:color="auto"/>
          <w:left w:val="single" w:sz="4" w:space="0" w:color="auto"/>
          <w:bottom w:val="single" w:sz="4" w:space="1" w:color="auto"/>
          <w:right w:val="single" w:sz="4" w:space="0" w:color="auto"/>
        </w:pBdr>
        <w:shd w:val="clear" w:color="auto" w:fill="D9D9D9"/>
        <w:tabs>
          <w:tab w:val="clear" w:pos="2126"/>
          <w:tab w:val="clear" w:pos="3544"/>
          <w:tab w:val="num" w:pos="1843"/>
          <w:tab w:val="left" w:pos="3402"/>
        </w:tabs>
        <w:ind w:firstLine="0"/>
        <w:rPr>
          <w:rFonts w:ascii="Calibri" w:hAnsi="Calibri" w:cs="Calibri"/>
          <w:b/>
          <w:szCs w:val="22"/>
        </w:rPr>
      </w:pPr>
    </w:p>
    <w:p w:rsidR="00EF601F" w:rsidRPr="00243FA7" w:rsidRDefault="00EF601F" w:rsidP="00EF601F">
      <w:pPr>
        <w:jc w:val="center"/>
        <w:rPr>
          <w:rFonts w:ascii="Calibri Light" w:hAnsi="Calibri Light" w:cs="Calibri"/>
          <w:bCs/>
          <w:sz w:val="22"/>
          <w:szCs w:val="22"/>
        </w:rPr>
      </w:pPr>
      <w:r w:rsidRPr="00243FA7">
        <w:rPr>
          <w:rFonts w:ascii="Calibri Light" w:hAnsi="Calibri Light" w:cs="Calibri"/>
          <w:bCs/>
          <w:color w:val="000000"/>
          <w:sz w:val="22"/>
          <w:szCs w:val="22"/>
        </w:rPr>
        <w:t>Výběrové řízení na dodavatele s názvem:</w:t>
      </w:r>
      <w:r>
        <w:rPr>
          <w:rFonts w:ascii="Calibri Light" w:hAnsi="Calibri Light" w:cs="Calibri"/>
          <w:bCs/>
          <w:color w:val="000000"/>
          <w:sz w:val="22"/>
          <w:szCs w:val="22"/>
        </w:rPr>
        <w:t xml:space="preserve"> </w:t>
      </w:r>
      <w:r w:rsidRPr="00680884">
        <w:rPr>
          <w:rFonts w:ascii="Calibri Light" w:hAnsi="Calibri Light" w:cs="Calibri"/>
          <w:b/>
          <w:bCs/>
          <w:color w:val="000000"/>
          <w:sz w:val="22"/>
          <w:szCs w:val="22"/>
        </w:rPr>
        <w:t>“</w:t>
      </w:r>
      <w:r>
        <w:rPr>
          <w:rFonts w:ascii="Calibri Light" w:hAnsi="Calibri Light" w:cs="Calibri"/>
          <w:b/>
          <w:sz w:val="22"/>
          <w:szCs w:val="22"/>
        </w:rPr>
        <w:t>FIKAR - Marketing</w:t>
      </w:r>
      <w:r w:rsidRPr="00243FA7">
        <w:rPr>
          <w:rFonts w:ascii="Calibri Light" w:hAnsi="Calibri Light" w:cs="Calibri"/>
          <w:b/>
          <w:sz w:val="22"/>
          <w:szCs w:val="22"/>
        </w:rPr>
        <w:t>“</w:t>
      </w:r>
    </w:p>
    <w:p w:rsidR="00EF601F" w:rsidRPr="00243FA7" w:rsidRDefault="00EF601F" w:rsidP="00EF601F">
      <w:pPr>
        <w:rPr>
          <w:rFonts w:ascii="Calibri" w:hAnsi="Calibri" w:cs="Calibri"/>
          <w:b/>
          <w:color w:val="000000"/>
          <w:sz w:val="22"/>
          <w:szCs w:val="22"/>
        </w:rPr>
      </w:pPr>
      <w:r w:rsidRPr="00243FA7">
        <w:rPr>
          <w:rFonts w:ascii="Calibri Light" w:hAnsi="Calibri Light" w:cs="Calibri"/>
          <w:b/>
          <w:color w:val="000000"/>
          <w:sz w:val="22"/>
          <w:szCs w:val="22"/>
        </w:rPr>
        <w:t>Id</w:t>
      </w:r>
      <w:r w:rsidRPr="00243FA7">
        <w:rPr>
          <w:rFonts w:ascii="Calibri" w:hAnsi="Calibri" w:cs="Calibri"/>
          <w:b/>
          <w:color w:val="000000"/>
          <w:sz w:val="22"/>
          <w:szCs w:val="22"/>
        </w:rPr>
        <w:t xml:space="preserve">entifikační údaje zadavatele </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827"/>
        <w:gridCol w:w="5232"/>
      </w:tblGrid>
      <w:tr w:rsidR="00EF601F" w:rsidRPr="00243FA7" w:rsidTr="00CE4BAD">
        <w:tc>
          <w:tcPr>
            <w:tcW w:w="2112" w:type="pct"/>
            <w:shd w:val="clear" w:color="auto" w:fill="auto"/>
          </w:tcPr>
          <w:p w:rsidR="00EF601F" w:rsidRPr="00243FA7" w:rsidRDefault="00EF601F" w:rsidP="00CE4BAD">
            <w:pPr>
              <w:rPr>
                <w:rFonts w:ascii="Calibri" w:hAnsi="Calibri" w:cs="Calibri"/>
                <w:sz w:val="22"/>
                <w:szCs w:val="22"/>
              </w:rPr>
            </w:pPr>
            <w:r w:rsidRPr="00243FA7">
              <w:rPr>
                <w:rFonts w:ascii="Calibri" w:hAnsi="Calibri" w:cs="Calibri"/>
                <w:sz w:val="22"/>
                <w:szCs w:val="22"/>
              </w:rPr>
              <w:t>Obchodní jméno:</w:t>
            </w:r>
          </w:p>
        </w:tc>
        <w:tc>
          <w:tcPr>
            <w:tcW w:w="2888" w:type="pct"/>
            <w:shd w:val="clear" w:color="auto" w:fill="auto"/>
          </w:tcPr>
          <w:p w:rsidR="00EF601F" w:rsidRPr="00243FA7" w:rsidRDefault="00EF601F" w:rsidP="00CE4BAD">
            <w:pPr>
              <w:rPr>
                <w:rFonts w:ascii="Calibri" w:hAnsi="Calibri" w:cs="Calibri"/>
                <w:b/>
                <w:sz w:val="22"/>
                <w:szCs w:val="22"/>
              </w:rPr>
            </w:pPr>
            <w:r>
              <w:rPr>
                <w:rFonts w:ascii="Calibri" w:hAnsi="Calibri" w:cs="Calibri"/>
                <w:b/>
                <w:sz w:val="22"/>
                <w:szCs w:val="22"/>
                <w:lang w:eastAsia="cs-CZ"/>
              </w:rPr>
              <w:t>Čokoládovny Fikar s.r.o.</w:t>
            </w:r>
          </w:p>
        </w:tc>
      </w:tr>
      <w:tr w:rsidR="00EF601F" w:rsidRPr="00243FA7" w:rsidTr="00CE4BAD">
        <w:tc>
          <w:tcPr>
            <w:tcW w:w="2112" w:type="pct"/>
            <w:shd w:val="clear" w:color="auto" w:fill="auto"/>
          </w:tcPr>
          <w:p w:rsidR="00EF601F" w:rsidRPr="00243FA7" w:rsidRDefault="00EF601F" w:rsidP="00CE4BAD">
            <w:pPr>
              <w:rPr>
                <w:rFonts w:ascii="Calibri" w:hAnsi="Calibri" w:cs="Calibri"/>
                <w:sz w:val="22"/>
                <w:szCs w:val="22"/>
              </w:rPr>
            </w:pPr>
            <w:r w:rsidRPr="00243FA7">
              <w:rPr>
                <w:rFonts w:ascii="Calibri" w:hAnsi="Calibri" w:cs="Calibri"/>
                <w:sz w:val="22"/>
                <w:szCs w:val="22"/>
              </w:rPr>
              <w:t>Sídlo:</w:t>
            </w:r>
          </w:p>
        </w:tc>
        <w:tc>
          <w:tcPr>
            <w:tcW w:w="2888" w:type="pct"/>
            <w:shd w:val="clear" w:color="auto" w:fill="auto"/>
          </w:tcPr>
          <w:p w:rsidR="00EF601F" w:rsidRPr="00243FA7" w:rsidRDefault="00EF601F" w:rsidP="00CE4BAD">
            <w:pPr>
              <w:rPr>
                <w:rFonts w:ascii="Calibri" w:hAnsi="Calibri" w:cs="Calibri"/>
                <w:sz w:val="22"/>
                <w:szCs w:val="22"/>
              </w:rPr>
            </w:pPr>
            <w:r>
              <w:rPr>
                <w:rFonts w:ascii="Calibri" w:hAnsi="Calibri" w:cs="Calibri"/>
                <w:sz w:val="22"/>
                <w:szCs w:val="22"/>
                <w:lang w:eastAsia="cs-CZ"/>
              </w:rPr>
              <w:t>Náměstí 1. Května 1306</w:t>
            </w:r>
          </w:p>
        </w:tc>
      </w:tr>
      <w:tr w:rsidR="00EF601F" w:rsidRPr="00243FA7" w:rsidTr="00CE4BAD">
        <w:tc>
          <w:tcPr>
            <w:tcW w:w="2112" w:type="pct"/>
            <w:shd w:val="clear" w:color="auto" w:fill="auto"/>
          </w:tcPr>
          <w:p w:rsidR="00EF601F" w:rsidRPr="00243FA7" w:rsidRDefault="00EF601F" w:rsidP="00CE4BAD">
            <w:pPr>
              <w:rPr>
                <w:rFonts w:ascii="Calibri" w:hAnsi="Calibri" w:cs="Calibri"/>
                <w:sz w:val="22"/>
                <w:szCs w:val="22"/>
              </w:rPr>
            </w:pPr>
            <w:r w:rsidRPr="00243FA7">
              <w:rPr>
                <w:rFonts w:ascii="Calibri" w:hAnsi="Calibri" w:cs="Calibri"/>
                <w:sz w:val="22"/>
                <w:szCs w:val="22"/>
              </w:rPr>
              <w:t>IČO:</w:t>
            </w:r>
          </w:p>
        </w:tc>
        <w:tc>
          <w:tcPr>
            <w:tcW w:w="2888" w:type="pct"/>
            <w:shd w:val="clear" w:color="auto" w:fill="auto"/>
          </w:tcPr>
          <w:p w:rsidR="00EF601F" w:rsidRPr="00243FA7" w:rsidRDefault="00EF601F" w:rsidP="00CE4BAD">
            <w:pPr>
              <w:rPr>
                <w:rFonts w:ascii="Calibri" w:hAnsi="Calibri" w:cs="Calibri"/>
                <w:sz w:val="22"/>
                <w:szCs w:val="22"/>
              </w:rPr>
            </w:pPr>
            <w:r>
              <w:rPr>
                <w:rFonts w:ascii="Calibri" w:hAnsi="Calibri" w:cs="Calibri"/>
                <w:sz w:val="22"/>
                <w:szCs w:val="22"/>
              </w:rPr>
              <w:t>25529811</w:t>
            </w:r>
          </w:p>
        </w:tc>
      </w:tr>
      <w:tr w:rsidR="00EF601F" w:rsidRPr="00243FA7" w:rsidTr="00CE4BAD">
        <w:tc>
          <w:tcPr>
            <w:tcW w:w="2112" w:type="pct"/>
            <w:shd w:val="clear" w:color="auto" w:fill="auto"/>
          </w:tcPr>
          <w:p w:rsidR="00EF601F" w:rsidRPr="00243FA7" w:rsidRDefault="00EF601F" w:rsidP="00CE4BAD">
            <w:pPr>
              <w:rPr>
                <w:rFonts w:ascii="Calibri" w:hAnsi="Calibri" w:cs="Calibri"/>
                <w:sz w:val="22"/>
                <w:szCs w:val="22"/>
              </w:rPr>
            </w:pPr>
            <w:r w:rsidRPr="00243FA7">
              <w:rPr>
                <w:rFonts w:ascii="Calibri" w:hAnsi="Calibri" w:cs="Calibri"/>
                <w:sz w:val="22"/>
                <w:szCs w:val="22"/>
              </w:rPr>
              <w:t>DIČ:</w:t>
            </w:r>
          </w:p>
        </w:tc>
        <w:tc>
          <w:tcPr>
            <w:tcW w:w="2888" w:type="pct"/>
            <w:shd w:val="clear" w:color="auto" w:fill="auto"/>
          </w:tcPr>
          <w:p w:rsidR="00EF601F" w:rsidRPr="00243FA7" w:rsidRDefault="00EF601F" w:rsidP="00CE4BAD">
            <w:pPr>
              <w:rPr>
                <w:rFonts w:ascii="Calibri" w:hAnsi="Calibri" w:cs="Calibri"/>
                <w:sz w:val="22"/>
                <w:szCs w:val="22"/>
              </w:rPr>
            </w:pPr>
            <w:r>
              <w:rPr>
                <w:rFonts w:ascii="Calibri" w:hAnsi="Calibri" w:cs="Calibri"/>
                <w:sz w:val="22"/>
                <w:szCs w:val="22"/>
              </w:rPr>
              <w:t>CZ25529811</w:t>
            </w:r>
          </w:p>
        </w:tc>
      </w:tr>
      <w:tr w:rsidR="00EF601F" w:rsidRPr="00243FA7" w:rsidTr="00CE4BAD">
        <w:tc>
          <w:tcPr>
            <w:tcW w:w="2112" w:type="pct"/>
            <w:shd w:val="clear" w:color="auto" w:fill="auto"/>
          </w:tcPr>
          <w:p w:rsidR="00EF601F" w:rsidRPr="00243FA7" w:rsidRDefault="00EF601F" w:rsidP="00CE4BAD">
            <w:pPr>
              <w:rPr>
                <w:rFonts w:ascii="Calibri" w:hAnsi="Calibri" w:cs="Calibri"/>
                <w:sz w:val="22"/>
                <w:szCs w:val="22"/>
              </w:rPr>
            </w:pPr>
            <w:r w:rsidRPr="00243FA7">
              <w:rPr>
                <w:rFonts w:ascii="Calibri" w:hAnsi="Calibri" w:cs="Calibri"/>
                <w:sz w:val="22"/>
                <w:szCs w:val="22"/>
              </w:rPr>
              <w:t>Adresa pro doručování:</w:t>
            </w:r>
          </w:p>
        </w:tc>
        <w:tc>
          <w:tcPr>
            <w:tcW w:w="2888" w:type="pct"/>
            <w:shd w:val="clear" w:color="auto" w:fill="auto"/>
          </w:tcPr>
          <w:p w:rsidR="00EF601F" w:rsidRPr="00243FA7" w:rsidRDefault="00EF601F" w:rsidP="00CE4BAD">
            <w:pPr>
              <w:rPr>
                <w:rFonts w:ascii="Calibri" w:hAnsi="Calibri" w:cs="Calibri"/>
                <w:sz w:val="22"/>
                <w:szCs w:val="22"/>
              </w:rPr>
            </w:pPr>
            <w:r>
              <w:rPr>
                <w:rFonts w:ascii="Calibri" w:hAnsi="Calibri" w:cs="Calibri"/>
                <w:sz w:val="22"/>
                <w:szCs w:val="22"/>
                <w:lang w:eastAsia="cs-CZ"/>
              </w:rPr>
              <w:t>Blanenská 1344, Kuřim</w:t>
            </w:r>
          </w:p>
        </w:tc>
      </w:tr>
      <w:tr w:rsidR="00EF601F" w:rsidRPr="00243FA7" w:rsidTr="00CE4BAD">
        <w:trPr>
          <w:trHeight w:val="378"/>
        </w:trPr>
        <w:tc>
          <w:tcPr>
            <w:tcW w:w="2112" w:type="pct"/>
            <w:shd w:val="clear" w:color="auto" w:fill="auto"/>
          </w:tcPr>
          <w:p w:rsidR="00EF601F" w:rsidRPr="00243FA7" w:rsidRDefault="00EF601F" w:rsidP="00CE4BAD">
            <w:pPr>
              <w:rPr>
                <w:rFonts w:ascii="Calibri" w:hAnsi="Calibri" w:cs="Calibri"/>
                <w:sz w:val="22"/>
                <w:szCs w:val="22"/>
              </w:rPr>
            </w:pPr>
            <w:r w:rsidRPr="00243FA7">
              <w:rPr>
                <w:rFonts w:ascii="Calibri" w:hAnsi="Calibri" w:cs="Calibri"/>
                <w:sz w:val="22"/>
                <w:szCs w:val="22"/>
              </w:rPr>
              <w:t>Osoby oprávněná jednat za žadatele:</w:t>
            </w:r>
          </w:p>
        </w:tc>
        <w:tc>
          <w:tcPr>
            <w:tcW w:w="2888" w:type="pct"/>
            <w:shd w:val="clear" w:color="auto" w:fill="auto"/>
          </w:tcPr>
          <w:p w:rsidR="00EF601F" w:rsidRPr="00243FA7" w:rsidRDefault="00EF601F" w:rsidP="00CE4BAD">
            <w:pPr>
              <w:rPr>
                <w:rFonts w:ascii="Calibri" w:hAnsi="Calibri" w:cs="Calibri"/>
                <w:sz w:val="22"/>
                <w:szCs w:val="22"/>
              </w:rPr>
            </w:pPr>
            <w:r>
              <w:rPr>
                <w:rFonts w:ascii="Calibri" w:hAnsi="Calibri" w:cs="Calibri"/>
                <w:sz w:val="22"/>
                <w:szCs w:val="22"/>
              </w:rPr>
              <w:t>Ing. Jindřich Fikar</w:t>
            </w:r>
          </w:p>
        </w:tc>
      </w:tr>
      <w:tr w:rsidR="00EF601F" w:rsidRPr="00243FA7" w:rsidTr="00CE4BAD">
        <w:tc>
          <w:tcPr>
            <w:tcW w:w="2112" w:type="pct"/>
            <w:shd w:val="clear" w:color="auto" w:fill="auto"/>
          </w:tcPr>
          <w:p w:rsidR="00EF601F" w:rsidRPr="00243FA7" w:rsidRDefault="00EF601F" w:rsidP="00CE4BAD">
            <w:pPr>
              <w:rPr>
                <w:rFonts w:ascii="Calibri" w:hAnsi="Calibri" w:cs="Calibri"/>
                <w:sz w:val="22"/>
                <w:szCs w:val="22"/>
              </w:rPr>
            </w:pPr>
          </w:p>
        </w:tc>
        <w:tc>
          <w:tcPr>
            <w:tcW w:w="2888" w:type="pct"/>
            <w:shd w:val="clear" w:color="auto" w:fill="auto"/>
          </w:tcPr>
          <w:p w:rsidR="00EF601F" w:rsidRPr="00243FA7" w:rsidRDefault="00EF601F" w:rsidP="00CE4BAD">
            <w:pPr>
              <w:rPr>
                <w:rFonts w:ascii="Calibri" w:hAnsi="Calibri" w:cs="Calibri"/>
                <w:sz w:val="22"/>
                <w:szCs w:val="22"/>
              </w:rPr>
            </w:pPr>
            <w:r w:rsidRPr="00243FA7">
              <w:rPr>
                <w:rFonts w:ascii="Calibri" w:hAnsi="Calibri" w:cs="Calibri"/>
                <w:sz w:val="22"/>
                <w:szCs w:val="22"/>
              </w:rPr>
              <w:t>Tel: +420</w:t>
            </w:r>
            <w:r>
              <w:rPr>
                <w:rFonts w:ascii="Calibri" w:hAnsi="Calibri" w:cs="Calibri"/>
                <w:sz w:val="22"/>
                <w:szCs w:val="22"/>
              </w:rPr>
              <w:t> 777 787 994</w:t>
            </w:r>
            <w:r w:rsidRPr="00243FA7">
              <w:rPr>
                <w:rFonts w:ascii="Calibri" w:hAnsi="Calibri" w:cs="Calibri"/>
                <w:sz w:val="22"/>
                <w:szCs w:val="22"/>
              </w:rPr>
              <w:t xml:space="preserve"> E-mail: </w:t>
            </w:r>
            <w:r>
              <w:rPr>
                <w:rFonts w:ascii="Calibri" w:hAnsi="Calibri" w:cs="Calibri"/>
                <w:sz w:val="22"/>
                <w:szCs w:val="22"/>
              </w:rPr>
              <w:t>sekretariat@fikar.cz</w:t>
            </w:r>
          </w:p>
        </w:tc>
      </w:tr>
      <w:tr w:rsidR="00EF601F" w:rsidRPr="00243FA7" w:rsidTr="00CE4BAD">
        <w:tc>
          <w:tcPr>
            <w:tcW w:w="2112" w:type="pct"/>
            <w:shd w:val="clear" w:color="auto" w:fill="auto"/>
          </w:tcPr>
          <w:p w:rsidR="00EF601F" w:rsidRPr="00243FA7" w:rsidRDefault="00EF601F" w:rsidP="00CE4BAD">
            <w:pPr>
              <w:rPr>
                <w:rFonts w:ascii="Calibri" w:hAnsi="Calibri" w:cs="Calibri"/>
                <w:sz w:val="22"/>
                <w:szCs w:val="22"/>
              </w:rPr>
            </w:pPr>
            <w:r w:rsidRPr="00243FA7">
              <w:rPr>
                <w:rFonts w:ascii="Calibri" w:hAnsi="Calibri" w:cs="Calibri"/>
                <w:sz w:val="22"/>
                <w:szCs w:val="22"/>
              </w:rPr>
              <w:t>Kontaktní osoba:</w:t>
            </w:r>
          </w:p>
        </w:tc>
        <w:tc>
          <w:tcPr>
            <w:tcW w:w="2888" w:type="pct"/>
            <w:shd w:val="clear" w:color="auto" w:fill="auto"/>
          </w:tcPr>
          <w:p w:rsidR="00EF601F" w:rsidRPr="00243FA7" w:rsidRDefault="00EF601F" w:rsidP="00CE4BAD">
            <w:pPr>
              <w:rPr>
                <w:rFonts w:ascii="Calibri" w:hAnsi="Calibri" w:cs="Calibri"/>
                <w:sz w:val="22"/>
                <w:szCs w:val="22"/>
              </w:rPr>
            </w:pPr>
            <w:r w:rsidRPr="00243FA7">
              <w:rPr>
                <w:rFonts w:ascii="Calibri" w:hAnsi="Calibri" w:cs="Calibri"/>
                <w:sz w:val="22"/>
                <w:szCs w:val="22"/>
              </w:rPr>
              <w:t>Lukáš Soudek</w:t>
            </w:r>
          </w:p>
          <w:p w:rsidR="00EF601F" w:rsidRPr="00243FA7" w:rsidRDefault="00EF601F" w:rsidP="00CE4BAD">
            <w:pPr>
              <w:rPr>
                <w:rFonts w:ascii="Calibri" w:hAnsi="Calibri" w:cs="Calibri"/>
                <w:sz w:val="22"/>
                <w:szCs w:val="22"/>
              </w:rPr>
            </w:pPr>
            <w:r w:rsidRPr="00243FA7">
              <w:rPr>
                <w:rFonts w:ascii="Calibri" w:hAnsi="Calibri" w:cs="Calibri"/>
                <w:sz w:val="22"/>
                <w:szCs w:val="22"/>
              </w:rPr>
              <w:t>Tel: +420 775 55 60 70 E-mail soudeklukas@gmail.com</w:t>
            </w:r>
          </w:p>
        </w:tc>
      </w:tr>
    </w:tbl>
    <w:p w:rsidR="00EF601F" w:rsidRPr="00243FA7" w:rsidRDefault="00EF601F" w:rsidP="00EF601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hAnsi="Calibri" w:cs="Calibri"/>
          <w:bCs/>
          <w:sz w:val="22"/>
          <w:szCs w:val="22"/>
        </w:rPr>
      </w:pPr>
    </w:p>
    <w:p w:rsidR="00EF601F" w:rsidRPr="00243FA7" w:rsidRDefault="00EF601F" w:rsidP="00EF601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Calibri" w:hAnsi="Calibri" w:cs="Calibri"/>
          <w:bCs/>
          <w:sz w:val="22"/>
          <w:szCs w:val="22"/>
        </w:rPr>
      </w:pPr>
      <w:r w:rsidRPr="00243FA7">
        <w:rPr>
          <w:rFonts w:ascii="Calibri" w:hAnsi="Calibri" w:cs="Calibri"/>
          <w:b/>
          <w:sz w:val="22"/>
          <w:szCs w:val="22"/>
        </w:rPr>
        <w:t>Dodavatel</w:t>
      </w:r>
    </w:p>
    <w:tbl>
      <w:tblPr>
        <w:tblW w:w="9356" w:type="dxa"/>
        <w:tblInd w:w="-57" w:type="dxa"/>
        <w:tblBorders>
          <w:top w:val="single" w:sz="4" w:space="0" w:color="6699FF"/>
          <w:left w:val="single" w:sz="4" w:space="0" w:color="6699FF"/>
          <w:bottom w:val="single" w:sz="4" w:space="0" w:color="6699FF"/>
          <w:right w:val="single" w:sz="4" w:space="0" w:color="6699FF"/>
          <w:insideH w:val="single" w:sz="4" w:space="0" w:color="6699FF"/>
          <w:insideV w:val="single" w:sz="4" w:space="0" w:color="6699FF"/>
        </w:tblBorders>
        <w:tblLayout w:type="fixed"/>
        <w:tblLook w:val="01E0" w:firstRow="1" w:lastRow="1" w:firstColumn="1" w:lastColumn="1" w:noHBand="0" w:noVBand="0"/>
      </w:tblPr>
      <w:tblGrid>
        <w:gridCol w:w="4293"/>
        <w:gridCol w:w="5063"/>
      </w:tblGrid>
      <w:tr w:rsidR="00EF601F" w:rsidRPr="00243FA7" w:rsidTr="00CE4BAD">
        <w:trPr>
          <w:trHeight w:val="117"/>
        </w:trPr>
        <w:tc>
          <w:tcPr>
            <w:tcW w:w="4293" w:type="dxa"/>
            <w:tcMar>
              <w:left w:w="85" w:type="dxa"/>
              <w:right w:w="85" w:type="dxa"/>
            </w:tcMar>
          </w:tcPr>
          <w:p w:rsidR="00EF601F" w:rsidRPr="00243FA7" w:rsidRDefault="00EF601F" w:rsidP="00CE4BAD">
            <w:pPr>
              <w:rPr>
                <w:rFonts w:ascii="Calibri" w:hAnsi="Calibri" w:cs="Calibri"/>
                <w:sz w:val="22"/>
                <w:szCs w:val="22"/>
              </w:rPr>
            </w:pPr>
            <w:r w:rsidRPr="00243FA7">
              <w:rPr>
                <w:rFonts w:ascii="Calibri" w:hAnsi="Calibri" w:cs="Calibri"/>
                <w:sz w:val="22"/>
                <w:szCs w:val="22"/>
              </w:rPr>
              <w:t>Obchodní firma nebo název:</w:t>
            </w:r>
          </w:p>
        </w:tc>
        <w:tc>
          <w:tcPr>
            <w:tcW w:w="5063" w:type="dxa"/>
            <w:tcMar>
              <w:left w:w="85" w:type="dxa"/>
              <w:right w:w="85" w:type="dxa"/>
            </w:tcMar>
          </w:tcPr>
          <w:p w:rsidR="00EF601F" w:rsidRPr="00243FA7" w:rsidRDefault="00EF601F" w:rsidP="00CE4BAD">
            <w:pPr>
              <w:rPr>
                <w:rFonts w:ascii="Calibri" w:hAnsi="Calibri" w:cs="Calibri"/>
                <w:sz w:val="22"/>
                <w:szCs w:val="22"/>
              </w:rPr>
            </w:pPr>
          </w:p>
        </w:tc>
      </w:tr>
      <w:tr w:rsidR="00EF601F" w:rsidRPr="00243FA7" w:rsidTr="00CE4BAD">
        <w:tc>
          <w:tcPr>
            <w:tcW w:w="4293" w:type="dxa"/>
            <w:tcMar>
              <w:left w:w="85" w:type="dxa"/>
              <w:right w:w="85" w:type="dxa"/>
            </w:tcMar>
          </w:tcPr>
          <w:p w:rsidR="00EF601F" w:rsidRPr="00243FA7" w:rsidRDefault="00EF601F" w:rsidP="00CE4BAD">
            <w:pPr>
              <w:rPr>
                <w:rFonts w:ascii="Calibri" w:hAnsi="Calibri" w:cs="Calibri"/>
                <w:sz w:val="22"/>
                <w:szCs w:val="22"/>
              </w:rPr>
            </w:pPr>
            <w:r w:rsidRPr="00243FA7">
              <w:rPr>
                <w:rFonts w:ascii="Calibri" w:hAnsi="Calibri" w:cs="Calibri"/>
                <w:sz w:val="22"/>
                <w:szCs w:val="22"/>
              </w:rPr>
              <w:t>Sídlo/místo podnikání:</w:t>
            </w:r>
          </w:p>
        </w:tc>
        <w:tc>
          <w:tcPr>
            <w:tcW w:w="5063" w:type="dxa"/>
            <w:tcMar>
              <w:left w:w="85" w:type="dxa"/>
              <w:right w:w="85" w:type="dxa"/>
            </w:tcMar>
          </w:tcPr>
          <w:p w:rsidR="00EF601F" w:rsidRPr="00243FA7" w:rsidRDefault="00EF601F" w:rsidP="00CE4BAD">
            <w:pPr>
              <w:rPr>
                <w:rFonts w:ascii="Calibri" w:hAnsi="Calibri" w:cs="Calibri"/>
                <w:sz w:val="22"/>
                <w:szCs w:val="22"/>
              </w:rPr>
            </w:pPr>
          </w:p>
        </w:tc>
      </w:tr>
      <w:tr w:rsidR="00EF601F" w:rsidRPr="00243FA7" w:rsidTr="00CE4BAD">
        <w:trPr>
          <w:trHeight w:val="249"/>
        </w:trPr>
        <w:tc>
          <w:tcPr>
            <w:tcW w:w="4293" w:type="dxa"/>
            <w:tcMar>
              <w:left w:w="85" w:type="dxa"/>
              <w:right w:w="85" w:type="dxa"/>
            </w:tcMar>
          </w:tcPr>
          <w:p w:rsidR="00EF601F" w:rsidRPr="00243FA7" w:rsidRDefault="00EF601F" w:rsidP="00CE4BAD">
            <w:pPr>
              <w:rPr>
                <w:rFonts w:ascii="Calibri" w:hAnsi="Calibri" w:cs="Calibri"/>
                <w:sz w:val="22"/>
                <w:szCs w:val="22"/>
              </w:rPr>
            </w:pPr>
            <w:r w:rsidRPr="00243FA7">
              <w:rPr>
                <w:rFonts w:ascii="Calibri" w:hAnsi="Calibri" w:cs="Calibri"/>
                <w:sz w:val="22"/>
                <w:szCs w:val="22"/>
              </w:rPr>
              <w:t>Právní forma:</w:t>
            </w:r>
          </w:p>
        </w:tc>
        <w:tc>
          <w:tcPr>
            <w:tcW w:w="5063" w:type="dxa"/>
            <w:tcMar>
              <w:left w:w="85" w:type="dxa"/>
              <w:right w:w="85" w:type="dxa"/>
            </w:tcMar>
          </w:tcPr>
          <w:p w:rsidR="00EF601F" w:rsidRPr="00243FA7" w:rsidRDefault="00EF601F" w:rsidP="00CE4BAD">
            <w:pPr>
              <w:rPr>
                <w:rFonts w:ascii="Calibri" w:hAnsi="Calibri" w:cs="Calibri"/>
                <w:sz w:val="22"/>
                <w:szCs w:val="22"/>
              </w:rPr>
            </w:pPr>
          </w:p>
        </w:tc>
      </w:tr>
      <w:tr w:rsidR="00EF601F" w:rsidRPr="00243FA7" w:rsidTr="00CE4BAD">
        <w:tc>
          <w:tcPr>
            <w:tcW w:w="4293" w:type="dxa"/>
            <w:tcMar>
              <w:left w:w="85" w:type="dxa"/>
              <w:right w:w="85" w:type="dxa"/>
            </w:tcMar>
          </w:tcPr>
          <w:p w:rsidR="00EF601F" w:rsidRPr="00243FA7" w:rsidRDefault="00EF601F" w:rsidP="00CE4BAD">
            <w:pPr>
              <w:rPr>
                <w:rFonts w:ascii="Calibri" w:hAnsi="Calibri" w:cs="Calibri"/>
                <w:sz w:val="22"/>
                <w:szCs w:val="22"/>
              </w:rPr>
            </w:pPr>
            <w:r w:rsidRPr="00243FA7">
              <w:rPr>
                <w:rFonts w:ascii="Calibri" w:hAnsi="Calibri" w:cs="Calibri"/>
                <w:sz w:val="22"/>
                <w:szCs w:val="22"/>
              </w:rPr>
              <w:t>Telefon/fax:</w:t>
            </w:r>
          </w:p>
        </w:tc>
        <w:tc>
          <w:tcPr>
            <w:tcW w:w="5063" w:type="dxa"/>
            <w:tcMar>
              <w:left w:w="85" w:type="dxa"/>
              <w:right w:w="85" w:type="dxa"/>
            </w:tcMar>
          </w:tcPr>
          <w:p w:rsidR="00EF601F" w:rsidRPr="00243FA7" w:rsidRDefault="00EF601F" w:rsidP="00CE4BAD">
            <w:pPr>
              <w:tabs>
                <w:tab w:val="center" w:pos="2628"/>
              </w:tabs>
              <w:rPr>
                <w:rFonts w:ascii="Calibri" w:hAnsi="Calibri" w:cs="Calibri"/>
                <w:sz w:val="22"/>
                <w:szCs w:val="22"/>
              </w:rPr>
            </w:pPr>
            <w:r w:rsidRPr="00243FA7">
              <w:rPr>
                <w:rFonts w:ascii="Calibri" w:hAnsi="Calibri" w:cs="Calibri"/>
                <w:sz w:val="22"/>
                <w:szCs w:val="22"/>
              </w:rPr>
              <w:t>+420</w:t>
            </w:r>
            <w:r w:rsidRPr="00243FA7">
              <w:rPr>
                <w:rFonts w:ascii="Calibri" w:hAnsi="Calibri" w:cs="Calibri"/>
                <w:sz w:val="22"/>
                <w:szCs w:val="22"/>
              </w:rPr>
              <w:tab/>
              <w:t>/ +420</w:t>
            </w:r>
          </w:p>
        </w:tc>
      </w:tr>
      <w:tr w:rsidR="00EF601F" w:rsidRPr="00243FA7" w:rsidTr="00CE4BAD">
        <w:tc>
          <w:tcPr>
            <w:tcW w:w="4293" w:type="dxa"/>
            <w:tcMar>
              <w:left w:w="85" w:type="dxa"/>
              <w:right w:w="85" w:type="dxa"/>
            </w:tcMar>
          </w:tcPr>
          <w:p w:rsidR="00EF601F" w:rsidRPr="00243FA7" w:rsidRDefault="00EF601F" w:rsidP="00CE4BAD">
            <w:pPr>
              <w:rPr>
                <w:rFonts w:ascii="Calibri" w:hAnsi="Calibri" w:cs="Calibri"/>
                <w:sz w:val="22"/>
                <w:szCs w:val="22"/>
              </w:rPr>
            </w:pPr>
            <w:r w:rsidRPr="00243FA7">
              <w:rPr>
                <w:rFonts w:ascii="Calibri" w:hAnsi="Calibri" w:cs="Calibri"/>
                <w:sz w:val="22"/>
                <w:szCs w:val="22"/>
              </w:rPr>
              <w:t>E-mail:</w:t>
            </w:r>
          </w:p>
        </w:tc>
        <w:tc>
          <w:tcPr>
            <w:tcW w:w="5063" w:type="dxa"/>
            <w:tcMar>
              <w:left w:w="85" w:type="dxa"/>
              <w:right w:w="85" w:type="dxa"/>
            </w:tcMar>
          </w:tcPr>
          <w:p w:rsidR="00EF601F" w:rsidRPr="00243FA7" w:rsidRDefault="00EF601F" w:rsidP="00CE4BAD">
            <w:pPr>
              <w:rPr>
                <w:rFonts w:ascii="Calibri" w:hAnsi="Calibri" w:cs="Calibri"/>
                <w:sz w:val="22"/>
                <w:szCs w:val="22"/>
              </w:rPr>
            </w:pPr>
          </w:p>
        </w:tc>
      </w:tr>
      <w:tr w:rsidR="00EF601F" w:rsidRPr="00243FA7" w:rsidTr="00CE4BAD">
        <w:tc>
          <w:tcPr>
            <w:tcW w:w="4293" w:type="dxa"/>
            <w:tcMar>
              <w:left w:w="85" w:type="dxa"/>
              <w:right w:w="85" w:type="dxa"/>
            </w:tcMar>
          </w:tcPr>
          <w:p w:rsidR="00EF601F" w:rsidRPr="00243FA7" w:rsidRDefault="00EF601F" w:rsidP="00CE4BAD">
            <w:pPr>
              <w:rPr>
                <w:rFonts w:ascii="Calibri" w:hAnsi="Calibri" w:cs="Calibri"/>
                <w:sz w:val="22"/>
                <w:szCs w:val="22"/>
              </w:rPr>
            </w:pPr>
            <w:r w:rsidRPr="00243FA7">
              <w:rPr>
                <w:rFonts w:ascii="Calibri" w:hAnsi="Calibri" w:cs="Calibri"/>
                <w:sz w:val="22"/>
                <w:szCs w:val="22"/>
              </w:rPr>
              <w:t>IČ/DIČ:</w:t>
            </w:r>
          </w:p>
        </w:tc>
        <w:tc>
          <w:tcPr>
            <w:tcW w:w="5063" w:type="dxa"/>
            <w:tcMar>
              <w:left w:w="85" w:type="dxa"/>
              <w:right w:w="85" w:type="dxa"/>
            </w:tcMar>
          </w:tcPr>
          <w:p w:rsidR="00EF601F" w:rsidRPr="00243FA7" w:rsidRDefault="00EF601F" w:rsidP="00CE4BAD">
            <w:pPr>
              <w:rPr>
                <w:rFonts w:ascii="Calibri" w:hAnsi="Calibri" w:cs="Calibri"/>
                <w:sz w:val="22"/>
                <w:szCs w:val="22"/>
              </w:rPr>
            </w:pPr>
          </w:p>
        </w:tc>
      </w:tr>
      <w:tr w:rsidR="00EF601F" w:rsidRPr="00243FA7" w:rsidTr="00CE4BAD">
        <w:tc>
          <w:tcPr>
            <w:tcW w:w="4293" w:type="dxa"/>
            <w:vMerge w:val="restart"/>
            <w:tcMar>
              <w:left w:w="85" w:type="dxa"/>
              <w:right w:w="85" w:type="dxa"/>
            </w:tcMar>
          </w:tcPr>
          <w:p w:rsidR="00EF601F" w:rsidRPr="00243FA7" w:rsidRDefault="00EF601F" w:rsidP="00CE4BAD">
            <w:pPr>
              <w:rPr>
                <w:rFonts w:ascii="Calibri" w:hAnsi="Calibri" w:cs="Calibri"/>
                <w:sz w:val="22"/>
                <w:szCs w:val="22"/>
              </w:rPr>
            </w:pPr>
            <w:r w:rsidRPr="00243FA7">
              <w:rPr>
                <w:rFonts w:ascii="Calibri" w:hAnsi="Calibri" w:cs="Calibri"/>
                <w:sz w:val="22"/>
                <w:szCs w:val="22"/>
              </w:rPr>
              <w:t>Statutární orgán (titul, jméno, příjmení, funkce):</w:t>
            </w:r>
          </w:p>
        </w:tc>
        <w:tc>
          <w:tcPr>
            <w:tcW w:w="5063" w:type="dxa"/>
            <w:tcBorders>
              <w:bottom w:val="nil"/>
            </w:tcBorders>
            <w:tcMar>
              <w:left w:w="85" w:type="dxa"/>
              <w:right w:w="85" w:type="dxa"/>
            </w:tcMar>
          </w:tcPr>
          <w:p w:rsidR="00EF601F" w:rsidRPr="00243FA7" w:rsidRDefault="00EF601F" w:rsidP="00CE4BAD">
            <w:pPr>
              <w:rPr>
                <w:rFonts w:ascii="Calibri" w:hAnsi="Calibri" w:cs="Calibri"/>
                <w:sz w:val="22"/>
                <w:szCs w:val="22"/>
              </w:rPr>
            </w:pPr>
          </w:p>
        </w:tc>
      </w:tr>
      <w:tr w:rsidR="00EF601F" w:rsidRPr="00243FA7" w:rsidTr="00CE4BAD">
        <w:tc>
          <w:tcPr>
            <w:tcW w:w="4293" w:type="dxa"/>
            <w:vMerge/>
            <w:tcMar>
              <w:left w:w="85" w:type="dxa"/>
              <w:right w:w="85" w:type="dxa"/>
            </w:tcMar>
          </w:tcPr>
          <w:p w:rsidR="00EF601F" w:rsidRPr="00243FA7" w:rsidRDefault="00EF601F" w:rsidP="00CE4BAD">
            <w:pPr>
              <w:rPr>
                <w:rFonts w:ascii="Calibri" w:hAnsi="Calibri" w:cs="Calibri"/>
                <w:sz w:val="22"/>
                <w:szCs w:val="22"/>
              </w:rPr>
            </w:pPr>
          </w:p>
        </w:tc>
        <w:tc>
          <w:tcPr>
            <w:tcW w:w="5063" w:type="dxa"/>
            <w:tcBorders>
              <w:top w:val="nil"/>
              <w:bottom w:val="nil"/>
            </w:tcBorders>
            <w:tcMar>
              <w:left w:w="85" w:type="dxa"/>
              <w:right w:w="85" w:type="dxa"/>
            </w:tcMar>
          </w:tcPr>
          <w:p w:rsidR="00EF601F" w:rsidRPr="00243FA7" w:rsidRDefault="00EF601F" w:rsidP="00CE4BAD">
            <w:pPr>
              <w:rPr>
                <w:rFonts w:ascii="Calibri" w:hAnsi="Calibri" w:cs="Calibri"/>
                <w:sz w:val="22"/>
                <w:szCs w:val="22"/>
              </w:rPr>
            </w:pPr>
          </w:p>
        </w:tc>
      </w:tr>
      <w:tr w:rsidR="00EF601F" w:rsidRPr="00243FA7" w:rsidTr="00CE4BAD">
        <w:tc>
          <w:tcPr>
            <w:tcW w:w="4293" w:type="dxa"/>
            <w:tcMar>
              <w:left w:w="85" w:type="dxa"/>
              <w:right w:w="85" w:type="dxa"/>
            </w:tcMar>
          </w:tcPr>
          <w:p w:rsidR="00EF601F" w:rsidRPr="00243FA7" w:rsidRDefault="00EF601F" w:rsidP="00CE4BAD">
            <w:pPr>
              <w:rPr>
                <w:rFonts w:ascii="Calibri" w:hAnsi="Calibri" w:cs="Calibri"/>
                <w:sz w:val="22"/>
                <w:szCs w:val="22"/>
              </w:rPr>
            </w:pPr>
            <w:r w:rsidRPr="00243FA7">
              <w:rPr>
                <w:rFonts w:ascii="Calibri" w:hAnsi="Calibri" w:cs="Calibri"/>
                <w:sz w:val="22"/>
                <w:szCs w:val="22"/>
              </w:rPr>
              <w:t>Osoba oprávněná jednat za dodavatele (titul, jméno, příjmení, funkce):</w:t>
            </w:r>
          </w:p>
        </w:tc>
        <w:tc>
          <w:tcPr>
            <w:tcW w:w="5063" w:type="dxa"/>
            <w:tcMar>
              <w:left w:w="85" w:type="dxa"/>
              <w:right w:w="85" w:type="dxa"/>
            </w:tcMar>
          </w:tcPr>
          <w:p w:rsidR="00EF601F" w:rsidRPr="00243FA7" w:rsidRDefault="00EF601F" w:rsidP="00CE4BAD">
            <w:pPr>
              <w:rPr>
                <w:rFonts w:ascii="Calibri" w:hAnsi="Calibri" w:cs="Calibri"/>
                <w:sz w:val="22"/>
                <w:szCs w:val="22"/>
              </w:rPr>
            </w:pPr>
          </w:p>
        </w:tc>
      </w:tr>
      <w:tr w:rsidR="00EF601F" w:rsidRPr="00243FA7" w:rsidTr="00CE4BAD">
        <w:tc>
          <w:tcPr>
            <w:tcW w:w="4293" w:type="dxa"/>
            <w:tcMar>
              <w:left w:w="85" w:type="dxa"/>
              <w:right w:w="85" w:type="dxa"/>
            </w:tcMar>
          </w:tcPr>
          <w:p w:rsidR="00EF601F" w:rsidRPr="00243FA7" w:rsidRDefault="00EF601F" w:rsidP="00CE4BAD">
            <w:pPr>
              <w:rPr>
                <w:rFonts w:ascii="Calibri" w:hAnsi="Calibri" w:cs="Calibri"/>
                <w:sz w:val="22"/>
                <w:szCs w:val="22"/>
              </w:rPr>
            </w:pPr>
            <w:r w:rsidRPr="00243FA7">
              <w:rPr>
                <w:rFonts w:ascii="Calibri" w:hAnsi="Calibri" w:cs="Calibri"/>
                <w:sz w:val="22"/>
                <w:szCs w:val="22"/>
              </w:rPr>
              <w:t>Telefon/fax:</w:t>
            </w:r>
          </w:p>
        </w:tc>
        <w:tc>
          <w:tcPr>
            <w:tcW w:w="5063" w:type="dxa"/>
            <w:tcMar>
              <w:left w:w="85" w:type="dxa"/>
              <w:right w:w="85" w:type="dxa"/>
            </w:tcMar>
          </w:tcPr>
          <w:p w:rsidR="00EF601F" w:rsidRPr="00243FA7" w:rsidRDefault="00EF601F" w:rsidP="00CE4BAD">
            <w:pPr>
              <w:tabs>
                <w:tab w:val="left" w:pos="2430"/>
                <w:tab w:val="center" w:pos="2628"/>
              </w:tabs>
              <w:rPr>
                <w:rFonts w:ascii="Calibri" w:hAnsi="Calibri" w:cs="Calibri"/>
                <w:sz w:val="22"/>
                <w:szCs w:val="22"/>
              </w:rPr>
            </w:pPr>
            <w:r w:rsidRPr="00243FA7">
              <w:rPr>
                <w:rFonts w:ascii="Calibri" w:hAnsi="Calibri" w:cs="Calibri"/>
                <w:sz w:val="22"/>
                <w:szCs w:val="22"/>
              </w:rPr>
              <w:t>+420</w:t>
            </w:r>
            <w:r w:rsidRPr="00243FA7">
              <w:rPr>
                <w:rFonts w:ascii="Calibri" w:hAnsi="Calibri" w:cs="Calibri"/>
                <w:sz w:val="22"/>
                <w:szCs w:val="22"/>
              </w:rPr>
              <w:tab/>
              <w:t>/ +420</w:t>
            </w:r>
            <w:r w:rsidRPr="00243FA7">
              <w:rPr>
                <w:rFonts w:ascii="Calibri" w:hAnsi="Calibri" w:cs="Calibri"/>
                <w:sz w:val="22"/>
                <w:szCs w:val="22"/>
              </w:rPr>
              <w:tab/>
            </w:r>
          </w:p>
        </w:tc>
      </w:tr>
      <w:tr w:rsidR="00EF601F" w:rsidRPr="00243FA7" w:rsidTr="00CE4BAD">
        <w:tc>
          <w:tcPr>
            <w:tcW w:w="4293" w:type="dxa"/>
            <w:tcMar>
              <w:left w:w="85" w:type="dxa"/>
              <w:right w:w="85" w:type="dxa"/>
            </w:tcMar>
          </w:tcPr>
          <w:p w:rsidR="00EF601F" w:rsidRPr="00243FA7" w:rsidRDefault="00EF601F" w:rsidP="00CE4BAD">
            <w:pPr>
              <w:rPr>
                <w:rFonts w:ascii="Calibri" w:hAnsi="Calibri" w:cs="Calibri"/>
                <w:sz w:val="22"/>
                <w:szCs w:val="22"/>
              </w:rPr>
            </w:pPr>
            <w:r w:rsidRPr="00243FA7">
              <w:rPr>
                <w:rFonts w:ascii="Calibri" w:hAnsi="Calibri" w:cs="Calibri"/>
                <w:sz w:val="22"/>
                <w:szCs w:val="22"/>
              </w:rPr>
              <w:lastRenderedPageBreak/>
              <w:t>E-mail:</w:t>
            </w:r>
          </w:p>
        </w:tc>
        <w:tc>
          <w:tcPr>
            <w:tcW w:w="5063" w:type="dxa"/>
            <w:tcMar>
              <w:left w:w="85" w:type="dxa"/>
              <w:right w:w="85" w:type="dxa"/>
            </w:tcMar>
          </w:tcPr>
          <w:p w:rsidR="00EF601F" w:rsidRPr="00243FA7" w:rsidRDefault="00EF601F" w:rsidP="00CE4BAD">
            <w:pPr>
              <w:rPr>
                <w:rFonts w:ascii="Calibri" w:hAnsi="Calibri" w:cs="Calibri"/>
                <w:sz w:val="22"/>
                <w:szCs w:val="22"/>
              </w:rPr>
            </w:pPr>
          </w:p>
        </w:tc>
      </w:tr>
    </w:tbl>
    <w:p w:rsidR="00EF601F" w:rsidRDefault="00EF601F" w:rsidP="00EF601F">
      <w:pPr>
        <w:pStyle w:val="zkladntext0"/>
        <w:tabs>
          <w:tab w:val="clear" w:pos="1134"/>
          <w:tab w:val="clear" w:pos="2126"/>
          <w:tab w:val="clear" w:pos="2835"/>
          <w:tab w:val="clear" w:pos="3544"/>
          <w:tab w:val="clear" w:pos="4253"/>
          <w:tab w:val="clear" w:pos="4961"/>
          <w:tab w:val="clear" w:pos="5670"/>
          <w:tab w:val="clear" w:pos="6379"/>
          <w:tab w:val="clear" w:pos="7088"/>
          <w:tab w:val="clear" w:pos="7655"/>
          <w:tab w:val="clear" w:pos="7938"/>
          <w:tab w:val="left" w:pos="1440"/>
          <w:tab w:val="left" w:pos="4860"/>
        </w:tabs>
        <w:ind w:firstLine="0"/>
        <w:rPr>
          <w:rFonts w:ascii="Calibri" w:hAnsi="Calibri" w:cs="Calibri"/>
          <w:b/>
          <w:szCs w:val="22"/>
        </w:rPr>
      </w:pPr>
    </w:p>
    <w:p w:rsidR="00EF601F" w:rsidRPr="00243FA7" w:rsidRDefault="00EF601F" w:rsidP="00EF601F">
      <w:pPr>
        <w:pStyle w:val="zkladntext0"/>
        <w:tabs>
          <w:tab w:val="clear" w:pos="1134"/>
          <w:tab w:val="clear" w:pos="2126"/>
          <w:tab w:val="clear" w:pos="2835"/>
          <w:tab w:val="clear" w:pos="3544"/>
          <w:tab w:val="clear" w:pos="4253"/>
          <w:tab w:val="clear" w:pos="4961"/>
          <w:tab w:val="clear" w:pos="5670"/>
          <w:tab w:val="clear" w:pos="6379"/>
          <w:tab w:val="clear" w:pos="7088"/>
          <w:tab w:val="clear" w:pos="7655"/>
          <w:tab w:val="clear" w:pos="7938"/>
          <w:tab w:val="left" w:pos="1440"/>
          <w:tab w:val="left" w:pos="4860"/>
        </w:tabs>
        <w:ind w:firstLine="0"/>
        <w:rPr>
          <w:rFonts w:ascii="Calibri" w:hAnsi="Calibri" w:cs="Calibri"/>
          <w:b/>
          <w:szCs w:val="22"/>
        </w:rPr>
      </w:pPr>
      <w:r w:rsidRPr="00243FA7">
        <w:rPr>
          <w:rFonts w:ascii="Calibri" w:hAnsi="Calibri" w:cs="Calibri"/>
          <w:b/>
          <w:szCs w:val="22"/>
        </w:rPr>
        <w:t>Nabídková cena (v KČ)</w:t>
      </w:r>
    </w:p>
    <w:tbl>
      <w:tblPr>
        <w:tblW w:w="9639" w:type="dxa"/>
        <w:tblInd w:w="108" w:type="dxa"/>
        <w:tblBorders>
          <w:top w:val="single" w:sz="4" w:space="0" w:color="6699FF"/>
          <w:left w:val="single" w:sz="4" w:space="0" w:color="6699FF"/>
          <w:bottom w:val="single" w:sz="4" w:space="0" w:color="6699FF"/>
          <w:right w:val="single" w:sz="4" w:space="0" w:color="6699FF"/>
          <w:insideH w:val="single" w:sz="4" w:space="0" w:color="6699FF"/>
          <w:insideV w:val="single" w:sz="4" w:space="0" w:color="6699FF"/>
        </w:tblBorders>
        <w:tblLook w:val="01E0" w:firstRow="1" w:lastRow="1" w:firstColumn="1" w:lastColumn="1" w:noHBand="0" w:noVBand="0"/>
      </w:tblPr>
      <w:tblGrid>
        <w:gridCol w:w="4678"/>
        <w:gridCol w:w="1701"/>
        <w:gridCol w:w="1559"/>
        <w:gridCol w:w="1701"/>
      </w:tblGrid>
      <w:tr w:rsidR="00EF601F" w:rsidRPr="00243FA7" w:rsidTr="00CE4BAD">
        <w:tc>
          <w:tcPr>
            <w:tcW w:w="4678" w:type="dxa"/>
          </w:tcPr>
          <w:p w:rsidR="00EF601F" w:rsidRPr="00243FA7" w:rsidRDefault="00EF601F" w:rsidP="00CE4BAD">
            <w:pPr>
              <w:jc w:val="right"/>
              <w:rPr>
                <w:rFonts w:ascii="Calibri" w:hAnsi="Calibri" w:cs="Calibri"/>
                <w:sz w:val="22"/>
                <w:szCs w:val="22"/>
              </w:rPr>
            </w:pPr>
          </w:p>
        </w:tc>
        <w:tc>
          <w:tcPr>
            <w:tcW w:w="1701" w:type="dxa"/>
            <w:tcMar>
              <w:left w:w="85" w:type="dxa"/>
              <w:right w:w="85" w:type="dxa"/>
            </w:tcMar>
            <w:vAlign w:val="center"/>
          </w:tcPr>
          <w:p w:rsidR="00EF601F" w:rsidRPr="00243FA7" w:rsidRDefault="00EF601F" w:rsidP="00CE4BAD">
            <w:pPr>
              <w:jc w:val="center"/>
              <w:rPr>
                <w:rFonts w:ascii="Calibri" w:hAnsi="Calibri" w:cs="Calibri"/>
                <w:sz w:val="22"/>
                <w:szCs w:val="22"/>
              </w:rPr>
            </w:pPr>
            <w:r w:rsidRPr="00243FA7">
              <w:rPr>
                <w:rFonts w:ascii="Calibri" w:hAnsi="Calibri" w:cs="Calibri"/>
                <w:sz w:val="22"/>
                <w:szCs w:val="22"/>
              </w:rPr>
              <w:t>Cena v KČ bez DPH</w:t>
            </w:r>
          </w:p>
        </w:tc>
        <w:tc>
          <w:tcPr>
            <w:tcW w:w="1559" w:type="dxa"/>
            <w:tcMar>
              <w:left w:w="85" w:type="dxa"/>
              <w:right w:w="85" w:type="dxa"/>
            </w:tcMar>
            <w:vAlign w:val="center"/>
          </w:tcPr>
          <w:p w:rsidR="00EF601F" w:rsidRPr="00243FA7" w:rsidRDefault="00EF601F" w:rsidP="00CE4BAD">
            <w:pPr>
              <w:jc w:val="center"/>
              <w:rPr>
                <w:rFonts w:ascii="Calibri" w:hAnsi="Calibri" w:cs="Calibri"/>
                <w:sz w:val="22"/>
                <w:szCs w:val="22"/>
              </w:rPr>
            </w:pPr>
            <w:r w:rsidRPr="00243FA7">
              <w:rPr>
                <w:rFonts w:ascii="Calibri" w:hAnsi="Calibri" w:cs="Calibri"/>
                <w:sz w:val="22"/>
                <w:szCs w:val="22"/>
              </w:rPr>
              <w:t>Samostatně DPH v KČ</w:t>
            </w:r>
          </w:p>
        </w:tc>
        <w:tc>
          <w:tcPr>
            <w:tcW w:w="1701" w:type="dxa"/>
          </w:tcPr>
          <w:p w:rsidR="00EF601F" w:rsidRPr="00243FA7" w:rsidRDefault="00EF601F" w:rsidP="00CE4BAD">
            <w:pPr>
              <w:jc w:val="center"/>
              <w:rPr>
                <w:rFonts w:ascii="Calibri" w:hAnsi="Calibri" w:cs="Calibri"/>
                <w:sz w:val="22"/>
                <w:szCs w:val="22"/>
              </w:rPr>
            </w:pPr>
            <w:r w:rsidRPr="00243FA7">
              <w:rPr>
                <w:rFonts w:ascii="Calibri" w:hAnsi="Calibri" w:cs="Calibri"/>
                <w:sz w:val="22"/>
                <w:szCs w:val="22"/>
              </w:rPr>
              <w:t>Cena v KČ včetně DPH</w:t>
            </w:r>
          </w:p>
        </w:tc>
      </w:tr>
      <w:tr w:rsidR="00EF601F" w:rsidRPr="00243FA7" w:rsidTr="00CE4BAD">
        <w:tc>
          <w:tcPr>
            <w:tcW w:w="4678" w:type="dxa"/>
          </w:tcPr>
          <w:p w:rsidR="00EF601F" w:rsidRPr="00243FA7" w:rsidRDefault="00EF601F" w:rsidP="00CE4BAD">
            <w:pPr>
              <w:jc w:val="center"/>
              <w:rPr>
                <w:rFonts w:ascii="Calibri" w:hAnsi="Calibri" w:cs="Calibri"/>
                <w:b/>
                <w:sz w:val="22"/>
                <w:szCs w:val="22"/>
              </w:rPr>
            </w:pPr>
            <w:r>
              <w:rPr>
                <w:rFonts w:ascii="Calibri" w:hAnsi="Calibri" w:cs="Calibri"/>
                <w:b/>
                <w:sz w:val="22"/>
                <w:szCs w:val="22"/>
              </w:rPr>
              <w:t>Celková nabídková cena</w:t>
            </w:r>
          </w:p>
        </w:tc>
        <w:tc>
          <w:tcPr>
            <w:tcW w:w="1701" w:type="dxa"/>
            <w:tcMar>
              <w:left w:w="85" w:type="dxa"/>
              <w:right w:w="85" w:type="dxa"/>
            </w:tcMar>
          </w:tcPr>
          <w:p w:rsidR="00EF601F" w:rsidRPr="00243FA7" w:rsidRDefault="00EF601F" w:rsidP="00CE4BAD">
            <w:pPr>
              <w:jc w:val="right"/>
              <w:rPr>
                <w:rFonts w:ascii="Calibri" w:hAnsi="Calibri" w:cs="Calibri"/>
                <w:sz w:val="22"/>
                <w:szCs w:val="22"/>
              </w:rPr>
            </w:pPr>
          </w:p>
        </w:tc>
        <w:tc>
          <w:tcPr>
            <w:tcW w:w="1559" w:type="dxa"/>
            <w:tcMar>
              <w:left w:w="85" w:type="dxa"/>
              <w:right w:w="85" w:type="dxa"/>
            </w:tcMar>
          </w:tcPr>
          <w:p w:rsidR="00EF601F" w:rsidRPr="00243FA7" w:rsidRDefault="00EF601F" w:rsidP="00CE4BAD">
            <w:pPr>
              <w:jc w:val="right"/>
              <w:rPr>
                <w:rFonts w:ascii="Calibri" w:hAnsi="Calibri" w:cs="Calibri"/>
                <w:sz w:val="22"/>
                <w:szCs w:val="22"/>
              </w:rPr>
            </w:pPr>
          </w:p>
        </w:tc>
        <w:tc>
          <w:tcPr>
            <w:tcW w:w="1701" w:type="dxa"/>
          </w:tcPr>
          <w:p w:rsidR="00EF601F" w:rsidRPr="00243FA7" w:rsidRDefault="00EF601F" w:rsidP="00CE4BAD">
            <w:pPr>
              <w:jc w:val="right"/>
              <w:rPr>
                <w:rFonts w:ascii="Calibri" w:hAnsi="Calibri" w:cs="Calibri"/>
                <w:sz w:val="22"/>
                <w:szCs w:val="22"/>
              </w:rPr>
            </w:pPr>
          </w:p>
        </w:tc>
      </w:tr>
    </w:tbl>
    <w:p w:rsidR="00EF601F" w:rsidRPr="00243FA7" w:rsidRDefault="00EF601F" w:rsidP="00EF601F">
      <w:pPr>
        <w:rPr>
          <w:rFonts w:ascii="Calibri" w:hAnsi="Calibri" w:cs="Calibri"/>
          <w:sz w:val="22"/>
          <w:szCs w:val="22"/>
        </w:rPr>
      </w:pPr>
    </w:p>
    <w:p w:rsidR="00EF601F" w:rsidRPr="00243FA7" w:rsidRDefault="00EF601F" w:rsidP="00EF601F">
      <w:pPr>
        <w:pStyle w:val="Zkladntext21"/>
        <w:jc w:val="left"/>
        <w:rPr>
          <w:rFonts w:ascii="Calibri" w:hAnsi="Calibri" w:cs="Calibri"/>
          <w:sz w:val="22"/>
          <w:szCs w:val="22"/>
        </w:rPr>
      </w:pPr>
      <w:r w:rsidRPr="00243FA7">
        <w:rPr>
          <w:rFonts w:ascii="Calibri" w:hAnsi="Calibri" w:cs="Calibri"/>
          <w:sz w:val="22"/>
          <w:szCs w:val="22"/>
        </w:rPr>
        <w:t xml:space="preserve">V ………………………….., dne ………………………….                                                      </w:t>
      </w:r>
    </w:p>
    <w:p w:rsidR="00EF601F" w:rsidRPr="00243FA7" w:rsidRDefault="00EF601F" w:rsidP="00EF601F">
      <w:pPr>
        <w:pStyle w:val="Zkladntext21"/>
        <w:tabs>
          <w:tab w:val="left" w:pos="5580"/>
        </w:tabs>
        <w:ind w:left="0" w:firstLine="0"/>
        <w:jc w:val="left"/>
        <w:rPr>
          <w:rFonts w:ascii="Calibri" w:hAnsi="Calibri" w:cs="Calibri"/>
          <w:b/>
          <w:sz w:val="22"/>
          <w:szCs w:val="22"/>
        </w:rPr>
      </w:pPr>
      <w:r w:rsidRPr="00243FA7">
        <w:rPr>
          <w:rFonts w:ascii="Calibri" w:hAnsi="Calibri" w:cs="Calibri"/>
          <w:sz w:val="22"/>
          <w:szCs w:val="22"/>
        </w:rPr>
        <w:t xml:space="preserve">  </w:t>
      </w:r>
    </w:p>
    <w:p w:rsidR="00EF601F" w:rsidRPr="00243FA7" w:rsidRDefault="00EF601F" w:rsidP="00EF601F">
      <w:pPr>
        <w:ind w:left="4800"/>
        <w:rPr>
          <w:rFonts w:ascii="Calibri" w:hAnsi="Calibri" w:cs="Calibri"/>
          <w:sz w:val="22"/>
          <w:szCs w:val="22"/>
        </w:rPr>
      </w:pPr>
      <w:bookmarkStart w:id="0" w:name="Text16"/>
      <w:r w:rsidRPr="00243FA7">
        <w:rPr>
          <w:rFonts w:ascii="Calibri" w:hAnsi="Calibri" w:cs="Calibri"/>
          <w:sz w:val="22"/>
          <w:szCs w:val="22"/>
        </w:rPr>
        <w:t>……………………………………….</w:t>
      </w:r>
      <w:r w:rsidRPr="00243FA7">
        <w:rPr>
          <w:rFonts w:ascii="Calibri" w:hAnsi="Calibri" w:cs="Calibri"/>
          <w:sz w:val="22"/>
          <w:szCs w:val="22"/>
        </w:rPr>
        <w:br/>
      </w:r>
      <w:bookmarkEnd w:id="0"/>
      <w:r w:rsidRPr="00243FA7">
        <w:rPr>
          <w:rFonts w:ascii="Calibri" w:hAnsi="Calibri" w:cs="Calibri"/>
          <w:sz w:val="22"/>
          <w:szCs w:val="22"/>
        </w:rPr>
        <w:t>Titul, jméno, příjmení, funkce</w:t>
      </w:r>
    </w:p>
    <w:p w:rsidR="00EF601F" w:rsidRPr="00243FA7" w:rsidRDefault="00EF601F" w:rsidP="00EF601F">
      <w:pPr>
        <w:tabs>
          <w:tab w:val="left" w:pos="-568"/>
          <w:tab w:val="left" w:pos="2410"/>
          <w:tab w:val="left" w:pos="5245"/>
          <w:tab w:val="right" w:pos="9356"/>
        </w:tabs>
        <w:ind w:left="4800"/>
        <w:rPr>
          <w:rFonts w:ascii="Calibri" w:hAnsi="Calibri" w:cs="Calibri"/>
          <w:sz w:val="22"/>
          <w:szCs w:val="22"/>
        </w:rPr>
      </w:pPr>
      <w:r w:rsidRPr="00243FA7">
        <w:rPr>
          <w:rFonts w:ascii="Calibri" w:hAnsi="Calibri" w:cs="Calibri"/>
          <w:sz w:val="22"/>
          <w:szCs w:val="22"/>
        </w:rPr>
        <w:t>Podpis osoby oprávněné jednat jménem či za dodavatele</w:t>
      </w:r>
    </w:p>
    <w:p w:rsidR="00EF601F" w:rsidRPr="00243FA7" w:rsidRDefault="00EF601F" w:rsidP="00EF601F">
      <w:pPr>
        <w:spacing w:after="0"/>
        <w:rPr>
          <w:rFonts w:ascii="Calibri" w:hAnsi="Calibri" w:cs="Calibri"/>
          <w:color w:val="000000"/>
          <w:sz w:val="22"/>
          <w:szCs w:val="22"/>
        </w:rPr>
      </w:pPr>
    </w:p>
    <w:p w:rsidR="00EF601F" w:rsidRPr="00243FA7" w:rsidRDefault="00EF601F" w:rsidP="00EF601F">
      <w:pPr>
        <w:ind w:left="720"/>
        <w:jc w:val="center"/>
        <w:rPr>
          <w:rFonts w:ascii="Calibri" w:hAnsi="Calibri" w:cs="Calibri"/>
          <w:b/>
          <w:sz w:val="22"/>
          <w:szCs w:val="22"/>
        </w:rPr>
      </w:pPr>
      <w:r w:rsidRPr="00243FA7">
        <w:rPr>
          <w:rFonts w:ascii="Calibri" w:hAnsi="Calibri" w:cs="Calibri"/>
          <w:b/>
          <w:sz w:val="22"/>
          <w:szCs w:val="22"/>
        </w:rPr>
        <w:br w:type="page"/>
      </w:r>
      <w:r w:rsidRPr="00243FA7">
        <w:rPr>
          <w:rFonts w:ascii="Calibri" w:hAnsi="Calibri" w:cs="Calibri"/>
          <w:b/>
          <w:sz w:val="22"/>
          <w:szCs w:val="22"/>
        </w:rPr>
        <w:lastRenderedPageBreak/>
        <w:t>Příloha č.2</w:t>
      </w:r>
    </w:p>
    <w:p w:rsidR="00EF601F" w:rsidRPr="00243FA7" w:rsidRDefault="00EF601F" w:rsidP="00EF601F">
      <w:pPr>
        <w:suppressAutoHyphens w:val="0"/>
        <w:autoSpaceDE w:val="0"/>
        <w:autoSpaceDN w:val="0"/>
        <w:adjustRightInd w:val="0"/>
        <w:spacing w:after="0" w:line="240" w:lineRule="auto"/>
        <w:jc w:val="left"/>
        <w:rPr>
          <w:rFonts w:ascii="Calibri" w:hAnsi="Calibri" w:cs="Calibri"/>
          <w:color w:val="000000"/>
          <w:sz w:val="22"/>
          <w:szCs w:val="22"/>
          <w:lang w:eastAsia="cs-CZ"/>
        </w:rPr>
      </w:pPr>
      <w:r w:rsidRPr="00243FA7">
        <w:rPr>
          <w:rFonts w:ascii="Calibri" w:hAnsi="Calibri" w:cs="Calibri"/>
          <w:b/>
          <w:bCs/>
          <w:color w:val="000000"/>
          <w:sz w:val="22"/>
          <w:szCs w:val="22"/>
          <w:lang w:eastAsia="cs-CZ"/>
        </w:rPr>
        <w:t xml:space="preserve">Čestné prohlášení o splnění základní způsobilosti podle § 74 odst. 1 písm. a) až e) zákona č. 134/2016 Sb. o zadávání veřejných zakázek (dále jen ZZVZ) </w:t>
      </w:r>
    </w:p>
    <w:p w:rsidR="00EF601F" w:rsidRPr="00243FA7" w:rsidRDefault="00EF601F" w:rsidP="00EF601F">
      <w:pPr>
        <w:suppressAutoHyphens w:val="0"/>
        <w:autoSpaceDE w:val="0"/>
        <w:autoSpaceDN w:val="0"/>
        <w:adjustRightInd w:val="0"/>
        <w:spacing w:after="0" w:line="240" w:lineRule="auto"/>
        <w:jc w:val="left"/>
        <w:rPr>
          <w:rFonts w:ascii="Calibri" w:hAnsi="Calibri" w:cs="Calibri"/>
          <w:color w:val="000000"/>
          <w:sz w:val="22"/>
          <w:szCs w:val="22"/>
          <w:lang w:eastAsia="cs-CZ"/>
        </w:rPr>
      </w:pPr>
    </w:p>
    <w:p w:rsidR="00EF601F" w:rsidRPr="00243FA7" w:rsidRDefault="00EF601F" w:rsidP="00EF601F">
      <w:pPr>
        <w:suppressAutoHyphens w:val="0"/>
        <w:autoSpaceDE w:val="0"/>
        <w:autoSpaceDN w:val="0"/>
        <w:adjustRightInd w:val="0"/>
        <w:spacing w:after="0" w:line="240" w:lineRule="auto"/>
        <w:jc w:val="left"/>
        <w:rPr>
          <w:rFonts w:ascii="Calibri" w:hAnsi="Calibri" w:cs="Calibri"/>
          <w:color w:val="000000"/>
          <w:sz w:val="22"/>
          <w:szCs w:val="22"/>
          <w:lang w:eastAsia="cs-CZ"/>
        </w:rPr>
      </w:pPr>
      <w:r w:rsidRPr="00243FA7">
        <w:rPr>
          <w:rFonts w:ascii="Calibri" w:hAnsi="Calibri" w:cs="Calibri"/>
          <w:color w:val="000000"/>
          <w:sz w:val="22"/>
          <w:szCs w:val="22"/>
          <w:lang w:eastAsia="cs-CZ"/>
        </w:rPr>
        <w:t xml:space="preserve">Prohlašuji tímto čestně, že jsem dodavatel, který: </w:t>
      </w:r>
    </w:p>
    <w:p w:rsidR="00EF601F" w:rsidRPr="00243FA7" w:rsidRDefault="00EF601F" w:rsidP="00EF601F">
      <w:pPr>
        <w:suppressAutoHyphens w:val="0"/>
        <w:autoSpaceDE w:val="0"/>
        <w:autoSpaceDN w:val="0"/>
        <w:adjustRightInd w:val="0"/>
        <w:spacing w:after="47" w:line="240" w:lineRule="auto"/>
        <w:jc w:val="left"/>
        <w:rPr>
          <w:rFonts w:ascii="Calibri" w:hAnsi="Calibri" w:cs="Calibri"/>
          <w:color w:val="000000"/>
          <w:sz w:val="22"/>
          <w:szCs w:val="22"/>
          <w:lang w:eastAsia="cs-CZ"/>
        </w:rPr>
      </w:pPr>
    </w:p>
    <w:p w:rsidR="00EF601F" w:rsidRPr="00243FA7" w:rsidRDefault="00EF601F" w:rsidP="00EF601F">
      <w:pPr>
        <w:suppressAutoHyphens w:val="0"/>
        <w:autoSpaceDE w:val="0"/>
        <w:autoSpaceDN w:val="0"/>
        <w:adjustRightInd w:val="0"/>
        <w:spacing w:after="47" w:line="240" w:lineRule="auto"/>
        <w:jc w:val="left"/>
        <w:rPr>
          <w:rFonts w:ascii="Calibri" w:hAnsi="Calibri" w:cs="Calibri"/>
          <w:color w:val="000000"/>
          <w:sz w:val="22"/>
          <w:szCs w:val="22"/>
          <w:lang w:eastAsia="cs-CZ"/>
        </w:rPr>
      </w:pPr>
      <w:r w:rsidRPr="00243FA7">
        <w:rPr>
          <w:rFonts w:ascii="Calibri" w:hAnsi="Calibri" w:cs="Calibri"/>
          <w:color w:val="000000"/>
          <w:sz w:val="22"/>
          <w:szCs w:val="22"/>
          <w:lang w:eastAsia="cs-CZ"/>
        </w:rPr>
        <w:t xml:space="preserve">a) nebyl v zemi svého sídla v posledních 5 letech před zahájením zadávacího řízení pravomocně odsouzen pro trestný čin uvedený v příloze č. 3 ZZVZ nebo obdobný trestný čin podle právního řádu sídla dodavatele; k zahlazeným odsouzením se nepřihlíží (§ 74 odst. 1 písm. a) ZZVZ), </w:t>
      </w:r>
    </w:p>
    <w:p w:rsidR="00EF601F" w:rsidRPr="00243FA7" w:rsidRDefault="00EF601F" w:rsidP="00EF601F">
      <w:pPr>
        <w:suppressAutoHyphens w:val="0"/>
        <w:autoSpaceDE w:val="0"/>
        <w:autoSpaceDN w:val="0"/>
        <w:adjustRightInd w:val="0"/>
        <w:spacing w:after="47" w:line="240" w:lineRule="auto"/>
        <w:jc w:val="left"/>
        <w:rPr>
          <w:rFonts w:ascii="Calibri" w:hAnsi="Calibri" w:cs="Calibri"/>
          <w:color w:val="000000"/>
          <w:sz w:val="22"/>
          <w:szCs w:val="22"/>
          <w:lang w:eastAsia="cs-CZ"/>
        </w:rPr>
      </w:pPr>
    </w:p>
    <w:p w:rsidR="00EF601F" w:rsidRPr="00243FA7" w:rsidRDefault="00EF601F" w:rsidP="00EF601F">
      <w:pPr>
        <w:suppressAutoHyphens w:val="0"/>
        <w:autoSpaceDE w:val="0"/>
        <w:autoSpaceDN w:val="0"/>
        <w:adjustRightInd w:val="0"/>
        <w:spacing w:after="47" w:line="240" w:lineRule="auto"/>
        <w:jc w:val="left"/>
        <w:rPr>
          <w:rFonts w:ascii="Calibri" w:hAnsi="Calibri" w:cs="Calibri"/>
          <w:color w:val="000000"/>
          <w:sz w:val="22"/>
          <w:szCs w:val="22"/>
          <w:lang w:eastAsia="cs-CZ"/>
        </w:rPr>
      </w:pPr>
      <w:r w:rsidRPr="00243FA7">
        <w:rPr>
          <w:rFonts w:ascii="Calibri" w:hAnsi="Calibri" w:cs="Calibri"/>
          <w:color w:val="000000"/>
          <w:sz w:val="22"/>
          <w:szCs w:val="22"/>
          <w:lang w:eastAsia="cs-CZ"/>
        </w:rPr>
        <w:t xml:space="preserve">b) nemá v České republice nebo v zemi svého sídla v evidenci daní zachyceny splatný daňový nedoplatek (§ 74 odst. 1 písm. b) ZZVZ), </w:t>
      </w:r>
    </w:p>
    <w:p w:rsidR="00EF601F" w:rsidRPr="00243FA7" w:rsidRDefault="00EF601F" w:rsidP="00EF601F">
      <w:pPr>
        <w:suppressAutoHyphens w:val="0"/>
        <w:autoSpaceDE w:val="0"/>
        <w:autoSpaceDN w:val="0"/>
        <w:adjustRightInd w:val="0"/>
        <w:spacing w:after="47" w:line="240" w:lineRule="auto"/>
        <w:jc w:val="left"/>
        <w:rPr>
          <w:rFonts w:ascii="Calibri" w:hAnsi="Calibri" w:cs="Calibri"/>
          <w:color w:val="000000"/>
          <w:sz w:val="22"/>
          <w:szCs w:val="22"/>
          <w:lang w:eastAsia="cs-CZ"/>
        </w:rPr>
      </w:pPr>
    </w:p>
    <w:p w:rsidR="00EF601F" w:rsidRPr="00243FA7" w:rsidRDefault="00EF601F" w:rsidP="00EF601F">
      <w:pPr>
        <w:suppressAutoHyphens w:val="0"/>
        <w:autoSpaceDE w:val="0"/>
        <w:autoSpaceDN w:val="0"/>
        <w:adjustRightInd w:val="0"/>
        <w:spacing w:after="47" w:line="240" w:lineRule="auto"/>
        <w:jc w:val="left"/>
        <w:rPr>
          <w:rFonts w:ascii="Calibri" w:hAnsi="Calibri" w:cs="Calibri"/>
          <w:color w:val="000000"/>
          <w:sz w:val="22"/>
          <w:szCs w:val="22"/>
          <w:lang w:eastAsia="cs-CZ"/>
        </w:rPr>
      </w:pPr>
      <w:r w:rsidRPr="00243FA7">
        <w:rPr>
          <w:rFonts w:ascii="Calibri" w:hAnsi="Calibri" w:cs="Calibri"/>
          <w:color w:val="000000"/>
          <w:sz w:val="22"/>
          <w:szCs w:val="22"/>
          <w:lang w:eastAsia="cs-CZ"/>
        </w:rPr>
        <w:t xml:space="preserve">c) nemá v České republice nebo v zemi svého sídla splatný nedoplatek na pojistném nebo na penále na veřejné zdravotní pojišťovně (§ 74 odst. 1 písm. c) ZZVZ), </w:t>
      </w:r>
    </w:p>
    <w:p w:rsidR="00EF601F" w:rsidRPr="00243FA7" w:rsidRDefault="00EF601F" w:rsidP="00EF601F">
      <w:pPr>
        <w:suppressAutoHyphens w:val="0"/>
        <w:autoSpaceDE w:val="0"/>
        <w:autoSpaceDN w:val="0"/>
        <w:adjustRightInd w:val="0"/>
        <w:spacing w:after="47" w:line="240" w:lineRule="auto"/>
        <w:jc w:val="left"/>
        <w:rPr>
          <w:rFonts w:ascii="Calibri" w:hAnsi="Calibri" w:cs="Calibri"/>
          <w:color w:val="000000"/>
          <w:sz w:val="22"/>
          <w:szCs w:val="22"/>
          <w:lang w:eastAsia="cs-CZ"/>
        </w:rPr>
      </w:pPr>
    </w:p>
    <w:p w:rsidR="00EF601F" w:rsidRPr="00243FA7" w:rsidRDefault="00EF601F" w:rsidP="00EF601F">
      <w:pPr>
        <w:suppressAutoHyphens w:val="0"/>
        <w:autoSpaceDE w:val="0"/>
        <w:autoSpaceDN w:val="0"/>
        <w:adjustRightInd w:val="0"/>
        <w:spacing w:after="47" w:line="240" w:lineRule="auto"/>
        <w:jc w:val="left"/>
        <w:rPr>
          <w:rFonts w:ascii="Calibri" w:hAnsi="Calibri" w:cs="Calibri"/>
          <w:color w:val="000000"/>
          <w:sz w:val="22"/>
          <w:szCs w:val="22"/>
          <w:lang w:eastAsia="cs-CZ"/>
        </w:rPr>
      </w:pPr>
      <w:r w:rsidRPr="00243FA7">
        <w:rPr>
          <w:rFonts w:ascii="Calibri" w:hAnsi="Calibri" w:cs="Calibri"/>
          <w:color w:val="000000"/>
          <w:sz w:val="22"/>
          <w:szCs w:val="22"/>
          <w:lang w:eastAsia="cs-CZ"/>
        </w:rPr>
        <w:t xml:space="preserve">d) nemá v České republice nebo v zemi sídla splatný nedoplatek na pojistném nebo na penále na sociálním zabezpečení a příspěvku na státní politiku zaměstnanosti (§ 74 odst. 1 písm. d) ZZVZ), </w:t>
      </w:r>
    </w:p>
    <w:p w:rsidR="00EF601F" w:rsidRPr="00243FA7" w:rsidRDefault="00EF601F" w:rsidP="00EF601F">
      <w:pPr>
        <w:suppressAutoHyphens w:val="0"/>
        <w:autoSpaceDE w:val="0"/>
        <w:autoSpaceDN w:val="0"/>
        <w:adjustRightInd w:val="0"/>
        <w:spacing w:after="0" w:line="240" w:lineRule="auto"/>
        <w:jc w:val="left"/>
        <w:rPr>
          <w:rFonts w:ascii="Calibri" w:hAnsi="Calibri" w:cs="Calibri"/>
          <w:color w:val="000000"/>
          <w:sz w:val="22"/>
          <w:szCs w:val="22"/>
          <w:lang w:eastAsia="cs-CZ"/>
        </w:rPr>
      </w:pPr>
    </w:p>
    <w:p w:rsidR="00EF601F" w:rsidRPr="00243FA7" w:rsidRDefault="00EF601F" w:rsidP="00EF601F">
      <w:pPr>
        <w:suppressAutoHyphens w:val="0"/>
        <w:autoSpaceDE w:val="0"/>
        <w:autoSpaceDN w:val="0"/>
        <w:adjustRightInd w:val="0"/>
        <w:spacing w:after="0" w:line="240" w:lineRule="auto"/>
        <w:jc w:val="left"/>
        <w:rPr>
          <w:rFonts w:ascii="Calibri" w:hAnsi="Calibri" w:cs="Calibri"/>
          <w:color w:val="000000"/>
          <w:sz w:val="22"/>
          <w:szCs w:val="22"/>
          <w:lang w:eastAsia="cs-CZ"/>
        </w:rPr>
      </w:pPr>
      <w:r w:rsidRPr="00243FA7">
        <w:rPr>
          <w:rFonts w:ascii="Calibri" w:hAnsi="Calibri" w:cs="Calibri"/>
          <w:color w:val="000000"/>
          <w:sz w:val="22"/>
          <w:szCs w:val="22"/>
          <w:lang w:eastAsia="cs-CZ"/>
        </w:rPr>
        <w:t xml:space="preserve">e) není v likvidaci, proti němuž nebylo vydání rozhodnutí o úpadku, vůči němuž nebyla nařízena nucená správa podle jiného právního předpisu nebo v obdobné situaci podle právního předpisu země sídla dodavatele (§ 74 odst. 1 písm. e) ZZVZ). </w:t>
      </w:r>
    </w:p>
    <w:p w:rsidR="00EF601F" w:rsidRPr="00243FA7" w:rsidRDefault="00EF601F" w:rsidP="00EF601F">
      <w:pPr>
        <w:suppressAutoHyphens w:val="0"/>
        <w:autoSpaceDE w:val="0"/>
        <w:autoSpaceDN w:val="0"/>
        <w:adjustRightInd w:val="0"/>
        <w:spacing w:after="0" w:line="240" w:lineRule="auto"/>
        <w:jc w:val="left"/>
        <w:rPr>
          <w:rFonts w:ascii="Calibri" w:hAnsi="Calibri" w:cs="Calibri"/>
          <w:color w:val="000000"/>
          <w:sz w:val="22"/>
          <w:szCs w:val="22"/>
          <w:lang w:eastAsia="cs-CZ"/>
        </w:rPr>
      </w:pPr>
    </w:p>
    <w:p w:rsidR="00EF601F" w:rsidRPr="00243FA7" w:rsidRDefault="00EF601F" w:rsidP="00EF601F">
      <w:pPr>
        <w:suppressAutoHyphens w:val="0"/>
        <w:autoSpaceDE w:val="0"/>
        <w:autoSpaceDN w:val="0"/>
        <w:adjustRightInd w:val="0"/>
        <w:spacing w:after="0" w:line="240" w:lineRule="auto"/>
        <w:jc w:val="left"/>
        <w:rPr>
          <w:rFonts w:ascii="Calibri" w:hAnsi="Calibri" w:cs="Calibri"/>
          <w:color w:val="000000"/>
          <w:sz w:val="22"/>
          <w:szCs w:val="22"/>
          <w:lang w:eastAsia="cs-CZ"/>
        </w:rPr>
      </w:pPr>
      <w:r w:rsidRPr="00243FA7">
        <w:rPr>
          <w:rFonts w:ascii="Calibri" w:hAnsi="Calibri" w:cs="Calibri"/>
          <w:color w:val="000000"/>
          <w:sz w:val="22"/>
          <w:szCs w:val="22"/>
          <w:lang w:eastAsia="cs-CZ"/>
        </w:rPr>
        <w:t xml:space="preserve">Je-li dodavatelem právnická osoba, musí podmínku podle § 74 odst. 1 písm. a) splňovat tato právnická osoba a zároveň každý člen statutárního orgánu. Je-li členem statutárního orgánu dodavatele právnická osoba, musí podmínku podle § 74 odst. 1 písm. a) splňovat: </w:t>
      </w:r>
    </w:p>
    <w:p w:rsidR="00EF601F" w:rsidRPr="00243FA7" w:rsidRDefault="00EF601F" w:rsidP="00EF601F">
      <w:pPr>
        <w:suppressAutoHyphens w:val="0"/>
        <w:autoSpaceDE w:val="0"/>
        <w:autoSpaceDN w:val="0"/>
        <w:adjustRightInd w:val="0"/>
        <w:spacing w:after="47" w:line="240" w:lineRule="auto"/>
        <w:jc w:val="left"/>
        <w:rPr>
          <w:rFonts w:ascii="Calibri" w:hAnsi="Calibri" w:cs="Calibri"/>
          <w:color w:val="000000"/>
          <w:sz w:val="22"/>
          <w:szCs w:val="22"/>
          <w:lang w:eastAsia="cs-CZ"/>
        </w:rPr>
      </w:pPr>
    </w:p>
    <w:p w:rsidR="00EF601F" w:rsidRPr="00243FA7" w:rsidRDefault="00EF601F" w:rsidP="00EF601F">
      <w:pPr>
        <w:suppressAutoHyphens w:val="0"/>
        <w:autoSpaceDE w:val="0"/>
        <w:autoSpaceDN w:val="0"/>
        <w:adjustRightInd w:val="0"/>
        <w:spacing w:after="47" w:line="240" w:lineRule="auto"/>
        <w:jc w:val="left"/>
        <w:rPr>
          <w:rFonts w:ascii="Calibri" w:hAnsi="Calibri" w:cs="Calibri"/>
          <w:color w:val="000000"/>
          <w:sz w:val="22"/>
          <w:szCs w:val="22"/>
          <w:lang w:eastAsia="cs-CZ"/>
        </w:rPr>
      </w:pPr>
      <w:r w:rsidRPr="00243FA7">
        <w:rPr>
          <w:rFonts w:ascii="Calibri" w:hAnsi="Calibri" w:cs="Calibri"/>
          <w:color w:val="000000"/>
          <w:sz w:val="22"/>
          <w:szCs w:val="22"/>
          <w:lang w:eastAsia="cs-CZ"/>
        </w:rPr>
        <w:t xml:space="preserve">a) tato právnická osoba </w:t>
      </w:r>
    </w:p>
    <w:p w:rsidR="00EF601F" w:rsidRPr="00243FA7" w:rsidRDefault="00EF601F" w:rsidP="00EF601F">
      <w:pPr>
        <w:suppressAutoHyphens w:val="0"/>
        <w:autoSpaceDE w:val="0"/>
        <w:autoSpaceDN w:val="0"/>
        <w:adjustRightInd w:val="0"/>
        <w:spacing w:after="47" w:line="240" w:lineRule="auto"/>
        <w:jc w:val="left"/>
        <w:rPr>
          <w:rFonts w:ascii="Calibri" w:hAnsi="Calibri" w:cs="Calibri"/>
          <w:color w:val="000000"/>
          <w:sz w:val="22"/>
          <w:szCs w:val="22"/>
          <w:lang w:eastAsia="cs-CZ"/>
        </w:rPr>
      </w:pPr>
      <w:r w:rsidRPr="00243FA7">
        <w:rPr>
          <w:rFonts w:ascii="Calibri" w:hAnsi="Calibri" w:cs="Calibri"/>
          <w:color w:val="000000"/>
          <w:sz w:val="22"/>
          <w:szCs w:val="22"/>
          <w:lang w:eastAsia="cs-CZ"/>
        </w:rPr>
        <w:t xml:space="preserve">b) každý člen statutárního orgánu této právnické osoby a </w:t>
      </w:r>
    </w:p>
    <w:p w:rsidR="00EF601F" w:rsidRPr="00243FA7" w:rsidRDefault="00EF601F" w:rsidP="00EF601F">
      <w:pPr>
        <w:suppressAutoHyphens w:val="0"/>
        <w:autoSpaceDE w:val="0"/>
        <w:autoSpaceDN w:val="0"/>
        <w:adjustRightInd w:val="0"/>
        <w:spacing w:after="0" w:line="240" w:lineRule="auto"/>
        <w:jc w:val="left"/>
        <w:rPr>
          <w:rFonts w:ascii="Calibri" w:hAnsi="Calibri" w:cs="Calibri"/>
          <w:color w:val="000000"/>
          <w:sz w:val="22"/>
          <w:szCs w:val="22"/>
          <w:lang w:eastAsia="cs-CZ"/>
        </w:rPr>
      </w:pPr>
      <w:r w:rsidRPr="00243FA7">
        <w:rPr>
          <w:rFonts w:ascii="Calibri" w:hAnsi="Calibri" w:cs="Calibri"/>
          <w:color w:val="000000"/>
          <w:sz w:val="22"/>
          <w:szCs w:val="22"/>
          <w:lang w:eastAsia="cs-CZ"/>
        </w:rPr>
        <w:t xml:space="preserve">c) osoba zastupující tuto právnickou osobu v statutárním orgánu dodavatele. </w:t>
      </w:r>
    </w:p>
    <w:p w:rsidR="00EF601F" w:rsidRPr="00243FA7" w:rsidRDefault="00EF601F" w:rsidP="00EF601F">
      <w:pPr>
        <w:suppressAutoHyphens w:val="0"/>
        <w:autoSpaceDE w:val="0"/>
        <w:autoSpaceDN w:val="0"/>
        <w:adjustRightInd w:val="0"/>
        <w:spacing w:after="0" w:line="240" w:lineRule="auto"/>
        <w:jc w:val="left"/>
        <w:rPr>
          <w:rFonts w:ascii="Calibri" w:hAnsi="Calibri" w:cs="Calibri"/>
          <w:color w:val="000000"/>
          <w:sz w:val="22"/>
          <w:szCs w:val="22"/>
          <w:lang w:eastAsia="cs-CZ"/>
        </w:rPr>
      </w:pPr>
    </w:p>
    <w:p w:rsidR="00EF601F" w:rsidRPr="00243FA7" w:rsidRDefault="00EF601F" w:rsidP="00EF601F">
      <w:pPr>
        <w:suppressAutoHyphens w:val="0"/>
        <w:autoSpaceDE w:val="0"/>
        <w:autoSpaceDN w:val="0"/>
        <w:adjustRightInd w:val="0"/>
        <w:spacing w:after="0" w:line="240" w:lineRule="auto"/>
        <w:jc w:val="left"/>
        <w:rPr>
          <w:rFonts w:ascii="Calibri" w:hAnsi="Calibri" w:cs="Calibri"/>
          <w:color w:val="000000"/>
          <w:sz w:val="22"/>
          <w:szCs w:val="22"/>
          <w:lang w:eastAsia="cs-CZ"/>
        </w:rPr>
      </w:pPr>
    </w:p>
    <w:p w:rsidR="00EF601F" w:rsidRPr="00243FA7" w:rsidRDefault="00EF601F" w:rsidP="00EF601F">
      <w:pPr>
        <w:suppressAutoHyphens w:val="0"/>
        <w:autoSpaceDE w:val="0"/>
        <w:autoSpaceDN w:val="0"/>
        <w:adjustRightInd w:val="0"/>
        <w:spacing w:after="0" w:line="240" w:lineRule="auto"/>
        <w:jc w:val="left"/>
        <w:rPr>
          <w:rFonts w:ascii="Calibri" w:hAnsi="Calibri" w:cs="Calibri"/>
          <w:color w:val="000000"/>
          <w:sz w:val="22"/>
          <w:szCs w:val="22"/>
          <w:lang w:eastAsia="cs-CZ"/>
        </w:rPr>
      </w:pPr>
      <w:r w:rsidRPr="00243FA7">
        <w:rPr>
          <w:rFonts w:ascii="Calibri" w:hAnsi="Calibri" w:cs="Calibri"/>
          <w:color w:val="000000"/>
          <w:sz w:val="22"/>
          <w:szCs w:val="22"/>
          <w:lang w:eastAsia="cs-CZ"/>
        </w:rPr>
        <w:t xml:space="preserve">V .............................. dne ............................. </w:t>
      </w:r>
    </w:p>
    <w:p w:rsidR="00EF601F" w:rsidRPr="00243FA7" w:rsidRDefault="00EF601F" w:rsidP="00EF601F">
      <w:pPr>
        <w:suppressAutoHyphens w:val="0"/>
        <w:autoSpaceDE w:val="0"/>
        <w:autoSpaceDN w:val="0"/>
        <w:adjustRightInd w:val="0"/>
        <w:spacing w:after="0" w:line="240" w:lineRule="auto"/>
        <w:jc w:val="left"/>
        <w:rPr>
          <w:rFonts w:ascii="Calibri" w:hAnsi="Calibri" w:cs="Calibri"/>
          <w:color w:val="000000"/>
          <w:sz w:val="22"/>
          <w:szCs w:val="22"/>
          <w:lang w:eastAsia="cs-CZ"/>
        </w:rPr>
      </w:pPr>
    </w:p>
    <w:p w:rsidR="00EF601F" w:rsidRPr="00243FA7" w:rsidRDefault="00EF601F" w:rsidP="00EF601F">
      <w:pPr>
        <w:suppressAutoHyphens w:val="0"/>
        <w:autoSpaceDE w:val="0"/>
        <w:autoSpaceDN w:val="0"/>
        <w:adjustRightInd w:val="0"/>
        <w:spacing w:after="0" w:line="240" w:lineRule="auto"/>
        <w:jc w:val="left"/>
        <w:rPr>
          <w:rFonts w:ascii="Calibri" w:hAnsi="Calibri" w:cs="Calibri"/>
          <w:color w:val="000000"/>
          <w:sz w:val="22"/>
          <w:szCs w:val="22"/>
          <w:lang w:eastAsia="cs-CZ"/>
        </w:rPr>
      </w:pPr>
      <w:r w:rsidRPr="00243FA7">
        <w:rPr>
          <w:rFonts w:ascii="Calibri" w:hAnsi="Calibri" w:cs="Calibri"/>
          <w:color w:val="000000"/>
          <w:sz w:val="22"/>
          <w:szCs w:val="22"/>
          <w:lang w:eastAsia="cs-CZ"/>
        </w:rPr>
        <w:t xml:space="preserve">Dodavatel: .................................................... </w:t>
      </w:r>
    </w:p>
    <w:p w:rsidR="00EF601F" w:rsidRPr="00243FA7" w:rsidRDefault="00EF601F" w:rsidP="00EF601F">
      <w:pPr>
        <w:suppressAutoHyphens w:val="0"/>
        <w:autoSpaceDE w:val="0"/>
        <w:autoSpaceDN w:val="0"/>
        <w:adjustRightInd w:val="0"/>
        <w:spacing w:after="0" w:line="240" w:lineRule="auto"/>
        <w:jc w:val="left"/>
        <w:rPr>
          <w:rFonts w:ascii="Calibri" w:hAnsi="Calibri" w:cs="Calibri"/>
          <w:color w:val="000000"/>
          <w:sz w:val="22"/>
          <w:szCs w:val="22"/>
          <w:lang w:eastAsia="cs-CZ"/>
        </w:rPr>
      </w:pPr>
    </w:p>
    <w:p w:rsidR="00EF601F" w:rsidRPr="00243FA7" w:rsidRDefault="00EF601F" w:rsidP="00EF601F">
      <w:pPr>
        <w:suppressAutoHyphens w:val="0"/>
        <w:autoSpaceDE w:val="0"/>
        <w:autoSpaceDN w:val="0"/>
        <w:adjustRightInd w:val="0"/>
        <w:spacing w:after="0" w:line="240" w:lineRule="auto"/>
        <w:jc w:val="left"/>
        <w:rPr>
          <w:rFonts w:ascii="Calibri" w:hAnsi="Calibri" w:cs="Calibri"/>
          <w:color w:val="000000"/>
          <w:sz w:val="22"/>
          <w:szCs w:val="22"/>
          <w:lang w:eastAsia="cs-CZ"/>
        </w:rPr>
      </w:pPr>
      <w:r w:rsidRPr="00243FA7">
        <w:rPr>
          <w:rFonts w:ascii="Calibri" w:hAnsi="Calibri" w:cs="Calibri"/>
          <w:color w:val="000000"/>
          <w:sz w:val="22"/>
          <w:szCs w:val="22"/>
          <w:lang w:eastAsia="cs-CZ"/>
        </w:rPr>
        <w:t xml:space="preserve">Osoba oprávněna jednat: ................................ </w:t>
      </w:r>
    </w:p>
    <w:p w:rsidR="00EF601F" w:rsidRPr="00243FA7" w:rsidRDefault="00EF601F" w:rsidP="00EF601F">
      <w:pPr>
        <w:suppressAutoHyphens w:val="0"/>
        <w:autoSpaceDE w:val="0"/>
        <w:autoSpaceDN w:val="0"/>
        <w:adjustRightInd w:val="0"/>
        <w:spacing w:after="0" w:line="240" w:lineRule="auto"/>
        <w:jc w:val="left"/>
        <w:rPr>
          <w:rFonts w:ascii="Calibri" w:hAnsi="Calibri" w:cs="Calibri"/>
          <w:color w:val="000000"/>
          <w:sz w:val="22"/>
          <w:szCs w:val="22"/>
          <w:lang w:eastAsia="cs-CZ"/>
        </w:rPr>
      </w:pPr>
    </w:p>
    <w:p w:rsidR="00EF601F" w:rsidRPr="00243FA7" w:rsidRDefault="00EF601F" w:rsidP="00EF601F">
      <w:pPr>
        <w:suppressAutoHyphens w:val="0"/>
        <w:autoSpaceDE w:val="0"/>
        <w:autoSpaceDN w:val="0"/>
        <w:adjustRightInd w:val="0"/>
        <w:spacing w:after="0" w:line="240" w:lineRule="auto"/>
        <w:jc w:val="left"/>
        <w:rPr>
          <w:rFonts w:ascii="Calibri" w:hAnsi="Calibri" w:cs="Calibri"/>
          <w:color w:val="000000"/>
          <w:sz w:val="22"/>
          <w:szCs w:val="22"/>
          <w:lang w:eastAsia="cs-CZ"/>
        </w:rPr>
      </w:pPr>
      <w:r w:rsidRPr="00243FA7">
        <w:rPr>
          <w:rFonts w:ascii="Calibri" w:hAnsi="Calibri" w:cs="Calibri"/>
          <w:color w:val="000000"/>
          <w:sz w:val="22"/>
          <w:szCs w:val="22"/>
          <w:lang w:eastAsia="cs-CZ"/>
        </w:rPr>
        <w:t xml:space="preserve">Funkce: ......................................................... </w:t>
      </w:r>
    </w:p>
    <w:p w:rsidR="00EF601F" w:rsidRPr="00243FA7" w:rsidRDefault="00EF601F" w:rsidP="00EF601F">
      <w:pPr>
        <w:suppressAutoHyphens w:val="0"/>
        <w:autoSpaceDE w:val="0"/>
        <w:autoSpaceDN w:val="0"/>
        <w:adjustRightInd w:val="0"/>
        <w:spacing w:after="0" w:line="240" w:lineRule="auto"/>
        <w:jc w:val="left"/>
        <w:rPr>
          <w:rFonts w:ascii="Calibri" w:hAnsi="Calibri" w:cs="Calibri"/>
          <w:color w:val="000000"/>
          <w:sz w:val="22"/>
          <w:szCs w:val="22"/>
          <w:lang w:eastAsia="cs-CZ"/>
        </w:rPr>
      </w:pPr>
    </w:p>
    <w:p w:rsidR="00EF601F" w:rsidRDefault="00EF601F" w:rsidP="00EF601F">
      <w:pPr>
        <w:suppressAutoHyphens w:val="0"/>
        <w:autoSpaceDE w:val="0"/>
        <w:autoSpaceDN w:val="0"/>
        <w:adjustRightInd w:val="0"/>
        <w:spacing w:after="0" w:line="240" w:lineRule="auto"/>
        <w:jc w:val="left"/>
        <w:rPr>
          <w:rFonts w:ascii="Calibri" w:hAnsi="Calibri" w:cs="Calibri"/>
          <w:color w:val="000000"/>
          <w:sz w:val="22"/>
          <w:szCs w:val="22"/>
          <w:lang w:eastAsia="cs-CZ"/>
        </w:rPr>
      </w:pPr>
      <w:r w:rsidRPr="00243FA7">
        <w:rPr>
          <w:rFonts w:ascii="Calibri" w:hAnsi="Calibri" w:cs="Calibri"/>
          <w:color w:val="000000"/>
          <w:sz w:val="22"/>
          <w:szCs w:val="22"/>
          <w:lang w:eastAsia="cs-CZ"/>
        </w:rPr>
        <w:t>Podpis osoby oprávněné jednat jménem nebo za dodavatele</w:t>
      </w:r>
    </w:p>
    <w:p w:rsidR="00EF601F" w:rsidRDefault="00EF601F" w:rsidP="00EF601F">
      <w:pPr>
        <w:suppressAutoHyphens w:val="0"/>
        <w:autoSpaceDE w:val="0"/>
        <w:autoSpaceDN w:val="0"/>
        <w:adjustRightInd w:val="0"/>
        <w:spacing w:after="0" w:line="240" w:lineRule="auto"/>
        <w:jc w:val="left"/>
        <w:rPr>
          <w:rFonts w:ascii="Calibri" w:hAnsi="Calibri" w:cs="Calibri"/>
          <w:color w:val="000000"/>
          <w:sz w:val="22"/>
          <w:szCs w:val="22"/>
          <w:lang w:eastAsia="cs-CZ"/>
        </w:rPr>
      </w:pPr>
      <w:r>
        <w:rPr>
          <w:rFonts w:ascii="Calibri" w:hAnsi="Calibri" w:cs="Calibri"/>
          <w:color w:val="000000"/>
          <w:sz w:val="22"/>
          <w:szCs w:val="22"/>
          <w:lang w:eastAsia="cs-CZ"/>
        </w:rPr>
        <w:br w:type="page"/>
      </w:r>
      <w:r>
        <w:rPr>
          <w:rFonts w:ascii="Calibri" w:hAnsi="Calibri" w:cs="Calibri"/>
          <w:color w:val="000000"/>
          <w:sz w:val="22"/>
          <w:szCs w:val="22"/>
          <w:lang w:eastAsia="cs-CZ"/>
        </w:rPr>
        <w:lastRenderedPageBreak/>
        <w:t>Příloha č. 3 Návrh smlouvy o dílo</w:t>
      </w:r>
    </w:p>
    <w:p w:rsidR="00EF601F" w:rsidRPr="00EA73E5" w:rsidRDefault="00EF601F" w:rsidP="00EF601F">
      <w:pPr>
        <w:rPr>
          <w:rFonts w:ascii="Calibri" w:hAnsi="Calibri" w:cs="Calibri"/>
          <w:b/>
          <w:sz w:val="24"/>
          <w:szCs w:val="24"/>
        </w:rPr>
      </w:pPr>
      <w:r>
        <w:rPr>
          <w:rFonts w:cs="Tahoma"/>
          <w:b/>
          <w:sz w:val="22"/>
        </w:rPr>
        <w:t xml:space="preserve">                                                </w:t>
      </w:r>
      <w:r w:rsidRPr="00EA73E5">
        <w:rPr>
          <w:rFonts w:ascii="Calibri" w:hAnsi="Calibri" w:cs="Calibri"/>
          <w:b/>
          <w:sz w:val="22"/>
        </w:rPr>
        <w:t xml:space="preserve">             </w:t>
      </w:r>
    </w:p>
    <w:p w:rsidR="00EF601F" w:rsidRPr="00EA73E5" w:rsidRDefault="00EF601F" w:rsidP="00EF601F">
      <w:pPr>
        <w:jc w:val="center"/>
        <w:rPr>
          <w:rFonts w:ascii="Calibri" w:hAnsi="Calibri" w:cs="Calibri"/>
          <w:b/>
          <w:sz w:val="24"/>
          <w:szCs w:val="24"/>
        </w:rPr>
      </w:pPr>
      <w:r w:rsidRPr="00EA73E5">
        <w:rPr>
          <w:rFonts w:ascii="Calibri" w:hAnsi="Calibri" w:cs="Calibri"/>
          <w:b/>
          <w:sz w:val="24"/>
          <w:szCs w:val="24"/>
        </w:rPr>
        <w:t xml:space="preserve">SMLOUVA O DÍLO </w:t>
      </w:r>
    </w:p>
    <w:p w:rsidR="00EF601F" w:rsidRPr="00EA73E5" w:rsidRDefault="00EF601F" w:rsidP="00EF601F">
      <w:pPr>
        <w:jc w:val="center"/>
        <w:rPr>
          <w:rFonts w:ascii="Calibri" w:hAnsi="Calibri" w:cs="Calibri"/>
        </w:rPr>
      </w:pPr>
      <w:r w:rsidRPr="00EA73E5">
        <w:rPr>
          <w:rFonts w:ascii="Calibri" w:hAnsi="Calibri" w:cs="Calibri"/>
          <w:b/>
          <w:sz w:val="24"/>
          <w:szCs w:val="24"/>
        </w:rPr>
        <w:t xml:space="preserve">č. </w:t>
      </w:r>
    </w:p>
    <w:p w:rsidR="00EF601F" w:rsidRPr="00EA73E5" w:rsidRDefault="00EF601F" w:rsidP="00EF601F">
      <w:pPr>
        <w:rPr>
          <w:rFonts w:ascii="Calibri" w:hAnsi="Calibri" w:cs="Calibri"/>
          <w:sz w:val="24"/>
          <w:szCs w:val="24"/>
        </w:rPr>
      </w:pPr>
    </w:p>
    <w:p w:rsidR="00EF601F" w:rsidRPr="00EA73E5" w:rsidRDefault="00EF601F" w:rsidP="00EF601F">
      <w:pPr>
        <w:rPr>
          <w:rFonts w:ascii="Calibri" w:hAnsi="Calibri" w:cs="Calibri"/>
          <w:sz w:val="22"/>
          <w:szCs w:val="22"/>
        </w:rPr>
      </w:pPr>
      <w:r w:rsidRPr="00EA73E5">
        <w:rPr>
          <w:rFonts w:ascii="Calibri" w:hAnsi="Calibri" w:cs="Calibri"/>
          <w:sz w:val="22"/>
          <w:szCs w:val="22"/>
        </w:rPr>
        <w:t>uzavřená podle § 536 a následujících zákona č. 513/1991 Sb. Obchodního zákoníku</w:t>
      </w:r>
    </w:p>
    <w:p w:rsidR="00EF601F" w:rsidRPr="00EA73E5" w:rsidRDefault="00EF601F" w:rsidP="00EF601F">
      <w:pPr>
        <w:rPr>
          <w:rFonts w:ascii="Calibri" w:hAnsi="Calibri" w:cs="Calibri"/>
          <w:sz w:val="22"/>
          <w:szCs w:val="22"/>
        </w:rPr>
      </w:pPr>
    </w:p>
    <w:p w:rsidR="00EF601F" w:rsidRPr="00EA73E5" w:rsidRDefault="00EF601F" w:rsidP="00EF601F">
      <w:pPr>
        <w:rPr>
          <w:rFonts w:ascii="Calibri" w:hAnsi="Calibri" w:cs="Calibri"/>
          <w:sz w:val="22"/>
          <w:szCs w:val="22"/>
        </w:rPr>
      </w:pPr>
      <w:r w:rsidRPr="00EA73E5">
        <w:rPr>
          <w:rFonts w:ascii="Calibri" w:hAnsi="Calibri" w:cs="Calibri"/>
          <w:sz w:val="22"/>
          <w:szCs w:val="22"/>
        </w:rPr>
        <w:t>mezi smluvními stranami :</w:t>
      </w:r>
    </w:p>
    <w:p w:rsidR="00EF601F" w:rsidRPr="00EA73E5" w:rsidRDefault="00EF601F" w:rsidP="00EF601F">
      <w:pPr>
        <w:ind w:right="27"/>
        <w:rPr>
          <w:rFonts w:ascii="Calibri" w:hAnsi="Calibri" w:cs="Calibri"/>
          <w:sz w:val="22"/>
          <w:szCs w:val="22"/>
        </w:rPr>
      </w:pPr>
    </w:p>
    <w:p w:rsidR="00EF601F" w:rsidRPr="00EA73E5" w:rsidRDefault="00EF601F" w:rsidP="00EF601F">
      <w:pPr>
        <w:rPr>
          <w:rFonts w:ascii="Calibri" w:hAnsi="Calibri" w:cs="Calibri"/>
          <w:sz w:val="22"/>
          <w:szCs w:val="22"/>
        </w:rPr>
      </w:pPr>
      <w:r w:rsidRPr="00EA73E5">
        <w:rPr>
          <w:rFonts w:ascii="Calibri" w:hAnsi="Calibri" w:cs="Calibri"/>
          <w:b/>
          <w:bCs/>
          <w:sz w:val="22"/>
          <w:szCs w:val="22"/>
        </w:rPr>
        <w:t>Čokoládovny Fikar, s.r.o.</w:t>
      </w:r>
    </w:p>
    <w:p w:rsidR="00EF601F" w:rsidRPr="00EA73E5" w:rsidRDefault="00EF601F" w:rsidP="00EF601F">
      <w:pPr>
        <w:rPr>
          <w:rFonts w:ascii="Calibri" w:hAnsi="Calibri" w:cs="Calibri"/>
          <w:sz w:val="22"/>
          <w:szCs w:val="22"/>
        </w:rPr>
      </w:pPr>
      <w:r w:rsidRPr="00EA73E5">
        <w:rPr>
          <w:rFonts w:ascii="Calibri" w:hAnsi="Calibri" w:cs="Calibri"/>
          <w:sz w:val="22"/>
          <w:szCs w:val="22"/>
        </w:rPr>
        <w:t xml:space="preserve">nám. 1.května 1306, 664 34 Kuřim                                </w:t>
      </w:r>
    </w:p>
    <w:p w:rsidR="00EF601F" w:rsidRPr="00EA73E5" w:rsidRDefault="00EF601F" w:rsidP="00EF601F">
      <w:pPr>
        <w:rPr>
          <w:rFonts w:ascii="Calibri" w:hAnsi="Calibri" w:cs="Calibri"/>
          <w:sz w:val="22"/>
          <w:szCs w:val="22"/>
        </w:rPr>
      </w:pPr>
      <w:r w:rsidRPr="00EA73E5">
        <w:rPr>
          <w:rFonts w:ascii="Calibri" w:hAnsi="Calibri" w:cs="Calibri"/>
          <w:sz w:val="22"/>
          <w:szCs w:val="22"/>
        </w:rPr>
        <w:t>IČO :    25529811</w:t>
      </w:r>
    </w:p>
    <w:p w:rsidR="00EF601F" w:rsidRPr="00EA73E5" w:rsidRDefault="00EF601F" w:rsidP="00EF601F">
      <w:pPr>
        <w:rPr>
          <w:rFonts w:ascii="Calibri" w:hAnsi="Calibri" w:cs="Calibri"/>
          <w:sz w:val="22"/>
          <w:szCs w:val="22"/>
        </w:rPr>
      </w:pPr>
      <w:r w:rsidRPr="00EA73E5">
        <w:rPr>
          <w:rFonts w:ascii="Calibri" w:hAnsi="Calibri" w:cs="Calibri"/>
          <w:sz w:val="22"/>
          <w:szCs w:val="22"/>
        </w:rPr>
        <w:t>DIČ :  CZ25529811</w:t>
      </w:r>
    </w:p>
    <w:p w:rsidR="00EF601F" w:rsidRPr="00EA73E5" w:rsidRDefault="00EF601F" w:rsidP="00EF601F">
      <w:pPr>
        <w:rPr>
          <w:rFonts w:ascii="Calibri" w:hAnsi="Calibri" w:cs="Calibri"/>
          <w:sz w:val="22"/>
          <w:szCs w:val="22"/>
        </w:rPr>
      </w:pPr>
      <w:r w:rsidRPr="00EA73E5">
        <w:rPr>
          <w:rFonts w:ascii="Calibri" w:hAnsi="Calibri" w:cs="Calibri"/>
          <w:sz w:val="22"/>
          <w:szCs w:val="22"/>
        </w:rPr>
        <w:t>Společnost je zapsána v OR KS Brno, oddíl C, vložka 30678</w:t>
      </w:r>
    </w:p>
    <w:p w:rsidR="00EF601F" w:rsidRPr="00EA73E5" w:rsidRDefault="00EF601F" w:rsidP="00EF601F">
      <w:pPr>
        <w:rPr>
          <w:rFonts w:ascii="Calibri" w:hAnsi="Calibri" w:cs="Calibri"/>
          <w:sz w:val="22"/>
          <w:szCs w:val="22"/>
        </w:rPr>
      </w:pPr>
      <w:r w:rsidRPr="00EA73E5">
        <w:rPr>
          <w:rFonts w:ascii="Calibri" w:hAnsi="Calibri" w:cs="Calibri"/>
          <w:sz w:val="22"/>
          <w:szCs w:val="22"/>
        </w:rPr>
        <w:t>zastoupená Ing. Jindřichem Fikarem</w:t>
      </w:r>
    </w:p>
    <w:p w:rsidR="00EF601F" w:rsidRPr="00EA73E5" w:rsidRDefault="00EF601F" w:rsidP="00EF601F">
      <w:pPr>
        <w:rPr>
          <w:rFonts w:ascii="Calibri" w:hAnsi="Calibri" w:cs="Calibri"/>
          <w:sz w:val="22"/>
          <w:szCs w:val="22"/>
        </w:rPr>
      </w:pPr>
      <w:r w:rsidRPr="00EA73E5">
        <w:rPr>
          <w:rFonts w:ascii="Calibri" w:hAnsi="Calibri" w:cs="Calibri"/>
          <w:sz w:val="22"/>
          <w:szCs w:val="22"/>
        </w:rPr>
        <w:t>(dále jen</w:t>
      </w:r>
      <w:r w:rsidRPr="00EA73E5">
        <w:rPr>
          <w:rFonts w:ascii="Calibri" w:hAnsi="Calibri" w:cs="Calibri"/>
          <w:b/>
          <w:sz w:val="22"/>
          <w:szCs w:val="22"/>
        </w:rPr>
        <w:t xml:space="preserve"> „objednatel“</w:t>
      </w:r>
      <w:r w:rsidRPr="00EA73E5">
        <w:rPr>
          <w:rFonts w:ascii="Calibri" w:hAnsi="Calibri" w:cs="Calibri"/>
          <w:sz w:val="22"/>
          <w:szCs w:val="22"/>
        </w:rPr>
        <w:t>)</w:t>
      </w:r>
    </w:p>
    <w:p w:rsidR="00EF601F" w:rsidRPr="00EA73E5" w:rsidRDefault="00EF601F" w:rsidP="00EF601F">
      <w:pPr>
        <w:rPr>
          <w:rFonts w:ascii="Calibri" w:hAnsi="Calibri" w:cs="Calibri"/>
          <w:sz w:val="22"/>
          <w:szCs w:val="22"/>
        </w:rPr>
      </w:pPr>
    </w:p>
    <w:p w:rsidR="00EF601F" w:rsidRPr="00EA73E5" w:rsidRDefault="00EF601F" w:rsidP="00EF601F">
      <w:pPr>
        <w:rPr>
          <w:rFonts w:ascii="Calibri" w:hAnsi="Calibri" w:cs="Calibri"/>
          <w:sz w:val="22"/>
          <w:szCs w:val="22"/>
        </w:rPr>
      </w:pPr>
      <w:r w:rsidRPr="00EA73E5">
        <w:rPr>
          <w:rFonts w:ascii="Calibri" w:hAnsi="Calibri" w:cs="Calibri"/>
          <w:sz w:val="22"/>
          <w:szCs w:val="22"/>
        </w:rPr>
        <w:t>A</w:t>
      </w:r>
    </w:p>
    <w:p w:rsidR="00EF601F" w:rsidRPr="00EA73E5" w:rsidRDefault="00EF601F" w:rsidP="00EF601F">
      <w:pPr>
        <w:rPr>
          <w:rFonts w:ascii="Calibri" w:hAnsi="Calibri" w:cs="Calibri"/>
          <w:sz w:val="22"/>
          <w:szCs w:val="22"/>
        </w:rPr>
      </w:pPr>
    </w:p>
    <w:p w:rsidR="00EF601F" w:rsidRPr="00EA73E5" w:rsidRDefault="00EF601F" w:rsidP="00EF601F">
      <w:pPr>
        <w:rPr>
          <w:rFonts w:ascii="Calibri" w:hAnsi="Calibri" w:cs="Calibri"/>
          <w:sz w:val="22"/>
          <w:szCs w:val="22"/>
        </w:rPr>
      </w:pPr>
    </w:p>
    <w:p w:rsidR="00EF601F" w:rsidRPr="00EA73E5" w:rsidRDefault="00EF601F" w:rsidP="00EF601F">
      <w:pPr>
        <w:rPr>
          <w:rFonts w:ascii="Calibri" w:hAnsi="Calibri" w:cs="Calibri"/>
          <w:sz w:val="22"/>
          <w:szCs w:val="22"/>
        </w:rPr>
      </w:pPr>
    </w:p>
    <w:p w:rsidR="00EF601F" w:rsidRPr="00EA73E5" w:rsidRDefault="00EF601F" w:rsidP="00EF601F">
      <w:pPr>
        <w:rPr>
          <w:rFonts w:ascii="Calibri" w:hAnsi="Calibri" w:cs="Calibri"/>
          <w:sz w:val="22"/>
          <w:szCs w:val="22"/>
        </w:rPr>
      </w:pPr>
    </w:p>
    <w:p w:rsidR="00EF601F" w:rsidRPr="00EA73E5" w:rsidRDefault="00EF601F" w:rsidP="00EF601F">
      <w:pPr>
        <w:rPr>
          <w:rFonts w:ascii="Calibri" w:hAnsi="Calibri" w:cs="Calibri"/>
        </w:rPr>
      </w:pPr>
      <w:r w:rsidRPr="00EA73E5">
        <w:rPr>
          <w:rFonts w:ascii="Calibri" w:hAnsi="Calibri" w:cs="Calibri"/>
          <w:sz w:val="22"/>
          <w:szCs w:val="22"/>
        </w:rPr>
        <w:t xml:space="preserve"> (dále jen </w:t>
      </w:r>
      <w:r w:rsidRPr="00EA73E5">
        <w:rPr>
          <w:rFonts w:ascii="Calibri" w:hAnsi="Calibri" w:cs="Calibri"/>
          <w:b/>
          <w:sz w:val="22"/>
          <w:szCs w:val="22"/>
        </w:rPr>
        <w:t>"zhotovitel "</w:t>
      </w:r>
      <w:r w:rsidRPr="00EA73E5">
        <w:rPr>
          <w:rFonts w:ascii="Calibri" w:hAnsi="Calibri" w:cs="Calibri"/>
          <w:sz w:val="22"/>
          <w:szCs w:val="22"/>
        </w:rPr>
        <w:t>)</w:t>
      </w:r>
    </w:p>
    <w:p w:rsidR="00EF601F" w:rsidRPr="00EA73E5" w:rsidRDefault="00EF601F" w:rsidP="00EF601F">
      <w:pPr>
        <w:rPr>
          <w:rFonts w:ascii="Calibri" w:hAnsi="Calibri" w:cs="Calibri"/>
          <w:sz w:val="22"/>
          <w:szCs w:val="22"/>
        </w:rPr>
      </w:pPr>
    </w:p>
    <w:p w:rsidR="00EF601F" w:rsidRPr="00EA73E5" w:rsidRDefault="00EF601F" w:rsidP="00EF601F">
      <w:pPr>
        <w:ind w:firstLine="708"/>
        <w:rPr>
          <w:rFonts w:ascii="Calibri" w:hAnsi="Calibri" w:cs="Calibri"/>
          <w:sz w:val="22"/>
          <w:szCs w:val="22"/>
        </w:rPr>
      </w:pPr>
    </w:p>
    <w:p w:rsidR="00EF601F" w:rsidRPr="00EA73E5" w:rsidRDefault="00EF601F" w:rsidP="00EF601F">
      <w:pPr>
        <w:jc w:val="center"/>
        <w:rPr>
          <w:rFonts w:ascii="Calibri" w:hAnsi="Calibri" w:cs="Calibri"/>
          <w:b/>
          <w:sz w:val="22"/>
          <w:szCs w:val="22"/>
        </w:rPr>
      </w:pPr>
      <w:r w:rsidRPr="00EA73E5">
        <w:rPr>
          <w:rFonts w:ascii="Calibri" w:hAnsi="Calibri" w:cs="Calibri"/>
          <w:b/>
          <w:sz w:val="22"/>
          <w:szCs w:val="22"/>
        </w:rPr>
        <w:br w:type="page"/>
      </w:r>
      <w:r w:rsidRPr="00EA73E5">
        <w:rPr>
          <w:rFonts w:ascii="Calibri" w:hAnsi="Calibri" w:cs="Calibri"/>
          <w:b/>
          <w:sz w:val="22"/>
          <w:szCs w:val="22"/>
        </w:rPr>
        <w:lastRenderedPageBreak/>
        <w:t>Článek 1</w:t>
      </w:r>
    </w:p>
    <w:p w:rsidR="00EF601F" w:rsidRPr="00EA73E5" w:rsidRDefault="00EF601F" w:rsidP="00EF601F">
      <w:pPr>
        <w:jc w:val="center"/>
        <w:rPr>
          <w:rFonts w:ascii="Calibri" w:hAnsi="Calibri" w:cs="Calibri"/>
          <w:b/>
          <w:sz w:val="22"/>
          <w:szCs w:val="22"/>
        </w:rPr>
      </w:pPr>
      <w:r w:rsidRPr="00EA73E5">
        <w:rPr>
          <w:rFonts w:ascii="Calibri" w:hAnsi="Calibri" w:cs="Calibri"/>
          <w:b/>
          <w:sz w:val="22"/>
          <w:szCs w:val="22"/>
        </w:rPr>
        <w:t>Předmět smlouvy</w:t>
      </w:r>
    </w:p>
    <w:p w:rsidR="00EF601F" w:rsidRPr="00EA73E5" w:rsidRDefault="00EF601F" w:rsidP="00EF601F">
      <w:pPr>
        <w:ind w:firstLine="708"/>
        <w:rPr>
          <w:rFonts w:ascii="Calibri" w:hAnsi="Calibri" w:cs="Calibri"/>
          <w:b/>
          <w:sz w:val="22"/>
          <w:szCs w:val="22"/>
        </w:rPr>
      </w:pPr>
    </w:p>
    <w:p w:rsidR="00EF601F" w:rsidRPr="00EA73E5" w:rsidRDefault="00EF601F" w:rsidP="00EF601F">
      <w:pPr>
        <w:rPr>
          <w:rFonts w:ascii="Calibri" w:hAnsi="Calibri" w:cs="Calibri"/>
          <w:color w:val="000000"/>
          <w:sz w:val="22"/>
          <w:szCs w:val="22"/>
        </w:rPr>
      </w:pPr>
      <w:r w:rsidRPr="00EA73E5">
        <w:rPr>
          <w:rFonts w:ascii="Calibri" w:hAnsi="Calibri" w:cs="Calibri"/>
          <w:sz w:val="22"/>
          <w:szCs w:val="22"/>
        </w:rPr>
        <w:t xml:space="preserve">Předmětem smlouvy (dodávky) je příprava, výroba a výstavba výstavní expozice, poskytování služeb a dalších prací provedených zhotovitelem pro objednatele na výstavních akcích: </w:t>
      </w:r>
      <w:r w:rsidRPr="00EA73E5">
        <w:rPr>
          <w:rFonts w:ascii="Calibri" w:hAnsi="Calibri" w:cs="Calibri"/>
          <w:color w:val="000000"/>
          <w:sz w:val="22"/>
          <w:szCs w:val="22"/>
        </w:rPr>
        <w:t>PSI 2018, PSI 2019, ISM 2018 a ISM 2019</w:t>
      </w:r>
    </w:p>
    <w:p w:rsidR="00EF601F" w:rsidRPr="00EA73E5" w:rsidRDefault="00EF601F" w:rsidP="00EF601F">
      <w:pPr>
        <w:rPr>
          <w:rFonts w:ascii="Calibri" w:hAnsi="Calibri" w:cs="Calibri"/>
          <w:sz w:val="22"/>
          <w:szCs w:val="22"/>
        </w:rPr>
      </w:pPr>
      <w:r w:rsidRPr="00EA73E5">
        <w:rPr>
          <w:rFonts w:ascii="Calibri" w:hAnsi="Calibri" w:cs="Calibri"/>
          <w:sz w:val="22"/>
          <w:szCs w:val="22"/>
        </w:rPr>
        <w:t>Součástí dodávky se rozumí :</w:t>
      </w:r>
    </w:p>
    <w:p w:rsidR="00EF601F" w:rsidRPr="00EA73E5" w:rsidRDefault="00EF601F" w:rsidP="00EF601F">
      <w:pPr>
        <w:rPr>
          <w:rFonts w:ascii="Calibri" w:hAnsi="Calibri" w:cs="Calibri"/>
          <w:sz w:val="22"/>
          <w:szCs w:val="22"/>
        </w:rPr>
      </w:pPr>
      <w:r w:rsidRPr="00EA73E5">
        <w:rPr>
          <w:rFonts w:ascii="Calibri" w:hAnsi="Calibri" w:cs="Calibri"/>
          <w:sz w:val="22"/>
          <w:szCs w:val="22"/>
        </w:rPr>
        <w:t>Příprava, výroba, doprava, montáž a demontáž stánku, provedení grafických prací, vybavení nábytkem dle odsouhlaseného seznamu a kuchyňským zařízením, a to podle vzájemně odsouhlaseného projektu a specifikace, transport materiálu objednatele na výstavu a zpět z výstavy.</w:t>
      </w:r>
    </w:p>
    <w:p w:rsidR="00EF601F" w:rsidRPr="00EA73E5" w:rsidRDefault="00EF601F" w:rsidP="00EF601F">
      <w:pPr>
        <w:jc w:val="center"/>
        <w:rPr>
          <w:rFonts w:ascii="Calibri" w:hAnsi="Calibri" w:cs="Calibri"/>
          <w:b/>
          <w:sz w:val="22"/>
          <w:szCs w:val="22"/>
        </w:rPr>
      </w:pPr>
    </w:p>
    <w:p w:rsidR="00EF601F" w:rsidRPr="00EA73E5" w:rsidRDefault="00EF601F" w:rsidP="00EF601F">
      <w:pPr>
        <w:jc w:val="center"/>
        <w:rPr>
          <w:rFonts w:ascii="Calibri" w:hAnsi="Calibri" w:cs="Calibri"/>
          <w:b/>
          <w:sz w:val="22"/>
          <w:szCs w:val="22"/>
        </w:rPr>
      </w:pPr>
      <w:r w:rsidRPr="00EA73E5">
        <w:rPr>
          <w:rFonts w:ascii="Calibri" w:hAnsi="Calibri" w:cs="Calibri"/>
          <w:b/>
          <w:sz w:val="22"/>
          <w:szCs w:val="22"/>
        </w:rPr>
        <w:t>Článek 2</w:t>
      </w:r>
    </w:p>
    <w:p w:rsidR="00EF601F" w:rsidRPr="00EA73E5" w:rsidRDefault="00EF601F" w:rsidP="00EF601F">
      <w:pPr>
        <w:jc w:val="center"/>
        <w:rPr>
          <w:rFonts w:ascii="Calibri" w:hAnsi="Calibri" w:cs="Calibri"/>
          <w:b/>
          <w:sz w:val="22"/>
          <w:szCs w:val="22"/>
        </w:rPr>
      </w:pPr>
      <w:r w:rsidRPr="00EA73E5">
        <w:rPr>
          <w:rFonts w:ascii="Calibri" w:hAnsi="Calibri" w:cs="Calibri"/>
          <w:b/>
          <w:sz w:val="22"/>
          <w:szCs w:val="22"/>
        </w:rPr>
        <w:t>Práva a povinnosti zhotovitele</w:t>
      </w:r>
    </w:p>
    <w:p w:rsidR="00EF601F" w:rsidRPr="00EA73E5" w:rsidRDefault="00EF601F" w:rsidP="00EF601F">
      <w:pPr>
        <w:ind w:left="708"/>
        <w:rPr>
          <w:rFonts w:ascii="Calibri" w:hAnsi="Calibri" w:cs="Calibri"/>
          <w:b/>
          <w:sz w:val="22"/>
          <w:szCs w:val="22"/>
        </w:rPr>
      </w:pPr>
    </w:p>
    <w:p w:rsidR="00EF601F" w:rsidRPr="00EA73E5" w:rsidRDefault="00EF601F" w:rsidP="00EF601F">
      <w:pPr>
        <w:spacing w:after="0" w:line="240" w:lineRule="auto"/>
        <w:rPr>
          <w:rFonts w:ascii="Calibri" w:hAnsi="Calibri" w:cs="Calibri"/>
          <w:sz w:val="22"/>
          <w:szCs w:val="22"/>
        </w:rPr>
      </w:pPr>
      <w:r w:rsidRPr="00EA73E5">
        <w:rPr>
          <w:rFonts w:ascii="Calibri" w:hAnsi="Calibri" w:cs="Calibri"/>
          <w:sz w:val="22"/>
          <w:szCs w:val="22"/>
        </w:rPr>
        <w:t>Zhotovitel se zavazuje provést montáž a demontáž výstavní expozice podle projektu vypracovaného zhotovitelem a objednatelem odsouhlaseného, který je nedílnou součástí této smlouvy.</w:t>
      </w:r>
    </w:p>
    <w:p w:rsidR="00EF601F" w:rsidRPr="00EA73E5" w:rsidRDefault="00EF601F" w:rsidP="00EF601F">
      <w:pPr>
        <w:spacing w:after="0" w:line="240" w:lineRule="auto"/>
        <w:rPr>
          <w:rFonts w:ascii="Calibri" w:hAnsi="Calibri" w:cs="Calibri"/>
          <w:sz w:val="22"/>
          <w:szCs w:val="22"/>
        </w:rPr>
      </w:pPr>
    </w:p>
    <w:p w:rsidR="00EF601F" w:rsidRPr="00EA73E5" w:rsidRDefault="00EF601F" w:rsidP="00EF601F">
      <w:pPr>
        <w:spacing w:after="0" w:line="240" w:lineRule="auto"/>
        <w:rPr>
          <w:rFonts w:ascii="Calibri" w:hAnsi="Calibri" w:cs="Calibri"/>
          <w:sz w:val="22"/>
          <w:szCs w:val="22"/>
        </w:rPr>
      </w:pPr>
      <w:r w:rsidRPr="00EA73E5">
        <w:rPr>
          <w:rFonts w:ascii="Calibri" w:hAnsi="Calibri" w:cs="Calibri"/>
          <w:sz w:val="22"/>
          <w:szCs w:val="22"/>
        </w:rPr>
        <w:t>Zhotovitel je povinen provést dílo na svůj náklad ve sjednaném termínu.</w:t>
      </w:r>
    </w:p>
    <w:p w:rsidR="00EF601F" w:rsidRPr="00EA73E5" w:rsidRDefault="00EF601F" w:rsidP="00EF601F">
      <w:pPr>
        <w:spacing w:after="0" w:line="240" w:lineRule="auto"/>
        <w:rPr>
          <w:rFonts w:ascii="Calibri" w:hAnsi="Calibri" w:cs="Calibri"/>
          <w:sz w:val="22"/>
          <w:szCs w:val="22"/>
        </w:rPr>
      </w:pPr>
    </w:p>
    <w:p w:rsidR="00EF601F" w:rsidRPr="00EA73E5" w:rsidRDefault="00EF601F" w:rsidP="00EF601F">
      <w:pPr>
        <w:spacing w:after="0" w:line="240" w:lineRule="auto"/>
        <w:rPr>
          <w:rFonts w:ascii="Calibri" w:hAnsi="Calibri" w:cs="Calibri"/>
          <w:sz w:val="22"/>
          <w:szCs w:val="22"/>
        </w:rPr>
      </w:pPr>
      <w:r w:rsidRPr="00EA73E5">
        <w:rPr>
          <w:rFonts w:ascii="Calibri" w:hAnsi="Calibri" w:cs="Calibri"/>
          <w:sz w:val="22"/>
          <w:szCs w:val="22"/>
        </w:rPr>
        <w:t xml:space="preserve">Zhotovitel odpovídá za vady svého díla v době předání. Prokazatelné vady je povinen odstranit bezplatně v dohodnuté lhůtě. Neodstraní-li je, či nebude-li to již možné, poskytne objednateli přiměřenou slevu z ceny díla. </w:t>
      </w:r>
    </w:p>
    <w:p w:rsidR="00EF601F" w:rsidRPr="00EA73E5" w:rsidRDefault="00EF601F" w:rsidP="00EF601F">
      <w:pPr>
        <w:rPr>
          <w:rFonts w:ascii="Calibri" w:hAnsi="Calibri" w:cs="Calibri"/>
          <w:b/>
          <w:sz w:val="22"/>
          <w:szCs w:val="22"/>
          <w:u w:val="single"/>
        </w:rPr>
      </w:pPr>
    </w:p>
    <w:p w:rsidR="00EF601F" w:rsidRPr="00EA73E5" w:rsidRDefault="00EF601F" w:rsidP="00EF601F">
      <w:pPr>
        <w:spacing w:after="0" w:line="240" w:lineRule="auto"/>
        <w:rPr>
          <w:rFonts w:ascii="Calibri" w:hAnsi="Calibri" w:cs="Calibri"/>
          <w:sz w:val="22"/>
          <w:szCs w:val="22"/>
        </w:rPr>
      </w:pPr>
      <w:r w:rsidRPr="00EA73E5">
        <w:rPr>
          <w:rFonts w:ascii="Calibri" w:hAnsi="Calibri" w:cs="Calibri"/>
          <w:sz w:val="22"/>
          <w:szCs w:val="22"/>
        </w:rPr>
        <w:t>Zhotovitel neodpovídá za vady díla, jestliže tyto byly způsobeny použitím materiálu dodaného objednatelem, pokud zhotovitel ani při vynaložení odborné péče nevhodnost tohoto materiálu nemohl zjistit nebo na ni objednatele upozornil a tento na jeho použití trval.</w:t>
      </w:r>
    </w:p>
    <w:p w:rsidR="00EF601F" w:rsidRPr="00EA73E5" w:rsidRDefault="00EF601F" w:rsidP="00EF601F">
      <w:pPr>
        <w:pStyle w:val="Textkomente1"/>
        <w:rPr>
          <w:rFonts w:ascii="Calibri" w:hAnsi="Calibri" w:cs="Calibri"/>
          <w:sz w:val="22"/>
          <w:szCs w:val="22"/>
          <w:lang w:val="cs-CZ"/>
        </w:rPr>
      </w:pPr>
    </w:p>
    <w:p w:rsidR="00EF601F" w:rsidRPr="00EA73E5" w:rsidRDefault="00EF601F" w:rsidP="00EF601F">
      <w:pPr>
        <w:spacing w:after="0" w:line="240" w:lineRule="auto"/>
        <w:rPr>
          <w:rFonts w:ascii="Calibri" w:hAnsi="Calibri" w:cs="Calibri"/>
          <w:b/>
          <w:sz w:val="22"/>
          <w:szCs w:val="22"/>
          <w:u w:val="single"/>
        </w:rPr>
      </w:pPr>
      <w:r w:rsidRPr="00EA73E5">
        <w:rPr>
          <w:rFonts w:ascii="Calibri" w:hAnsi="Calibri" w:cs="Calibri"/>
          <w:sz w:val="22"/>
          <w:szCs w:val="22"/>
        </w:rPr>
        <w:t>Předání a převzetí díla bude provedeno na základě předávacího protokolu, ve kterém budou zapsány případné nedostatky nebo připomínky.</w:t>
      </w:r>
    </w:p>
    <w:p w:rsidR="00EF601F" w:rsidRPr="00EA73E5" w:rsidRDefault="00EF601F" w:rsidP="00EF601F">
      <w:pPr>
        <w:rPr>
          <w:rFonts w:ascii="Calibri" w:hAnsi="Calibri" w:cs="Calibri"/>
          <w:b/>
          <w:sz w:val="22"/>
          <w:szCs w:val="22"/>
          <w:u w:val="single"/>
        </w:rPr>
      </w:pPr>
    </w:p>
    <w:p w:rsidR="00EF601F" w:rsidRPr="00EA73E5" w:rsidRDefault="00EF601F" w:rsidP="00EF601F">
      <w:pPr>
        <w:pStyle w:val="Textkomente1"/>
        <w:rPr>
          <w:rFonts w:ascii="Calibri" w:hAnsi="Calibri" w:cs="Calibri"/>
          <w:sz w:val="22"/>
          <w:szCs w:val="22"/>
          <w:lang w:val="cs-CZ"/>
        </w:rPr>
      </w:pPr>
      <w:r w:rsidRPr="00EA73E5">
        <w:rPr>
          <w:rFonts w:ascii="Calibri" w:hAnsi="Calibri" w:cs="Calibri"/>
          <w:sz w:val="22"/>
          <w:szCs w:val="22"/>
          <w:lang w:val="cs-CZ"/>
        </w:rPr>
        <w:t>Zhotovitel se zavazuje, že bude dodržovat všeobecné podmínky účasti a technické podmínky dané příslušnou veletržní zprávou.</w:t>
      </w:r>
    </w:p>
    <w:p w:rsidR="00EF601F" w:rsidRPr="00EA73E5" w:rsidRDefault="00EF601F" w:rsidP="00EF601F">
      <w:pPr>
        <w:pStyle w:val="Textkomente1"/>
        <w:rPr>
          <w:rFonts w:ascii="Calibri" w:hAnsi="Calibri" w:cs="Calibri"/>
          <w:sz w:val="22"/>
          <w:szCs w:val="22"/>
          <w:lang w:val="cs-CZ"/>
        </w:rPr>
      </w:pPr>
    </w:p>
    <w:p w:rsidR="00EF601F" w:rsidRPr="00EA73E5" w:rsidRDefault="00EF601F" w:rsidP="00EF601F">
      <w:pPr>
        <w:pStyle w:val="Textkomente1"/>
        <w:rPr>
          <w:rFonts w:ascii="Calibri" w:hAnsi="Calibri" w:cs="Calibri"/>
          <w:sz w:val="22"/>
          <w:szCs w:val="22"/>
          <w:lang w:val="cs-CZ"/>
        </w:rPr>
      </w:pPr>
      <w:r w:rsidRPr="00EA73E5">
        <w:rPr>
          <w:rFonts w:ascii="Calibri" w:hAnsi="Calibri" w:cs="Calibri"/>
          <w:sz w:val="22"/>
          <w:szCs w:val="22"/>
          <w:lang w:val="cs-CZ"/>
        </w:rPr>
        <w:t>Zhotovitel je povinen uzavřít pojistnou smlouvou o pojištění odpovědnosti za škody způsobené třetím osobám, která se bude vztahovat na případné škody způsobené dílem zhotoveným dle této smlouvy.</w:t>
      </w:r>
    </w:p>
    <w:p w:rsidR="00EF601F" w:rsidRPr="00EA73E5" w:rsidRDefault="00EF601F" w:rsidP="00EF601F">
      <w:pPr>
        <w:pStyle w:val="Textkomente1"/>
        <w:rPr>
          <w:rFonts w:ascii="Calibri" w:hAnsi="Calibri" w:cs="Calibri"/>
          <w:sz w:val="22"/>
          <w:szCs w:val="22"/>
          <w:lang w:val="cs-CZ"/>
        </w:rPr>
      </w:pPr>
    </w:p>
    <w:p w:rsidR="00EF601F" w:rsidRPr="00EA73E5" w:rsidRDefault="00EF601F" w:rsidP="00EF601F">
      <w:pPr>
        <w:spacing w:after="0" w:line="240" w:lineRule="auto"/>
        <w:rPr>
          <w:rFonts w:ascii="Calibri" w:hAnsi="Calibri" w:cs="Calibri"/>
          <w:b/>
          <w:sz w:val="22"/>
          <w:szCs w:val="22"/>
          <w:u w:val="single"/>
        </w:rPr>
      </w:pPr>
      <w:r w:rsidRPr="00EA73E5">
        <w:rPr>
          <w:rFonts w:ascii="Calibri" w:hAnsi="Calibri" w:cs="Calibri"/>
          <w:sz w:val="22"/>
          <w:szCs w:val="22"/>
        </w:rPr>
        <w:lastRenderedPageBreak/>
        <w:t>Zhotovitel je povinen určit osobu odpovědnou za realizaci díla, projektového managera, který bude řídit přípravu celého stánku, a která bude osobně přítomna předávání zhotoveného díla v místě výstavy. Telefonický kontakt na tuto osobu je zhotovitel povinen sdělit objednateli.</w:t>
      </w:r>
    </w:p>
    <w:p w:rsidR="00EF601F" w:rsidRPr="00EA73E5" w:rsidRDefault="00EF601F" w:rsidP="00EF601F">
      <w:pPr>
        <w:ind w:firstLine="708"/>
        <w:rPr>
          <w:rFonts w:ascii="Calibri" w:hAnsi="Calibri" w:cs="Calibri"/>
          <w:sz w:val="22"/>
          <w:szCs w:val="22"/>
        </w:rPr>
      </w:pPr>
    </w:p>
    <w:p w:rsidR="00EF601F" w:rsidRPr="00EA73E5" w:rsidRDefault="00EF601F" w:rsidP="00EF601F">
      <w:pPr>
        <w:jc w:val="center"/>
        <w:rPr>
          <w:rFonts w:ascii="Calibri" w:hAnsi="Calibri" w:cs="Calibri"/>
          <w:b/>
          <w:sz w:val="22"/>
          <w:szCs w:val="22"/>
        </w:rPr>
      </w:pPr>
      <w:r w:rsidRPr="00EA73E5">
        <w:rPr>
          <w:rFonts w:ascii="Calibri" w:hAnsi="Calibri" w:cs="Calibri"/>
          <w:b/>
          <w:sz w:val="22"/>
          <w:szCs w:val="22"/>
        </w:rPr>
        <w:t>Článek 3</w:t>
      </w:r>
    </w:p>
    <w:p w:rsidR="00EF601F" w:rsidRPr="00EA73E5" w:rsidRDefault="00EF601F" w:rsidP="00EF601F">
      <w:pPr>
        <w:jc w:val="center"/>
        <w:rPr>
          <w:rFonts w:ascii="Calibri" w:hAnsi="Calibri" w:cs="Calibri"/>
          <w:b/>
          <w:sz w:val="22"/>
          <w:szCs w:val="22"/>
        </w:rPr>
      </w:pPr>
      <w:r w:rsidRPr="00EA73E5">
        <w:rPr>
          <w:rFonts w:ascii="Calibri" w:hAnsi="Calibri" w:cs="Calibri"/>
          <w:b/>
          <w:sz w:val="22"/>
          <w:szCs w:val="22"/>
        </w:rPr>
        <w:t>Práva a povinnost objednatele</w:t>
      </w:r>
    </w:p>
    <w:p w:rsidR="00EF601F" w:rsidRPr="00EA73E5" w:rsidRDefault="00EF601F" w:rsidP="00EF601F">
      <w:pPr>
        <w:ind w:firstLine="708"/>
        <w:rPr>
          <w:rFonts w:ascii="Calibri" w:hAnsi="Calibri" w:cs="Calibri"/>
          <w:b/>
          <w:sz w:val="22"/>
          <w:szCs w:val="22"/>
        </w:rPr>
      </w:pPr>
    </w:p>
    <w:p w:rsidR="00EF601F" w:rsidRPr="00EA73E5" w:rsidRDefault="00EF601F" w:rsidP="00EF601F">
      <w:pPr>
        <w:tabs>
          <w:tab w:val="left" w:pos="426"/>
        </w:tabs>
        <w:spacing w:after="0" w:line="240" w:lineRule="auto"/>
        <w:rPr>
          <w:rFonts w:ascii="Calibri" w:hAnsi="Calibri" w:cs="Calibri"/>
          <w:sz w:val="22"/>
          <w:szCs w:val="22"/>
        </w:rPr>
      </w:pPr>
      <w:r w:rsidRPr="00EA73E5">
        <w:rPr>
          <w:rFonts w:ascii="Calibri" w:hAnsi="Calibri" w:cs="Calibri"/>
          <w:sz w:val="22"/>
          <w:szCs w:val="22"/>
        </w:rPr>
        <w:t xml:space="preserve">Objednatel se zavazuje, že zhotoviteli předloží v termínu uvedeném v článku 4, odst. 1., písmeno a) podklady nezbytné k řádnému provedení díla, zejména pak údaje týkající se exponátů, půdorysného členění a grafického řešení výstavní expozice. </w:t>
      </w:r>
    </w:p>
    <w:p w:rsidR="00EF601F" w:rsidRPr="00EA73E5" w:rsidRDefault="00EF601F" w:rsidP="00EF601F">
      <w:pPr>
        <w:tabs>
          <w:tab w:val="left" w:pos="426"/>
        </w:tabs>
        <w:ind w:left="426" w:hanging="426"/>
        <w:rPr>
          <w:rFonts w:ascii="Calibri" w:hAnsi="Calibri" w:cs="Calibri"/>
          <w:sz w:val="22"/>
          <w:szCs w:val="22"/>
        </w:rPr>
      </w:pPr>
    </w:p>
    <w:p w:rsidR="00EF601F" w:rsidRPr="00EA73E5" w:rsidRDefault="00EF601F" w:rsidP="00EF601F">
      <w:pPr>
        <w:tabs>
          <w:tab w:val="left" w:pos="426"/>
        </w:tabs>
        <w:spacing w:after="0" w:line="240" w:lineRule="auto"/>
        <w:rPr>
          <w:rFonts w:ascii="Calibri" w:hAnsi="Calibri" w:cs="Calibri"/>
          <w:sz w:val="22"/>
          <w:szCs w:val="22"/>
        </w:rPr>
      </w:pPr>
      <w:r w:rsidRPr="00EA73E5">
        <w:rPr>
          <w:rFonts w:ascii="Calibri" w:hAnsi="Calibri" w:cs="Calibri"/>
          <w:sz w:val="22"/>
          <w:szCs w:val="22"/>
        </w:rPr>
        <w:t>Objednatel je oprávněn kontrolovat provádění díla a požadovat odstranění zjištěných nedostatků.</w:t>
      </w:r>
    </w:p>
    <w:p w:rsidR="00EF601F" w:rsidRPr="00EA73E5" w:rsidRDefault="00EF601F" w:rsidP="00EF601F">
      <w:pPr>
        <w:tabs>
          <w:tab w:val="left" w:pos="426"/>
        </w:tabs>
        <w:ind w:left="426" w:hanging="426"/>
        <w:rPr>
          <w:rFonts w:ascii="Calibri" w:hAnsi="Calibri" w:cs="Calibri"/>
          <w:sz w:val="22"/>
          <w:szCs w:val="22"/>
        </w:rPr>
      </w:pPr>
    </w:p>
    <w:p w:rsidR="00EF601F" w:rsidRPr="00EA73E5" w:rsidRDefault="00EF601F" w:rsidP="00EF601F">
      <w:pPr>
        <w:tabs>
          <w:tab w:val="left" w:pos="426"/>
        </w:tabs>
        <w:spacing w:after="0" w:line="240" w:lineRule="auto"/>
        <w:rPr>
          <w:rFonts w:ascii="Calibri" w:hAnsi="Calibri" w:cs="Calibri"/>
          <w:sz w:val="22"/>
          <w:szCs w:val="22"/>
        </w:rPr>
      </w:pPr>
      <w:r w:rsidRPr="00EA73E5">
        <w:rPr>
          <w:rFonts w:ascii="Calibri" w:hAnsi="Calibri" w:cs="Calibri"/>
          <w:sz w:val="22"/>
          <w:szCs w:val="22"/>
        </w:rPr>
        <w:t>Objednatel je povinen od zhotovitele dílo převzít a zaplatit mu sjednanou cenu za jeho provedení. Práva objednatele z vad díla zanikají, jestliže je řádně písemně neoznámí zhotoviteli ve lhůtě stanovené touto smlouvou, jinak bez zbytečného odkladu poté, co je zjistil. Pro odstranění vad montáže výstavní expozice platí, že lhůta zaniká 48 hodin před ukončením výstavní akce.</w:t>
      </w:r>
    </w:p>
    <w:p w:rsidR="00EF601F" w:rsidRPr="00EA73E5" w:rsidRDefault="00EF601F" w:rsidP="00EF601F">
      <w:pPr>
        <w:ind w:left="426" w:hanging="426"/>
        <w:rPr>
          <w:rFonts w:ascii="Calibri" w:hAnsi="Calibri" w:cs="Calibri"/>
          <w:sz w:val="22"/>
          <w:szCs w:val="22"/>
        </w:rPr>
      </w:pPr>
    </w:p>
    <w:p w:rsidR="00EF601F" w:rsidRPr="00EA73E5" w:rsidRDefault="00EF601F" w:rsidP="00EF601F">
      <w:pPr>
        <w:jc w:val="center"/>
        <w:rPr>
          <w:rFonts w:ascii="Calibri" w:hAnsi="Calibri" w:cs="Calibri"/>
          <w:b/>
          <w:sz w:val="22"/>
          <w:szCs w:val="22"/>
        </w:rPr>
      </w:pPr>
      <w:r w:rsidRPr="00EA73E5">
        <w:rPr>
          <w:rFonts w:ascii="Calibri" w:hAnsi="Calibri" w:cs="Calibri"/>
          <w:b/>
          <w:sz w:val="22"/>
          <w:szCs w:val="22"/>
        </w:rPr>
        <w:t>Článek 4</w:t>
      </w:r>
    </w:p>
    <w:p w:rsidR="00EF601F" w:rsidRPr="00EA73E5" w:rsidRDefault="00EF601F" w:rsidP="00EF601F">
      <w:pPr>
        <w:jc w:val="center"/>
        <w:rPr>
          <w:rFonts w:ascii="Calibri" w:hAnsi="Calibri" w:cs="Calibri"/>
          <w:b/>
          <w:sz w:val="22"/>
          <w:szCs w:val="22"/>
        </w:rPr>
      </w:pPr>
      <w:r w:rsidRPr="00EA73E5">
        <w:rPr>
          <w:rFonts w:ascii="Calibri" w:hAnsi="Calibri" w:cs="Calibri"/>
          <w:b/>
          <w:sz w:val="22"/>
          <w:szCs w:val="22"/>
        </w:rPr>
        <w:t>Termíny plnění</w:t>
      </w:r>
    </w:p>
    <w:p w:rsidR="00EF601F" w:rsidRPr="00EA73E5" w:rsidRDefault="00EF601F" w:rsidP="00EF601F">
      <w:pPr>
        <w:rPr>
          <w:rFonts w:ascii="Calibri" w:hAnsi="Calibri" w:cs="Calibri"/>
          <w:b/>
          <w:sz w:val="22"/>
          <w:szCs w:val="22"/>
        </w:rPr>
      </w:pPr>
    </w:p>
    <w:p w:rsidR="00EF601F" w:rsidRPr="00EA73E5" w:rsidRDefault="00EF601F" w:rsidP="00EF601F">
      <w:pPr>
        <w:spacing w:after="0" w:line="240" w:lineRule="auto"/>
        <w:rPr>
          <w:rFonts w:ascii="Calibri" w:hAnsi="Calibri" w:cs="Calibri"/>
          <w:sz w:val="22"/>
          <w:szCs w:val="22"/>
        </w:rPr>
      </w:pPr>
      <w:r w:rsidRPr="00EA73E5">
        <w:rPr>
          <w:rFonts w:ascii="Calibri" w:hAnsi="Calibri" w:cs="Calibri"/>
          <w:sz w:val="22"/>
          <w:szCs w:val="22"/>
        </w:rPr>
        <w:t>Smluvní strany považují za závazné následující termíny věcných plnění :</w:t>
      </w:r>
    </w:p>
    <w:p w:rsidR="00EF601F" w:rsidRPr="00EA73E5" w:rsidRDefault="00EF601F" w:rsidP="00EF601F">
      <w:pPr>
        <w:rPr>
          <w:rFonts w:ascii="Calibri" w:hAnsi="Calibri" w:cs="Calibri"/>
          <w:sz w:val="22"/>
          <w:szCs w:val="22"/>
        </w:rPr>
      </w:pPr>
    </w:p>
    <w:p w:rsidR="00EF601F" w:rsidRPr="00EA73E5" w:rsidRDefault="00EF601F" w:rsidP="00EF601F">
      <w:pPr>
        <w:numPr>
          <w:ilvl w:val="0"/>
          <w:numId w:val="4"/>
        </w:numPr>
        <w:tabs>
          <w:tab w:val="clear" w:pos="1080"/>
          <w:tab w:val="num" w:pos="0"/>
        </w:tabs>
        <w:spacing w:after="0" w:line="240" w:lineRule="auto"/>
        <w:ind w:left="709" w:hanging="283"/>
        <w:rPr>
          <w:rFonts w:ascii="Calibri" w:hAnsi="Calibri" w:cs="Calibri"/>
          <w:sz w:val="22"/>
          <w:szCs w:val="22"/>
        </w:rPr>
      </w:pPr>
      <w:r w:rsidRPr="00EA73E5">
        <w:rPr>
          <w:rFonts w:ascii="Calibri" w:hAnsi="Calibri" w:cs="Calibri"/>
          <w:sz w:val="22"/>
          <w:szCs w:val="22"/>
        </w:rPr>
        <w:t xml:space="preserve">objednatel předloží zhotoviteli kompletní podklady podle čl. 3 odst. 1 do : </w:t>
      </w:r>
    </w:p>
    <w:p w:rsidR="00EF601F" w:rsidRPr="00EA73E5" w:rsidRDefault="00EF601F" w:rsidP="00EF601F">
      <w:pPr>
        <w:ind w:left="426"/>
        <w:rPr>
          <w:rFonts w:ascii="Calibri" w:hAnsi="Calibri" w:cs="Calibri"/>
          <w:sz w:val="22"/>
          <w:szCs w:val="22"/>
        </w:rPr>
      </w:pPr>
      <w:r w:rsidRPr="00EA73E5">
        <w:rPr>
          <w:rFonts w:ascii="Calibri" w:hAnsi="Calibri" w:cs="Calibri"/>
          <w:sz w:val="22"/>
          <w:szCs w:val="22"/>
        </w:rPr>
        <w:t xml:space="preserve"> </w:t>
      </w:r>
    </w:p>
    <w:p w:rsidR="00EF601F" w:rsidRPr="00EA73E5" w:rsidRDefault="00EF601F" w:rsidP="00EF601F">
      <w:pPr>
        <w:numPr>
          <w:ilvl w:val="0"/>
          <w:numId w:val="4"/>
        </w:numPr>
        <w:tabs>
          <w:tab w:val="clear" w:pos="1080"/>
          <w:tab w:val="num" w:pos="0"/>
        </w:tabs>
        <w:spacing w:after="0" w:line="240" w:lineRule="auto"/>
        <w:ind w:left="709" w:hanging="283"/>
        <w:rPr>
          <w:rFonts w:ascii="Calibri" w:hAnsi="Calibri" w:cs="Calibri"/>
          <w:sz w:val="22"/>
          <w:szCs w:val="22"/>
        </w:rPr>
      </w:pPr>
      <w:r w:rsidRPr="00EA73E5">
        <w:rPr>
          <w:rFonts w:ascii="Calibri" w:hAnsi="Calibri" w:cs="Calibri"/>
          <w:sz w:val="22"/>
          <w:szCs w:val="22"/>
        </w:rPr>
        <w:t xml:space="preserve">zhotovitel předá po ukončení montáže výstavní expozici objednateli v požadované kvalitě a termínu v souladu s projektem dne :  </w:t>
      </w:r>
    </w:p>
    <w:p w:rsidR="00EF601F" w:rsidRPr="00EA73E5" w:rsidRDefault="00EF601F" w:rsidP="00EF601F">
      <w:pPr>
        <w:pStyle w:val="Odstavecseseznamem"/>
        <w:rPr>
          <w:rFonts w:cs="Calibri"/>
        </w:rPr>
      </w:pPr>
    </w:p>
    <w:p w:rsidR="00EF601F" w:rsidRPr="00EA73E5" w:rsidRDefault="00EF601F" w:rsidP="00EF601F">
      <w:pPr>
        <w:suppressAutoHyphens w:val="0"/>
        <w:spacing w:after="0" w:line="240" w:lineRule="auto"/>
        <w:ind w:firstLine="426"/>
        <w:rPr>
          <w:rFonts w:ascii="Calibri" w:hAnsi="Calibri" w:cs="Calibri"/>
          <w:color w:val="000000"/>
          <w:sz w:val="22"/>
          <w:szCs w:val="22"/>
        </w:rPr>
      </w:pPr>
      <w:r w:rsidRPr="00EA73E5">
        <w:rPr>
          <w:rFonts w:ascii="Calibri" w:hAnsi="Calibri" w:cs="Calibri"/>
          <w:color w:val="000000"/>
          <w:sz w:val="22"/>
          <w:szCs w:val="22"/>
        </w:rPr>
        <w:t>PSI 2018 – Zahájení montáže 6.1.2018 v 7:00 hod, konec demontáže 13.1.2018 v 22:00hod</w:t>
      </w:r>
    </w:p>
    <w:p w:rsidR="00EF601F" w:rsidRPr="00EA73E5" w:rsidRDefault="00EF601F" w:rsidP="00EF601F">
      <w:pPr>
        <w:suppressAutoHyphens w:val="0"/>
        <w:spacing w:after="0" w:line="240" w:lineRule="auto"/>
        <w:ind w:firstLine="426"/>
        <w:rPr>
          <w:rFonts w:ascii="Calibri" w:hAnsi="Calibri" w:cs="Calibri"/>
          <w:color w:val="000000"/>
          <w:sz w:val="22"/>
          <w:szCs w:val="22"/>
        </w:rPr>
      </w:pPr>
      <w:r w:rsidRPr="00EA73E5">
        <w:rPr>
          <w:rFonts w:ascii="Calibri" w:hAnsi="Calibri" w:cs="Calibri"/>
          <w:color w:val="000000"/>
          <w:sz w:val="22"/>
          <w:szCs w:val="22"/>
        </w:rPr>
        <w:t>PSI 2019 –Zahájení montáže leden 2019</w:t>
      </w:r>
    </w:p>
    <w:p w:rsidR="00EF601F" w:rsidRPr="00EA73E5" w:rsidRDefault="00EF601F" w:rsidP="00EF601F">
      <w:pPr>
        <w:suppressAutoHyphens w:val="0"/>
        <w:spacing w:after="0" w:line="240" w:lineRule="auto"/>
        <w:ind w:firstLine="426"/>
        <w:rPr>
          <w:rFonts w:ascii="Calibri" w:hAnsi="Calibri" w:cs="Calibri"/>
          <w:color w:val="000000"/>
          <w:sz w:val="22"/>
          <w:szCs w:val="22"/>
        </w:rPr>
      </w:pPr>
      <w:r w:rsidRPr="00EA73E5">
        <w:rPr>
          <w:rFonts w:ascii="Calibri" w:hAnsi="Calibri" w:cs="Calibri"/>
          <w:color w:val="000000"/>
          <w:sz w:val="22"/>
          <w:szCs w:val="22"/>
        </w:rPr>
        <w:t>ISM 2018 – Zahájení montáže 25.1.2018 v 8:00hod, konec demontáže 2.2.2018 v 18:00hod</w:t>
      </w:r>
    </w:p>
    <w:p w:rsidR="00EF601F" w:rsidRPr="00EA73E5" w:rsidRDefault="00EF601F" w:rsidP="00EF601F">
      <w:pPr>
        <w:suppressAutoHyphens w:val="0"/>
        <w:spacing w:after="0" w:line="240" w:lineRule="auto"/>
        <w:ind w:firstLine="426"/>
        <w:rPr>
          <w:rFonts w:ascii="Calibri" w:hAnsi="Calibri" w:cs="Calibri"/>
          <w:color w:val="000000"/>
          <w:sz w:val="22"/>
          <w:szCs w:val="22"/>
        </w:rPr>
      </w:pPr>
      <w:r w:rsidRPr="00EA73E5">
        <w:rPr>
          <w:rFonts w:ascii="Calibri" w:hAnsi="Calibri" w:cs="Calibri"/>
          <w:color w:val="000000"/>
          <w:sz w:val="22"/>
          <w:szCs w:val="22"/>
        </w:rPr>
        <w:t>ISM 2019 -  Zahájení montáže leden 2019</w:t>
      </w:r>
    </w:p>
    <w:p w:rsidR="00EF601F" w:rsidRPr="00EA73E5" w:rsidRDefault="00EF601F" w:rsidP="00EF601F">
      <w:pPr>
        <w:spacing w:after="0" w:line="240" w:lineRule="auto"/>
        <w:rPr>
          <w:rFonts w:ascii="Calibri" w:hAnsi="Calibri" w:cs="Calibri"/>
          <w:sz w:val="22"/>
          <w:szCs w:val="22"/>
        </w:rPr>
      </w:pPr>
    </w:p>
    <w:p w:rsidR="00EF601F" w:rsidRPr="00EA73E5" w:rsidRDefault="00EF601F" w:rsidP="00EF601F">
      <w:pPr>
        <w:ind w:left="709" w:hanging="283"/>
        <w:rPr>
          <w:rFonts w:ascii="Calibri" w:hAnsi="Calibri" w:cs="Calibri"/>
          <w:sz w:val="22"/>
          <w:szCs w:val="22"/>
        </w:rPr>
      </w:pPr>
      <w:r w:rsidRPr="00EA73E5">
        <w:rPr>
          <w:rFonts w:ascii="Calibri" w:hAnsi="Calibri" w:cs="Calibri"/>
          <w:sz w:val="22"/>
          <w:szCs w:val="22"/>
        </w:rPr>
        <w:t xml:space="preserve">       </w:t>
      </w:r>
    </w:p>
    <w:p w:rsidR="00EF601F" w:rsidRPr="00EA73E5" w:rsidRDefault="00EF601F" w:rsidP="00EF601F">
      <w:pPr>
        <w:numPr>
          <w:ilvl w:val="0"/>
          <w:numId w:val="5"/>
        </w:numPr>
        <w:tabs>
          <w:tab w:val="clear" w:pos="360"/>
          <w:tab w:val="num" w:pos="0"/>
        </w:tabs>
        <w:spacing w:after="0" w:line="240" w:lineRule="auto"/>
        <w:ind w:left="709" w:hanging="283"/>
        <w:rPr>
          <w:rFonts w:ascii="Calibri" w:hAnsi="Calibri" w:cs="Calibri"/>
          <w:sz w:val="22"/>
          <w:szCs w:val="22"/>
        </w:rPr>
      </w:pPr>
      <w:r w:rsidRPr="00EA73E5">
        <w:rPr>
          <w:rFonts w:ascii="Calibri" w:hAnsi="Calibri" w:cs="Calibri"/>
          <w:sz w:val="22"/>
          <w:szCs w:val="22"/>
        </w:rPr>
        <w:t xml:space="preserve">objednatel vrátí výstavní expozici včetně pronajatého vybavení zhotoviteli k demontáži  dne :  </w:t>
      </w:r>
    </w:p>
    <w:p w:rsidR="00EF601F" w:rsidRPr="00EA73E5" w:rsidRDefault="00EF601F" w:rsidP="00EF601F">
      <w:pPr>
        <w:ind w:left="709" w:hanging="283"/>
        <w:rPr>
          <w:rFonts w:ascii="Calibri" w:hAnsi="Calibri" w:cs="Calibri"/>
          <w:sz w:val="22"/>
          <w:szCs w:val="22"/>
        </w:rPr>
      </w:pPr>
    </w:p>
    <w:p w:rsidR="00EF601F" w:rsidRPr="00EA73E5" w:rsidRDefault="00EF601F" w:rsidP="00EF601F">
      <w:pPr>
        <w:spacing w:after="0" w:line="240" w:lineRule="auto"/>
        <w:ind w:left="709"/>
        <w:rPr>
          <w:rFonts w:ascii="Calibri" w:hAnsi="Calibri" w:cs="Calibri"/>
          <w:sz w:val="22"/>
          <w:szCs w:val="22"/>
        </w:rPr>
      </w:pPr>
      <w:r w:rsidRPr="00EA73E5">
        <w:rPr>
          <w:rFonts w:ascii="Calibri" w:hAnsi="Calibri" w:cs="Calibri"/>
          <w:sz w:val="22"/>
          <w:szCs w:val="22"/>
        </w:rPr>
        <w:lastRenderedPageBreak/>
        <w:t>datum uskutečnitelného zdanitelného plnění je totožné s datem předání výstavní expozice nebo s datem zaplacení, a to tím dnem, který nastane dříve.</w:t>
      </w:r>
    </w:p>
    <w:p w:rsidR="00EF601F" w:rsidRPr="00EA73E5" w:rsidRDefault="00EF601F" w:rsidP="00EF601F">
      <w:pPr>
        <w:ind w:left="426"/>
        <w:rPr>
          <w:rFonts w:ascii="Calibri" w:hAnsi="Calibri" w:cs="Calibri"/>
          <w:sz w:val="22"/>
          <w:szCs w:val="22"/>
        </w:rPr>
      </w:pPr>
    </w:p>
    <w:p w:rsidR="00EF601F" w:rsidRPr="00EA73E5" w:rsidRDefault="00EF601F" w:rsidP="00EF601F">
      <w:pPr>
        <w:jc w:val="center"/>
        <w:rPr>
          <w:rFonts w:ascii="Calibri" w:hAnsi="Calibri" w:cs="Calibri"/>
          <w:b/>
          <w:sz w:val="22"/>
          <w:szCs w:val="22"/>
        </w:rPr>
      </w:pPr>
    </w:p>
    <w:p w:rsidR="00EF601F" w:rsidRPr="00EA73E5" w:rsidRDefault="00EF601F" w:rsidP="00EF601F">
      <w:pPr>
        <w:jc w:val="center"/>
        <w:rPr>
          <w:rFonts w:ascii="Calibri" w:hAnsi="Calibri" w:cs="Calibri"/>
          <w:b/>
          <w:sz w:val="22"/>
          <w:szCs w:val="22"/>
        </w:rPr>
      </w:pPr>
      <w:r w:rsidRPr="00EA73E5">
        <w:rPr>
          <w:rFonts w:ascii="Calibri" w:hAnsi="Calibri" w:cs="Calibri"/>
          <w:b/>
          <w:sz w:val="22"/>
          <w:szCs w:val="22"/>
        </w:rPr>
        <w:t>Článek 5</w:t>
      </w:r>
    </w:p>
    <w:p w:rsidR="00EF601F" w:rsidRPr="00EA73E5" w:rsidRDefault="00EF601F" w:rsidP="00EF601F">
      <w:pPr>
        <w:jc w:val="center"/>
        <w:rPr>
          <w:rFonts w:ascii="Calibri" w:hAnsi="Calibri" w:cs="Calibri"/>
          <w:sz w:val="22"/>
          <w:szCs w:val="22"/>
        </w:rPr>
      </w:pPr>
      <w:r w:rsidRPr="00EA73E5">
        <w:rPr>
          <w:rFonts w:ascii="Calibri" w:hAnsi="Calibri" w:cs="Calibri"/>
          <w:b/>
          <w:sz w:val="22"/>
          <w:szCs w:val="22"/>
        </w:rPr>
        <w:t>Cena díla a platební podmínky</w:t>
      </w:r>
    </w:p>
    <w:p w:rsidR="00EF601F" w:rsidRPr="00EA73E5" w:rsidRDefault="00EF601F" w:rsidP="00EF601F">
      <w:pPr>
        <w:jc w:val="center"/>
        <w:rPr>
          <w:rFonts w:ascii="Calibri" w:hAnsi="Calibri" w:cs="Calibri"/>
          <w:sz w:val="22"/>
          <w:szCs w:val="22"/>
        </w:rPr>
      </w:pPr>
    </w:p>
    <w:p w:rsidR="00EF601F" w:rsidRPr="00EA73E5" w:rsidRDefault="00EF601F" w:rsidP="00EF601F">
      <w:pPr>
        <w:tabs>
          <w:tab w:val="left" w:pos="426"/>
        </w:tabs>
        <w:rPr>
          <w:rFonts w:ascii="Calibri" w:hAnsi="Calibri" w:cs="Calibri"/>
          <w:sz w:val="22"/>
          <w:szCs w:val="22"/>
        </w:rPr>
      </w:pPr>
      <w:r w:rsidRPr="00EA73E5">
        <w:rPr>
          <w:rFonts w:ascii="Calibri" w:hAnsi="Calibri" w:cs="Calibri"/>
          <w:sz w:val="22"/>
          <w:szCs w:val="22"/>
        </w:rPr>
        <w:t xml:space="preserve">Smluvní cena za předmět plnění smlouvy dle článku 1 podle odsouhlaseného projektu bez energetických přívodů činí: </w:t>
      </w:r>
      <w:r w:rsidRPr="00EA73E5">
        <w:rPr>
          <w:rFonts w:ascii="Calibri" w:hAnsi="Calibri" w:cs="Calibri"/>
          <w:sz w:val="22"/>
          <w:szCs w:val="22"/>
          <w:highlight w:val="darkGray"/>
        </w:rPr>
        <w:t>…………………..</w:t>
      </w:r>
    </w:p>
    <w:p w:rsidR="00EF601F" w:rsidRPr="00EA73E5" w:rsidRDefault="00EF601F" w:rsidP="00EF601F">
      <w:pPr>
        <w:tabs>
          <w:tab w:val="left" w:pos="426"/>
        </w:tabs>
        <w:ind w:left="426" w:hanging="426"/>
        <w:rPr>
          <w:rFonts w:ascii="Calibri" w:hAnsi="Calibri" w:cs="Calibri"/>
          <w:sz w:val="22"/>
          <w:szCs w:val="22"/>
        </w:rPr>
      </w:pPr>
      <w:r w:rsidRPr="00EA73E5">
        <w:rPr>
          <w:rFonts w:ascii="Calibri" w:hAnsi="Calibri" w:cs="Calibri"/>
          <w:sz w:val="22"/>
          <w:szCs w:val="22"/>
        </w:rPr>
        <w:t>Uvedená cena může být přiměřeně zvýšena ujednáním obou smluvních stran o potřebě dalších činností, které nebylo možné v době uzavření této smlouvy předvídat, a to pouze na základě písemně uzavřeného a číslovaného dodatku k této smlouvě.</w:t>
      </w:r>
    </w:p>
    <w:p w:rsidR="00EF601F" w:rsidRPr="00EA73E5" w:rsidRDefault="00EF601F" w:rsidP="00EF601F">
      <w:pPr>
        <w:pStyle w:val="Zkladntext"/>
        <w:rPr>
          <w:rFonts w:ascii="Calibri" w:hAnsi="Calibri" w:cs="Calibri"/>
          <w:bCs/>
          <w:sz w:val="22"/>
          <w:szCs w:val="22"/>
        </w:rPr>
      </w:pPr>
    </w:p>
    <w:p w:rsidR="00EF601F" w:rsidRPr="00EA73E5" w:rsidRDefault="00EF601F" w:rsidP="00EF601F">
      <w:pPr>
        <w:spacing w:after="0" w:line="240" w:lineRule="auto"/>
        <w:rPr>
          <w:rFonts w:ascii="Calibri" w:hAnsi="Calibri" w:cs="Calibri"/>
          <w:sz w:val="22"/>
          <w:szCs w:val="22"/>
        </w:rPr>
      </w:pPr>
      <w:r w:rsidRPr="00EA73E5">
        <w:rPr>
          <w:rFonts w:ascii="Calibri" w:hAnsi="Calibri" w:cs="Calibri"/>
          <w:sz w:val="22"/>
          <w:szCs w:val="22"/>
        </w:rPr>
        <w:t>Objednatel může u zhotovitele objednat dodatečné práce a služby.</w:t>
      </w:r>
    </w:p>
    <w:p w:rsidR="00EF601F" w:rsidRPr="00EA73E5" w:rsidRDefault="00EF601F" w:rsidP="00EF601F">
      <w:pPr>
        <w:rPr>
          <w:rFonts w:ascii="Calibri" w:hAnsi="Calibri" w:cs="Calibri"/>
          <w:sz w:val="22"/>
          <w:szCs w:val="22"/>
        </w:rPr>
      </w:pPr>
    </w:p>
    <w:p w:rsidR="00EF601F" w:rsidRPr="00EA73E5" w:rsidRDefault="00EF601F" w:rsidP="00EF601F">
      <w:pPr>
        <w:spacing w:after="0" w:line="240" w:lineRule="auto"/>
        <w:rPr>
          <w:rFonts w:ascii="Calibri" w:hAnsi="Calibri" w:cs="Calibri"/>
          <w:sz w:val="22"/>
          <w:szCs w:val="22"/>
        </w:rPr>
      </w:pPr>
      <w:r w:rsidRPr="00EA73E5">
        <w:rPr>
          <w:rFonts w:ascii="Calibri" w:hAnsi="Calibri" w:cs="Calibri"/>
          <w:sz w:val="22"/>
          <w:szCs w:val="22"/>
        </w:rPr>
        <w:t>Smluvní strany se dohodly, že platba za předmět plnění smlouvy dle článku 1  bude provedena na základě zhotovitelem vystavených zálohových faktur na 50% částek z čl.5, odst.1, které objednatel uhradí do 7 kalendářních dnů po jejím obdržení.</w:t>
      </w:r>
    </w:p>
    <w:p w:rsidR="00EF601F" w:rsidRPr="00EA73E5" w:rsidRDefault="00EF601F" w:rsidP="00EF601F">
      <w:pPr>
        <w:rPr>
          <w:rFonts w:ascii="Calibri" w:hAnsi="Calibri" w:cs="Calibri"/>
          <w:sz w:val="22"/>
          <w:szCs w:val="22"/>
        </w:rPr>
      </w:pPr>
    </w:p>
    <w:p w:rsidR="00EF601F" w:rsidRPr="00EA73E5" w:rsidRDefault="00EF601F" w:rsidP="00EF601F">
      <w:pPr>
        <w:spacing w:after="0" w:line="240" w:lineRule="auto"/>
        <w:rPr>
          <w:rFonts w:ascii="Calibri" w:hAnsi="Calibri" w:cs="Calibri"/>
          <w:sz w:val="22"/>
          <w:szCs w:val="22"/>
        </w:rPr>
      </w:pPr>
      <w:r w:rsidRPr="00EA73E5">
        <w:rPr>
          <w:rFonts w:ascii="Calibri" w:hAnsi="Calibri" w:cs="Calibri"/>
          <w:sz w:val="22"/>
          <w:szCs w:val="22"/>
        </w:rPr>
        <w:t>Smluvní strany se dohodly, že řádné faktury na částky uvedené v odstavci 1 tohoto článku a fakturu za případné dodatečně objednané práce a služby, vystaví zhotovitel po ukončení výstavní akce, které objednatel uhradí do 14 kalendářních dnů po jejím obdržení.</w:t>
      </w:r>
    </w:p>
    <w:p w:rsidR="00EF601F" w:rsidRPr="00EA73E5" w:rsidRDefault="00EF601F" w:rsidP="00EF601F">
      <w:pPr>
        <w:spacing w:before="120" w:after="0" w:line="240" w:lineRule="atLeast"/>
        <w:rPr>
          <w:rFonts w:ascii="Calibri" w:hAnsi="Calibri" w:cs="Calibri"/>
          <w:sz w:val="22"/>
          <w:szCs w:val="22"/>
        </w:rPr>
      </w:pPr>
      <w:r w:rsidRPr="00EA73E5">
        <w:rPr>
          <w:rFonts w:ascii="Calibri" w:hAnsi="Calibri" w:cs="Calibri"/>
          <w:sz w:val="22"/>
          <w:szCs w:val="22"/>
        </w:rPr>
        <w:t>Faktury musí splňovat náležitosti daňového dokladu dle zákona o DPH č.  235/2004 Sb. a musí</w:t>
      </w:r>
      <w:r w:rsidRPr="00EA73E5">
        <w:rPr>
          <w:rFonts w:ascii="Calibri" w:hAnsi="Calibri" w:cs="Calibri"/>
          <w:b/>
          <w:sz w:val="22"/>
          <w:szCs w:val="22"/>
        </w:rPr>
        <w:t xml:space="preserve"> </w:t>
      </w:r>
      <w:r w:rsidRPr="00EA73E5">
        <w:rPr>
          <w:rFonts w:ascii="Calibri" w:hAnsi="Calibri" w:cs="Calibri"/>
          <w:sz w:val="22"/>
          <w:szCs w:val="22"/>
        </w:rPr>
        <w:t xml:space="preserve">být identifikovány registračním  číslem  smlouvy  objednatele. Pokud smlouva neobsahuje výše uvedené náležitosti je objednatel oprávněn fakturu vrátit k doplnění nebo opravení. Od doručení takto opravené nebo doplněné faktury začíná běžet nová lhůta splatnosti a po tuto dobu není objednatel v prodlení. </w:t>
      </w:r>
    </w:p>
    <w:p w:rsidR="00EF601F" w:rsidRPr="00EA73E5" w:rsidRDefault="00EF601F" w:rsidP="00EF601F">
      <w:pPr>
        <w:rPr>
          <w:rFonts w:ascii="Calibri" w:hAnsi="Calibri" w:cs="Calibri"/>
          <w:sz w:val="22"/>
          <w:szCs w:val="22"/>
        </w:rPr>
      </w:pPr>
    </w:p>
    <w:p w:rsidR="00EF601F" w:rsidRPr="00EA73E5" w:rsidRDefault="00EF601F" w:rsidP="00EF601F">
      <w:pPr>
        <w:jc w:val="center"/>
        <w:rPr>
          <w:rFonts w:ascii="Calibri" w:hAnsi="Calibri" w:cs="Calibri"/>
          <w:b/>
          <w:sz w:val="22"/>
          <w:szCs w:val="22"/>
        </w:rPr>
      </w:pPr>
      <w:r w:rsidRPr="00EA73E5">
        <w:rPr>
          <w:rFonts w:ascii="Calibri" w:hAnsi="Calibri" w:cs="Calibri"/>
          <w:b/>
          <w:sz w:val="22"/>
          <w:szCs w:val="22"/>
        </w:rPr>
        <w:t>Článek 6</w:t>
      </w:r>
    </w:p>
    <w:p w:rsidR="00EF601F" w:rsidRPr="00EA73E5" w:rsidRDefault="00EF601F" w:rsidP="00EF601F">
      <w:pPr>
        <w:jc w:val="center"/>
        <w:rPr>
          <w:rFonts w:ascii="Calibri" w:hAnsi="Calibri" w:cs="Calibri"/>
          <w:b/>
          <w:sz w:val="22"/>
          <w:szCs w:val="22"/>
        </w:rPr>
      </w:pPr>
      <w:r w:rsidRPr="00EA73E5">
        <w:rPr>
          <w:rFonts w:ascii="Calibri" w:hAnsi="Calibri" w:cs="Calibri"/>
          <w:b/>
          <w:sz w:val="22"/>
          <w:szCs w:val="22"/>
        </w:rPr>
        <w:t>Smluvní pokuty</w:t>
      </w:r>
    </w:p>
    <w:p w:rsidR="00EF601F" w:rsidRPr="00EA73E5" w:rsidRDefault="00EF601F" w:rsidP="00EF601F">
      <w:pPr>
        <w:ind w:left="960"/>
        <w:rPr>
          <w:rFonts w:ascii="Calibri" w:hAnsi="Calibri" w:cs="Calibri"/>
          <w:b/>
          <w:sz w:val="22"/>
          <w:szCs w:val="22"/>
        </w:rPr>
      </w:pPr>
    </w:p>
    <w:p w:rsidR="00EF601F" w:rsidRPr="00EA73E5" w:rsidRDefault="00EF601F" w:rsidP="00EF601F">
      <w:pPr>
        <w:tabs>
          <w:tab w:val="left" w:pos="426"/>
        </w:tabs>
        <w:spacing w:after="0" w:line="240" w:lineRule="auto"/>
        <w:rPr>
          <w:rFonts w:ascii="Calibri" w:hAnsi="Calibri" w:cs="Calibri"/>
          <w:sz w:val="22"/>
          <w:szCs w:val="22"/>
        </w:rPr>
      </w:pPr>
      <w:r w:rsidRPr="00EA73E5">
        <w:rPr>
          <w:rFonts w:ascii="Calibri" w:hAnsi="Calibri" w:cs="Calibri"/>
          <w:sz w:val="22"/>
          <w:szCs w:val="22"/>
        </w:rPr>
        <w:t>Smluvní pokutu platí smluvní strana, která podle § 345 odst.2 obchodního zákona podstatně porušila smluvní povinnost.</w:t>
      </w:r>
    </w:p>
    <w:p w:rsidR="00EF601F" w:rsidRPr="00EA73E5" w:rsidRDefault="00EF601F" w:rsidP="00EF601F">
      <w:pPr>
        <w:tabs>
          <w:tab w:val="left" w:pos="426"/>
        </w:tabs>
        <w:rPr>
          <w:rFonts w:ascii="Calibri" w:hAnsi="Calibri" w:cs="Calibri"/>
          <w:sz w:val="22"/>
          <w:szCs w:val="22"/>
        </w:rPr>
      </w:pPr>
    </w:p>
    <w:p w:rsidR="00EF601F" w:rsidRPr="00EA73E5" w:rsidRDefault="00EF601F" w:rsidP="00EF601F">
      <w:pPr>
        <w:tabs>
          <w:tab w:val="left" w:pos="426"/>
        </w:tabs>
        <w:rPr>
          <w:rFonts w:ascii="Calibri" w:hAnsi="Calibri" w:cs="Calibri"/>
          <w:sz w:val="22"/>
          <w:szCs w:val="22"/>
        </w:rPr>
      </w:pPr>
      <w:r w:rsidRPr="00EA73E5">
        <w:rPr>
          <w:rFonts w:ascii="Calibri" w:hAnsi="Calibri" w:cs="Calibri"/>
          <w:sz w:val="22"/>
          <w:szCs w:val="22"/>
        </w:rPr>
        <w:t>Za takové porušení se zejména považuje :</w:t>
      </w:r>
    </w:p>
    <w:p w:rsidR="00EF601F" w:rsidRPr="00EA73E5" w:rsidRDefault="00EF601F" w:rsidP="00EF601F">
      <w:pPr>
        <w:numPr>
          <w:ilvl w:val="1"/>
          <w:numId w:val="3"/>
        </w:numPr>
        <w:tabs>
          <w:tab w:val="clear" w:pos="397"/>
          <w:tab w:val="left" w:pos="426"/>
          <w:tab w:val="num" w:pos="1080"/>
        </w:tabs>
        <w:spacing w:after="0" w:line="240" w:lineRule="auto"/>
        <w:ind w:left="1080" w:hanging="360"/>
        <w:rPr>
          <w:rFonts w:ascii="Calibri" w:hAnsi="Calibri" w:cs="Calibri"/>
          <w:sz w:val="22"/>
          <w:szCs w:val="22"/>
        </w:rPr>
      </w:pPr>
      <w:r w:rsidRPr="00EA73E5">
        <w:rPr>
          <w:rFonts w:ascii="Calibri" w:hAnsi="Calibri" w:cs="Calibri"/>
          <w:sz w:val="22"/>
          <w:szCs w:val="22"/>
        </w:rPr>
        <w:lastRenderedPageBreak/>
        <w:t>nepředložení podkladů objednatelem dle článku 3 odst. 1 v termínu uvedeném v článku 4 odst. 1a)</w:t>
      </w:r>
    </w:p>
    <w:p w:rsidR="00EF601F" w:rsidRPr="00EA73E5" w:rsidRDefault="00EF601F" w:rsidP="00EF601F">
      <w:pPr>
        <w:numPr>
          <w:ilvl w:val="1"/>
          <w:numId w:val="3"/>
        </w:numPr>
        <w:tabs>
          <w:tab w:val="clear" w:pos="397"/>
          <w:tab w:val="left" w:pos="426"/>
          <w:tab w:val="num" w:pos="1080"/>
        </w:tabs>
        <w:spacing w:after="0" w:line="240" w:lineRule="auto"/>
        <w:ind w:left="1080" w:hanging="360"/>
        <w:rPr>
          <w:rFonts w:ascii="Calibri" w:hAnsi="Calibri" w:cs="Calibri"/>
          <w:sz w:val="22"/>
          <w:szCs w:val="22"/>
        </w:rPr>
      </w:pPr>
      <w:r w:rsidRPr="00EA73E5">
        <w:rPr>
          <w:rFonts w:ascii="Calibri" w:hAnsi="Calibri" w:cs="Calibri"/>
          <w:sz w:val="22"/>
          <w:szCs w:val="22"/>
        </w:rPr>
        <w:t>nepředání výstavní expozice objednateli v požadovaném termínu uvedeném v článku 4 odst. 1b)</w:t>
      </w:r>
    </w:p>
    <w:p w:rsidR="00EF601F" w:rsidRPr="00EA73E5" w:rsidRDefault="00EF601F" w:rsidP="00EF601F">
      <w:pPr>
        <w:numPr>
          <w:ilvl w:val="1"/>
          <w:numId w:val="3"/>
        </w:numPr>
        <w:tabs>
          <w:tab w:val="clear" w:pos="397"/>
          <w:tab w:val="left" w:pos="426"/>
          <w:tab w:val="num" w:pos="1080"/>
        </w:tabs>
        <w:spacing w:after="0" w:line="240" w:lineRule="auto"/>
        <w:ind w:left="1080" w:hanging="360"/>
        <w:rPr>
          <w:rFonts w:ascii="Calibri" w:hAnsi="Calibri" w:cs="Calibri"/>
          <w:sz w:val="22"/>
          <w:szCs w:val="22"/>
        </w:rPr>
      </w:pPr>
      <w:r w:rsidRPr="00EA73E5">
        <w:rPr>
          <w:rFonts w:ascii="Calibri" w:hAnsi="Calibri" w:cs="Calibri"/>
          <w:sz w:val="22"/>
          <w:szCs w:val="22"/>
        </w:rPr>
        <w:t>nezaplacení faktury uvedené v článku 5 odst.4 ve lhůtě splatnosti</w:t>
      </w:r>
    </w:p>
    <w:p w:rsidR="00EF601F" w:rsidRPr="00EA73E5" w:rsidRDefault="00EF601F" w:rsidP="00EF601F">
      <w:pPr>
        <w:tabs>
          <w:tab w:val="left" w:pos="426"/>
        </w:tabs>
        <w:rPr>
          <w:rFonts w:ascii="Calibri" w:hAnsi="Calibri" w:cs="Calibri"/>
          <w:sz w:val="22"/>
          <w:szCs w:val="22"/>
        </w:rPr>
      </w:pPr>
    </w:p>
    <w:p w:rsidR="00EF601F" w:rsidRPr="00EA73E5" w:rsidRDefault="00EF601F" w:rsidP="00EF601F">
      <w:pPr>
        <w:tabs>
          <w:tab w:val="left" w:pos="426"/>
        </w:tabs>
        <w:spacing w:after="0" w:line="240" w:lineRule="auto"/>
        <w:rPr>
          <w:rFonts w:ascii="Calibri" w:hAnsi="Calibri" w:cs="Calibri"/>
          <w:sz w:val="22"/>
          <w:szCs w:val="22"/>
        </w:rPr>
      </w:pPr>
      <w:r w:rsidRPr="00EA73E5">
        <w:rPr>
          <w:rFonts w:ascii="Calibri" w:hAnsi="Calibri" w:cs="Calibri"/>
          <w:sz w:val="22"/>
          <w:szCs w:val="22"/>
        </w:rPr>
        <w:t>Smluvní pokuta se stanovuje následujícím způsobem:</w:t>
      </w:r>
    </w:p>
    <w:p w:rsidR="00EF601F" w:rsidRPr="00EA73E5" w:rsidRDefault="00EF601F" w:rsidP="00EF601F">
      <w:pPr>
        <w:numPr>
          <w:ilvl w:val="1"/>
          <w:numId w:val="2"/>
        </w:numPr>
        <w:spacing w:after="0" w:line="240" w:lineRule="auto"/>
        <w:rPr>
          <w:rFonts w:ascii="Calibri" w:hAnsi="Calibri" w:cs="Calibri"/>
          <w:sz w:val="22"/>
          <w:szCs w:val="22"/>
        </w:rPr>
      </w:pPr>
      <w:r w:rsidRPr="00EA73E5">
        <w:rPr>
          <w:rFonts w:ascii="Calibri" w:hAnsi="Calibri" w:cs="Calibri"/>
          <w:sz w:val="22"/>
          <w:szCs w:val="22"/>
        </w:rPr>
        <w:t>Za nedodržení termínu splatnosti faktury ve výši 0,05%/den za dlužnou částku</w:t>
      </w:r>
    </w:p>
    <w:p w:rsidR="00EF601F" w:rsidRPr="00EA73E5" w:rsidRDefault="00EF601F" w:rsidP="00EF601F">
      <w:pPr>
        <w:numPr>
          <w:ilvl w:val="1"/>
          <w:numId w:val="2"/>
        </w:numPr>
        <w:spacing w:after="0" w:line="240" w:lineRule="auto"/>
        <w:rPr>
          <w:rFonts w:ascii="Calibri" w:hAnsi="Calibri" w:cs="Calibri"/>
          <w:sz w:val="22"/>
          <w:szCs w:val="22"/>
        </w:rPr>
      </w:pPr>
      <w:r w:rsidRPr="00EA73E5">
        <w:rPr>
          <w:rFonts w:ascii="Calibri" w:hAnsi="Calibri" w:cs="Calibri"/>
          <w:sz w:val="22"/>
          <w:szCs w:val="22"/>
        </w:rPr>
        <w:t>V případě prodlení zhotovitele s předáním předmětu díla způsobeného jeho zaviněním je zhotovitel povinen zaplatit objednateli penále dle článku 4 odst.1b) ve výši 5 % z celkové částky díla</w:t>
      </w:r>
    </w:p>
    <w:p w:rsidR="00EF601F" w:rsidRPr="00EA73E5" w:rsidRDefault="00EF601F" w:rsidP="00EF601F">
      <w:pPr>
        <w:numPr>
          <w:ilvl w:val="1"/>
          <w:numId w:val="2"/>
        </w:numPr>
        <w:spacing w:after="0" w:line="240" w:lineRule="auto"/>
        <w:rPr>
          <w:rFonts w:ascii="Calibri" w:hAnsi="Calibri" w:cs="Calibri"/>
          <w:sz w:val="22"/>
          <w:szCs w:val="22"/>
        </w:rPr>
      </w:pPr>
      <w:r w:rsidRPr="00EA73E5">
        <w:rPr>
          <w:rFonts w:ascii="Calibri" w:hAnsi="Calibri" w:cs="Calibri"/>
          <w:sz w:val="22"/>
          <w:szCs w:val="22"/>
        </w:rPr>
        <w:t>Za nepředání expozice ve stavu způsobilém pro provedení výstavy k datu zahájení výstavy je dodavatel povinen uhradit objednateli smluvní pokutu ve výši veškerých nákladů objednatele prokazatelně vynaložených na zajištění výstavy.</w:t>
      </w:r>
    </w:p>
    <w:p w:rsidR="00EF601F" w:rsidRPr="00EA73E5" w:rsidRDefault="00EF601F" w:rsidP="00EF601F">
      <w:pPr>
        <w:spacing w:after="0" w:line="240" w:lineRule="auto"/>
        <w:rPr>
          <w:rFonts w:ascii="Calibri" w:hAnsi="Calibri" w:cs="Calibri"/>
          <w:sz w:val="22"/>
          <w:szCs w:val="22"/>
        </w:rPr>
      </w:pPr>
    </w:p>
    <w:p w:rsidR="00EF601F" w:rsidRPr="00EA73E5" w:rsidRDefault="00EF601F" w:rsidP="00EF601F">
      <w:pPr>
        <w:spacing w:after="0" w:line="240" w:lineRule="auto"/>
        <w:rPr>
          <w:rFonts w:ascii="Calibri" w:hAnsi="Calibri" w:cs="Calibri"/>
          <w:sz w:val="22"/>
          <w:szCs w:val="22"/>
        </w:rPr>
      </w:pPr>
      <w:r w:rsidRPr="00EA73E5">
        <w:rPr>
          <w:rFonts w:ascii="Calibri" w:hAnsi="Calibri" w:cs="Calibri"/>
          <w:sz w:val="22"/>
          <w:szCs w:val="22"/>
        </w:rPr>
        <w:t>Převezme-li objednatel dílo s drobnými vadami, které nebrání užívání, má objednatel právo na dodatečné bezplatné odstranění vad v termínu uvedeném v protokolu o předání díla. Pokud budou drobné vady odstraněny ve sjednaném termínu, nevzniká objednateli žádný nárok na slevu z ceny díla, ani na smluvní pokutu.</w:t>
      </w:r>
    </w:p>
    <w:p w:rsidR="00EF601F" w:rsidRPr="00EA73E5" w:rsidRDefault="00EF601F" w:rsidP="00EF601F">
      <w:pPr>
        <w:rPr>
          <w:rFonts w:ascii="Calibri" w:hAnsi="Calibri" w:cs="Calibri"/>
          <w:b/>
          <w:sz w:val="22"/>
          <w:szCs w:val="22"/>
        </w:rPr>
      </w:pPr>
    </w:p>
    <w:p w:rsidR="00EF601F" w:rsidRPr="00EA73E5" w:rsidRDefault="00EF601F" w:rsidP="00EF601F">
      <w:pPr>
        <w:pStyle w:val="Nadpis1"/>
        <w:numPr>
          <w:ilvl w:val="0"/>
          <w:numId w:val="0"/>
        </w:numPr>
        <w:tabs>
          <w:tab w:val="clear" w:pos="0"/>
        </w:tabs>
        <w:spacing w:before="0" w:after="0" w:line="240" w:lineRule="auto"/>
        <w:ind w:left="432" w:hanging="432"/>
        <w:jc w:val="center"/>
        <w:rPr>
          <w:rFonts w:ascii="Calibri" w:hAnsi="Calibri" w:cs="Calibri"/>
          <w:sz w:val="22"/>
          <w:szCs w:val="22"/>
        </w:rPr>
      </w:pPr>
      <w:bookmarkStart w:id="1" w:name="_Toc499020861"/>
      <w:r w:rsidRPr="00EA73E5">
        <w:rPr>
          <w:rFonts w:ascii="Calibri" w:hAnsi="Calibri" w:cs="Calibri"/>
          <w:sz w:val="22"/>
          <w:szCs w:val="22"/>
        </w:rPr>
        <w:t>Článek 7</w:t>
      </w:r>
      <w:bookmarkEnd w:id="1"/>
    </w:p>
    <w:p w:rsidR="00EF601F" w:rsidRPr="00EE70B6" w:rsidRDefault="00EF601F" w:rsidP="00EF601F"/>
    <w:p w:rsidR="00EF601F" w:rsidRPr="00EA73E5" w:rsidRDefault="00EF601F" w:rsidP="00EF601F">
      <w:pPr>
        <w:jc w:val="center"/>
        <w:rPr>
          <w:rFonts w:ascii="Calibri" w:hAnsi="Calibri" w:cs="Calibri"/>
          <w:sz w:val="22"/>
          <w:szCs w:val="22"/>
        </w:rPr>
      </w:pPr>
      <w:r w:rsidRPr="00EA73E5">
        <w:rPr>
          <w:rFonts w:ascii="Calibri" w:hAnsi="Calibri" w:cs="Calibri"/>
          <w:b/>
          <w:sz w:val="22"/>
          <w:szCs w:val="22"/>
        </w:rPr>
        <w:t>Závěrečná ustanovení</w:t>
      </w:r>
    </w:p>
    <w:p w:rsidR="00EF601F" w:rsidRPr="00EA73E5" w:rsidRDefault="00EF601F" w:rsidP="00EF601F">
      <w:pPr>
        <w:pStyle w:val="Zkladntext"/>
        <w:tabs>
          <w:tab w:val="left" w:pos="426"/>
        </w:tabs>
        <w:spacing w:after="0" w:line="240" w:lineRule="auto"/>
        <w:rPr>
          <w:rFonts w:ascii="Calibri" w:hAnsi="Calibri" w:cs="Calibri"/>
          <w:sz w:val="22"/>
          <w:szCs w:val="22"/>
        </w:rPr>
      </w:pPr>
      <w:r w:rsidRPr="00EA73E5">
        <w:rPr>
          <w:rFonts w:ascii="Calibri" w:hAnsi="Calibri" w:cs="Calibri"/>
          <w:sz w:val="22"/>
          <w:szCs w:val="22"/>
        </w:rPr>
        <w:t>Výstavářské prvky a předměty, tvořící vybavení výstavní expozice zůstávají majetkem zhotovitele a po ukončení výstavní akce musí být zhotoviteli řádně vráceny.</w:t>
      </w:r>
    </w:p>
    <w:p w:rsidR="00EF601F" w:rsidRPr="00EA73E5" w:rsidRDefault="00EF601F" w:rsidP="00EF601F">
      <w:pPr>
        <w:pStyle w:val="Zkladntext"/>
        <w:tabs>
          <w:tab w:val="left" w:pos="426"/>
        </w:tabs>
        <w:rPr>
          <w:rFonts w:ascii="Calibri" w:hAnsi="Calibri" w:cs="Calibri"/>
          <w:sz w:val="22"/>
          <w:szCs w:val="22"/>
        </w:rPr>
      </w:pPr>
    </w:p>
    <w:p w:rsidR="00EF601F" w:rsidRPr="00EA73E5" w:rsidRDefault="00EF601F" w:rsidP="00EF601F">
      <w:pPr>
        <w:pStyle w:val="Zkladntext"/>
        <w:tabs>
          <w:tab w:val="left" w:pos="426"/>
        </w:tabs>
        <w:spacing w:after="0" w:line="240" w:lineRule="auto"/>
        <w:rPr>
          <w:rFonts w:ascii="Calibri" w:hAnsi="Calibri" w:cs="Calibri"/>
          <w:sz w:val="22"/>
          <w:szCs w:val="22"/>
        </w:rPr>
      </w:pPr>
      <w:r w:rsidRPr="00EA73E5">
        <w:rPr>
          <w:rFonts w:ascii="Calibri" w:hAnsi="Calibri" w:cs="Calibri"/>
          <w:sz w:val="22"/>
          <w:szCs w:val="22"/>
        </w:rPr>
        <w:t>Veškeré dodatky, nebo jiná ustanovení pozměňující vzájemné závazky smluvních stran, vyžadují ke své platnosti písemnou formou.</w:t>
      </w:r>
    </w:p>
    <w:p w:rsidR="00EF601F" w:rsidRPr="00EA73E5" w:rsidRDefault="00EF601F" w:rsidP="00EF601F">
      <w:pPr>
        <w:pStyle w:val="Odstavecseseznamem"/>
        <w:rPr>
          <w:rFonts w:cs="Calibri"/>
        </w:rPr>
      </w:pPr>
    </w:p>
    <w:p w:rsidR="00EF601F" w:rsidRPr="00EA73E5" w:rsidRDefault="00EF601F" w:rsidP="00EF601F">
      <w:pPr>
        <w:pStyle w:val="Zkladntext"/>
        <w:tabs>
          <w:tab w:val="left" w:pos="426"/>
        </w:tabs>
        <w:spacing w:after="0" w:line="240" w:lineRule="auto"/>
        <w:rPr>
          <w:rFonts w:ascii="Calibri" w:hAnsi="Calibri" w:cs="Calibri"/>
          <w:sz w:val="22"/>
          <w:szCs w:val="22"/>
        </w:rPr>
      </w:pPr>
      <w:r w:rsidRPr="00EA73E5">
        <w:rPr>
          <w:rFonts w:ascii="Calibri" w:hAnsi="Calibri" w:cs="Calibri"/>
          <w:sz w:val="22"/>
          <w:szCs w:val="22"/>
        </w:rPr>
        <w:t xml:space="preserve">Objednatel je opravňuje zmocnit k jednání se zhotovitelem v rámci předmětu smlouvy: </w:t>
      </w:r>
    </w:p>
    <w:p w:rsidR="00EF601F" w:rsidRPr="00EA73E5" w:rsidRDefault="00EF601F" w:rsidP="00EF601F">
      <w:pPr>
        <w:pStyle w:val="Odstavecseseznamem"/>
        <w:rPr>
          <w:rFonts w:cs="Calibri"/>
        </w:rPr>
      </w:pPr>
    </w:p>
    <w:p w:rsidR="00EF601F" w:rsidRPr="00EA73E5" w:rsidRDefault="00EF601F" w:rsidP="00EF601F">
      <w:pPr>
        <w:pStyle w:val="Zkladntext"/>
        <w:tabs>
          <w:tab w:val="left" w:pos="426"/>
        </w:tabs>
        <w:spacing w:after="0" w:line="240" w:lineRule="auto"/>
        <w:rPr>
          <w:rFonts w:ascii="Calibri" w:hAnsi="Calibri" w:cs="Calibri"/>
          <w:sz w:val="22"/>
          <w:szCs w:val="22"/>
        </w:rPr>
      </w:pPr>
      <w:r w:rsidRPr="00EA73E5">
        <w:rPr>
          <w:rFonts w:ascii="Calibri" w:hAnsi="Calibri" w:cs="Calibri"/>
          <w:sz w:val="22"/>
          <w:szCs w:val="22"/>
        </w:rPr>
        <w:t>Pokud v této smlouvě není stanoveno jinak, řídí se právní vztahy z ní vyplývající příslušnými ustanoveními obchodního zákoníku.</w:t>
      </w:r>
    </w:p>
    <w:p w:rsidR="00EF601F" w:rsidRPr="00EA73E5" w:rsidRDefault="00EF601F" w:rsidP="00EF601F">
      <w:pPr>
        <w:pStyle w:val="Odstavecseseznamem"/>
        <w:rPr>
          <w:rFonts w:cs="Calibri"/>
        </w:rPr>
      </w:pPr>
    </w:p>
    <w:p w:rsidR="00EF601F" w:rsidRPr="00EA73E5" w:rsidRDefault="00EF601F" w:rsidP="00EF601F">
      <w:pPr>
        <w:spacing w:after="0" w:line="240" w:lineRule="auto"/>
        <w:rPr>
          <w:rFonts w:ascii="Calibri" w:hAnsi="Calibri" w:cs="Calibri"/>
          <w:sz w:val="22"/>
          <w:szCs w:val="22"/>
        </w:rPr>
      </w:pPr>
      <w:r w:rsidRPr="00EA73E5">
        <w:rPr>
          <w:rFonts w:ascii="Calibri" w:hAnsi="Calibri" w:cs="Calibri"/>
          <w:sz w:val="22"/>
          <w:szCs w:val="22"/>
        </w:rPr>
        <w:t>Smluvní strany se dohodly, že spory, které by mohly vzniknout z této Smlouvy a v průběhu jejího plnění, budou řešeny vzájemnou dohodou. Spory, které nebude možné vyřešit vzájemnou dohodou, budou rozhodovány s konečnou platností u Rozhodčího soudu při Hospodářské komoře České republiky a Agrární komoře České republiky podle jejího Řádu a Pravidel třemi rozhodci.</w:t>
      </w:r>
    </w:p>
    <w:p w:rsidR="00EF601F" w:rsidRPr="00EA73E5" w:rsidRDefault="00EF601F" w:rsidP="00EF601F">
      <w:pPr>
        <w:rPr>
          <w:rFonts w:ascii="Calibri" w:hAnsi="Calibri" w:cs="Calibri"/>
          <w:sz w:val="22"/>
          <w:szCs w:val="22"/>
        </w:rPr>
      </w:pPr>
    </w:p>
    <w:p w:rsidR="00EF601F" w:rsidRPr="00EA73E5" w:rsidRDefault="00EF601F" w:rsidP="00EF601F">
      <w:pPr>
        <w:pStyle w:val="Zkladntext"/>
        <w:tabs>
          <w:tab w:val="left" w:pos="426"/>
        </w:tabs>
        <w:spacing w:after="0" w:line="240" w:lineRule="auto"/>
        <w:rPr>
          <w:rFonts w:ascii="Calibri" w:hAnsi="Calibri" w:cs="Calibri"/>
          <w:sz w:val="22"/>
          <w:szCs w:val="22"/>
        </w:rPr>
      </w:pPr>
      <w:r w:rsidRPr="00EA73E5">
        <w:rPr>
          <w:rFonts w:ascii="Calibri" w:hAnsi="Calibri" w:cs="Calibri"/>
          <w:sz w:val="22"/>
          <w:szCs w:val="22"/>
        </w:rPr>
        <w:t>Tato smlouva je pořízena ve třech originálních vyhotoveních, z nichž jedno vyhotovení obdrží objednatel a dvě vyhotovení obdrží zhotovitel.</w:t>
      </w:r>
    </w:p>
    <w:p w:rsidR="00EF601F" w:rsidRPr="00EA73E5" w:rsidRDefault="00EF601F" w:rsidP="00EF601F">
      <w:pPr>
        <w:rPr>
          <w:rFonts w:ascii="Calibri" w:hAnsi="Calibri" w:cs="Calibri"/>
          <w:sz w:val="22"/>
          <w:szCs w:val="22"/>
        </w:rPr>
      </w:pPr>
    </w:p>
    <w:p w:rsidR="00EF601F" w:rsidRPr="00EA73E5" w:rsidRDefault="00EF601F" w:rsidP="00EF601F">
      <w:pPr>
        <w:rPr>
          <w:rFonts w:ascii="Calibri" w:hAnsi="Calibri" w:cs="Calibri"/>
          <w:sz w:val="22"/>
          <w:szCs w:val="22"/>
        </w:rPr>
      </w:pPr>
      <w:r w:rsidRPr="00EA73E5">
        <w:rPr>
          <w:rFonts w:ascii="Calibri" w:hAnsi="Calibri" w:cs="Calibri"/>
          <w:sz w:val="22"/>
          <w:szCs w:val="22"/>
        </w:rPr>
        <w:lastRenderedPageBreak/>
        <w:t>V …………….., dne…………</w:t>
      </w:r>
      <w:r w:rsidRPr="00EA73E5">
        <w:rPr>
          <w:rFonts w:ascii="Calibri" w:hAnsi="Calibri" w:cs="Calibri"/>
          <w:sz w:val="22"/>
          <w:szCs w:val="22"/>
        </w:rPr>
        <w:tab/>
      </w:r>
      <w:r w:rsidRPr="00EA73E5">
        <w:rPr>
          <w:rFonts w:ascii="Calibri" w:hAnsi="Calibri" w:cs="Calibri"/>
          <w:sz w:val="22"/>
          <w:szCs w:val="22"/>
        </w:rPr>
        <w:tab/>
      </w:r>
      <w:r w:rsidRPr="00EA73E5">
        <w:rPr>
          <w:rFonts w:ascii="Calibri" w:hAnsi="Calibri" w:cs="Calibri"/>
          <w:sz w:val="22"/>
          <w:szCs w:val="22"/>
        </w:rPr>
        <w:tab/>
      </w:r>
      <w:r w:rsidRPr="00EA73E5">
        <w:rPr>
          <w:rFonts w:ascii="Calibri" w:hAnsi="Calibri" w:cs="Calibri"/>
          <w:sz w:val="22"/>
          <w:szCs w:val="22"/>
        </w:rPr>
        <w:tab/>
      </w:r>
      <w:r w:rsidRPr="00EA73E5">
        <w:rPr>
          <w:rFonts w:ascii="Calibri" w:hAnsi="Calibri" w:cs="Calibri"/>
          <w:sz w:val="22"/>
          <w:szCs w:val="22"/>
        </w:rPr>
        <w:tab/>
        <w:t>V Kuřimi, …...................</w:t>
      </w:r>
    </w:p>
    <w:p w:rsidR="00EF601F" w:rsidRPr="00EA73E5" w:rsidRDefault="00EF601F" w:rsidP="00EF601F">
      <w:pPr>
        <w:rPr>
          <w:rFonts w:ascii="Calibri" w:hAnsi="Calibri" w:cs="Calibri"/>
          <w:sz w:val="22"/>
          <w:szCs w:val="22"/>
        </w:rPr>
      </w:pPr>
    </w:p>
    <w:p w:rsidR="00EF601F" w:rsidRPr="00EA73E5" w:rsidRDefault="00EF601F" w:rsidP="00EF601F">
      <w:pPr>
        <w:ind w:firstLine="708"/>
        <w:rPr>
          <w:rFonts w:ascii="Calibri" w:hAnsi="Calibri" w:cs="Calibri"/>
          <w:sz w:val="22"/>
          <w:szCs w:val="22"/>
        </w:rPr>
      </w:pPr>
      <w:r w:rsidRPr="00EA73E5">
        <w:rPr>
          <w:rFonts w:ascii="Calibri" w:hAnsi="Calibri" w:cs="Calibri"/>
          <w:sz w:val="22"/>
          <w:szCs w:val="22"/>
        </w:rPr>
        <w:t xml:space="preserve">za zhotovitele </w:t>
      </w:r>
      <w:r w:rsidRPr="00EA73E5">
        <w:rPr>
          <w:rFonts w:ascii="Calibri" w:hAnsi="Calibri" w:cs="Calibri"/>
          <w:sz w:val="22"/>
          <w:szCs w:val="22"/>
        </w:rPr>
        <w:tab/>
      </w:r>
      <w:r w:rsidRPr="00EA73E5">
        <w:rPr>
          <w:rFonts w:ascii="Calibri" w:hAnsi="Calibri" w:cs="Calibri"/>
          <w:sz w:val="22"/>
          <w:szCs w:val="22"/>
        </w:rPr>
        <w:tab/>
      </w:r>
      <w:r w:rsidRPr="00EA73E5">
        <w:rPr>
          <w:rFonts w:ascii="Calibri" w:hAnsi="Calibri" w:cs="Calibri"/>
          <w:sz w:val="22"/>
          <w:szCs w:val="22"/>
        </w:rPr>
        <w:tab/>
      </w:r>
      <w:r w:rsidRPr="00EA73E5">
        <w:rPr>
          <w:rFonts w:ascii="Calibri" w:hAnsi="Calibri" w:cs="Calibri"/>
          <w:sz w:val="22"/>
          <w:szCs w:val="22"/>
        </w:rPr>
        <w:tab/>
      </w:r>
      <w:r w:rsidRPr="00EA73E5">
        <w:rPr>
          <w:rFonts w:ascii="Calibri" w:hAnsi="Calibri" w:cs="Calibri"/>
          <w:sz w:val="22"/>
          <w:szCs w:val="22"/>
        </w:rPr>
        <w:tab/>
      </w:r>
      <w:r w:rsidRPr="00EA73E5">
        <w:rPr>
          <w:rFonts w:ascii="Calibri" w:hAnsi="Calibri" w:cs="Calibri"/>
          <w:sz w:val="22"/>
          <w:szCs w:val="22"/>
        </w:rPr>
        <w:tab/>
      </w:r>
      <w:r w:rsidRPr="00EA73E5">
        <w:rPr>
          <w:rFonts w:ascii="Calibri" w:hAnsi="Calibri" w:cs="Calibri"/>
          <w:sz w:val="22"/>
          <w:szCs w:val="22"/>
        </w:rPr>
        <w:tab/>
        <w:t>za objednatele</w:t>
      </w:r>
      <w:r w:rsidRPr="00EA73E5">
        <w:rPr>
          <w:rFonts w:ascii="Calibri" w:hAnsi="Calibri" w:cs="Calibri"/>
          <w:sz w:val="22"/>
          <w:szCs w:val="22"/>
        </w:rPr>
        <w:tab/>
      </w:r>
      <w:r w:rsidRPr="00EA73E5">
        <w:rPr>
          <w:rFonts w:ascii="Calibri" w:hAnsi="Calibri" w:cs="Calibri"/>
          <w:sz w:val="22"/>
          <w:szCs w:val="22"/>
        </w:rPr>
        <w:tab/>
      </w:r>
      <w:r w:rsidRPr="00EA73E5">
        <w:rPr>
          <w:rFonts w:ascii="Calibri" w:hAnsi="Calibri" w:cs="Calibri"/>
          <w:sz w:val="22"/>
          <w:szCs w:val="22"/>
        </w:rPr>
        <w:tab/>
      </w:r>
      <w:r w:rsidRPr="00EA73E5">
        <w:rPr>
          <w:rFonts w:ascii="Calibri" w:hAnsi="Calibri" w:cs="Calibri"/>
          <w:sz w:val="22"/>
          <w:szCs w:val="22"/>
        </w:rPr>
        <w:tab/>
      </w:r>
      <w:r w:rsidRPr="00EA73E5">
        <w:rPr>
          <w:rFonts w:ascii="Calibri" w:hAnsi="Calibri" w:cs="Calibri"/>
          <w:sz w:val="22"/>
          <w:szCs w:val="22"/>
        </w:rPr>
        <w:tab/>
      </w:r>
    </w:p>
    <w:p w:rsidR="00EF601F" w:rsidRPr="00EA73E5" w:rsidRDefault="00EF601F" w:rsidP="00EF601F">
      <w:pPr>
        <w:rPr>
          <w:rFonts w:ascii="Calibri" w:hAnsi="Calibri" w:cs="Calibri"/>
          <w:sz w:val="22"/>
          <w:szCs w:val="22"/>
        </w:rPr>
      </w:pPr>
    </w:p>
    <w:p w:rsidR="00EF601F" w:rsidRPr="00EA73E5" w:rsidRDefault="00EF601F" w:rsidP="00EF601F">
      <w:pPr>
        <w:rPr>
          <w:rFonts w:ascii="Calibri" w:hAnsi="Calibri" w:cs="Calibri"/>
          <w:sz w:val="22"/>
          <w:szCs w:val="22"/>
        </w:rPr>
      </w:pPr>
    </w:p>
    <w:p w:rsidR="00EF601F" w:rsidRPr="00EA73E5" w:rsidRDefault="00EF601F" w:rsidP="00EF601F">
      <w:pPr>
        <w:rPr>
          <w:rFonts w:ascii="Calibri" w:hAnsi="Calibri" w:cs="Calibri"/>
          <w:sz w:val="22"/>
          <w:szCs w:val="22"/>
        </w:rPr>
      </w:pPr>
    </w:p>
    <w:p w:rsidR="00EF601F" w:rsidRPr="00EA73E5" w:rsidRDefault="00EF601F" w:rsidP="00EF601F">
      <w:pPr>
        <w:rPr>
          <w:rFonts w:ascii="Calibri" w:hAnsi="Calibri" w:cs="Calibri"/>
          <w:sz w:val="22"/>
          <w:szCs w:val="22"/>
        </w:rPr>
      </w:pPr>
    </w:p>
    <w:p w:rsidR="00EF601F" w:rsidRPr="00EA73E5" w:rsidRDefault="00EF601F" w:rsidP="00EF601F">
      <w:pPr>
        <w:rPr>
          <w:rFonts w:ascii="Calibri" w:hAnsi="Calibri" w:cs="Calibri"/>
          <w:sz w:val="22"/>
          <w:szCs w:val="22"/>
        </w:rPr>
      </w:pPr>
      <w:r w:rsidRPr="00EA73E5">
        <w:rPr>
          <w:rFonts w:ascii="Calibri" w:hAnsi="Calibri" w:cs="Calibri"/>
          <w:sz w:val="22"/>
          <w:szCs w:val="22"/>
        </w:rPr>
        <w:t xml:space="preserve">  ............................................</w:t>
      </w:r>
      <w:r w:rsidRPr="00EA73E5">
        <w:rPr>
          <w:rFonts w:ascii="Calibri" w:hAnsi="Calibri" w:cs="Calibri"/>
          <w:sz w:val="22"/>
          <w:szCs w:val="22"/>
        </w:rPr>
        <w:tab/>
      </w:r>
      <w:r w:rsidRPr="00EA73E5">
        <w:rPr>
          <w:rFonts w:ascii="Calibri" w:hAnsi="Calibri" w:cs="Calibri"/>
          <w:sz w:val="22"/>
          <w:szCs w:val="22"/>
        </w:rPr>
        <w:tab/>
      </w:r>
      <w:r w:rsidRPr="00EA73E5">
        <w:rPr>
          <w:rFonts w:ascii="Calibri" w:hAnsi="Calibri" w:cs="Calibri"/>
          <w:sz w:val="22"/>
          <w:szCs w:val="22"/>
        </w:rPr>
        <w:tab/>
      </w:r>
      <w:r w:rsidRPr="00EA73E5">
        <w:rPr>
          <w:rFonts w:ascii="Calibri" w:hAnsi="Calibri" w:cs="Calibri"/>
          <w:sz w:val="22"/>
          <w:szCs w:val="22"/>
        </w:rPr>
        <w:tab/>
        <w:t>...................................................</w:t>
      </w:r>
    </w:p>
    <w:p w:rsidR="00EF601F" w:rsidRPr="00EA73E5" w:rsidRDefault="00EF601F" w:rsidP="00EF601F">
      <w:pPr>
        <w:rPr>
          <w:rFonts w:ascii="Calibri" w:hAnsi="Calibri" w:cs="Calibri"/>
          <w:sz w:val="22"/>
          <w:szCs w:val="22"/>
        </w:rPr>
      </w:pPr>
      <w:r w:rsidRPr="00EA73E5">
        <w:rPr>
          <w:rFonts w:ascii="Calibri" w:hAnsi="Calibri" w:cs="Calibri"/>
          <w:sz w:val="22"/>
          <w:szCs w:val="22"/>
        </w:rPr>
        <w:t xml:space="preserve">  </w:t>
      </w:r>
      <w:r w:rsidRPr="00EA73E5">
        <w:rPr>
          <w:rFonts w:ascii="Calibri" w:hAnsi="Calibri" w:cs="Calibri"/>
          <w:sz w:val="22"/>
          <w:szCs w:val="22"/>
        </w:rPr>
        <w:tab/>
      </w:r>
      <w:r w:rsidRPr="00EA73E5">
        <w:rPr>
          <w:rFonts w:ascii="Calibri" w:hAnsi="Calibri" w:cs="Calibri"/>
          <w:sz w:val="22"/>
          <w:szCs w:val="22"/>
        </w:rPr>
        <w:tab/>
      </w:r>
      <w:r w:rsidRPr="00EA73E5">
        <w:rPr>
          <w:rFonts w:ascii="Calibri" w:hAnsi="Calibri" w:cs="Calibri"/>
          <w:sz w:val="22"/>
          <w:szCs w:val="22"/>
        </w:rPr>
        <w:tab/>
      </w:r>
      <w:r w:rsidRPr="00EA73E5">
        <w:rPr>
          <w:rFonts w:ascii="Calibri" w:hAnsi="Calibri" w:cs="Calibri"/>
          <w:sz w:val="22"/>
          <w:szCs w:val="22"/>
        </w:rPr>
        <w:tab/>
      </w:r>
      <w:r w:rsidRPr="00EA73E5">
        <w:rPr>
          <w:rFonts w:ascii="Calibri" w:hAnsi="Calibri" w:cs="Calibri"/>
          <w:sz w:val="22"/>
          <w:szCs w:val="22"/>
        </w:rPr>
        <w:tab/>
      </w:r>
      <w:r w:rsidRPr="00EA73E5">
        <w:rPr>
          <w:rFonts w:ascii="Calibri" w:hAnsi="Calibri" w:cs="Calibri"/>
          <w:sz w:val="22"/>
          <w:szCs w:val="22"/>
        </w:rPr>
        <w:tab/>
      </w:r>
      <w:r w:rsidRPr="00EA73E5">
        <w:rPr>
          <w:rFonts w:ascii="Calibri" w:hAnsi="Calibri" w:cs="Calibri"/>
          <w:sz w:val="22"/>
          <w:szCs w:val="22"/>
        </w:rPr>
        <w:tab/>
      </w:r>
      <w:r w:rsidRPr="00EA73E5">
        <w:rPr>
          <w:rFonts w:ascii="Calibri" w:hAnsi="Calibri" w:cs="Calibri"/>
          <w:sz w:val="22"/>
          <w:szCs w:val="22"/>
        </w:rPr>
        <w:tab/>
      </w:r>
      <w:r w:rsidRPr="00EA73E5">
        <w:rPr>
          <w:rFonts w:ascii="Calibri" w:hAnsi="Calibri" w:cs="Calibri"/>
          <w:sz w:val="22"/>
          <w:szCs w:val="22"/>
        </w:rPr>
        <w:tab/>
        <w:t>Ing. Jindřich Fikar</w:t>
      </w:r>
    </w:p>
    <w:p w:rsidR="00EF601F" w:rsidRPr="00EA73E5" w:rsidRDefault="00EF601F" w:rsidP="00EF601F">
      <w:pPr>
        <w:ind w:firstLine="708"/>
        <w:rPr>
          <w:rFonts w:ascii="Calibri" w:hAnsi="Calibri" w:cs="Calibri"/>
          <w:sz w:val="22"/>
          <w:szCs w:val="22"/>
        </w:rPr>
      </w:pPr>
      <w:r w:rsidRPr="00EA73E5">
        <w:rPr>
          <w:rFonts w:ascii="Calibri" w:hAnsi="Calibri" w:cs="Calibri"/>
          <w:sz w:val="22"/>
          <w:szCs w:val="22"/>
        </w:rPr>
        <w:tab/>
      </w:r>
      <w:r w:rsidRPr="00EA73E5">
        <w:rPr>
          <w:rFonts w:ascii="Calibri" w:hAnsi="Calibri" w:cs="Calibri"/>
          <w:sz w:val="22"/>
          <w:szCs w:val="22"/>
        </w:rPr>
        <w:tab/>
      </w:r>
      <w:r w:rsidRPr="00EA73E5">
        <w:rPr>
          <w:rFonts w:ascii="Calibri" w:hAnsi="Calibri" w:cs="Calibri"/>
          <w:sz w:val="22"/>
          <w:szCs w:val="22"/>
        </w:rPr>
        <w:tab/>
      </w:r>
      <w:r w:rsidRPr="00EA73E5">
        <w:rPr>
          <w:rFonts w:ascii="Calibri" w:hAnsi="Calibri" w:cs="Calibri"/>
          <w:sz w:val="22"/>
          <w:szCs w:val="22"/>
        </w:rPr>
        <w:tab/>
      </w:r>
      <w:r w:rsidRPr="00EA73E5">
        <w:rPr>
          <w:rFonts w:ascii="Calibri" w:hAnsi="Calibri" w:cs="Calibri"/>
          <w:sz w:val="22"/>
          <w:szCs w:val="22"/>
        </w:rPr>
        <w:tab/>
      </w:r>
      <w:r w:rsidRPr="00EA73E5">
        <w:rPr>
          <w:rFonts w:ascii="Calibri" w:hAnsi="Calibri" w:cs="Calibri"/>
          <w:sz w:val="22"/>
          <w:szCs w:val="22"/>
        </w:rPr>
        <w:tab/>
      </w:r>
      <w:r w:rsidRPr="00EA73E5">
        <w:rPr>
          <w:rFonts w:ascii="Calibri" w:hAnsi="Calibri" w:cs="Calibri"/>
          <w:sz w:val="22"/>
          <w:szCs w:val="22"/>
        </w:rPr>
        <w:tab/>
        <w:t>ČOKOLÁDOVNY FIKAR, s.r.o.</w:t>
      </w:r>
    </w:p>
    <w:p w:rsidR="00EF601F" w:rsidRPr="00EA73E5" w:rsidRDefault="00EF601F" w:rsidP="00EF601F">
      <w:pPr>
        <w:rPr>
          <w:rFonts w:ascii="Calibri" w:hAnsi="Calibri" w:cs="Calibri"/>
          <w:sz w:val="22"/>
          <w:szCs w:val="22"/>
        </w:rPr>
      </w:pPr>
    </w:p>
    <w:p w:rsidR="00EF601F" w:rsidRPr="00EA73E5" w:rsidRDefault="00EF601F" w:rsidP="00EF601F">
      <w:pPr>
        <w:ind w:left="720"/>
        <w:rPr>
          <w:rFonts w:ascii="Calibri" w:hAnsi="Calibri" w:cs="Calibri"/>
          <w:b/>
          <w:sz w:val="22"/>
          <w:szCs w:val="22"/>
        </w:rPr>
      </w:pPr>
      <w:r w:rsidRPr="00EA73E5">
        <w:rPr>
          <w:rFonts w:ascii="Calibri" w:hAnsi="Calibri" w:cs="Calibri"/>
          <w:sz w:val="22"/>
          <w:szCs w:val="22"/>
        </w:rPr>
        <w:br/>
      </w:r>
    </w:p>
    <w:p w:rsidR="00EF601F" w:rsidRPr="00EA73E5" w:rsidRDefault="00EF601F" w:rsidP="00EF601F">
      <w:pPr>
        <w:ind w:left="720"/>
        <w:rPr>
          <w:rFonts w:ascii="Calibri" w:hAnsi="Calibri" w:cs="Calibri"/>
          <w:b/>
          <w:sz w:val="22"/>
          <w:szCs w:val="22"/>
        </w:rPr>
      </w:pPr>
      <w:r w:rsidRPr="00EA73E5">
        <w:rPr>
          <w:rFonts w:ascii="Calibri" w:hAnsi="Calibri" w:cs="Calibri"/>
          <w:b/>
          <w:sz w:val="22"/>
          <w:szCs w:val="22"/>
        </w:rPr>
        <w:br w:type="page"/>
      </w:r>
      <w:r w:rsidRPr="00EA73E5">
        <w:rPr>
          <w:rFonts w:ascii="Calibri" w:hAnsi="Calibri" w:cs="Calibri"/>
          <w:b/>
          <w:sz w:val="22"/>
          <w:szCs w:val="22"/>
        </w:rPr>
        <w:lastRenderedPageBreak/>
        <w:t>Příloha č.4</w:t>
      </w:r>
    </w:p>
    <w:p w:rsidR="00EF601F" w:rsidRPr="00EA73E5" w:rsidRDefault="00EF601F" w:rsidP="00EF601F">
      <w:pPr>
        <w:ind w:left="720"/>
        <w:jc w:val="center"/>
        <w:rPr>
          <w:rFonts w:ascii="Calibri" w:hAnsi="Calibri" w:cs="Calibri"/>
          <w:b/>
          <w:sz w:val="22"/>
          <w:szCs w:val="22"/>
        </w:rPr>
      </w:pPr>
      <w:r w:rsidRPr="00EA73E5">
        <w:rPr>
          <w:rFonts w:ascii="Calibri" w:hAnsi="Calibri" w:cs="Calibri"/>
          <w:b/>
          <w:sz w:val="22"/>
          <w:szCs w:val="22"/>
        </w:rPr>
        <w:t xml:space="preserve">Čestné prohlášení o splnění technických kvalifikačních předpokladů </w:t>
      </w:r>
    </w:p>
    <w:p w:rsidR="00EF601F" w:rsidRPr="00EA73E5" w:rsidRDefault="00EF601F" w:rsidP="00EF601F">
      <w:pPr>
        <w:spacing w:after="480"/>
        <w:ind w:left="720"/>
        <w:jc w:val="center"/>
        <w:rPr>
          <w:rFonts w:ascii="Calibri" w:hAnsi="Calibri" w:cs="Calibri"/>
          <w:b/>
          <w:sz w:val="22"/>
          <w:szCs w:val="22"/>
        </w:rPr>
      </w:pPr>
    </w:p>
    <w:p w:rsidR="00EF601F" w:rsidRPr="00EA73E5" w:rsidRDefault="00EF601F" w:rsidP="00EF601F">
      <w:pPr>
        <w:spacing w:after="480"/>
        <w:ind w:left="720"/>
        <w:rPr>
          <w:rFonts w:ascii="Calibri" w:hAnsi="Calibri" w:cs="Calibri"/>
          <w:sz w:val="22"/>
          <w:szCs w:val="22"/>
        </w:rPr>
      </w:pPr>
      <w:r w:rsidRPr="00EA73E5">
        <w:rPr>
          <w:rFonts w:ascii="Calibri" w:hAnsi="Calibri" w:cs="Calibri"/>
          <w:sz w:val="22"/>
          <w:szCs w:val="22"/>
        </w:rPr>
        <w:t>Já, níže podepsaný(á)……………………………………………….</w:t>
      </w:r>
    </w:p>
    <w:p w:rsidR="00EF601F" w:rsidRPr="00EA73E5" w:rsidRDefault="00EF601F" w:rsidP="00EF601F">
      <w:pPr>
        <w:spacing w:after="480"/>
        <w:ind w:left="720"/>
        <w:rPr>
          <w:rFonts w:ascii="Calibri" w:hAnsi="Calibri" w:cs="Calibri"/>
          <w:sz w:val="22"/>
          <w:szCs w:val="22"/>
        </w:rPr>
      </w:pPr>
      <w:r w:rsidRPr="00EA73E5">
        <w:rPr>
          <w:rFonts w:ascii="Calibri" w:hAnsi="Calibri" w:cs="Calibri"/>
          <w:sz w:val="22"/>
          <w:szCs w:val="22"/>
        </w:rPr>
        <w:t>Jakožto jednatel (předseda představenstva, vedoucí org.složky apod.) dodavatele – společnosti: ……………………</w:t>
      </w:r>
    </w:p>
    <w:p w:rsidR="00EF601F" w:rsidRPr="00EA73E5" w:rsidRDefault="00EF601F" w:rsidP="00EF601F">
      <w:pPr>
        <w:ind w:left="720"/>
        <w:rPr>
          <w:rFonts w:ascii="Calibri" w:hAnsi="Calibri" w:cs="Calibri"/>
          <w:sz w:val="22"/>
          <w:szCs w:val="22"/>
        </w:rPr>
      </w:pPr>
      <w:r w:rsidRPr="00EA73E5">
        <w:rPr>
          <w:rFonts w:ascii="Calibri" w:hAnsi="Calibri" w:cs="Calibri"/>
          <w:sz w:val="22"/>
          <w:szCs w:val="22"/>
        </w:rPr>
        <w:t>Tímto čestně prohlašuji, že v období 2014 -2017 jsme realizovali níže uvedené 3 zakázky na stavbu a demolici stánků na expozici v německy mluvící zemi.</w:t>
      </w:r>
    </w:p>
    <w:p w:rsidR="00EF601F" w:rsidRPr="00EA73E5" w:rsidRDefault="00EF601F" w:rsidP="00EF601F">
      <w:pPr>
        <w:ind w:left="720"/>
        <w:rPr>
          <w:rFonts w:ascii="Calibri" w:hAnsi="Calibri" w:cs="Calibri"/>
          <w:sz w:val="22"/>
          <w:szCs w:val="22"/>
        </w:rPr>
      </w:pPr>
      <w:r w:rsidRPr="00EA73E5">
        <w:rPr>
          <w:rFonts w:ascii="Calibri" w:hAnsi="Calibri" w:cs="Calibri"/>
          <w:sz w:val="22"/>
          <w:szCs w:val="22"/>
        </w:rPr>
        <w:t xml:space="preserve">Minimální cena dodávky pro uznání tohoto technického kvalifikačního předpokladu je 500 000 Kč bez DPH . Zadavatel požaduje nejméně 3 jednotlivé dodávky včetně kontaktu na odběratele, u kterého lze toto prohlášení ověřit. </w:t>
      </w:r>
    </w:p>
    <w:p w:rsidR="00EF601F" w:rsidRPr="00EA73E5" w:rsidRDefault="00EF601F" w:rsidP="00EF601F">
      <w:pPr>
        <w:ind w:left="720"/>
        <w:rPr>
          <w:rFonts w:ascii="Calibri" w:hAnsi="Calibri" w:cs="Calibri"/>
          <w:sz w:val="22"/>
          <w:szCs w:val="22"/>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1"/>
        <w:gridCol w:w="2073"/>
        <w:gridCol w:w="2072"/>
        <w:gridCol w:w="2103"/>
      </w:tblGrid>
      <w:tr w:rsidR="00EF601F" w:rsidRPr="00EA73E5" w:rsidTr="00CE4BAD">
        <w:tc>
          <w:tcPr>
            <w:tcW w:w="2265" w:type="dxa"/>
            <w:shd w:val="clear" w:color="auto" w:fill="auto"/>
          </w:tcPr>
          <w:p w:rsidR="00EF601F" w:rsidRPr="00EA73E5" w:rsidRDefault="00EF601F" w:rsidP="00CE4BAD">
            <w:pPr>
              <w:jc w:val="center"/>
              <w:rPr>
                <w:rFonts w:ascii="Calibri" w:hAnsi="Calibri" w:cs="Calibri"/>
                <w:sz w:val="22"/>
                <w:szCs w:val="22"/>
              </w:rPr>
            </w:pPr>
            <w:r w:rsidRPr="00EA73E5">
              <w:rPr>
                <w:rFonts w:ascii="Calibri" w:hAnsi="Calibri" w:cs="Calibri"/>
                <w:sz w:val="22"/>
                <w:szCs w:val="22"/>
              </w:rPr>
              <w:t>Odběratel</w:t>
            </w:r>
          </w:p>
        </w:tc>
        <w:tc>
          <w:tcPr>
            <w:tcW w:w="2265" w:type="dxa"/>
            <w:shd w:val="clear" w:color="auto" w:fill="auto"/>
          </w:tcPr>
          <w:p w:rsidR="00EF601F" w:rsidRPr="00EA73E5" w:rsidRDefault="00EF601F" w:rsidP="00CE4BAD">
            <w:pPr>
              <w:jc w:val="center"/>
              <w:rPr>
                <w:rFonts w:ascii="Calibri" w:hAnsi="Calibri" w:cs="Calibri"/>
                <w:sz w:val="22"/>
                <w:szCs w:val="22"/>
              </w:rPr>
            </w:pPr>
            <w:r w:rsidRPr="00EA73E5">
              <w:rPr>
                <w:rFonts w:ascii="Calibri" w:hAnsi="Calibri" w:cs="Calibri"/>
                <w:sz w:val="22"/>
                <w:szCs w:val="22"/>
              </w:rPr>
              <w:t>Termín realizace</w:t>
            </w:r>
          </w:p>
        </w:tc>
        <w:tc>
          <w:tcPr>
            <w:tcW w:w="2266" w:type="dxa"/>
            <w:shd w:val="clear" w:color="auto" w:fill="auto"/>
          </w:tcPr>
          <w:p w:rsidR="00EF601F" w:rsidRPr="00EA73E5" w:rsidRDefault="00EF601F" w:rsidP="00CE4BAD">
            <w:pPr>
              <w:jc w:val="center"/>
              <w:rPr>
                <w:rFonts w:ascii="Calibri" w:hAnsi="Calibri" w:cs="Calibri"/>
                <w:sz w:val="22"/>
                <w:szCs w:val="22"/>
              </w:rPr>
            </w:pPr>
            <w:r w:rsidRPr="00EA73E5">
              <w:rPr>
                <w:rFonts w:ascii="Calibri" w:hAnsi="Calibri" w:cs="Calibri"/>
                <w:sz w:val="22"/>
                <w:szCs w:val="22"/>
              </w:rPr>
              <w:t>Hodnota zakázky</w:t>
            </w:r>
          </w:p>
        </w:tc>
        <w:tc>
          <w:tcPr>
            <w:tcW w:w="2266" w:type="dxa"/>
            <w:shd w:val="clear" w:color="auto" w:fill="auto"/>
          </w:tcPr>
          <w:p w:rsidR="00EF601F" w:rsidRPr="00EA73E5" w:rsidRDefault="00EF601F" w:rsidP="00CE4BAD">
            <w:pPr>
              <w:jc w:val="center"/>
              <w:rPr>
                <w:rFonts w:ascii="Calibri" w:hAnsi="Calibri" w:cs="Calibri"/>
                <w:sz w:val="22"/>
                <w:szCs w:val="22"/>
              </w:rPr>
            </w:pPr>
            <w:r w:rsidRPr="00EA73E5">
              <w:rPr>
                <w:rFonts w:ascii="Calibri" w:hAnsi="Calibri" w:cs="Calibri"/>
                <w:sz w:val="22"/>
                <w:szCs w:val="22"/>
              </w:rPr>
              <w:t>Kontakt na odběratele</w:t>
            </w:r>
          </w:p>
        </w:tc>
      </w:tr>
      <w:tr w:rsidR="00EF601F" w:rsidRPr="00EA73E5" w:rsidTr="00CE4BAD">
        <w:tc>
          <w:tcPr>
            <w:tcW w:w="2265" w:type="dxa"/>
            <w:shd w:val="clear" w:color="auto" w:fill="auto"/>
          </w:tcPr>
          <w:p w:rsidR="00EF601F" w:rsidRPr="00EA73E5" w:rsidRDefault="00EF601F" w:rsidP="00CE4BAD">
            <w:pPr>
              <w:rPr>
                <w:rFonts w:ascii="Calibri" w:hAnsi="Calibri" w:cs="Calibri"/>
                <w:sz w:val="22"/>
                <w:szCs w:val="22"/>
              </w:rPr>
            </w:pPr>
          </w:p>
        </w:tc>
        <w:tc>
          <w:tcPr>
            <w:tcW w:w="2265" w:type="dxa"/>
            <w:shd w:val="clear" w:color="auto" w:fill="auto"/>
          </w:tcPr>
          <w:p w:rsidR="00EF601F" w:rsidRPr="00EA73E5" w:rsidRDefault="00EF601F" w:rsidP="00CE4BAD">
            <w:pPr>
              <w:rPr>
                <w:rFonts w:ascii="Calibri" w:hAnsi="Calibri" w:cs="Calibri"/>
                <w:sz w:val="22"/>
                <w:szCs w:val="22"/>
              </w:rPr>
            </w:pPr>
          </w:p>
        </w:tc>
        <w:tc>
          <w:tcPr>
            <w:tcW w:w="2266" w:type="dxa"/>
            <w:shd w:val="clear" w:color="auto" w:fill="auto"/>
          </w:tcPr>
          <w:p w:rsidR="00EF601F" w:rsidRPr="00EA73E5" w:rsidRDefault="00EF601F" w:rsidP="00CE4BAD">
            <w:pPr>
              <w:rPr>
                <w:rFonts w:ascii="Calibri" w:hAnsi="Calibri" w:cs="Calibri"/>
                <w:sz w:val="22"/>
                <w:szCs w:val="22"/>
              </w:rPr>
            </w:pPr>
          </w:p>
        </w:tc>
        <w:tc>
          <w:tcPr>
            <w:tcW w:w="2266" w:type="dxa"/>
            <w:shd w:val="clear" w:color="auto" w:fill="auto"/>
          </w:tcPr>
          <w:p w:rsidR="00EF601F" w:rsidRPr="00EA73E5" w:rsidRDefault="00EF601F" w:rsidP="00CE4BAD">
            <w:pPr>
              <w:rPr>
                <w:rFonts w:ascii="Calibri" w:hAnsi="Calibri" w:cs="Calibri"/>
                <w:sz w:val="22"/>
                <w:szCs w:val="22"/>
              </w:rPr>
            </w:pPr>
          </w:p>
        </w:tc>
      </w:tr>
      <w:tr w:rsidR="00EF601F" w:rsidRPr="00EA73E5" w:rsidTr="00CE4BAD">
        <w:tc>
          <w:tcPr>
            <w:tcW w:w="2265" w:type="dxa"/>
            <w:shd w:val="clear" w:color="auto" w:fill="auto"/>
          </w:tcPr>
          <w:p w:rsidR="00EF601F" w:rsidRPr="00EA73E5" w:rsidRDefault="00EF601F" w:rsidP="00CE4BAD">
            <w:pPr>
              <w:rPr>
                <w:rFonts w:ascii="Calibri" w:hAnsi="Calibri" w:cs="Calibri"/>
                <w:sz w:val="22"/>
                <w:szCs w:val="22"/>
              </w:rPr>
            </w:pPr>
          </w:p>
        </w:tc>
        <w:tc>
          <w:tcPr>
            <w:tcW w:w="2265" w:type="dxa"/>
            <w:shd w:val="clear" w:color="auto" w:fill="auto"/>
          </w:tcPr>
          <w:p w:rsidR="00EF601F" w:rsidRPr="00EA73E5" w:rsidRDefault="00EF601F" w:rsidP="00CE4BAD">
            <w:pPr>
              <w:rPr>
                <w:rFonts w:ascii="Calibri" w:hAnsi="Calibri" w:cs="Calibri"/>
                <w:sz w:val="22"/>
                <w:szCs w:val="22"/>
              </w:rPr>
            </w:pPr>
          </w:p>
        </w:tc>
        <w:tc>
          <w:tcPr>
            <w:tcW w:w="2266" w:type="dxa"/>
            <w:shd w:val="clear" w:color="auto" w:fill="auto"/>
          </w:tcPr>
          <w:p w:rsidR="00EF601F" w:rsidRPr="00EA73E5" w:rsidRDefault="00EF601F" w:rsidP="00CE4BAD">
            <w:pPr>
              <w:rPr>
                <w:rFonts w:ascii="Calibri" w:hAnsi="Calibri" w:cs="Calibri"/>
                <w:sz w:val="22"/>
                <w:szCs w:val="22"/>
              </w:rPr>
            </w:pPr>
          </w:p>
        </w:tc>
        <w:tc>
          <w:tcPr>
            <w:tcW w:w="2266" w:type="dxa"/>
            <w:shd w:val="clear" w:color="auto" w:fill="auto"/>
          </w:tcPr>
          <w:p w:rsidR="00EF601F" w:rsidRPr="00EA73E5" w:rsidRDefault="00EF601F" w:rsidP="00CE4BAD">
            <w:pPr>
              <w:rPr>
                <w:rFonts w:ascii="Calibri" w:hAnsi="Calibri" w:cs="Calibri"/>
                <w:sz w:val="22"/>
                <w:szCs w:val="22"/>
              </w:rPr>
            </w:pPr>
          </w:p>
        </w:tc>
      </w:tr>
      <w:tr w:rsidR="00EF601F" w:rsidRPr="00EA73E5" w:rsidTr="00CE4BAD">
        <w:tc>
          <w:tcPr>
            <w:tcW w:w="2265" w:type="dxa"/>
            <w:shd w:val="clear" w:color="auto" w:fill="auto"/>
          </w:tcPr>
          <w:p w:rsidR="00EF601F" w:rsidRPr="00EA73E5" w:rsidRDefault="00EF601F" w:rsidP="00CE4BAD">
            <w:pPr>
              <w:rPr>
                <w:rFonts w:ascii="Calibri" w:hAnsi="Calibri" w:cs="Calibri"/>
                <w:sz w:val="22"/>
                <w:szCs w:val="22"/>
              </w:rPr>
            </w:pPr>
          </w:p>
        </w:tc>
        <w:tc>
          <w:tcPr>
            <w:tcW w:w="2265" w:type="dxa"/>
            <w:shd w:val="clear" w:color="auto" w:fill="auto"/>
          </w:tcPr>
          <w:p w:rsidR="00EF601F" w:rsidRPr="00EA73E5" w:rsidRDefault="00EF601F" w:rsidP="00CE4BAD">
            <w:pPr>
              <w:rPr>
                <w:rFonts w:ascii="Calibri" w:hAnsi="Calibri" w:cs="Calibri"/>
                <w:sz w:val="22"/>
                <w:szCs w:val="22"/>
              </w:rPr>
            </w:pPr>
          </w:p>
        </w:tc>
        <w:tc>
          <w:tcPr>
            <w:tcW w:w="2266" w:type="dxa"/>
            <w:shd w:val="clear" w:color="auto" w:fill="auto"/>
          </w:tcPr>
          <w:p w:rsidR="00EF601F" w:rsidRPr="00EA73E5" w:rsidRDefault="00EF601F" w:rsidP="00CE4BAD">
            <w:pPr>
              <w:rPr>
                <w:rFonts w:ascii="Calibri" w:hAnsi="Calibri" w:cs="Calibri"/>
                <w:sz w:val="22"/>
                <w:szCs w:val="22"/>
              </w:rPr>
            </w:pPr>
          </w:p>
        </w:tc>
        <w:tc>
          <w:tcPr>
            <w:tcW w:w="2266" w:type="dxa"/>
            <w:shd w:val="clear" w:color="auto" w:fill="auto"/>
          </w:tcPr>
          <w:p w:rsidR="00EF601F" w:rsidRPr="00EA73E5" w:rsidRDefault="00EF601F" w:rsidP="00CE4BAD">
            <w:pPr>
              <w:rPr>
                <w:rFonts w:ascii="Calibri" w:hAnsi="Calibri" w:cs="Calibri"/>
                <w:sz w:val="22"/>
                <w:szCs w:val="22"/>
              </w:rPr>
            </w:pPr>
          </w:p>
        </w:tc>
      </w:tr>
    </w:tbl>
    <w:p w:rsidR="00EF601F" w:rsidRPr="00EA73E5" w:rsidRDefault="00EF601F" w:rsidP="00EF601F">
      <w:pPr>
        <w:ind w:left="720"/>
        <w:rPr>
          <w:rFonts w:ascii="Calibri" w:hAnsi="Calibri" w:cs="Calibri"/>
          <w:sz w:val="22"/>
          <w:szCs w:val="22"/>
        </w:rPr>
      </w:pPr>
    </w:p>
    <w:p w:rsidR="00EF601F" w:rsidRPr="00EA73E5" w:rsidRDefault="00EF601F" w:rsidP="00EF601F">
      <w:pPr>
        <w:rPr>
          <w:rFonts w:ascii="Calibri" w:hAnsi="Calibri" w:cs="Calibri"/>
          <w:sz w:val="22"/>
          <w:szCs w:val="22"/>
        </w:rPr>
      </w:pPr>
    </w:p>
    <w:p w:rsidR="00EF601F" w:rsidRPr="00EA73E5" w:rsidRDefault="00EF601F" w:rsidP="00EF601F">
      <w:pPr>
        <w:ind w:left="720"/>
        <w:rPr>
          <w:rFonts w:ascii="Calibri" w:hAnsi="Calibri" w:cs="Calibri"/>
          <w:sz w:val="22"/>
          <w:szCs w:val="22"/>
        </w:rPr>
      </w:pPr>
    </w:p>
    <w:p w:rsidR="00EF601F" w:rsidRPr="00EA73E5" w:rsidRDefault="00EF601F" w:rsidP="00EF601F">
      <w:pPr>
        <w:ind w:left="720"/>
        <w:rPr>
          <w:rFonts w:ascii="Calibri" w:hAnsi="Calibri" w:cs="Calibri"/>
          <w:sz w:val="22"/>
          <w:szCs w:val="22"/>
        </w:rPr>
      </w:pPr>
      <w:r w:rsidRPr="00EA73E5">
        <w:rPr>
          <w:rFonts w:ascii="Calibri" w:hAnsi="Calibri" w:cs="Calibri"/>
          <w:sz w:val="22"/>
          <w:szCs w:val="22"/>
        </w:rPr>
        <w:t>V ……………………dne……………………</w:t>
      </w:r>
    </w:p>
    <w:p w:rsidR="00EF601F" w:rsidRPr="00EA73E5" w:rsidRDefault="00EF601F" w:rsidP="00EF601F">
      <w:pPr>
        <w:ind w:left="720"/>
        <w:rPr>
          <w:rFonts w:ascii="Calibri" w:hAnsi="Calibri" w:cs="Calibri"/>
          <w:sz w:val="22"/>
          <w:szCs w:val="22"/>
        </w:rPr>
      </w:pPr>
    </w:p>
    <w:p w:rsidR="00EF601F" w:rsidRPr="0098182C" w:rsidRDefault="00EF601F" w:rsidP="00EF601F">
      <w:pPr>
        <w:ind w:left="720"/>
        <w:rPr>
          <w:rFonts w:ascii="Calibri" w:hAnsi="Calibri" w:cs="Calibri"/>
          <w:sz w:val="22"/>
          <w:szCs w:val="22"/>
        </w:rPr>
      </w:pPr>
      <w:r w:rsidRPr="0098182C">
        <w:rPr>
          <w:rFonts w:ascii="Calibri" w:hAnsi="Calibri" w:cs="Calibri"/>
          <w:sz w:val="22"/>
          <w:szCs w:val="22"/>
        </w:rPr>
        <w:t xml:space="preserve">                                                            </w:t>
      </w:r>
      <w:r w:rsidRPr="0098182C">
        <w:rPr>
          <w:rFonts w:ascii="Calibri" w:hAnsi="Calibri" w:cs="Calibri"/>
          <w:sz w:val="22"/>
          <w:szCs w:val="22"/>
        </w:rPr>
        <w:tab/>
      </w:r>
      <w:r w:rsidRPr="0098182C">
        <w:rPr>
          <w:rFonts w:ascii="Calibri" w:hAnsi="Calibri" w:cs="Calibri"/>
          <w:sz w:val="22"/>
          <w:szCs w:val="22"/>
        </w:rPr>
        <w:tab/>
      </w:r>
      <w:r w:rsidRPr="0098182C">
        <w:rPr>
          <w:rFonts w:ascii="Calibri" w:hAnsi="Calibri" w:cs="Calibri"/>
          <w:sz w:val="22"/>
          <w:szCs w:val="22"/>
        </w:rPr>
        <w:tab/>
        <w:t>……………….………………………</w:t>
      </w:r>
    </w:p>
    <w:p w:rsidR="00EF601F" w:rsidRPr="00535E3F" w:rsidRDefault="00EF601F" w:rsidP="00EF601F">
      <w:pPr>
        <w:ind w:left="4800"/>
        <w:rPr>
          <w:rFonts w:ascii="Calibri" w:hAnsi="Calibri" w:cs="Arial"/>
          <w:sz w:val="22"/>
          <w:szCs w:val="22"/>
        </w:rPr>
      </w:pPr>
      <w:r w:rsidRPr="00535E3F">
        <w:rPr>
          <w:rFonts w:ascii="Calibri" w:hAnsi="Calibri" w:cs="Arial"/>
          <w:sz w:val="22"/>
          <w:szCs w:val="22"/>
        </w:rPr>
        <w:t>Titul, jméno, příjmení, funkce</w:t>
      </w:r>
    </w:p>
    <w:p w:rsidR="00EF601F" w:rsidRDefault="00EF601F" w:rsidP="00EF601F">
      <w:pPr>
        <w:tabs>
          <w:tab w:val="left" w:pos="-568"/>
          <w:tab w:val="left" w:pos="2410"/>
          <w:tab w:val="left" w:pos="5245"/>
          <w:tab w:val="right" w:pos="9356"/>
        </w:tabs>
        <w:ind w:left="4800"/>
        <w:rPr>
          <w:rFonts w:ascii="Calibri" w:hAnsi="Calibri" w:cs="Arial"/>
          <w:sz w:val="22"/>
          <w:szCs w:val="22"/>
        </w:rPr>
      </w:pPr>
      <w:r w:rsidRPr="00535E3F">
        <w:rPr>
          <w:rFonts w:ascii="Calibri" w:hAnsi="Calibri" w:cs="Arial"/>
          <w:sz w:val="22"/>
          <w:szCs w:val="22"/>
        </w:rPr>
        <w:t>Podpis osoby oprávněné jednat jménem či za dodavatele</w:t>
      </w:r>
    </w:p>
    <w:p w:rsidR="00EF601F" w:rsidRDefault="00EF601F" w:rsidP="00EF601F">
      <w:pPr>
        <w:tabs>
          <w:tab w:val="left" w:pos="-568"/>
          <w:tab w:val="left" w:pos="2410"/>
          <w:tab w:val="left" w:pos="5245"/>
          <w:tab w:val="right" w:pos="9356"/>
        </w:tabs>
        <w:ind w:left="4800"/>
        <w:rPr>
          <w:rFonts w:ascii="Calibri" w:hAnsi="Calibri" w:cs="Arial"/>
          <w:sz w:val="22"/>
          <w:szCs w:val="22"/>
        </w:rPr>
      </w:pPr>
    </w:p>
    <w:p w:rsidR="00EF601F" w:rsidRPr="00AB7C68" w:rsidRDefault="00EF601F" w:rsidP="00EF601F">
      <w:pPr>
        <w:rPr>
          <w:rFonts w:ascii="Calibri" w:hAnsi="Calibri" w:cs="Calibri"/>
          <w:b/>
          <w:sz w:val="22"/>
          <w:szCs w:val="22"/>
        </w:rPr>
      </w:pPr>
      <w:r w:rsidRPr="00AB7C68">
        <w:rPr>
          <w:rFonts w:ascii="Calibri" w:hAnsi="Calibri" w:cs="Calibri"/>
          <w:b/>
          <w:sz w:val="22"/>
          <w:szCs w:val="22"/>
        </w:rPr>
        <w:lastRenderedPageBreak/>
        <w:t>Příloha č. 5</w:t>
      </w:r>
      <w:r w:rsidRPr="00AB7C68">
        <w:rPr>
          <w:rFonts w:cs="Calibri"/>
          <w:b/>
        </w:rPr>
        <w:t xml:space="preserve"> </w:t>
      </w:r>
      <w:r w:rsidRPr="00AB7C68">
        <w:rPr>
          <w:rFonts w:ascii="Calibri" w:hAnsi="Calibri" w:cs="Calibri"/>
          <w:b/>
          <w:sz w:val="22"/>
          <w:szCs w:val="22"/>
        </w:rPr>
        <w:t>Specifikace veletržního stánku PSI Düsseldorf</w:t>
      </w:r>
    </w:p>
    <w:p w:rsidR="00EF601F" w:rsidRPr="00AB7C68" w:rsidRDefault="00EF601F" w:rsidP="00EF601F">
      <w:pPr>
        <w:rPr>
          <w:rFonts w:ascii="Calibri" w:hAnsi="Calibri" w:cs="Calibri"/>
          <w:b/>
          <w:sz w:val="22"/>
          <w:szCs w:val="22"/>
          <w:u w:val="single"/>
          <w:lang w:val="de-DE"/>
        </w:rPr>
      </w:pPr>
      <w:r w:rsidRPr="00AB7C68">
        <w:rPr>
          <w:rFonts w:ascii="Calibri" w:hAnsi="Calibri" w:cs="Calibri"/>
          <w:b/>
          <w:sz w:val="22"/>
          <w:szCs w:val="22"/>
          <w:u w:val="single"/>
          <w:lang w:val="de-DE"/>
        </w:rPr>
        <w:t>Specifikace expozic:</w:t>
      </w:r>
    </w:p>
    <w:p w:rsidR="00EF601F" w:rsidRPr="00AB7C68" w:rsidRDefault="00EF601F" w:rsidP="00EF601F">
      <w:pPr>
        <w:pStyle w:val="Odstavecseseznamem"/>
        <w:numPr>
          <w:ilvl w:val="0"/>
          <w:numId w:val="6"/>
        </w:numPr>
        <w:rPr>
          <w:rFonts w:cs="Calibri"/>
          <w:b/>
        </w:rPr>
      </w:pPr>
      <w:r w:rsidRPr="00AB7C68">
        <w:rPr>
          <w:rFonts w:cs="Calibri"/>
          <w:b/>
        </w:rPr>
        <w:t>PSI D</w:t>
      </w:r>
      <w:r w:rsidRPr="00AB7C68">
        <w:rPr>
          <w:rFonts w:cs="Calibri"/>
          <w:b/>
          <w:lang w:val="de-DE"/>
        </w:rPr>
        <w:t>üsseldorf, N</w:t>
      </w:r>
      <w:r w:rsidRPr="00AB7C68">
        <w:rPr>
          <w:rFonts w:cs="Calibri"/>
          <w:b/>
        </w:rPr>
        <w:t>ěmecko</w:t>
      </w:r>
    </w:p>
    <w:p w:rsidR="00EF601F" w:rsidRPr="00AB7C68" w:rsidRDefault="00EF601F" w:rsidP="00EF601F">
      <w:pPr>
        <w:pStyle w:val="Odstavecseseznamem"/>
        <w:rPr>
          <w:rFonts w:cs="Calibri"/>
          <w:b/>
        </w:rPr>
      </w:pPr>
      <w:r w:rsidRPr="00AB7C68">
        <w:rPr>
          <w:rFonts w:cs="Calibri"/>
          <w:b/>
        </w:rPr>
        <w:t>Termín</w:t>
      </w:r>
      <w:r w:rsidRPr="00AB7C68">
        <w:rPr>
          <w:rFonts w:cs="Calibri"/>
        </w:rPr>
        <w:t>: 9.11. - 11.1.2018 a leden 2019 (přesný termín konání veletrhu v r. 2019 bude dodatečně stanoven organizátorem veletrhu)</w:t>
      </w:r>
    </w:p>
    <w:p w:rsidR="00EF601F" w:rsidRPr="00AB7C68" w:rsidRDefault="00EF601F" w:rsidP="00EF601F">
      <w:pPr>
        <w:pStyle w:val="Odstavecseseznamem"/>
        <w:rPr>
          <w:rFonts w:cs="Calibri"/>
          <w:b/>
        </w:rPr>
      </w:pPr>
      <w:r w:rsidRPr="00AB7C68">
        <w:rPr>
          <w:rFonts w:cs="Calibri"/>
          <w:b/>
        </w:rPr>
        <w:t xml:space="preserve">Plocha expozice:  </w:t>
      </w:r>
      <w:r w:rsidRPr="00AB7C68">
        <w:rPr>
          <w:rFonts w:cs="Calibri"/>
        </w:rPr>
        <w:t>72 m2</w:t>
      </w:r>
    </w:p>
    <w:p w:rsidR="00EF601F" w:rsidRPr="00AB7C68" w:rsidRDefault="00EF601F" w:rsidP="00EF601F">
      <w:pPr>
        <w:pStyle w:val="Odstavecseseznamem"/>
        <w:rPr>
          <w:rFonts w:cs="Calibri"/>
        </w:rPr>
      </w:pPr>
      <w:r w:rsidRPr="00AB7C68">
        <w:rPr>
          <w:rFonts w:cs="Calibri"/>
          <w:b/>
        </w:rPr>
        <w:t xml:space="preserve">Typ expozice: </w:t>
      </w:r>
      <w:r w:rsidRPr="00AB7C68">
        <w:rPr>
          <w:rFonts w:cs="Calibri"/>
        </w:rPr>
        <w:t>plocha hlavová, ze tří stran obchozí</w:t>
      </w:r>
    </w:p>
    <w:p w:rsidR="00EF601F" w:rsidRPr="00AB7C68" w:rsidRDefault="00EF601F" w:rsidP="00EF601F">
      <w:pPr>
        <w:pStyle w:val="Odstavecseseznamem"/>
        <w:rPr>
          <w:rFonts w:cs="Calibri"/>
        </w:rPr>
      </w:pPr>
    </w:p>
    <w:p w:rsidR="00EF601F" w:rsidRPr="00AB7C68" w:rsidRDefault="00EF601F" w:rsidP="00EF601F">
      <w:pPr>
        <w:pStyle w:val="Odstavecseseznamem"/>
        <w:numPr>
          <w:ilvl w:val="0"/>
          <w:numId w:val="6"/>
        </w:numPr>
        <w:rPr>
          <w:rFonts w:cs="Calibri"/>
          <w:b/>
        </w:rPr>
      </w:pPr>
      <w:r w:rsidRPr="00AB7C68">
        <w:rPr>
          <w:rFonts w:cs="Calibri"/>
          <w:b/>
        </w:rPr>
        <w:t>OBECNÉ</w:t>
      </w:r>
    </w:p>
    <w:p w:rsidR="00EF601F" w:rsidRPr="00AB7C68" w:rsidRDefault="00EF601F" w:rsidP="00EF601F">
      <w:pPr>
        <w:pStyle w:val="Odstavecseseznamem"/>
        <w:rPr>
          <w:rFonts w:cs="Calibri"/>
        </w:rPr>
      </w:pPr>
      <w:r w:rsidRPr="00AB7C68">
        <w:rPr>
          <w:rFonts w:cs="Calibri"/>
        </w:rPr>
        <w:t>Stánek musí splňovat veškeré bezpečnostní pokyny dle podmínek příslušného výstaviště. Všechny podmínky a technické regule bude dodavatel dodržovat dle informací, jež jsou zveřejněny na webových stránkách veletrhu:</w:t>
      </w:r>
    </w:p>
    <w:p w:rsidR="00EF601F" w:rsidRPr="00AB7C68" w:rsidRDefault="00EF601F" w:rsidP="00EF601F">
      <w:pPr>
        <w:pStyle w:val="Odstavecseseznamem"/>
        <w:rPr>
          <w:rFonts w:cs="Calibri"/>
        </w:rPr>
      </w:pPr>
      <w:hyperlink r:id="rId5" w:history="1">
        <w:r w:rsidRPr="00AB7C68">
          <w:rPr>
            <w:rStyle w:val="Hypertextovodkaz"/>
            <w:rFonts w:cs="Calibri"/>
          </w:rPr>
          <w:t>https://www.psi-messe.com/</w:t>
        </w:r>
      </w:hyperlink>
    </w:p>
    <w:p w:rsidR="00EF601F" w:rsidRPr="00AB7C68" w:rsidRDefault="00EF601F" w:rsidP="00EF601F">
      <w:pPr>
        <w:rPr>
          <w:rFonts w:ascii="Calibri" w:hAnsi="Calibri" w:cs="Calibri"/>
          <w:sz w:val="22"/>
          <w:szCs w:val="22"/>
        </w:rPr>
      </w:pPr>
    </w:p>
    <w:p w:rsidR="00EF601F" w:rsidRPr="00AB7C68" w:rsidRDefault="00EF601F" w:rsidP="00EF601F">
      <w:pPr>
        <w:pStyle w:val="Odstavecseseznamem"/>
        <w:numPr>
          <w:ilvl w:val="0"/>
          <w:numId w:val="6"/>
        </w:numPr>
        <w:rPr>
          <w:rFonts w:cs="Calibri"/>
          <w:b/>
        </w:rPr>
      </w:pPr>
      <w:r w:rsidRPr="00AB7C68">
        <w:rPr>
          <w:rFonts w:cs="Calibri"/>
          <w:b/>
        </w:rPr>
        <w:t>POPIS STÁNKU</w:t>
      </w:r>
    </w:p>
    <w:p w:rsidR="00EF601F" w:rsidRPr="00AB7C68" w:rsidRDefault="00EF601F" w:rsidP="00EF601F">
      <w:pPr>
        <w:ind w:firstLine="360"/>
        <w:rPr>
          <w:rFonts w:ascii="Calibri" w:hAnsi="Calibri" w:cs="Calibri"/>
          <w:sz w:val="22"/>
          <w:szCs w:val="22"/>
        </w:rPr>
      </w:pPr>
      <w:r w:rsidRPr="00AB7C68">
        <w:rPr>
          <w:rFonts w:ascii="Calibri" w:hAnsi="Calibri" w:cs="Calibri"/>
          <w:sz w:val="22"/>
          <w:szCs w:val="22"/>
        </w:rPr>
        <w:t>PLOCHA/UMÍSTĚNÍ</w:t>
      </w:r>
      <w:r>
        <w:rPr>
          <w:rFonts w:ascii="Calibri" w:hAnsi="Calibri" w:cs="Calibri"/>
          <w:sz w:val="22"/>
          <w:szCs w:val="22"/>
        </w:rPr>
        <w:t xml:space="preserve">.  </w:t>
      </w:r>
      <w:r w:rsidRPr="00AB7C68">
        <w:rPr>
          <w:rFonts w:ascii="Calibri" w:hAnsi="Calibri" w:cs="Calibri"/>
          <w:sz w:val="22"/>
          <w:szCs w:val="22"/>
        </w:rPr>
        <w:t>V r. 2018 bude umístění stánku v hale 9, plocha 9A08 o rozměru  9x8m</w:t>
      </w:r>
    </w:p>
    <w:p w:rsidR="00EF601F" w:rsidRPr="00AB7C68" w:rsidRDefault="00EF601F" w:rsidP="00EF601F">
      <w:pPr>
        <w:pStyle w:val="Odstavecseseznamem"/>
        <w:rPr>
          <w:rFonts w:cs="Calibri"/>
        </w:rPr>
      </w:pPr>
      <w:r w:rsidRPr="00AB7C68">
        <w:rPr>
          <w:rFonts w:cs="Calibri"/>
          <w:noProof/>
          <w:lang w:val="cs-CZ" w:eastAsia="cs-CZ"/>
        </w:rPr>
        <w:drawing>
          <wp:inline distT="0" distB="0" distL="0" distR="0">
            <wp:extent cx="4781550" cy="3381375"/>
            <wp:effectExtent l="0" t="0" r="0" b="952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81550" cy="3381375"/>
                    </a:xfrm>
                    <a:prstGeom prst="rect">
                      <a:avLst/>
                    </a:prstGeom>
                    <a:noFill/>
                    <a:ln>
                      <a:noFill/>
                    </a:ln>
                  </pic:spPr>
                </pic:pic>
              </a:graphicData>
            </a:graphic>
          </wp:inline>
        </w:drawing>
      </w:r>
    </w:p>
    <w:p w:rsidR="00EF601F" w:rsidRPr="00AB7C68" w:rsidRDefault="00EF601F" w:rsidP="00EF601F">
      <w:pPr>
        <w:rPr>
          <w:rFonts w:ascii="Calibri" w:hAnsi="Calibri" w:cs="Calibri"/>
          <w:b/>
          <w:sz w:val="22"/>
          <w:szCs w:val="22"/>
        </w:rPr>
      </w:pPr>
    </w:p>
    <w:p w:rsidR="00EF601F" w:rsidRPr="00AB7C68" w:rsidRDefault="00EF601F" w:rsidP="00EF601F">
      <w:pPr>
        <w:rPr>
          <w:rFonts w:ascii="Calibri" w:hAnsi="Calibri" w:cs="Calibri"/>
          <w:sz w:val="22"/>
          <w:szCs w:val="22"/>
        </w:rPr>
      </w:pPr>
      <w:r>
        <w:rPr>
          <w:rFonts w:ascii="Calibri" w:hAnsi="Calibri" w:cs="Calibri"/>
          <w:b/>
          <w:sz w:val="22"/>
          <w:szCs w:val="22"/>
        </w:rPr>
        <w:br w:type="page"/>
      </w:r>
      <w:r w:rsidRPr="00AB7C68">
        <w:rPr>
          <w:rFonts w:ascii="Calibri" w:hAnsi="Calibri" w:cs="Calibri"/>
          <w:b/>
          <w:sz w:val="22"/>
          <w:szCs w:val="22"/>
        </w:rPr>
        <w:lastRenderedPageBreak/>
        <w:t>NÁHLED NA STÁNEK A PROSTOROVÉ USPOŘÁDÁNÍ NA PLOŠE</w:t>
      </w:r>
    </w:p>
    <w:p w:rsidR="00EF601F" w:rsidRPr="00AB7C68" w:rsidRDefault="00EF601F" w:rsidP="00EF601F">
      <w:pPr>
        <w:pStyle w:val="Odstavecseseznamem"/>
        <w:ind w:left="644"/>
        <w:jc w:val="center"/>
        <w:rPr>
          <w:rFonts w:cs="Calibri"/>
        </w:rPr>
      </w:pPr>
      <w:r w:rsidRPr="00AB7C68">
        <w:rPr>
          <w:rFonts w:cs="Calibri"/>
          <w:noProof/>
          <w:lang w:val="cs-CZ" w:eastAsia="cs-CZ"/>
        </w:rPr>
        <w:drawing>
          <wp:inline distT="0" distB="0" distL="0" distR="0">
            <wp:extent cx="3933825" cy="2752725"/>
            <wp:effectExtent l="0" t="0" r="9525" b="952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33825" cy="2752725"/>
                    </a:xfrm>
                    <a:prstGeom prst="rect">
                      <a:avLst/>
                    </a:prstGeom>
                    <a:noFill/>
                    <a:ln>
                      <a:noFill/>
                    </a:ln>
                  </pic:spPr>
                </pic:pic>
              </a:graphicData>
            </a:graphic>
          </wp:inline>
        </w:drawing>
      </w:r>
    </w:p>
    <w:p w:rsidR="00EF601F" w:rsidRPr="00AB7C68" w:rsidRDefault="00EF601F" w:rsidP="00EF601F">
      <w:pPr>
        <w:pStyle w:val="Odstavecseseznamem"/>
        <w:ind w:left="644"/>
        <w:rPr>
          <w:rFonts w:cs="Calibri"/>
        </w:rPr>
      </w:pPr>
    </w:p>
    <w:p w:rsidR="00EF601F" w:rsidRPr="00AB7C68" w:rsidRDefault="00EF601F" w:rsidP="00EF601F">
      <w:pPr>
        <w:pStyle w:val="Odstavecseseznamem"/>
        <w:jc w:val="center"/>
        <w:rPr>
          <w:rFonts w:cs="Calibri"/>
        </w:rPr>
      </w:pPr>
      <w:r w:rsidRPr="00AB7C68">
        <w:rPr>
          <w:rFonts w:cs="Calibri"/>
          <w:noProof/>
          <w:lang w:val="cs-CZ" w:eastAsia="cs-CZ"/>
        </w:rPr>
        <w:drawing>
          <wp:inline distT="0" distB="0" distL="0" distR="0">
            <wp:extent cx="4400550" cy="4581525"/>
            <wp:effectExtent l="0" t="0" r="0" b="952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0550" cy="4581525"/>
                    </a:xfrm>
                    <a:prstGeom prst="rect">
                      <a:avLst/>
                    </a:prstGeom>
                    <a:noFill/>
                    <a:ln>
                      <a:noFill/>
                    </a:ln>
                  </pic:spPr>
                </pic:pic>
              </a:graphicData>
            </a:graphic>
          </wp:inline>
        </w:drawing>
      </w:r>
    </w:p>
    <w:p w:rsidR="00EF601F" w:rsidRPr="00AB7C68" w:rsidRDefault="00EF601F" w:rsidP="00EF601F">
      <w:pPr>
        <w:rPr>
          <w:rFonts w:ascii="Calibri" w:hAnsi="Calibri" w:cs="Calibri"/>
          <w:b/>
          <w:sz w:val="22"/>
          <w:szCs w:val="22"/>
        </w:rPr>
      </w:pPr>
      <w:r>
        <w:rPr>
          <w:rFonts w:ascii="Calibri" w:hAnsi="Calibri" w:cs="Calibri"/>
          <w:b/>
          <w:sz w:val="22"/>
          <w:szCs w:val="22"/>
        </w:rPr>
        <w:br w:type="page"/>
      </w:r>
      <w:r w:rsidRPr="00AB7C68">
        <w:rPr>
          <w:rFonts w:ascii="Calibri" w:hAnsi="Calibri" w:cs="Calibri"/>
          <w:b/>
          <w:sz w:val="22"/>
          <w:szCs w:val="22"/>
        </w:rPr>
        <w:lastRenderedPageBreak/>
        <w:t xml:space="preserve">POPIS MATERIÁLŮ </w:t>
      </w:r>
    </w:p>
    <w:p w:rsidR="00EF601F" w:rsidRPr="00AB7C68" w:rsidRDefault="00EF601F" w:rsidP="00EF601F">
      <w:pPr>
        <w:pStyle w:val="Odstavecseseznamem"/>
        <w:numPr>
          <w:ilvl w:val="0"/>
          <w:numId w:val="7"/>
        </w:numPr>
        <w:rPr>
          <w:rFonts w:cs="Calibri"/>
        </w:rPr>
      </w:pPr>
      <w:r w:rsidRPr="00AB7C68">
        <w:rPr>
          <w:rFonts w:cs="Calibri"/>
        </w:rPr>
        <w:t>Na zemi zvýšená podlaha kvůli rozvodu elektřiny, na ní modrý koberec</w:t>
      </w:r>
    </w:p>
    <w:p w:rsidR="00EF601F" w:rsidRPr="00AB7C68" w:rsidRDefault="00EF601F" w:rsidP="00EF601F">
      <w:pPr>
        <w:pStyle w:val="Odstavecseseznamem"/>
        <w:numPr>
          <w:ilvl w:val="0"/>
          <w:numId w:val="7"/>
        </w:numPr>
        <w:rPr>
          <w:rFonts w:cs="Calibri"/>
        </w:rPr>
      </w:pPr>
      <w:r w:rsidRPr="00AB7C68">
        <w:rPr>
          <w:rFonts w:cs="Calibri"/>
        </w:rPr>
        <w:t>Stěny výstavního stánku jsou vystavěny ze stavebního systému Octanorm (zadavatel umožňuje také jiné stavební systémy, dosahující stejného výzoru stánku) do výšky 3m od země</w:t>
      </w:r>
    </w:p>
    <w:p w:rsidR="00EF601F" w:rsidRPr="00AB7C68" w:rsidRDefault="00EF601F" w:rsidP="00EF601F">
      <w:pPr>
        <w:pStyle w:val="Odstavecseseznamem"/>
        <w:numPr>
          <w:ilvl w:val="0"/>
          <w:numId w:val="7"/>
        </w:numPr>
        <w:rPr>
          <w:rFonts w:cs="Calibri"/>
        </w:rPr>
      </w:pPr>
      <w:r w:rsidRPr="00AB7C68">
        <w:rPr>
          <w:rFonts w:cs="Calibri"/>
        </w:rPr>
        <w:t>Všechny panely jsou potištěny modrou folií</w:t>
      </w:r>
    </w:p>
    <w:p w:rsidR="00EF601F" w:rsidRPr="00AB7C68" w:rsidRDefault="00EF601F" w:rsidP="00EF601F">
      <w:pPr>
        <w:pStyle w:val="Odstavecseseznamem"/>
        <w:numPr>
          <w:ilvl w:val="0"/>
          <w:numId w:val="7"/>
        </w:numPr>
        <w:rPr>
          <w:rFonts w:cs="Calibri"/>
        </w:rPr>
      </w:pPr>
      <w:r w:rsidRPr="00AB7C68">
        <w:rPr>
          <w:rFonts w:cs="Calibri"/>
        </w:rPr>
        <w:t>Uprostřed expozice je postaven vysoký poutač do 6m ze systému Maxima, či jiného stavebního systému. Boky poutače jsou nižší, dosahující výšky 4m. Do čela expozice a do obou boků jsou do systému Maxima vypnuty banery potištěné grafikou, která bude pro každý ročník veletrhu zadavatelem dodána nová (pro každý rok nová produkce).</w:t>
      </w:r>
    </w:p>
    <w:p w:rsidR="00EF601F" w:rsidRPr="00AB7C68" w:rsidRDefault="00EF601F" w:rsidP="00EF601F">
      <w:pPr>
        <w:pStyle w:val="Odstavecseseznamem"/>
        <w:numPr>
          <w:ilvl w:val="0"/>
          <w:numId w:val="7"/>
        </w:numPr>
        <w:rPr>
          <w:rFonts w:cs="Calibri"/>
        </w:rPr>
      </w:pPr>
      <w:r w:rsidRPr="00AB7C68">
        <w:rPr>
          <w:rFonts w:cs="Calibri"/>
        </w:rPr>
        <w:t>V zadní části expozice je další grafická plocha: síťová textilie vypnuté taktéž do systému Maxima, potištěná grafikou. Tato zástěna slouží k vytvoření klidové zony pro jednání.</w:t>
      </w:r>
    </w:p>
    <w:p w:rsidR="00EF601F" w:rsidRPr="00AB7C68" w:rsidRDefault="00EF601F" w:rsidP="00EF601F">
      <w:pPr>
        <w:pStyle w:val="Odstavecseseznamem"/>
        <w:numPr>
          <w:ilvl w:val="0"/>
          <w:numId w:val="7"/>
        </w:numPr>
        <w:rPr>
          <w:rFonts w:cs="Calibri"/>
        </w:rPr>
      </w:pPr>
      <w:r w:rsidRPr="00AB7C68">
        <w:rPr>
          <w:rFonts w:cs="Calibri"/>
        </w:rPr>
        <w:t>Na ploše je umístěno 13 prosklených vitrín, dostatečně reprezentativních, opatřených uzamykacími dvířky. Musejí být nasvíceny světly studenými s dostatečnou svítivostí. Sokl vitrín se dá užívat jako odkládací prostor.</w:t>
      </w:r>
    </w:p>
    <w:p w:rsidR="00EF601F" w:rsidRPr="00AB7C68" w:rsidRDefault="00EF601F" w:rsidP="00EF601F">
      <w:pPr>
        <w:pStyle w:val="Odstavecseseznamem"/>
        <w:numPr>
          <w:ilvl w:val="0"/>
          <w:numId w:val="7"/>
        </w:numPr>
        <w:rPr>
          <w:rFonts w:cs="Calibri"/>
        </w:rPr>
      </w:pPr>
      <w:r w:rsidRPr="00AB7C68">
        <w:rPr>
          <w:rFonts w:cs="Calibri"/>
        </w:rPr>
        <w:t>Na volných rozích expozice jsou atypicky vyrobené infopulty. Jeden roh opatřen infopultem o 1m délce, na druhé straně je rohový infopult sestávající ze 3 dílů. Všechny pulty jsou zčela uzpůsobeny pro polep velkoplošnou grafikou, kterou dodá zadavatel vždy na každou akci jinou.</w:t>
      </w:r>
    </w:p>
    <w:p w:rsidR="00EF601F" w:rsidRPr="00AB7C68" w:rsidRDefault="00EF601F" w:rsidP="00EF601F">
      <w:pPr>
        <w:pStyle w:val="Odstavecseseznamem"/>
        <w:numPr>
          <w:ilvl w:val="0"/>
          <w:numId w:val="7"/>
        </w:numPr>
        <w:rPr>
          <w:rFonts w:cs="Calibri"/>
        </w:rPr>
      </w:pPr>
      <w:r w:rsidRPr="00AB7C68">
        <w:rPr>
          <w:rFonts w:cs="Calibri"/>
        </w:rPr>
        <w:t>Zázemí je vybavené regály, lednicí, kávovarem, watercoolem</w:t>
      </w:r>
    </w:p>
    <w:p w:rsidR="00EF601F" w:rsidRPr="00AB7C68" w:rsidRDefault="00EF601F" w:rsidP="00EF601F">
      <w:pPr>
        <w:pStyle w:val="Odstavecseseznamem"/>
        <w:numPr>
          <w:ilvl w:val="0"/>
          <w:numId w:val="7"/>
        </w:numPr>
        <w:rPr>
          <w:rFonts w:cs="Calibri"/>
        </w:rPr>
      </w:pPr>
      <w:r w:rsidRPr="00AB7C68">
        <w:rPr>
          <w:rFonts w:cs="Calibri"/>
        </w:rPr>
        <w:t>Zadavatel požaduje nasvícení plochy dostatečně silným způsobem, jako také nasvícení banerů s grafikou</w:t>
      </w:r>
    </w:p>
    <w:p w:rsidR="00EF601F" w:rsidRPr="00AB7C68" w:rsidRDefault="00EF601F" w:rsidP="00EF601F">
      <w:pPr>
        <w:rPr>
          <w:rFonts w:ascii="Calibri" w:hAnsi="Calibri" w:cs="Calibri"/>
          <w:sz w:val="22"/>
          <w:szCs w:val="22"/>
        </w:rPr>
      </w:pPr>
      <w:r w:rsidRPr="00AB7C68">
        <w:rPr>
          <w:rFonts w:ascii="Calibri" w:hAnsi="Calibri" w:cs="Calibri"/>
          <w:sz w:val="22"/>
          <w:szCs w:val="22"/>
        </w:rPr>
        <w:t>Rozměr grafických ploch je definován následujícími plány:</w:t>
      </w:r>
    </w:p>
    <w:p w:rsidR="00EF601F" w:rsidRPr="00AB7C68" w:rsidRDefault="00EF601F" w:rsidP="00EF601F">
      <w:pPr>
        <w:rPr>
          <w:rFonts w:ascii="Calibri" w:hAnsi="Calibri" w:cs="Calibri"/>
          <w:sz w:val="22"/>
          <w:szCs w:val="22"/>
        </w:rPr>
      </w:pPr>
      <w:r w:rsidRPr="00AB7C68">
        <w:rPr>
          <w:rFonts w:ascii="Calibri" w:hAnsi="Calibri" w:cs="Calibri"/>
          <w:noProof/>
          <w:sz w:val="22"/>
          <w:szCs w:val="22"/>
          <w:lang w:eastAsia="cs-CZ"/>
        </w:rPr>
        <w:drawing>
          <wp:inline distT="0" distB="0" distL="0" distR="0">
            <wp:extent cx="5400675" cy="3048000"/>
            <wp:effectExtent l="0" t="0" r="952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3048000"/>
                    </a:xfrm>
                    <a:prstGeom prst="rect">
                      <a:avLst/>
                    </a:prstGeom>
                    <a:noFill/>
                    <a:ln>
                      <a:noFill/>
                    </a:ln>
                  </pic:spPr>
                </pic:pic>
              </a:graphicData>
            </a:graphic>
          </wp:inline>
        </w:drawing>
      </w:r>
    </w:p>
    <w:p w:rsidR="00EF601F" w:rsidRPr="00AB7C68" w:rsidRDefault="00EF601F" w:rsidP="00EF601F">
      <w:pPr>
        <w:rPr>
          <w:rFonts w:ascii="Calibri" w:hAnsi="Calibri" w:cs="Calibri"/>
          <w:sz w:val="22"/>
          <w:szCs w:val="22"/>
        </w:rPr>
      </w:pPr>
      <w:r w:rsidRPr="00AB7C68">
        <w:rPr>
          <w:rFonts w:ascii="Calibri" w:hAnsi="Calibri" w:cs="Calibri"/>
          <w:noProof/>
          <w:sz w:val="22"/>
          <w:szCs w:val="22"/>
          <w:lang w:eastAsia="cs-CZ"/>
        </w:rPr>
        <w:lastRenderedPageBreak/>
        <w:drawing>
          <wp:inline distT="0" distB="0" distL="0" distR="0">
            <wp:extent cx="5648325" cy="4400550"/>
            <wp:effectExtent l="0" t="0" r="952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8325" cy="4400550"/>
                    </a:xfrm>
                    <a:prstGeom prst="rect">
                      <a:avLst/>
                    </a:prstGeom>
                    <a:noFill/>
                    <a:ln>
                      <a:noFill/>
                    </a:ln>
                  </pic:spPr>
                </pic:pic>
              </a:graphicData>
            </a:graphic>
          </wp:inline>
        </w:drawing>
      </w:r>
    </w:p>
    <w:p w:rsidR="00EF601F" w:rsidRPr="00AB7C68" w:rsidRDefault="00EF601F" w:rsidP="00EF601F">
      <w:pPr>
        <w:rPr>
          <w:rFonts w:ascii="Calibri" w:hAnsi="Calibri" w:cs="Calibri"/>
          <w:sz w:val="22"/>
          <w:szCs w:val="22"/>
        </w:rPr>
      </w:pPr>
    </w:p>
    <w:p w:rsidR="00EF601F" w:rsidRPr="00AB7C68" w:rsidRDefault="00EF601F" w:rsidP="00EF601F">
      <w:pPr>
        <w:rPr>
          <w:rFonts w:ascii="Calibri" w:hAnsi="Calibri" w:cs="Calibri"/>
          <w:sz w:val="22"/>
          <w:szCs w:val="22"/>
        </w:rPr>
      </w:pPr>
      <w:r w:rsidRPr="00AB7C68">
        <w:rPr>
          <w:rFonts w:ascii="Calibri" w:hAnsi="Calibri" w:cs="Calibri"/>
          <w:noProof/>
          <w:sz w:val="22"/>
          <w:szCs w:val="22"/>
          <w:lang w:eastAsia="cs-CZ"/>
        </w:rPr>
        <w:lastRenderedPageBreak/>
        <w:drawing>
          <wp:inline distT="0" distB="0" distL="0" distR="0">
            <wp:extent cx="5762625" cy="3895725"/>
            <wp:effectExtent l="0" t="0" r="9525"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3895725"/>
                    </a:xfrm>
                    <a:prstGeom prst="rect">
                      <a:avLst/>
                    </a:prstGeom>
                    <a:noFill/>
                    <a:ln>
                      <a:noFill/>
                    </a:ln>
                  </pic:spPr>
                </pic:pic>
              </a:graphicData>
            </a:graphic>
          </wp:inline>
        </w:drawing>
      </w:r>
    </w:p>
    <w:p w:rsidR="00EF601F" w:rsidRPr="00AB7C68" w:rsidRDefault="00EF601F" w:rsidP="00EF601F">
      <w:pPr>
        <w:rPr>
          <w:rFonts w:ascii="Calibri" w:hAnsi="Calibri" w:cs="Calibri"/>
          <w:sz w:val="22"/>
          <w:szCs w:val="22"/>
        </w:rPr>
      </w:pPr>
      <w:r w:rsidRPr="00AB7C68">
        <w:rPr>
          <w:rFonts w:ascii="Calibri" w:hAnsi="Calibri" w:cs="Calibri"/>
          <w:noProof/>
          <w:sz w:val="22"/>
          <w:szCs w:val="22"/>
          <w:lang w:eastAsia="cs-CZ"/>
        </w:rPr>
        <w:drawing>
          <wp:inline distT="0" distB="0" distL="0" distR="0">
            <wp:extent cx="5753100" cy="3933825"/>
            <wp:effectExtent l="0" t="0" r="0" b="952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3933825"/>
                    </a:xfrm>
                    <a:prstGeom prst="rect">
                      <a:avLst/>
                    </a:prstGeom>
                    <a:noFill/>
                    <a:ln>
                      <a:noFill/>
                    </a:ln>
                  </pic:spPr>
                </pic:pic>
              </a:graphicData>
            </a:graphic>
          </wp:inline>
        </w:drawing>
      </w:r>
    </w:p>
    <w:p w:rsidR="00EF601F" w:rsidRPr="00AB7C68" w:rsidRDefault="00EF601F" w:rsidP="00EF601F">
      <w:pPr>
        <w:pStyle w:val="Odstavecseseznamem"/>
        <w:rPr>
          <w:rFonts w:cs="Calibri"/>
        </w:rPr>
      </w:pPr>
    </w:p>
    <w:p w:rsidR="00EF601F" w:rsidRPr="00AB7C68" w:rsidRDefault="00EF601F" w:rsidP="00EF601F">
      <w:pPr>
        <w:rPr>
          <w:rFonts w:ascii="Calibri" w:hAnsi="Calibri" w:cs="Calibri"/>
          <w:sz w:val="22"/>
          <w:szCs w:val="22"/>
        </w:rPr>
      </w:pPr>
      <w:r>
        <w:rPr>
          <w:rFonts w:ascii="Calibri" w:hAnsi="Calibri" w:cs="Calibri"/>
          <w:b/>
          <w:sz w:val="22"/>
          <w:szCs w:val="22"/>
        </w:rPr>
        <w:lastRenderedPageBreak/>
        <w:t>ZADÁNÍ I</w:t>
      </w:r>
      <w:r w:rsidRPr="00AB7C68">
        <w:rPr>
          <w:rFonts w:ascii="Calibri" w:hAnsi="Calibri" w:cs="Calibri"/>
          <w:b/>
          <w:sz w:val="22"/>
          <w:szCs w:val="22"/>
        </w:rPr>
        <w:t>NFOPULTŮ</w:t>
      </w:r>
      <w:r w:rsidRPr="00AB7C68">
        <w:rPr>
          <w:rFonts w:ascii="Calibri" w:hAnsi="Calibri" w:cs="Calibri"/>
          <w:sz w:val="22"/>
          <w:szCs w:val="22"/>
        </w:rPr>
        <w:t>:</w:t>
      </w:r>
      <w:r w:rsidRPr="00AB7C68">
        <w:rPr>
          <w:rFonts w:ascii="Calibri" w:hAnsi="Calibri" w:cs="Calibri"/>
          <w:noProof/>
          <w:sz w:val="22"/>
          <w:szCs w:val="22"/>
          <w:lang w:eastAsia="cs-CZ"/>
        </w:rPr>
        <w:drawing>
          <wp:inline distT="0" distB="0" distL="0" distR="0">
            <wp:extent cx="5781675" cy="3857625"/>
            <wp:effectExtent l="0" t="0" r="9525"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1675" cy="3857625"/>
                    </a:xfrm>
                    <a:prstGeom prst="rect">
                      <a:avLst/>
                    </a:prstGeom>
                    <a:noFill/>
                    <a:ln>
                      <a:noFill/>
                    </a:ln>
                  </pic:spPr>
                </pic:pic>
              </a:graphicData>
            </a:graphic>
          </wp:inline>
        </w:drawing>
      </w:r>
    </w:p>
    <w:p w:rsidR="00EF601F" w:rsidRPr="00AB7C68" w:rsidRDefault="00EF601F" w:rsidP="00EF601F">
      <w:pPr>
        <w:rPr>
          <w:rFonts w:ascii="Calibri" w:hAnsi="Calibri" w:cs="Calibri"/>
          <w:sz w:val="22"/>
          <w:szCs w:val="22"/>
        </w:rPr>
      </w:pPr>
    </w:p>
    <w:p w:rsidR="00EF601F" w:rsidRPr="00AB7C68" w:rsidRDefault="00EF601F" w:rsidP="00EF601F">
      <w:pPr>
        <w:rPr>
          <w:rFonts w:ascii="Calibri" w:hAnsi="Calibri" w:cs="Calibri"/>
          <w:sz w:val="22"/>
          <w:szCs w:val="22"/>
        </w:rPr>
      </w:pPr>
      <w:r w:rsidRPr="00AB7C68">
        <w:rPr>
          <w:rFonts w:ascii="Calibri" w:hAnsi="Calibri" w:cs="Calibri"/>
          <w:noProof/>
          <w:sz w:val="22"/>
          <w:szCs w:val="22"/>
          <w:lang w:eastAsia="cs-CZ"/>
        </w:rPr>
        <w:drawing>
          <wp:inline distT="0" distB="0" distL="0" distR="0">
            <wp:extent cx="5762625" cy="2600325"/>
            <wp:effectExtent l="0" t="0" r="9525"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2600325"/>
                    </a:xfrm>
                    <a:prstGeom prst="rect">
                      <a:avLst/>
                    </a:prstGeom>
                    <a:noFill/>
                    <a:ln>
                      <a:noFill/>
                    </a:ln>
                  </pic:spPr>
                </pic:pic>
              </a:graphicData>
            </a:graphic>
          </wp:inline>
        </w:drawing>
      </w:r>
    </w:p>
    <w:p w:rsidR="00EF601F" w:rsidRPr="00AB7C68" w:rsidRDefault="00EF601F" w:rsidP="00EF601F">
      <w:pPr>
        <w:rPr>
          <w:rFonts w:ascii="Calibri" w:hAnsi="Calibri" w:cs="Calibri"/>
          <w:sz w:val="22"/>
          <w:szCs w:val="22"/>
        </w:rPr>
      </w:pPr>
      <w:r w:rsidRPr="00AB7C68">
        <w:rPr>
          <w:rFonts w:ascii="Calibri" w:hAnsi="Calibri" w:cs="Calibri"/>
          <w:noProof/>
          <w:sz w:val="22"/>
          <w:szCs w:val="22"/>
          <w:lang w:eastAsia="cs-CZ"/>
        </w:rPr>
        <w:lastRenderedPageBreak/>
        <w:drawing>
          <wp:inline distT="0" distB="0" distL="0" distR="0">
            <wp:extent cx="6076950" cy="42291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4229100"/>
                    </a:xfrm>
                    <a:prstGeom prst="rect">
                      <a:avLst/>
                    </a:prstGeom>
                    <a:noFill/>
                    <a:ln>
                      <a:noFill/>
                    </a:ln>
                  </pic:spPr>
                </pic:pic>
              </a:graphicData>
            </a:graphic>
          </wp:inline>
        </w:drawing>
      </w:r>
    </w:p>
    <w:p w:rsidR="00EF601F" w:rsidRPr="00AB7C68" w:rsidRDefault="00EF601F" w:rsidP="00EF601F">
      <w:pPr>
        <w:pStyle w:val="Bezmezer"/>
        <w:rPr>
          <w:rFonts w:ascii="Calibri" w:hAnsi="Calibri" w:cs="Calibri"/>
          <w:sz w:val="22"/>
          <w:szCs w:val="22"/>
          <w:u w:val="single"/>
        </w:rPr>
      </w:pPr>
      <w:r w:rsidRPr="00AB7C68">
        <w:rPr>
          <w:rFonts w:ascii="Calibri" w:hAnsi="Calibri" w:cs="Calibri"/>
          <w:sz w:val="22"/>
          <w:szCs w:val="22"/>
          <w:u w:val="single"/>
        </w:rPr>
        <w:t>Rozměry pultů jsou následující (vše v mm):</w:t>
      </w:r>
    </w:p>
    <w:p w:rsidR="00EF601F" w:rsidRPr="00AB7C68" w:rsidRDefault="00EF601F" w:rsidP="00EF601F">
      <w:pPr>
        <w:pStyle w:val="Bezmezer"/>
        <w:rPr>
          <w:rFonts w:ascii="Calibri" w:hAnsi="Calibri" w:cs="Calibri"/>
          <w:sz w:val="22"/>
          <w:szCs w:val="22"/>
          <w:lang w:eastAsia="cs-CZ"/>
        </w:rPr>
      </w:pPr>
      <w:r w:rsidRPr="00AB7C68">
        <w:rPr>
          <w:rFonts w:ascii="Calibri" w:hAnsi="Calibri" w:cs="Calibri"/>
          <w:sz w:val="22"/>
          <w:szCs w:val="22"/>
        </w:rPr>
        <w:t>T</w:t>
      </w:r>
      <w:r w:rsidRPr="00AB7C68">
        <w:rPr>
          <w:rFonts w:ascii="Calibri" w:hAnsi="Calibri" w:cs="Calibri"/>
          <w:sz w:val="22"/>
          <w:szCs w:val="22"/>
          <w:lang w:eastAsia="cs-CZ"/>
        </w:rPr>
        <w:t xml:space="preserve">řídílný pult je složený z 1 ks rohový –   d 1 000 x v 1 100 x š 618 a </w:t>
      </w:r>
    </w:p>
    <w:p w:rsidR="00EF601F" w:rsidRPr="00AB7C68" w:rsidRDefault="00EF601F" w:rsidP="00EF601F">
      <w:pPr>
        <w:pStyle w:val="Bezmezer"/>
        <w:rPr>
          <w:rFonts w:ascii="Calibri" w:hAnsi="Calibri" w:cs="Calibri"/>
          <w:sz w:val="22"/>
          <w:szCs w:val="22"/>
        </w:rPr>
      </w:pPr>
      <w:r w:rsidRPr="00AB7C68">
        <w:rPr>
          <w:rFonts w:ascii="Calibri" w:hAnsi="Calibri" w:cs="Calibri"/>
          <w:sz w:val="22"/>
          <w:szCs w:val="22"/>
          <w:lang w:eastAsia="cs-CZ"/>
        </w:rPr>
        <w:t>2 ks rovné – rozměr d 1 000 x v 1 100 x š 618</w:t>
      </w:r>
    </w:p>
    <w:p w:rsidR="00EF601F" w:rsidRPr="00AB7C68" w:rsidRDefault="00EF601F" w:rsidP="00EF601F">
      <w:pPr>
        <w:pStyle w:val="Bezmezer"/>
        <w:rPr>
          <w:rFonts w:ascii="Calibri" w:hAnsi="Calibri" w:cs="Calibri"/>
          <w:sz w:val="22"/>
          <w:szCs w:val="22"/>
          <w:lang w:eastAsia="cs-CZ"/>
        </w:rPr>
      </w:pPr>
      <w:r w:rsidRPr="00AB7C68">
        <w:rPr>
          <w:rFonts w:ascii="Calibri" w:hAnsi="Calibri" w:cs="Calibri"/>
          <w:sz w:val="22"/>
          <w:szCs w:val="22"/>
        </w:rPr>
        <w:t xml:space="preserve">Jednoduchý pult v druhém </w:t>
      </w:r>
      <w:r w:rsidRPr="00AB7C68">
        <w:rPr>
          <w:rFonts w:ascii="Calibri" w:hAnsi="Calibri" w:cs="Calibri"/>
          <w:sz w:val="22"/>
          <w:szCs w:val="22"/>
          <w:lang w:eastAsia="cs-CZ"/>
        </w:rPr>
        <w:t>rohu je 1 ks rovný: d 1 000 x v 1 100 x š 618.</w:t>
      </w:r>
    </w:p>
    <w:p w:rsidR="00EF601F" w:rsidRPr="00AB7C68" w:rsidRDefault="00EF601F" w:rsidP="00EF601F">
      <w:pPr>
        <w:pStyle w:val="Bezmezer"/>
        <w:rPr>
          <w:rFonts w:ascii="Calibri" w:eastAsia="Calibri" w:hAnsi="Calibri" w:cs="Calibri"/>
          <w:sz w:val="22"/>
          <w:szCs w:val="22"/>
          <w:lang w:eastAsia="en-US"/>
        </w:rPr>
      </w:pPr>
      <w:r w:rsidRPr="00AB7C68">
        <w:rPr>
          <w:rFonts w:ascii="Calibri" w:hAnsi="Calibri" w:cs="Calibri"/>
          <w:sz w:val="22"/>
          <w:szCs w:val="22"/>
          <w:lang w:eastAsia="cs-CZ"/>
        </w:rPr>
        <w:t>Rozměry grafických ploch k potisku zčela jsou:  5ks o rozměru d 1000 x v 796</w:t>
      </w:r>
    </w:p>
    <w:p w:rsidR="00EF601F" w:rsidRPr="00AB7C68" w:rsidRDefault="00EF601F" w:rsidP="00EF601F">
      <w:pPr>
        <w:rPr>
          <w:rFonts w:ascii="Calibri" w:hAnsi="Calibri" w:cs="Calibri"/>
          <w:sz w:val="22"/>
          <w:szCs w:val="22"/>
        </w:rPr>
      </w:pPr>
    </w:p>
    <w:p w:rsidR="00EF601F" w:rsidRPr="00AB7C68" w:rsidRDefault="00EF601F" w:rsidP="00EF601F">
      <w:pPr>
        <w:pStyle w:val="Odstavecseseznamem"/>
        <w:numPr>
          <w:ilvl w:val="0"/>
          <w:numId w:val="6"/>
        </w:numPr>
        <w:rPr>
          <w:rFonts w:cs="Calibri"/>
        </w:rPr>
      </w:pPr>
      <w:r w:rsidRPr="00AB7C68">
        <w:rPr>
          <w:rFonts w:cs="Calibri"/>
          <w:b/>
        </w:rPr>
        <w:t>VYBAVENÍ STÁNKU</w:t>
      </w:r>
    </w:p>
    <w:p w:rsidR="00EF601F" w:rsidRPr="00AB7C68" w:rsidRDefault="00EF601F" w:rsidP="00EF601F">
      <w:pPr>
        <w:pStyle w:val="Odstavecseseznamem"/>
        <w:ind w:left="360"/>
        <w:rPr>
          <w:rFonts w:cs="Calibri"/>
        </w:rPr>
      </w:pPr>
      <w:r w:rsidRPr="00AB7C68">
        <w:rPr>
          <w:rFonts w:cs="Calibri"/>
        </w:rPr>
        <w:t>- 13 x uzamykací vitrína s úložným soklem, vybavené studeným světlem</w:t>
      </w:r>
    </w:p>
    <w:p w:rsidR="00EF601F" w:rsidRPr="00AB7C68" w:rsidRDefault="00EF601F" w:rsidP="00EF601F">
      <w:pPr>
        <w:pStyle w:val="Odstavecseseznamem"/>
        <w:ind w:left="360"/>
        <w:rPr>
          <w:rFonts w:cs="Calibri"/>
        </w:rPr>
      </w:pPr>
      <w:r w:rsidRPr="00AB7C68">
        <w:rPr>
          <w:rFonts w:cs="Calibri"/>
        </w:rPr>
        <w:t>- 1x rohový uzamykací infopult</w:t>
      </w:r>
    </w:p>
    <w:p w:rsidR="00EF601F" w:rsidRPr="00AB7C68" w:rsidRDefault="00EF601F" w:rsidP="00EF601F">
      <w:pPr>
        <w:pStyle w:val="Odstavecseseznamem"/>
        <w:ind w:left="360"/>
        <w:rPr>
          <w:rFonts w:cs="Calibri"/>
        </w:rPr>
      </w:pPr>
      <w:r w:rsidRPr="00AB7C68">
        <w:rPr>
          <w:rFonts w:cs="Calibri"/>
        </w:rPr>
        <w:t>- 1x jednoduchý uzamykací infopult</w:t>
      </w:r>
    </w:p>
    <w:p w:rsidR="00EF601F" w:rsidRPr="00AB7C68" w:rsidRDefault="00EF601F" w:rsidP="00EF601F">
      <w:pPr>
        <w:pStyle w:val="Odstavecseseznamem"/>
        <w:ind w:left="360"/>
        <w:rPr>
          <w:rFonts w:cs="Calibri"/>
        </w:rPr>
      </w:pPr>
      <w:r w:rsidRPr="00AB7C68">
        <w:rPr>
          <w:rFonts w:cs="Calibri"/>
        </w:rPr>
        <w:t>- 2x barůvka</w:t>
      </w:r>
    </w:p>
    <w:p w:rsidR="00EF601F" w:rsidRPr="00AB7C68" w:rsidRDefault="00EF601F" w:rsidP="00EF601F">
      <w:pPr>
        <w:pStyle w:val="Odstavecseseznamem"/>
        <w:ind w:left="360"/>
        <w:rPr>
          <w:rFonts w:cs="Calibri"/>
        </w:rPr>
      </w:pPr>
      <w:r w:rsidRPr="00AB7C68">
        <w:rPr>
          <w:rFonts w:cs="Calibri"/>
        </w:rPr>
        <w:t>- 2x sezení + 8x židle v bílém designu viz projekt</w:t>
      </w:r>
    </w:p>
    <w:p w:rsidR="00EF601F" w:rsidRPr="00AB7C68" w:rsidRDefault="00EF601F" w:rsidP="00EF601F">
      <w:pPr>
        <w:pStyle w:val="Odstavecseseznamem"/>
        <w:ind w:left="360"/>
        <w:rPr>
          <w:rFonts w:cs="Calibri"/>
        </w:rPr>
      </w:pPr>
      <w:r w:rsidRPr="00AB7C68">
        <w:rPr>
          <w:rFonts w:cs="Calibri"/>
        </w:rPr>
        <w:t>- 1x bufetový stůl + 2 barůvky</w:t>
      </w:r>
    </w:p>
    <w:p w:rsidR="00EF601F" w:rsidRPr="00AB7C68" w:rsidRDefault="00EF601F" w:rsidP="00EF601F">
      <w:pPr>
        <w:pStyle w:val="Odstavecseseznamem"/>
        <w:ind w:left="360"/>
        <w:rPr>
          <w:rFonts w:cs="Calibri"/>
        </w:rPr>
      </w:pPr>
      <w:r w:rsidRPr="00AB7C68">
        <w:rPr>
          <w:rFonts w:cs="Calibri"/>
        </w:rPr>
        <w:t>- 1x stojan na prospekty</w:t>
      </w:r>
    </w:p>
    <w:p w:rsidR="00EF601F" w:rsidRPr="00AB7C68" w:rsidRDefault="00EF601F" w:rsidP="00EF601F">
      <w:pPr>
        <w:pStyle w:val="Odstavecseseznamem"/>
        <w:ind w:left="360"/>
        <w:rPr>
          <w:rFonts w:cs="Calibri"/>
        </w:rPr>
      </w:pPr>
      <w:r w:rsidRPr="00AB7C68">
        <w:rPr>
          <w:rFonts w:cs="Calibri"/>
        </w:rPr>
        <w:t>- wodercooler + 2 barely na vodu</w:t>
      </w:r>
    </w:p>
    <w:p w:rsidR="00EF601F" w:rsidRPr="00AB7C68" w:rsidRDefault="00EF601F" w:rsidP="00EF601F">
      <w:pPr>
        <w:pStyle w:val="Odstavecseseznamem"/>
        <w:ind w:left="360"/>
        <w:rPr>
          <w:rFonts w:cs="Calibri"/>
        </w:rPr>
      </w:pPr>
      <w:r w:rsidRPr="00AB7C68">
        <w:rPr>
          <w:rFonts w:cs="Calibri"/>
        </w:rPr>
        <w:t>- 5x regál do kuchyňky</w:t>
      </w:r>
    </w:p>
    <w:p w:rsidR="00EF601F" w:rsidRPr="00AB7C68" w:rsidRDefault="00EF601F" w:rsidP="00EF601F">
      <w:pPr>
        <w:pStyle w:val="Odstavecseseznamem"/>
        <w:ind w:left="360"/>
        <w:rPr>
          <w:rFonts w:cs="Calibri"/>
        </w:rPr>
      </w:pPr>
      <w:r w:rsidRPr="00AB7C68">
        <w:rPr>
          <w:rFonts w:cs="Calibri"/>
        </w:rPr>
        <w:t>- lednice</w:t>
      </w:r>
    </w:p>
    <w:p w:rsidR="00EF601F" w:rsidRPr="00AB7C68" w:rsidRDefault="00EF601F" w:rsidP="00EF601F">
      <w:pPr>
        <w:pStyle w:val="Odstavecseseznamem"/>
        <w:ind w:left="360"/>
        <w:rPr>
          <w:rFonts w:cs="Calibri"/>
        </w:rPr>
      </w:pPr>
      <w:r w:rsidRPr="00AB7C68">
        <w:rPr>
          <w:rFonts w:cs="Calibri"/>
        </w:rPr>
        <w:t>- kávovar</w:t>
      </w:r>
    </w:p>
    <w:p w:rsidR="00EF601F" w:rsidRPr="00AB7C68" w:rsidRDefault="00EF601F" w:rsidP="00EF601F">
      <w:pPr>
        <w:pStyle w:val="Odstavecseseznamem"/>
        <w:ind w:left="360"/>
        <w:rPr>
          <w:rFonts w:cs="Calibri"/>
        </w:rPr>
      </w:pPr>
      <w:r w:rsidRPr="00AB7C68">
        <w:rPr>
          <w:rFonts w:cs="Calibri"/>
        </w:rPr>
        <w:t>- věšák a odpadkový koš</w:t>
      </w:r>
    </w:p>
    <w:p w:rsidR="00EF601F" w:rsidRPr="00AB7C68" w:rsidRDefault="00EF601F" w:rsidP="00EF601F">
      <w:pPr>
        <w:pStyle w:val="Odstavecseseznamem"/>
        <w:ind w:left="360"/>
        <w:rPr>
          <w:rFonts w:cs="Calibri"/>
        </w:rPr>
      </w:pPr>
      <w:r w:rsidRPr="00AB7C68">
        <w:rPr>
          <w:rFonts w:cs="Calibri"/>
        </w:rPr>
        <w:t>- 3x živá kytka</w:t>
      </w:r>
    </w:p>
    <w:p w:rsidR="00EF601F" w:rsidRPr="00AB7C68" w:rsidRDefault="00EF601F" w:rsidP="00EF601F">
      <w:pPr>
        <w:rPr>
          <w:rFonts w:ascii="Calibri" w:hAnsi="Calibri" w:cs="Calibri"/>
          <w:sz w:val="22"/>
          <w:szCs w:val="22"/>
        </w:rPr>
      </w:pPr>
    </w:p>
    <w:p w:rsidR="00EF601F" w:rsidRPr="00AB7C68" w:rsidRDefault="00EF601F" w:rsidP="00EF601F">
      <w:pPr>
        <w:rPr>
          <w:rFonts w:ascii="Calibri" w:hAnsi="Calibri" w:cs="Calibri"/>
          <w:b/>
          <w:sz w:val="22"/>
          <w:szCs w:val="22"/>
          <w:lang w:val="de-DE"/>
        </w:rPr>
      </w:pPr>
      <w:r w:rsidRPr="00AB7C68">
        <w:rPr>
          <w:rFonts w:ascii="Calibri" w:hAnsi="Calibri" w:cs="Calibri"/>
          <w:b/>
          <w:sz w:val="22"/>
          <w:szCs w:val="22"/>
        </w:rPr>
        <w:t>Příloha č. 6 Specifikace veletržního stánku ISM Kolín nad Rýnem</w:t>
      </w:r>
    </w:p>
    <w:p w:rsidR="00EF601F" w:rsidRPr="00AB7C68" w:rsidRDefault="00EF601F" w:rsidP="00EF601F">
      <w:pPr>
        <w:rPr>
          <w:rFonts w:ascii="Calibri" w:hAnsi="Calibri" w:cs="Calibri"/>
          <w:b/>
          <w:sz w:val="22"/>
          <w:szCs w:val="22"/>
          <w:lang w:val="de-DE"/>
        </w:rPr>
      </w:pPr>
    </w:p>
    <w:p w:rsidR="00EF601F" w:rsidRPr="00AB7C68" w:rsidRDefault="00EF601F" w:rsidP="00EF601F">
      <w:pPr>
        <w:rPr>
          <w:rFonts w:ascii="Calibri" w:hAnsi="Calibri" w:cs="Calibri"/>
          <w:b/>
          <w:sz w:val="22"/>
          <w:szCs w:val="22"/>
          <w:u w:val="single"/>
          <w:lang w:val="de-DE"/>
        </w:rPr>
      </w:pPr>
      <w:r w:rsidRPr="00AB7C68">
        <w:rPr>
          <w:rFonts w:ascii="Calibri" w:hAnsi="Calibri" w:cs="Calibri"/>
          <w:b/>
          <w:sz w:val="22"/>
          <w:szCs w:val="22"/>
          <w:u w:val="single"/>
          <w:lang w:val="de-DE"/>
        </w:rPr>
        <w:t>Specifikace expozic:</w:t>
      </w:r>
    </w:p>
    <w:p w:rsidR="00EF601F" w:rsidRPr="00AB7C68" w:rsidRDefault="00EF601F" w:rsidP="00EF601F">
      <w:pPr>
        <w:pStyle w:val="Odstavecseseznamem"/>
        <w:numPr>
          <w:ilvl w:val="0"/>
          <w:numId w:val="8"/>
        </w:numPr>
        <w:rPr>
          <w:rFonts w:cs="Calibri"/>
          <w:b/>
        </w:rPr>
      </w:pPr>
      <w:r w:rsidRPr="00AB7C68">
        <w:rPr>
          <w:rFonts w:cs="Calibri"/>
          <w:b/>
        </w:rPr>
        <w:t>ISM  Kolín nad Rýnem, Německo</w:t>
      </w:r>
    </w:p>
    <w:p w:rsidR="00EF601F" w:rsidRPr="00AB7C68" w:rsidRDefault="00EF601F" w:rsidP="00EF601F">
      <w:pPr>
        <w:pStyle w:val="Odstavecseseznamem"/>
        <w:rPr>
          <w:rFonts w:cs="Calibri"/>
          <w:b/>
        </w:rPr>
      </w:pPr>
      <w:r w:rsidRPr="00AB7C68">
        <w:rPr>
          <w:rFonts w:cs="Calibri"/>
          <w:b/>
        </w:rPr>
        <w:t>Termín</w:t>
      </w:r>
      <w:r w:rsidRPr="00AB7C68">
        <w:rPr>
          <w:rFonts w:cs="Calibri"/>
        </w:rPr>
        <w:t>: 28.1.-31.1.2018 a leden 2019 (přesný termín konání veletrhu v r. 2019 bude dodatečně stanoven organizátorem veletrhu)</w:t>
      </w:r>
    </w:p>
    <w:p w:rsidR="00EF601F" w:rsidRPr="00AB7C68" w:rsidRDefault="00EF601F" w:rsidP="00EF601F">
      <w:pPr>
        <w:pStyle w:val="Odstavecseseznamem"/>
        <w:rPr>
          <w:rFonts w:cs="Calibri"/>
          <w:b/>
        </w:rPr>
      </w:pPr>
      <w:r w:rsidRPr="00AB7C68">
        <w:rPr>
          <w:rFonts w:cs="Calibri"/>
          <w:b/>
        </w:rPr>
        <w:t xml:space="preserve">Plocha expozice:  </w:t>
      </w:r>
      <w:r w:rsidRPr="00AB7C68">
        <w:rPr>
          <w:rFonts w:cs="Calibri"/>
        </w:rPr>
        <w:t>18 m2</w:t>
      </w:r>
    </w:p>
    <w:p w:rsidR="00EF601F" w:rsidRPr="00AB7C68" w:rsidRDefault="00EF601F" w:rsidP="00EF601F">
      <w:pPr>
        <w:pStyle w:val="Odstavecseseznamem"/>
        <w:rPr>
          <w:rFonts w:cs="Calibri"/>
        </w:rPr>
      </w:pPr>
      <w:r w:rsidRPr="00AB7C68">
        <w:rPr>
          <w:rFonts w:cs="Calibri"/>
          <w:b/>
        </w:rPr>
        <w:t xml:space="preserve">Typ expozice: </w:t>
      </w:r>
      <w:r w:rsidRPr="00AB7C68">
        <w:rPr>
          <w:rFonts w:cs="Calibri"/>
        </w:rPr>
        <w:t>plocha řadová, do čela otevřený</w:t>
      </w:r>
    </w:p>
    <w:p w:rsidR="00EF601F" w:rsidRPr="00AB7C68" w:rsidRDefault="00EF601F" w:rsidP="00EF601F">
      <w:pPr>
        <w:pStyle w:val="Odstavecseseznamem"/>
        <w:rPr>
          <w:rFonts w:cs="Calibri"/>
        </w:rPr>
      </w:pPr>
    </w:p>
    <w:p w:rsidR="00EF601F" w:rsidRPr="00AB7C68" w:rsidRDefault="00EF601F" w:rsidP="00EF601F">
      <w:pPr>
        <w:pStyle w:val="Odstavecseseznamem"/>
        <w:numPr>
          <w:ilvl w:val="0"/>
          <w:numId w:val="8"/>
        </w:numPr>
        <w:rPr>
          <w:rFonts w:cs="Calibri"/>
          <w:b/>
        </w:rPr>
      </w:pPr>
      <w:r w:rsidRPr="00AB7C68">
        <w:rPr>
          <w:rFonts w:cs="Calibri"/>
          <w:b/>
        </w:rPr>
        <w:t>OBECNÉ</w:t>
      </w:r>
    </w:p>
    <w:p w:rsidR="00EF601F" w:rsidRPr="00AB7C68" w:rsidRDefault="00EF601F" w:rsidP="00EF601F">
      <w:pPr>
        <w:pStyle w:val="Odstavecseseznamem"/>
        <w:rPr>
          <w:rFonts w:cs="Calibri"/>
        </w:rPr>
      </w:pPr>
      <w:r w:rsidRPr="00AB7C68">
        <w:rPr>
          <w:rFonts w:cs="Calibri"/>
        </w:rPr>
        <w:t>Stánek musí splňovat veškeré bezpečnostní pokyny dle podmínek příslušného výstaviště. Všechny podmínky a technické regule bude dodavatel dodržovat dle informací, jež jsou zveřejněny na webových stránkách veletrhu:</w:t>
      </w:r>
    </w:p>
    <w:p w:rsidR="00EF601F" w:rsidRPr="00AB7C68" w:rsidRDefault="00EF601F" w:rsidP="00EF601F">
      <w:pPr>
        <w:pStyle w:val="Odstavecseseznamem"/>
        <w:rPr>
          <w:rFonts w:cs="Calibri"/>
        </w:rPr>
      </w:pPr>
      <w:hyperlink r:id="rId16" w:history="1">
        <w:r w:rsidRPr="00AB7C68">
          <w:rPr>
            <w:rStyle w:val="Hypertextovodkaz"/>
            <w:rFonts w:cs="Calibri"/>
          </w:rPr>
          <w:t>http://www.ism-cologne.de/ISM/</w:t>
        </w:r>
      </w:hyperlink>
    </w:p>
    <w:p w:rsidR="00EF601F" w:rsidRPr="00AB7C68" w:rsidRDefault="00EF601F" w:rsidP="00EF601F">
      <w:pPr>
        <w:rPr>
          <w:rFonts w:ascii="Calibri" w:hAnsi="Calibri" w:cs="Calibri"/>
          <w:sz w:val="22"/>
          <w:szCs w:val="22"/>
        </w:rPr>
      </w:pPr>
    </w:p>
    <w:p w:rsidR="00EF601F" w:rsidRPr="00AB7C68" w:rsidRDefault="00EF601F" w:rsidP="00EF601F">
      <w:pPr>
        <w:pStyle w:val="Odstavecseseznamem"/>
        <w:numPr>
          <w:ilvl w:val="0"/>
          <w:numId w:val="8"/>
        </w:numPr>
        <w:rPr>
          <w:rFonts w:cs="Calibri"/>
          <w:b/>
        </w:rPr>
      </w:pPr>
      <w:r w:rsidRPr="00AB7C68">
        <w:rPr>
          <w:rFonts w:cs="Calibri"/>
          <w:b/>
        </w:rPr>
        <w:t>POPIS STÁNKU</w:t>
      </w:r>
    </w:p>
    <w:p w:rsidR="00EF601F" w:rsidRPr="00AB7C68" w:rsidRDefault="00EF601F" w:rsidP="00EF601F">
      <w:pPr>
        <w:ind w:firstLine="360"/>
        <w:rPr>
          <w:rFonts w:ascii="Calibri" w:hAnsi="Calibri" w:cs="Calibri"/>
          <w:sz w:val="22"/>
          <w:szCs w:val="22"/>
        </w:rPr>
      </w:pPr>
      <w:r w:rsidRPr="00AB7C68">
        <w:rPr>
          <w:rFonts w:ascii="Calibri" w:hAnsi="Calibri" w:cs="Calibri"/>
          <w:b/>
          <w:sz w:val="22"/>
          <w:szCs w:val="22"/>
        </w:rPr>
        <w:t>PLOCHA/UMÍSTĚNÍ</w:t>
      </w:r>
      <w:r>
        <w:rPr>
          <w:rFonts w:ascii="Calibri" w:hAnsi="Calibri" w:cs="Calibri"/>
          <w:b/>
          <w:sz w:val="22"/>
          <w:szCs w:val="22"/>
        </w:rPr>
        <w:t xml:space="preserve"> </w:t>
      </w:r>
      <w:r w:rsidRPr="00AB7C68">
        <w:rPr>
          <w:rFonts w:ascii="Calibri" w:hAnsi="Calibri" w:cs="Calibri"/>
          <w:sz w:val="22"/>
          <w:szCs w:val="22"/>
        </w:rPr>
        <w:t>V r. 2018 bude umístění stánku v hale 11.2., plocha C-062, 4x4,5m , plocha řadová</w:t>
      </w:r>
    </w:p>
    <w:p w:rsidR="00EF601F" w:rsidRPr="00AB7C68" w:rsidRDefault="00EF601F" w:rsidP="00EF601F">
      <w:pPr>
        <w:pStyle w:val="Odstavecseseznamem"/>
        <w:ind w:left="1080"/>
        <w:rPr>
          <w:rFonts w:cs="Calibri"/>
        </w:rPr>
      </w:pPr>
    </w:p>
    <w:p w:rsidR="00EF601F" w:rsidRPr="00AB7C68" w:rsidRDefault="00EF601F" w:rsidP="00EF601F">
      <w:pPr>
        <w:pStyle w:val="Odstavecseseznamem"/>
        <w:ind w:left="1080"/>
        <w:rPr>
          <w:rFonts w:cs="Calibri"/>
        </w:rPr>
      </w:pPr>
      <w:r w:rsidRPr="00AB7C68">
        <w:rPr>
          <w:rFonts w:cs="Calibri"/>
          <w:noProof/>
          <w:lang w:val="cs-CZ" w:eastAsia="cs-CZ"/>
        </w:rPr>
        <w:drawing>
          <wp:inline distT="0" distB="0" distL="0" distR="0">
            <wp:extent cx="4914900" cy="287655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4900" cy="2876550"/>
                    </a:xfrm>
                    <a:prstGeom prst="rect">
                      <a:avLst/>
                    </a:prstGeom>
                    <a:noFill/>
                    <a:ln>
                      <a:noFill/>
                    </a:ln>
                  </pic:spPr>
                </pic:pic>
              </a:graphicData>
            </a:graphic>
          </wp:inline>
        </w:drawing>
      </w:r>
    </w:p>
    <w:p w:rsidR="00EF601F" w:rsidRPr="00AB7C68" w:rsidRDefault="00EF601F" w:rsidP="00EF601F">
      <w:pPr>
        <w:rPr>
          <w:rFonts w:ascii="Calibri" w:hAnsi="Calibri" w:cs="Calibri"/>
          <w:b/>
          <w:sz w:val="22"/>
          <w:szCs w:val="22"/>
        </w:rPr>
      </w:pPr>
    </w:p>
    <w:p w:rsidR="00EF601F" w:rsidRPr="00AB7C68" w:rsidRDefault="00EF601F" w:rsidP="00EF601F">
      <w:pPr>
        <w:rPr>
          <w:rFonts w:ascii="Calibri" w:hAnsi="Calibri" w:cs="Calibri"/>
          <w:sz w:val="22"/>
          <w:szCs w:val="22"/>
        </w:rPr>
      </w:pPr>
      <w:r>
        <w:rPr>
          <w:rFonts w:ascii="Calibri" w:hAnsi="Calibri" w:cs="Calibri"/>
          <w:b/>
          <w:sz w:val="22"/>
          <w:szCs w:val="22"/>
        </w:rPr>
        <w:br w:type="page"/>
      </w:r>
      <w:r w:rsidRPr="00AB7C68">
        <w:rPr>
          <w:rFonts w:ascii="Calibri" w:hAnsi="Calibri" w:cs="Calibri"/>
          <w:b/>
          <w:sz w:val="22"/>
          <w:szCs w:val="22"/>
        </w:rPr>
        <w:lastRenderedPageBreak/>
        <w:t>NÁHLED NA STÁNEK A PROSTOROVÉ USPOŘÁDÁNÍ NA PLOŠE</w:t>
      </w:r>
    </w:p>
    <w:p w:rsidR="00EF601F" w:rsidRPr="00AB7C68" w:rsidRDefault="00EF601F" w:rsidP="00EF601F">
      <w:pPr>
        <w:pStyle w:val="Odstavecseseznamem"/>
        <w:ind w:left="644"/>
        <w:jc w:val="center"/>
        <w:rPr>
          <w:rFonts w:cs="Calibri"/>
        </w:rPr>
      </w:pPr>
      <w:r w:rsidRPr="00AB7C68">
        <w:rPr>
          <w:rFonts w:cs="Calibri"/>
          <w:noProof/>
          <w:lang w:val="cs-CZ" w:eastAsia="cs-CZ"/>
        </w:rPr>
        <w:drawing>
          <wp:inline distT="0" distB="0" distL="0" distR="0">
            <wp:extent cx="5295900" cy="406717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5900" cy="4067175"/>
                    </a:xfrm>
                    <a:prstGeom prst="rect">
                      <a:avLst/>
                    </a:prstGeom>
                    <a:noFill/>
                    <a:ln>
                      <a:noFill/>
                    </a:ln>
                  </pic:spPr>
                </pic:pic>
              </a:graphicData>
            </a:graphic>
          </wp:inline>
        </w:drawing>
      </w:r>
    </w:p>
    <w:p w:rsidR="00EF601F" w:rsidRPr="00AB7C68" w:rsidRDefault="00EF601F" w:rsidP="00EF601F">
      <w:pPr>
        <w:pStyle w:val="Odstavecseseznamem"/>
        <w:ind w:left="644"/>
        <w:jc w:val="center"/>
        <w:rPr>
          <w:rFonts w:cs="Calibri"/>
        </w:rPr>
      </w:pPr>
    </w:p>
    <w:p w:rsidR="00EF601F" w:rsidRPr="00AB7C68" w:rsidRDefault="00EF601F" w:rsidP="00EF601F">
      <w:pPr>
        <w:pStyle w:val="Odstavecseseznamem"/>
        <w:ind w:left="644"/>
        <w:jc w:val="center"/>
        <w:rPr>
          <w:rFonts w:cs="Calibri"/>
        </w:rPr>
      </w:pPr>
    </w:p>
    <w:p w:rsidR="00EF601F" w:rsidRPr="00AB7C68" w:rsidRDefault="00EF601F" w:rsidP="00EF601F">
      <w:pPr>
        <w:pStyle w:val="Odstavecseseznamem"/>
        <w:ind w:left="644"/>
        <w:rPr>
          <w:rFonts w:cs="Calibri"/>
        </w:rPr>
      </w:pPr>
      <w:r w:rsidRPr="00AB7C68">
        <w:rPr>
          <w:rFonts w:cs="Calibri"/>
          <w:noProof/>
          <w:lang w:val="cs-CZ" w:eastAsia="cs-CZ"/>
        </w:rPr>
        <w:drawing>
          <wp:inline distT="0" distB="0" distL="0" distR="0">
            <wp:extent cx="4114800" cy="313372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14800" cy="3133725"/>
                    </a:xfrm>
                    <a:prstGeom prst="rect">
                      <a:avLst/>
                    </a:prstGeom>
                    <a:noFill/>
                    <a:ln>
                      <a:noFill/>
                    </a:ln>
                  </pic:spPr>
                </pic:pic>
              </a:graphicData>
            </a:graphic>
          </wp:inline>
        </w:drawing>
      </w:r>
    </w:p>
    <w:p w:rsidR="00EF601F" w:rsidRPr="00AB7C68" w:rsidRDefault="00EF601F" w:rsidP="00EF601F">
      <w:pPr>
        <w:pStyle w:val="Odstavecseseznamem"/>
        <w:jc w:val="center"/>
        <w:rPr>
          <w:rFonts w:cs="Calibri"/>
        </w:rPr>
      </w:pPr>
    </w:p>
    <w:p w:rsidR="00EF601F" w:rsidRPr="00AB7C68" w:rsidRDefault="00EF601F" w:rsidP="00EF601F">
      <w:pPr>
        <w:rPr>
          <w:rFonts w:ascii="Calibri" w:hAnsi="Calibri" w:cs="Calibri"/>
          <w:b/>
          <w:sz w:val="22"/>
          <w:szCs w:val="22"/>
        </w:rPr>
      </w:pPr>
    </w:p>
    <w:p w:rsidR="00EF601F" w:rsidRPr="00AB7C68" w:rsidRDefault="00EF601F" w:rsidP="00EF601F">
      <w:pPr>
        <w:rPr>
          <w:rFonts w:ascii="Calibri" w:hAnsi="Calibri" w:cs="Calibri"/>
          <w:b/>
          <w:sz w:val="22"/>
          <w:szCs w:val="22"/>
        </w:rPr>
      </w:pPr>
      <w:r w:rsidRPr="00AB7C68">
        <w:rPr>
          <w:rFonts w:ascii="Calibri" w:hAnsi="Calibri" w:cs="Calibri"/>
          <w:b/>
          <w:sz w:val="22"/>
          <w:szCs w:val="22"/>
        </w:rPr>
        <w:lastRenderedPageBreak/>
        <w:t xml:space="preserve">POPIS MATERIÁLŮ </w:t>
      </w:r>
    </w:p>
    <w:p w:rsidR="00EF601F" w:rsidRPr="00AB7C68" w:rsidRDefault="00EF601F" w:rsidP="00EF601F">
      <w:pPr>
        <w:pStyle w:val="Odstavecseseznamem"/>
        <w:numPr>
          <w:ilvl w:val="0"/>
          <w:numId w:val="7"/>
        </w:numPr>
        <w:rPr>
          <w:rFonts w:cs="Calibri"/>
        </w:rPr>
      </w:pPr>
      <w:r w:rsidRPr="00AB7C68">
        <w:rPr>
          <w:rFonts w:cs="Calibri"/>
        </w:rPr>
        <w:t>Půdorysné rozměry expozice jsou 4,5  x 4m</w:t>
      </w:r>
    </w:p>
    <w:p w:rsidR="00EF601F" w:rsidRPr="00AB7C68" w:rsidRDefault="00EF601F" w:rsidP="00EF601F">
      <w:pPr>
        <w:pStyle w:val="Odstavecseseznamem"/>
        <w:numPr>
          <w:ilvl w:val="0"/>
          <w:numId w:val="7"/>
        </w:numPr>
        <w:rPr>
          <w:rFonts w:cs="Calibri"/>
        </w:rPr>
      </w:pPr>
      <w:r w:rsidRPr="00AB7C68">
        <w:rPr>
          <w:rFonts w:cs="Calibri"/>
        </w:rPr>
        <w:t>Na zemi zvýšená podlaha kvůli rozvodu elektřiny, na ní koberec</w:t>
      </w:r>
    </w:p>
    <w:p w:rsidR="00EF601F" w:rsidRPr="00AB7C68" w:rsidRDefault="00EF601F" w:rsidP="00EF601F">
      <w:pPr>
        <w:pStyle w:val="Odstavecseseznamem"/>
        <w:numPr>
          <w:ilvl w:val="0"/>
          <w:numId w:val="7"/>
        </w:numPr>
        <w:rPr>
          <w:rFonts w:cs="Calibri"/>
        </w:rPr>
      </w:pPr>
      <w:r w:rsidRPr="00AB7C68">
        <w:rPr>
          <w:rFonts w:cs="Calibri"/>
        </w:rPr>
        <w:t>Stěny výstavního stánku jsou vystavěny ze stavebního systému MOLTO (zadavatel umožňuje také jiné stavební systémy, dosahující stejného výzoru stánku) do výšky 2,5m od země</w:t>
      </w:r>
    </w:p>
    <w:p w:rsidR="00EF601F" w:rsidRPr="00AB7C68" w:rsidRDefault="00EF601F" w:rsidP="00EF601F">
      <w:pPr>
        <w:pStyle w:val="Odstavecseseznamem"/>
        <w:numPr>
          <w:ilvl w:val="0"/>
          <w:numId w:val="7"/>
        </w:numPr>
        <w:rPr>
          <w:rFonts w:cs="Calibri"/>
        </w:rPr>
      </w:pPr>
      <w:r w:rsidRPr="00AB7C68">
        <w:rPr>
          <w:rFonts w:cs="Calibri"/>
        </w:rPr>
        <w:t>Všechny výplně jsou polepeny modrou folií</w:t>
      </w:r>
    </w:p>
    <w:p w:rsidR="00EF601F" w:rsidRPr="00AB7C68" w:rsidRDefault="00EF601F" w:rsidP="00EF601F">
      <w:pPr>
        <w:pStyle w:val="Odstavecseseznamem"/>
        <w:numPr>
          <w:ilvl w:val="0"/>
          <w:numId w:val="7"/>
        </w:numPr>
        <w:rPr>
          <w:rFonts w:cs="Calibri"/>
        </w:rPr>
      </w:pPr>
      <w:r w:rsidRPr="00AB7C68">
        <w:rPr>
          <w:rFonts w:cs="Calibri"/>
        </w:rPr>
        <w:t>Uprostřed expozice je postaven vysoký poutač do výšky 3,5m. Do této konstrukce je vsazena grafika, kvalita tisk na Komatex o rozměru 910 x 4400mm.</w:t>
      </w:r>
    </w:p>
    <w:p w:rsidR="00EF601F" w:rsidRPr="00AB7C68" w:rsidRDefault="00EF601F" w:rsidP="00EF601F">
      <w:pPr>
        <w:pStyle w:val="Odstavecseseznamem"/>
        <w:numPr>
          <w:ilvl w:val="0"/>
          <w:numId w:val="7"/>
        </w:numPr>
        <w:rPr>
          <w:rFonts w:cs="Calibri"/>
        </w:rPr>
      </w:pPr>
      <w:r w:rsidRPr="00AB7C68">
        <w:rPr>
          <w:rFonts w:cs="Calibri"/>
        </w:rPr>
        <w:t>V čele expozice je ještě jeden poutač stejné šířky, výšky 40cm, celoplošny tisk na Komatex. Zadavatel upozorňuje, že grafika bude pro každý ročník veletrhu zadavatelem dodána nová (pro každý rok nová produkce).</w:t>
      </w:r>
    </w:p>
    <w:p w:rsidR="00EF601F" w:rsidRPr="00AB7C68" w:rsidRDefault="00EF601F" w:rsidP="00EF601F">
      <w:pPr>
        <w:pStyle w:val="Odstavecseseznamem"/>
        <w:numPr>
          <w:ilvl w:val="0"/>
          <w:numId w:val="7"/>
        </w:numPr>
        <w:rPr>
          <w:rFonts w:cs="Calibri"/>
        </w:rPr>
      </w:pPr>
      <w:r w:rsidRPr="00AB7C68">
        <w:rPr>
          <w:rFonts w:cs="Calibri"/>
        </w:rPr>
        <w:t>Na ploše je umístěno 6 prosklených vitrín, dostatečně reprezentativních, opatřených uzamykacími dvířky. Musejí být nasvíceny světly studenými s dostatečnou svítivostí.</w:t>
      </w:r>
    </w:p>
    <w:p w:rsidR="00EF601F" w:rsidRPr="00AB7C68" w:rsidRDefault="00EF601F" w:rsidP="00EF601F">
      <w:pPr>
        <w:pStyle w:val="Odstavecseseznamem"/>
        <w:numPr>
          <w:ilvl w:val="0"/>
          <w:numId w:val="7"/>
        </w:numPr>
        <w:rPr>
          <w:rFonts w:cs="Calibri"/>
        </w:rPr>
      </w:pPr>
      <w:r w:rsidRPr="00AB7C68">
        <w:rPr>
          <w:rFonts w:cs="Calibri"/>
        </w:rPr>
        <w:t>V čele expozice systémový infopult o 1m délce, zčela uzpůsoben pro polep celoplošným tiskem, kterou dodá zadavatel vždy na každou akci jinou.</w:t>
      </w:r>
    </w:p>
    <w:p w:rsidR="00EF601F" w:rsidRPr="00AB7C68" w:rsidRDefault="00EF601F" w:rsidP="00EF601F">
      <w:pPr>
        <w:pStyle w:val="Odstavecseseznamem"/>
        <w:numPr>
          <w:ilvl w:val="0"/>
          <w:numId w:val="7"/>
        </w:numPr>
        <w:rPr>
          <w:rFonts w:cs="Calibri"/>
        </w:rPr>
      </w:pPr>
      <w:r w:rsidRPr="00AB7C68">
        <w:rPr>
          <w:rFonts w:cs="Calibri"/>
        </w:rPr>
        <w:t>Zázemí je vybavené regálem, lednicí, kávovarem, watercoolerem</w:t>
      </w:r>
    </w:p>
    <w:p w:rsidR="00EF601F" w:rsidRPr="00AB7C68" w:rsidRDefault="00EF601F" w:rsidP="00EF601F">
      <w:pPr>
        <w:pStyle w:val="Odstavecseseznamem"/>
        <w:numPr>
          <w:ilvl w:val="0"/>
          <w:numId w:val="7"/>
        </w:numPr>
        <w:rPr>
          <w:rFonts w:cs="Calibri"/>
        </w:rPr>
      </w:pPr>
      <w:r w:rsidRPr="00AB7C68">
        <w:rPr>
          <w:rFonts w:cs="Calibri"/>
        </w:rPr>
        <w:t>Zadavatel požaduje nasvícení plochy dostatečně silným způsobem, jako také nasvícení banerů s grafikou</w:t>
      </w:r>
    </w:p>
    <w:p w:rsidR="00EF601F" w:rsidRPr="00AB7C68" w:rsidRDefault="00EF601F" w:rsidP="00EF601F">
      <w:pPr>
        <w:rPr>
          <w:rFonts w:ascii="Calibri" w:hAnsi="Calibri" w:cs="Calibri"/>
          <w:sz w:val="22"/>
          <w:szCs w:val="22"/>
        </w:rPr>
      </w:pPr>
      <w:r w:rsidRPr="00AB7C68">
        <w:rPr>
          <w:rFonts w:ascii="Calibri" w:hAnsi="Calibri" w:cs="Calibri"/>
          <w:noProof/>
          <w:sz w:val="22"/>
          <w:szCs w:val="22"/>
          <w:lang w:eastAsia="cs-CZ"/>
        </w:rPr>
        <w:drawing>
          <wp:inline distT="0" distB="0" distL="0" distR="0">
            <wp:extent cx="5762625" cy="424815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4248150"/>
                    </a:xfrm>
                    <a:prstGeom prst="rect">
                      <a:avLst/>
                    </a:prstGeom>
                    <a:noFill/>
                    <a:ln>
                      <a:noFill/>
                    </a:ln>
                  </pic:spPr>
                </pic:pic>
              </a:graphicData>
            </a:graphic>
          </wp:inline>
        </w:drawing>
      </w:r>
    </w:p>
    <w:p w:rsidR="00EF601F" w:rsidRPr="00AB7C68" w:rsidRDefault="00EF601F" w:rsidP="00EF601F">
      <w:pPr>
        <w:rPr>
          <w:rFonts w:ascii="Calibri" w:hAnsi="Calibri" w:cs="Calibri"/>
          <w:sz w:val="22"/>
          <w:szCs w:val="22"/>
        </w:rPr>
      </w:pPr>
      <w:bookmarkStart w:id="2" w:name="_GoBack"/>
    </w:p>
    <w:bookmarkEnd w:id="2"/>
    <w:p w:rsidR="00EF601F" w:rsidRPr="00AB7C68" w:rsidRDefault="00EF601F" w:rsidP="00EF601F">
      <w:pPr>
        <w:pStyle w:val="Odstavecseseznamem"/>
        <w:numPr>
          <w:ilvl w:val="0"/>
          <w:numId w:val="8"/>
        </w:numPr>
        <w:rPr>
          <w:rFonts w:cs="Calibri"/>
        </w:rPr>
      </w:pPr>
      <w:r w:rsidRPr="00AB7C68">
        <w:rPr>
          <w:rFonts w:cs="Calibri"/>
          <w:b/>
        </w:rPr>
        <w:lastRenderedPageBreak/>
        <w:t>VYBAVENÍ STÁNKU</w:t>
      </w:r>
    </w:p>
    <w:p w:rsidR="00EF601F" w:rsidRPr="00AB7C68" w:rsidRDefault="00EF601F" w:rsidP="00EF601F">
      <w:pPr>
        <w:pStyle w:val="Odstavecseseznamem"/>
        <w:ind w:left="360"/>
        <w:rPr>
          <w:rFonts w:cs="Calibri"/>
        </w:rPr>
      </w:pPr>
      <w:r w:rsidRPr="00AB7C68">
        <w:rPr>
          <w:rFonts w:cs="Calibri"/>
        </w:rPr>
        <w:t>- 6 x uzamykací vitrína, vybavené studeným světlem</w:t>
      </w:r>
    </w:p>
    <w:p w:rsidR="00EF601F" w:rsidRPr="00AB7C68" w:rsidRDefault="00EF601F" w:rsidP="00EF601F">
      <w:pPr>
        <w:pStyle w:val="Odstavecseseznamem"/>
        <w:ind w:left="360"/>
        <w:rPr>
          <w:rFonts w:cs="Calibri"/>
        </w:rPr>
      </w:pPr>
      <w:r w:rsidRPr="00AB7C68">
        <w:rPr>
          <w:rFonts w:cs="Calibri"/>
        </w:rPr>
        <w:t>- 1x infopult</w:t>
      </w:r>
    </w:p>
    <w:p w:rsidR="00EF601F" w:rsidRPr="00AB7C68" w:rsidRDefault="00EF601F" w:rsidP="00EF601F">
      <w:pPr>
        <w:pStyle w:val="Odstavecseseznamem"/>
        <w:ind w:left="360"/>
        <w:rPr>
          <w:rFonts w:cs="Calibri"/>
        </w:rPr>
      </w:pPr>
      <w:r w:rsidRPr="00AB7C68">
        <w:rPr>
          <w:rFonts w:cs="Calibri"/>
        </w:rPr>
        <w:t>- 1x barůvka</w:t>
      </w:r>
    </w:p>
    <w:p w:rsidR="00EF601F" w:rsidRPr="00AB7C68" w:rsidRDefault="00EF601F" w:rsidP="00EF601F">
      <w:pPr>
        <w:pStyle w:val="Odstavecseseznamem"/>
        <w:ind w:left="360"/>
        <w:rPr>
          <w:rFonts w:cs="Calibri"/>
        </w:rPr>
      </w:pPr>
      <w:r w:rsidRPr="00AB7C68">
        <w:rPr>
          <w:rFonts w:cs="Calibri"/>
        </w:rPr>
        <w:t>- 2x otevřené regály s policemi</w:t>
      </w:r>
    </w:p>
    <w:p w:rsidR="00EF601F" w:rsidRPr="00AB7C68" w:rsidRDefault="00EF601F" w:rsidP="00EF601F">
      <w:pPr>
        <w:pStyle w:val="Odstavecseseznamem"/>
        <w:ind w:left="360"/>
        <w:rPr>
          <w:rFonts w:cs="Calibri"/>
        </w:rPr>
      </w:pPr>
      <w:r w:rsidRPr="00AB7C68">
        <w:rPr>
          <w:rFonts w:cs="Calibri"/>
        </w:rPr>
        <w:t>- 1x kulatý stůl + 4x židle v bílém designu viz projekt</w:t>
      </w:r>
    </w:p>
    <w:p w:rsidR="00EF601F" w:rsidRPr="00AB7C68" w:rsidRDefault="00EF601F" w:rsidP="00EF601F">
      <w:pPr>
        <w:pStyle w:val="Odstavecseseznamem"/>
        <w:ind w:left="360"/>
        <w:rPr>
          <w:rFonts w:cs="Calibri"/>
        </w:rPr>
      </w:pPr>
      <w:r w:rsidRPr="00AB7C68">
        <w:rPr>
          <w:rFonts w:cs="Calibri"/>
        </w:rPr>
        <w:t>- 1x stojan na prospekty</w:t>
      </w:r>
    </w:p>
    <w:p w:rsidR="00EF601F" w:rsidRPr="00AB7C68" w:rsidRDefault="00EF601F" w:rsidP="00EF601F">
      <w:pPr>
        <w:pStyle w:val="Odstavecseseznamem"/>
        <w:ind w:left="360"/>
        <w:rPr>
          <w:rFonts w:cs="Calibri"/>
        </w:rPr>
      </w:pPr>
      <w:r w:rsidRPr="00AB7C68">
        <w:rPr>
          <w:rFonts w:cs="Calibri"/>
        </w:rPr>
        <w:t>- watercooler + 2 barely na vodu</w:t>
      </w:r>
    </w:p>
    <w:p w:rsidR="00EF601F" w:rsidRPr="00AB7C68" w:rsidRDefault="00EF601F" w:rsidP="00EF601F">
      <w:pPr>
        <w:pStyle w:val="Odstavecseseznamem"/>
        <w:ind w:left="360"/>
        <w:rPr>
          <w:rFonts w:cs="Calibri"/>
        </w:rPr>
      </w:pPr>
      <w:r w:rsidRPr="00AB7C68">
        <w:rPr>
          <w:rFonts w:cs="Calibri"/>
        </w:rPr>
        <w:t>- 1x regál do kuchyňky</w:t>
      </w:r>
    </w:p>
    <w:p w:rsidR="00EF601F" w:rsidRPr="00AB7C68" w:rsidRDefault="00EF601F" w:rsidP="00EF601F">
      <w:pPr>
        <w:pStyle w:val="Odstavecseseznamem"/>
        <w:ind w:left="360"/>
        <w:rPr>
          <w:rFonts w:cs="Calibri"/>
        </w:rPr>
      </w:pPr>
      <w:r w:rsidRPr="00AB7C68">
        <w:rPr>
          <w:rFonts w:cs="Calibri"/>
        </w:rPr>
        <w:t>- lednice</w:t>
      </w:r>
    </w:p>
    <w:p w:rsidR="00EF601F" w:rsidRPr="00AB7C68" w:rsidRDefault="00EF601F" w:rsidP="00EF601F">
      <w:pPr>
        <w:pStyle w:val="Odstavecseseznamem"/>
        <w:ind w:left="360"/>
        <w:rPr>
          <w:rFonts w:cs="Calibri"/>
        </w:rPr>
      </w:pPr>
      <w:r w:rsidRPr="00AB7C68">
        <w:rPr>
          <w:rFonts w:cs="Calibri"/>
        </w:rPr>
        <w:t>- kávovar</w:t>
      </w:r>
    </w:p>
    <w:p w:rsidR="00EF601F" w:rsidRPr="00AB7C68" w:rsidRDefault="00EF601F" w:rsidP="00EF601F">
      <w:pPr>
        <w:pStyle w:val="Odstavecseseznamem"/>
        <w:ind w:left="360"/>
        <w:rPr>
          <w:rFonts w:cs="Calibri"/>
        </w:rPr>
      </w:pPr>
      <w:r w:rsidRPr="00AB7C68">
        <w:rPr>
          <w:rFonts w:cs="Calibri"/>
        </w:rPr>
        <w:t>- věšák a odpadkový koš</w:t>
      </w:r>
    </w:p>
    <w:p w:rsidR="00EF601F" w:rsidRPr="00AB7C68" w:rsidRDefault="00EF601F" w:rsidP="00EF601F">
      <w:pPr>
        <w:pStyle w:val="Odstavecseseznamem"/>
        <w:ind w:left="360"/>
        <w:rPr>
          <w:rFonts w:cs="Calibri"/>
        </w:rPr>
      </w:pPr>
      <w:r w:rsidRPr="00AB7C68">
        <w:rPr>
          <w:rFonts w:cs="Calibri"/>
        </w:rPr>
        <w:t>- 1x živá kytka</w:t>
      </w:r>
    </w:p>
    <w:p w:rsidR="002057F0" w:rsidRDefault="002057F0"/>
    <w:sectPr w:rsidR="002057F0" w:rsidSect="00EF601F">
      <w:headerReference w:type="default" r:id="rId21"/>
      <w:footerReference w:type="default" r:id="rId22"/>
      <w:footnotePr>
        <w:pos w:val="beneathText"/>
      </w:footnotePr>
      <w:pgSz w:w="11905" w:h="16837" w:code="9"/>
      <w:pgMar w:top="1266" w:right="1418" w:bottom="1418" w:left="1418" w:header="284" w:footer="709" w:gutter="0"/>
      <w:pgNumType w:start="1"/>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3B0" w:rsidRPr="002B17AD" w:rsidRDefault="00EF601F" w:rsidP="002B17AD">
    <w:pPr>
      <w:pStyle w:val="Zpat"/>
    </w:pPr>
    <w:r>
      <w:rPr>
        <w:noProof/>
        <w:lang w:val="cs-CZ" w:eastAsia="cs-CZ"/>
      </w:rPr>
      <mc:AlternateContent>
        <mc:Choice Requires="wps">
          <w:drawing>
            <wp:anchor distT="0" distB="0" distL="114300" distR="114300" simplePos="0" relativeHeight="251659264" behindDoc="0" locked="0" layoutInCell="1" allowOverlap="1">
              <wp:simplePos x="0" y="0"/>
              <wp:positionH relativeFrom="column">
                <wp:posOffset>1514475</wp:posOffset>
              </wp:positionH>
              <wp:positionV relativeFrom="paragraph">
                <wp:posOffset>-12065</wp:posOffset>
              </wp:positionV>
              <wp:extent cx="4201160" cy="393700"/>
              <wp:effectExtent l="0" t="0" r="0" b="0"/>
              <wp:wrapNone/>
              <wp:docPr id="16" name="Textové pol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16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53B0" w:rsidRPr="00F562D4" w:rsidRDefault="00EF601F" w:rsidP="004B1773">
                          <w:pPr>
                            <w:pStyle w:val="Zpat"/>
                            <w:jc w:val="right"/>
                            <w:rPr>
                              <w:rFonts w:cs="Tahoma"/>
                              <w:color w:val="0070C0"/>
                              <w:sz w:val="18"/>
                              <w:szCs w:val="18"/>
                            </w:rPr>
                          </w:pPr>
                          <w:r w:rsidRPr="00F562D4">
                            <w:rPr>
                              <w:rFonts w:cs="Tahoma"/>
                              <w:color w:val="0070C0"/>
                              <w:sz w:val="18"/>
                              <w:szCs w:val="18"/>
                            </w:rPr>
                            <w:fldChar w:fldCharType="begin"/>
                          </w:r>
                          <w:r w:rsidRPr="00F562D4">
                            <w:rPr>
                              <w:rFonts w:cs="Tahoma"/>
                              <w:color w:val="0070C0"/>
                              <w:sz w:val="18"/>
                              <w:szCs w:val="18"/>
                            </w:rPr>
                            <w:instrText xml:space="preserve"> PAGE   \* MERGEFORMAT </w:instrText>
                          </w:r>
                          <w:r w:rsidRPr="00F562D4">
                            <w:rPr>
                              <w:rFonts w:cs="Tahoma"/>
                              <w:color w:val="0070C0"/>
                              <w:sz w:val="18"/>
                              <w:szCs w:val="18"/>
                            </w:rPr>
                            <w:fldChar w:fldCharType="separate"/>
                          </w:r>
                          <w:r>
                            <w:rPr>
                              <w:rFonts w:cs="Tahoma"/>
                              <w:noProof/>
                              <w:color w:val="0070C0"/>
                              <w:sz w:val="18"/>
                              <w:szCs w:val="18"/>
                            </w:rPr>
                            <w:t>21</w:t>
                          </w:r>
                          <w:r w:rsidRPr="00F562D4">
                            <w:rPr>
                              <w:rFonts w:cs="Tahoma"/>
                              <w:color w:val="0070C0"/>
                              <w:sz w:val="18"/>
                              <w:szCs w:val="18"/>
                            </w:rPr>
                            <w:fldChar w:fldCharType="end"/>
                          </w:r>
                          <w:r w:rsidRPr="00F562D4">
                            <w:rPr>
                              <w:rFonts w:cs="Tahoma"/>
                              <w:color w:val="0070C0"/>
                              <w:sz w:val="18"/>
                              <w:szCs w:val="18"/>
                            </w:rPr>
                            <w:t xml:space="preserve"> / </w:t>
                          </w:r>
                          <w:r w:rsidRPr="00F562D4">
                            <w:rPr>
                              <w:color w:val="0070C0"/>
                              <w:sz w:val="18"/>
                              <w:szCs w:val="18"/>
                            </w:rPr>
                            <w:fldChar w:fldCharType="begin"/>
                          </w:r>
                          <w:r w:rsidRPr="00F562D4">
                            <w:rPr>
                              <w:color w:val="0070C0"/>
                              <w:sz w:val="18"/>
                              <w:szCs w:val="18"/>
                            </w:rPr>
                            <w:instrText>NUMPAGES</w:instrText>
                          </w:r>
                          <w:r w:rsidRPr="00F562D4">
                            <w:rPr>
                              <w:color w:val="0070C0"/>
                              <w:sz w:val="18"/>
                              <w:szCs w:val="18"/>
                            </w:rPr>
                            <w:fldChar w:fldCharType="separate"/>
                          </w:r>
                          <w:r>
                            <w:rPr>
                              <w:noProof/>
                              <w:color w:val="0070C0"/>
                              <w:sz w:val="18"/>
                              <w:szCs w:val="18"/>
                            </w:rPr>
                            <w:t>21</w:t>
                          </w:r>
                          <w:r w:rsidRPr="00F562D4">
                            <w:rPr>
                              <w:color w:val="0070C0"/>
                              <w:sz w:val="18"/>
                              <w:szCs w:val="18"/>
                            </w:rPr>
                            <w:fldChar w:fldCharType="end"/>
                          </w:r>
                        </w:p>
                        <w:p w:rsidR="00CB53B0" w:rsidRPr="004B1773" w:rsidRDefault="00EF601F" w:rsidP="004B17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16" o:spid="_x0000_s1026" type="#_x0000_t202" style="position:absolute;left:0;text-align:left;margin-left:119.25pt;margin-top:-.95pt;width:330.8pt;height: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XYhwAIAAMAFAAAOAAAAZHJzL2Uyb0RvYy54bWysVEtu2zAQ3RfoHQjuFX1Cy5YQOUgsqyiQ&#10;foCkB6AlyiIqkSpJW06DHqjn6MU6pPxLsinaaiGQnOGbNzOPc3W961q0ZUpzKTIcXgQYMVHKiot1&#10;hr88FN4MI22oqGgrBcvwI9P4ev72zdXQpyySjWwrphCACJ0OfYYbY/rU93XZsI7qC9kzAcZaqo4a&#10;2Kq1Xyk6AHrX+lEQxP4gVdUrWTKt4TQfjXju8OualeZTXWtmUJth4GbcX7n/yv79+RVN14r2DS/3&#10;NOhfsOgoFxD0CJVTQ9FG8VdQHS+V1LI2F6XsfFnXvGQuB8gmDF5kc9/QnrlcoDi6P5ZJ/z/Y8uP2&#10;s0K8gt7FGAnaQY8e2M7I7a+fqJctQ3AORRp6nYLvfQ/eZncrd3DBJaz7O1l+1UjIRUPFmt0oJYeG&#10;0QpIhvamf3Z1xNEWZDV8kBUEoxsjHdCuVp2tINQEATo06/HYICCESjgkUKQwBlMJtsvkchq4Dvo0&#10;PdzulTbvmOyQXWRYgQAcOt3eaWPZ0PTgYoMJWfC2dSJoxbMDcBxPIDZctTbLwvX0KQmS5Ww5Ix6J&#10;4qVHgjz3booF8eIinE7yy3yxyMMfNm5I0oZXFRM2zEFfIfmz/u2VPirjqDAtW15ZOEtJq/Vq0Sq0&#10;paDvwn2u5mA5ufnPabgiQC4vUgojEtxGiVfEs6lHCjLxkmkw84IwuU3igCQkL56ndMcF+/eU0JDh&#10;ZBJNRjGdSL/ILXDf69xo2nEDE6TlXYZnRyeaWgkuReVaayhvx/VZKSz9Uymg3YdGO8FajY5qNbvV&#10;DlCsileyegTpKgnKAhHC2INFI9V3jAYYIRnW3zZUMYza9wLkn4SE2JnjNmQyjWCjzi2rcwsVJUBl&#10;2GA0LhdmnFObXvF1A5HGByfkDTyZmjs1n1jtHxqMCZfUfqTZOXS+d16nwTv/DQAA//8DAFBLAwQU&#10;AAYACAAAACEASxj5/t4AAAAJAQAADwAAAGRycy9kb3ducmV2LnhtbEyPTU/DMAyG70j8h8hI3Lak&#10;g01rV3dCIK4gxoe0W9Z6bUXjVE22ln+PObGTZfnR6+fNt5Pr1JmG0HpGSOYGFHHpq5ZrhI/359ka&#10;VIiWK9t5JoQfCrAtrq9ym1V+5Dc672KtJIRDZhGaGPtM61A25GyY+55Ybkc/OBtlHWpdDXaUcNfp&#10;hTEr7WzL8qGxPT02VH7vTg7h8+W4/7o3r/WTW/ajn4xml2rE25vpYQMq0hT/YfjTF3UoxOngT1wF&#10;1SEs7tZLQRFmSQpKgNSYBNQBYSVTF7m+bFD8AgAA//8DAFBLAQItABQABgAIAAAAIQC2gziS/gAA&#10;AOEBAAATAAAAAAAAAAAAAAAAAAAAAABbQ29udGVudF9UeXBlc10ueG1sUEsBAi0AFAAGAAgAAAAh&#10;ADj9If/WAAAAlAEAAAsAAAAAAAAAAAAAAAAALwEAAF9yZWxzLy5yZWxzUEsBAi0AFAAGAAgAAAAh&#10;ANvldiHAAgAAwAUAAA4AAAAAAAAAAAAAAAAALgIAAGRycy9lMm9Eb2MueG1sUEsBAi0AFAAGAAgA&#10;AAAhAEsY+f7eAAAACQEAAA8AAAAAAAAAAAAAAAAAGgUAAGRycy9kb3ducmV2LnhtbFBLBQYAAAAA&#10;BAAEAPMAAAAlBgAAAAA=&#10;" filled="f" stroked="f">
              <v:textbox>
                <w:txbxContent>
                  <w:p w:rsidR="00CB53B0" w:rsidRPr="00F562D4" w:rsidRDefault="00EF601F" w:rsidP="004B1773">
                    <w:pPr>
                      <w:pStyle w:val="Zpat"/>
                      <w:jc w:val="right"/>
                      <w:rPr>
                        <w:rFonts w:cs="Tahoma"/>
                        <w:color w:val="0070C0"/>
                        <w:sz w:val="18"/>
                        <w:szCs w:val="18"/>
                      </w:rPr>
                    </w:pPr>
                    <w:r w:rsidRPr="00F562D4">
                      <w:rPr>
                        <w:rFonts w:cs="Tahoma"/>
                        <w:color w:val="0070C0"/>
                        <w:sz w:val="18"/>
                        <w:szCs w:val="18"/>
                      </w:rPr>
                      <w:fldChar w:fldCharType="begin"/>
                    </w:r>
                    <w:r w:rsidRPr="00F562D4">
                      <w:rPr>
                        <w:rFonts w:cs="Tahoma"/>
                        <w:color w:val="0070C0"/>
                        <w:sz w:val="18"/>
                        <w:szCs w:val="18"/>
                      </w:rPr>
                      <w:instrText xml:space="preserve"> PAGE   \* MERGEFORMAT </w:instrText>
                    </w:r>
                    <w:r w:rsidRPr="00F562D4">
                      <w:rPr>
                        <w:rFonts w:cs="Tahoma"/>
                        <w:color w:val="0070C0"/>
                        <w:sz w:val="18"/>
                        <w:szCs w:val="18"/>
                      </w:rPr>
                      <w:fldChar w:fldCharType="separate"/>
                    </w:r>
                    <w:r>
                      <w:rPr>
                        <w:rFonts w:cs="Tahoma"/>
                        <w:noProof/>
                        <w:color w:val="0070C0"/>
                        <w:sz w:val="18"/>
                        <w:szCs w:val="18"/>
                      </w:rPr>
                      <w:t>21</w:t>
                    </w:r>
                    <w:r w:rsidRPr="00F562D4">
                      <w:rPr>
                        <w:rFonts w:cs="Tahoma"/>
                        <w:color w:val="0070C0"/>
                        <w:sz w:val="18"/>
                        <w:szCs w:val="18"/>
                      </w:rPr>
                      <w:fldChar w:fldCharType="end"/>
                    </w:r>
                    <w:r w:rsidRPr="00F562D4">
                      <w:rPr>
                        <w:rFonts w:cs="Tahoma"/>
                        <w:color w:val="0070C0"/>
                        <w:sz w:val="18"/>
                        <w:szCs w:val="18"/>
                      </w:rPr>
                      <w:t xml:space="preserve"> / </w:t>
                    </w:r>
                    <w:r w:rsidRPr="00F562D4">
                      <w:rPr>
                        <w:color w:val="0070C0"/>
                        <w:sz w:val="18"/>
                        <w:szCs w:val="18"/>
                      </w:rPr>
                      <w:fldChar w:fldCharType="begin"/>
                    </w:r>
                    <w:r w:rsidRPr="00F562D4">
                      <w:rPr>
                        <w:color w:val="0070C0"/>
                        <w:sz w:val="18"/>
                        <w:szCs w:val="18"/>
                      </w:rPr>
                      <w:instrText>NUMPAGES</w:instrText>
                    </w:r>
                    <w:r w:rsidRPr="00F562D4">
                      <w:rPr>
                        <w:color w:val="0070C0"/>
                        <w:sz w:val="18"/>
                        <w:szCs w:val="18"/>
                      </w:rPr>
                      <w:fldChar w:fldCharType="separate"/>
                    </w:r>
                    <w:r>
                      <w:rPr>
                        <w:noProof/>
                        <w:color w:val="0070C0"/>
                        <w:sz w:val="18"/>
                        <w:szCs w:val="18"/>
                      </w:rPr>
                      <w:t>21</w:t>
                    </w:r>
                    <w:r w:rsidRPr="00F562D4">
                      <w:rPr>
                        <w:color w:val="0070C0"/>
                        <w:sz w:val="18"/>
                        <w:szCs w:val="18"/>
                      </w:rPr>
                      <w:fldChar w:fldCharType="end"/>
                    </w:r>
                  </w:p>
                  <w:p w:rsidR="00CB53B0" w:rsidRPr="004B1773" w:rsidRDefault="00EF601F" w:rsidP="004B1773"/>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3B0" w:rsidRDefault="00EF601F" w:rsidP="00174DB4">
    <w:pPr>
      <w:pStyle w:val="Zhlav"/>
      <w:jc w:val="right"/>
    </w:pPr>
    <w:r>
      <w:rPr>
        <w:noProof/>
        <w:lang w:val="cs-CZ" w:eastAsia="cs-CZ"/>
      </w:rPr>
      <w:drawing>
        <wp:inline distT="0" distB="0" distL="0" distR="0">
          <wp:extent cx="1762125" cy="552450"/>
          <wp:effectExtent l="0" t="0" r="952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1762125" cy="552450"/>
                  </a:xfrm>
                  <a:prstGeom prst="rect">
                    <a:avLst/>
                  </a:prstGeom>
                  <a:noFill/>
                  <a:ln>
                    <a:noFill/>
                  </a:ln>
                </pic:spPr>
              </pic:pic>
            </a:graphicData>
          </a:graphic>
        </wp:inline>
      </w:drawing>
    </w:r>
  </w:p>
  <w:p w:rsidR="00CB53B0" w:rsidRDefault="00EF601F">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
    <w:nsid w:val="00000003"/>
    <w:multiLevelType w:val="multilevel"/>
    <w:tmpl w:val="00000003"/>
    <w:name w:val="WW8Num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04"/>
    <w:multiLevelType w:val="singleLevel"/>
    <w:tmpl w:val="00000004"/>
    <w:name w:val="WW8Num4"/>
    <w:lvl w:ilvl="0">
      <w:start w:val="1"/>
      <w:numFmt w:val="bullet"/>
      <w:lvlText w:val=""/>
      <w:lvlJc w:val="left"/>
      <w:pPr>
        <w:tabs>
          <w:tab w:val="num" w:pos="397"/>
        </w:tabs>
        <w:ind w:left="397" w:hanging="284"/>
      </w:pPr>
      <w:rPr>
        <w:rFonts w:ascii="Wingdings" w:hAnsi="Wingdings"/>
      </w:rPr>
    </w:lvl>
  </w:abstractNum>
  <w:abstractNum w:abstractNumId="3">
    <w:nsid w:val="00000005"/>
    <w:multiLevelType w:val="singleLevel"/>
    <w:tmpl w:val="00000005"/>
    <w:name w:val="WW8Num5"/>
    <w:lvl w:ilvl="0">
      <w:start w:val="1"/>
      <w:numFmt w:val="lowerLetter"/>
      <w:lvlText w:val="%1)"/>
      <w:lvlJc w:val="left"/>
      <w:pPr>
        <w:tabs>
          <w:tab w:val="num" w:pos="1080"/>
        </w:tabs>
        <w:ind w:left="1080" w:hanging="360"/>
      </w:pPr>
      <w:rPr>
        <w:rFonts w:cs="Times New Roman"/>
      </w:rPr>
    </w:lvl>
  </w:abstractNum>
  <w:abstractNum w:abstractNumId="4">
    <w:nsid w:val="00000006"/>
    <w:multiLevelType w:val="singleLevel"/>
    <w:tmpl w:val="00000006"/>
    <w:name w:val="WW8Num6"/>
    <w:lvl w:ilvl="0">
      <w:start w:val="1"/>
      <w:numFmt w:val="bullet"/>
      <w:lvlText w:val="-"/>
      <w:lvlJc w:val="left"/>
      <w:pPr>
        <w:tabs>
          <w:tab w:val="num" w:pos="360"/>
        </w:tabs>
        <w:ind w:left="360" w:hanging="360"/>
      </w:pPr>
      <w:rPr>
        <w:rFonts w:ascii="Times New Roman" w:hAnsi="Times New Roman"/>
      </w:rPr>
    </w:lvl>
  </w:abstractNum>
  <w:abstractNum w:abstractNumId="5">
    <w:nsid w:val="22857F4F"/>
    <w:multiLevelType w:val="hybridMultilevel"/>
    <w:tmpl w:val="045469E6"/>
    <w:lvl w:ilvl="0" w:tplc="E4727384">
      <w:start w:val="3"/>
      <w:numFmt w:val="bullet"/>
      <w:lvlText w:val="-"/>
      <w:lvlJc w:val="left"/>
      <w:pPr>
        <w:ind w:left="1080" w:hanging="360"/>
      </w:pPr>
      <w:rPr>
        <w:rFonts w:ascii="Calibri" w:eastAsiaTheme="minorHAnsi" w:hAnsi="Calibri" w:cs="Calibri"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
    <w:nsid w:val="42667ACD"/>
    <w:multiLevelType w:val="hybridMultilevel"/>
    <w:tmpl w:val="3918A48A"/>
    <w:lvl w:ilvl="0" w:tplc="97E84DE8">
      <w:start w:val="1"/>
      <w:numFmt w:val="upp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nsid w:val="5574126C"/>
    <w:multiLevelType w:val="hybridMultilevel"/>
    <w:tmpl w:val="3918A48A"/>
    <w:lvl w:ilvl="0" w:tplc="97E84DE8">
      <w:start w:val="1"/>
      <w:numFmt w:val="upp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pos w:val="beneathTex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01F"/>
    <w:rsid w:val="002057F0"/>
    <w:rsid w:val="00EF601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84A3163-E449-439E-91FE-29812B761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F601F"/>
    <w:pPr>
      <w:suppressAutoHyphens/>
      <w:spacing w:after="200" w:line="276" w:lineRule="auto"/>
      <w:jc w:val="both"/>
    </w:pPr>
    <w:rPr>
      <w:rFonts w:ascii="Tahoma" w:eastAsia="Times New Roman" w:hAnsi="Tahoma" w:cs="Verdana"/>
      <w:sz w:val="20"/>
      <w:szCs w:val="20"/>
      <w:lang w:eastAsia="ar-SA"/>
    </w:rPr>
  </w:style>
  <w:style w:type="paragraph" w:styleId="Nadpis1">
    <w:name w:val="heading 1"/>
    <w:aliases w:val="H1"/>
    <w:basedOn w:val="Normln"/>
    <w:next w:val="Normln"/>
    <w:link w:val="Nadpis1Char"/>
    <w:qFormat/>
    <w:rsid w:val="00EF601F"/>
    <w:pPr>
      <w:keepNext/>
      <w:numPr>
        <w:numId w:val="1"/>
      </w:numPr>
      <w:tabs>
        <w:tab w:val="left" w:pos="0"/>
      </w:tabs>
      <w:spacing w:before="240" w:after="240"/>
      <w:outlineLvl w:val="0"/>
    </w:pPr>
    <w:rPr>
      <w:b/>
      <w:caps/>
      <w:kern w:val="22"/>
    </w:rPr>
  </w:style>
  <w:style w:type="paragraph" w:styleId="Nadpis2">
    <w:name w:val="heading 2"/>
    <w:basedOn w:val="Normln"/>
    <w:next w:val="Normln"/>
    <w:link w:val="Nadpis2Char"/>
    <w:qFormat/>
    <w:rsid w:val="00EF601F"/>
    <w:pPr>
      <w:keepNext/>
      <w:numPr>
        <w:ilvl w:val="1"/>
        <w:numId w:val="1"/>
      </w:numPr>
      <w:tabs>
        <w:tab w:val="left" w:pos="0"/>
      </w:tabs>
      <w:spacing w:before="160"/>
      <w:outlineLvl w:val="1"/>
    </w:pPr>
    <w:rPr>
      <w:rFonts w:cs="Times New Roman"/>
      <w:b/>
      <w:lang w:val="x-none"/>
    </w:rPr>
  </w:style>
  <w:style w:type="paragraph" w:styleId="Nadpis3">
    <w:name w:val="heading 3"/>
    <w:basedOn w:val="Normln"/>
    <w:next w:val="Normln"/>
    <w:link w:val="Nadpis3Char"/>
    <w:qFormat/>
    <w:rsid w:val="00EF601F"/>
    <w:pPr>
      <w:keepNext/>
      <w:numPr>
        <w:ilvl w:val="2"/>
        <w:numId w:val="1"/>
      </w:numPr>
      <w:outlineLvl w:val="2"/>
    </w:pPr>
    <w:rPr>
      <w:i/>
    </w:rPr>
  </w:style>
  <w:style w:type="paragraph" w:styleId="Nadpis4">
    <w:name w:val="heading 4"/>
    <w:basedOn w:val="Normln"/>
    <w:next w:val="Normln"/>
    <w:link w:val="Nadpis4Char"/>
    <w:qFormat/>
    <w:rsid w:val="00EF601F"/>
    <w:pPr>
      <w:keepNext/>
      <w:numPr>
        <w:ilvl w:val="3"/>
        <w:numId w:val="1"/>
      </w:numPr>
      <w:outlineLvl w:val="3"/>
    </w:pPr>
    <w:rPr>
      <w:rFonts w:ascii="Arial" w:hAnsi="Arial"/>
      <w:b/>
    </w:rPr>
  </w:style>
  <w:style w:type="paragraph" w:styleId="Nadpis5">
    <w:name w:val="heading 5"/>
    <w:basedOn w:val="Normln"/>
    <w:next w:val="Normln"/>
    <w:link w:val="Nadpis5Char"/>
    <w:qFormat/>
    <w:rsid w:val="00EF601F"/>
    <w:pPr>
      <w:keepNext/>
      <w:numPr>
        <w:ilvl w:val="4"/>
        <w:numId w:val="1"/>
      </w:numPr>
      <w:outlineLvl w:val="4"/>
    </w:pPr>
    <w:rPr>
      <w:u w:val="single"/>
    </w:rPr>
  </w:style>
  <w:style w:type="paragraph" w:styleId="Nadpis6">
    <w:name w:val="heading 6"/>
    <w:basedOn w:val="Normln"/>
    <w:next w:val="Normln"/>
    <w:link w:val="Nadpis6Char"/>
    <w:qFormat/>
    <w:rsid w:val="00EF601F"/>
    <w:pPr>
      <w:keepNext/>
      <w:numPr>
        <w:ilvl w:val="5"/>
        <w:numId w:val="1"/>
      </w:numPr>
      <w:outlineLvl w:val="5"/>
    </w:pPr>
    <w:rPr>
      <w:rFonts w:ascii="Arial" w:hAnsi="Arial"/>
      <w:u w:val="single"/>
    </w:rPr>
  </w:style>
  <w:style w:type="paragraph" w:styleId="Nadpis7">
    <w:name w:val="heading 7"/>
    <w:basedOn w:val="Normln"/>
    <w:next w:val="Normln"/>
    <w:link w:val="Nadpis7Char"/>
    <w:qFormat/>
    <w:rsid w:val="00EF601F"/>
    <w:pPr>
      <w:keepNext/>
      <w:numPr>
        <w:ilvl w:val="6"/>
        <w:numId w:val="1"/>
      </w:numPr>
      <w:outlineLvl w:val="6"/>
    </w:pPr>
    <w:rPr>
      <w:rFonts w:ascii="Arial" w:hAnsi="Arial"/>
      <w:b/>
    </w:rPr>
  </w:style>
  <w:style w:type="paragraph" w:styleId="Nadpis8">
    <w:name w:val="heading 8"/>
    <w:basedOn w:val="Normln"/>
    <w:next w:val="Normln"/>
    <w:link w:val="Nadpis8Char"/>
    <w:qFormat/>
    <w:rsid w:val="00EF601F"/>
    <w:pPr>
      <w:keepNext/>
      <w:numPr>
        <w:ilvl w:val="7"/>
        <w:numId w:val="1"/>
      </w:numPr>
      <w:outlineLvl w:val="7"/>
    </w:pPr>
    <w:rPr>
      <w:rFonts w:ascii="Arial" w:hAnsi="Arial"/>
      <w:b/>
      <w:u w:val="single"/>
    </w:rPr>
  </w:style>
  <w:style w:type="paragraph" w:styleId="Nadpis9">
    <w:name w:val="heading 9"/>
    <w:basedOn w:val="Normln"/>
    <w:next w:val="Normln"/>
    <w:link w:val="Nadpis9Char"/>
    <w:qFormat/>
    <w:rsid w:val="00EF601F"/>
    <w:pPr>
      <w:keepNext/>
      <w:numPr>
        <w:ilvl w:val="8"/>
        <w:numId w:val="1"/>
      </w:numPr>
      <w:outlineLvl w:val="8"/>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EF601F"/>
    <w:rPr>
      <w:rFonts w:ascii="Tahoma" w:eastAsia="Times New Roman" w:hAnsi="Tahoma" w:cs="Verdana"/>
      <w:b/>
      <w:caps/>
      <w:kern w:val="22"/>
      <w:sz w:val="20"/>
      <w:szCs w:val="20"/>
      <w:lang w:eastAsia="ar-SA"/>
    </w:rPr>
  </w:style>
  <w:style w:type="character" w:customStyle="1" w:styleId="Nadpis2Char">
    <w:name w:val="Nadpis 2 Char"/>
    <w:basedOn w:val="Standardnpsmoodstavce"/>
    <w:link w:val="Nadpis2"/>
    <w:rsid w:val="00EF601F"/>
    <w:rPr>
      <w:rFonts w:ascii="Tahoma" w:eastAsia="Times New Roman" w:hAnsi="Tahoma" w:cs="Times New Roman"/>
      <w:b/>
      <w:sz w:val="20"/>
      <w:szCs w:val="20"/>
      <w:lang w:val="x-none" w:eastAsia="ar-SA"/>
    </w:rPr>
  </w:style>
  <w:style w:type="character" w:customStyle="1" w:styleId="Nadpis3Char">
    <w:name w:val="Nadpis 3 Char"/>
    <w:basedOn w:val="Standardnpsmoodstavce"/>
    <w:link w:val="Nadpis3"/>
    <w:rsid w:val="00EF601F"/>
    <w:rPr>
      <w:rFonts w:ascii="Tahoma" w:eastAsia="Times New Roman" w:hAnsi="Tahoma" w:cs="Verdana"/>
      <w:i/>
      <w:sz w:val="20"/>
      <w:szCs w:val="20"/>
      <w:lang w:eastAsia="ar-SA"/>
    </w:rPr>
  </w:style>
  <w:style w:type="character" w:customStyle="1" w:styleId="Nadpis4Char">
    <w:name w:val="Nadpis 4 Char"/>
    <w:basedOn w:val="Standardnpsmoodstavce"/>
    <w:link w:val="Nadpis4"/>
    <w:rsid w:val="00EF601F"/>
    <w:rPr>
      <w:rFonts w:ascii="Arial" w:eastAsia="Times New Roman" w:hAnsi="Arial" w:cs="Verdana"/>
      <w:b/>
      <w:sz w:val="20"/>
      <w:szCs w:val="20"/>
      <w:lang w:eastAsia="ar-SA"/>
    </w:rPr>
  </w:style>
  <w:style w:type="character" w:customStyle="1" w:styleId="Nadpis5Char">
    <w:name w:val="Nadpis 5 Char"/>
    <w:basedOn w:val="Standardnpsmoodstavce"/>
    <w:link w:val="Nadpis5"/>
    <w:rsid w:val="00EF601F"/>
    <w:rPr>
      <w:rFonts w:ascii="Tahoma" w:eastAsia="Times New Roman" w:hAnsi="Tahoma" w:cs="Verdana"/>
      <w:sz w:val="20"/>
      <w:szCs w:val="20"/>
      <w:u w:val="single"/>
      <w:lang w:eastAsia="ar-SA"/>
    </w:rPr>
  </w:style>
  <w:style w:type="character" w:customStyle="1" w:styleId="Nadpis6Char">
    <w:name w:val="Nadpis 6 Char"/>
    <w:basedOn w:val="Standardnpsmoodstavce"/>
    <w:link w:val="Nadpis6"/>
    <w:rsid w:val="00EF601F"/>
    <w:rPr>
      <w:rFonts w:ascii="Arial" w:eastAsia="Times New Roman" w:hAnsi="Arial" w:cs="Verdana"/>
      <w:sz w:val="20"/>
      <w:szCs w:val="20"/>
      <w:u w:val="single"/>
      <w:lang w:eastAsia="ar-SA"/>
    </w:rPr>
  </w:style>
  <w:style w:type="character" w:customStyle="1" w:styleId="Nadpis7Char">
    <w:name w:val="Nadpis 7 Char"/>
    <w:basedOn w:val="Standardnpsmoodstavce"/>
    <w:link w:val="Nadpis7"/>
    <w:rsid w:val="00EF601F"/>
    <w:rPr>
      <w:rFonts w:ascii="Arial" w:eastAsia="Times New Roman" w:hAnsi="Arial" w:cs="Verdana"/>
      <w:b/>
      <w:sz w:val="20"/>
      <w:szCs w:val="20"/>
      <w:lang w:eastAsia="ar-SA"/>
    </w:rPr>
  </w:style>
  <w:style w:type="character" w:customStyle="1" w:styleId="Nadpis8Char">
    <w:name w:val="Nadpis 8 Char"/>
    <w:basedOn w:val="Standardnpsmoodstavce"/>
    <w:link w:val="Nadpis8"/>
    <w:rsid w:val="00EF601F"/>
    <w:rPr>
      <w:rFonts w:ascii="Arial" w:eastAsia="Times New Roman" w:hAnsi="Arial" w:cs="Verdana"/>
      <w:b/>
      <w:sz w:val="20"/>
      <w:szCs w:val="20"/>
      <w:u w:val="single"/>
      <w:lang w:eastAsia="ar-SA"/>
    </w:rPr>
  </w:style>
  <w:style w:type="character" w:customStyle="1" w:styleId="Nadpis9Char">
    <w:name w:val="Nadpis 9 Char"/>
    <w:basedOn w:val="Standardnpsmoodstavce"/>
    <w:link w:val="Nadpis9"/>
    <w:rsid w:val="00EF601F"/>
    <w:rPr>
      <w:rFonts w:ascii="Tahoma" w:eastAsia="Times New Roman" w:hAnsi="Tahoma" w:cs="Verdana"/>
      <w:b/>
      <w:sz w:val="20"/>
      <w:szCs w:val="20"/>
      <w:lang w:eastAsia="ar-SA"/>
    </w:rPr>
  </w:style>
  <w:style w:type="character" w:styleId="Hypertextovodkaz">
    <w:name w:val="Hyperlink"/>
    <w:uiPriority w:val="99"/>
    <w:rsid w:val="00EF601F"/>
    <w:rPr>
      <w:color w:val="0000FF"/>
      <w:u w:val="single"/>
    </w:rPr>
  </w:style>
  <w:style w:type="paragraph" w:styleId="Zkladntext">
    <w:name w:val="Body Text"/>
    <w:basedOn w:val="Normln"/>
    <w:link w:val="ZkladntextChar"/>
    <w:semiHidden/>
    <w:rsid w:val="00EF601F"/>
  </w:style>
  <w:style w:type="character" w:customStyle="1" w:styleId="ZkladntextChar">
    <w:name w:val="Základní text Char"/>
    <w:basedOn w:val="Standardnpsmoodstavce"/>
    <w:link w:val="Zkladntext"/>
    <w:semiHidden/>
    <w:rsid w:val="00EF601F"/>
    <w:rPr>
      <w:rFonts w:ascii="Tahoma" w:eastAsia="Times New Roman" w:hAnsi="Tahoma" w:cs="Verdana"/>
      <w:sz w:val="20"/>
      <w:szCs w:val="20"/>
      <w:lang w:eastAsia="ar-SA"/>
    </w:rPr>
  </w:style>
  <w:style w:type="paragraph" w:styleId="Zhlav">
    <w:name w:val="header"/>
    <w:basedOn w:val="Normln"/>
    <w:link w:val="ZhlavChar"/>
    <w:uiPriority w:val="99"/>
    <w:rsid w:val="00EF601F"/>
    <w:pPr>
      <w:tabs>
        <w:tab w:val="center" w:pos="4536"/>
        <w:tab w:val="right" w:pos="9072"/>
      </w:tabs>
    </w:pPr>
    <w:rPr>
      <w:rFonts w:ascii="Verdana" w:hAnsi="Verdana" w:cs="Times New Roman"/>
      <w:sz w:val="24"/>
      <w:lang w:val="x-none"/>
    </w:rPr>
  </w:style>
  <w:style w:type="character" w:customStyle="1" w:styleId="ZhlavChar">
    <w:name w:val="Záhlaví Char"/>
    <w:basedOn w:val="Standardnpsmoodstavce"/>
    <w:link w:val="Zhlav"/>
    <w:uiPriority w:val="99"/>
    <w:rsid w:val="00EF601F"/>
    <w:rPr>
      <w:rFonts w:ascii="Verdana" w:eastAsia="Times New Roman" w:hAnsi="Verdana" w:cs="Times New Roman"/>
      <w:sz w:val="24"/>
      <w:szCs w:val="20"/>
      <w:lang w:val="x-none" w:eastAsia="ar-SA"/>
    </w:rPr>
  </w:style>
  <w:style w:type="paragraph" w:styleId="Zpat">
    <w:name w:val="footer"/>
    <w:basedOn w:val="Normln"/>
    <w:link w:val="ZpatChar"/>
    <w:uiPriority w:val="99"/>
    <w:rsid w:val="00EF601F"/>
    <w:pPr>
      <w:tabs>
        <w:tab w:val="center" w:pos="4536"/>
        <w:tab w:val="right" w:pos="9072"/>
      </w:tabs>
    </w:pPr>
    <w:rPr>
      <w:rFonts w:ascii="Verdana" w:hAnsi="Verdana" w:cs="Times New Roman"/>
      <w:sz w:val="24"/>
      <w:lang w:val="x-none"/>
    </w:rPr>
  </w:style>
  <w:style w:type="character" w:customStyle="1" w:styleId="ZpatChar">
    <w:name w:val="Zápatí Char"/>
    <w:basedOn w:val="Standardnpsmoodstavce"/>
    <w:link w:val="Zpat"/>
    <w:uiPriority w:val="99"/>
    <w:rsid w:val="00EF601F"/>
    <w:rPr>
      <w:rFonts w:ascii="Verdana" w:eastAsia="Times New Roman" w:hAnsi="Verdana" w:cs="Times New Roman"/>
      <w:sz w:val="24"/>
      <w:szCs w:val="20"/>
      <w:lang w:val="x-none" w:eastAsia="ar-SA"/>
    </w:rPr>
  </w:style>
  <w:style w:type="paragraph" w:styleId="Bezmezer">
    <w:name w:val="No Spacing"/>
    <w:uiPriority w:val="1"/>
    <w:qFormat/>
    <w:rsid w:val="00EF601F"/>
    <w:pPr>
      <w:suppressAutoHyphens/>
      <w:spacing w:after="0" w:line="276" w:lineRule="auto"/>
      <w:jc w:val="both"/>
    </w:pPr>
    <w:rPr>
      <w:rFonts w:ascii="Tahoma" w:eastAsia="Times New Roman" w:hAnsi="Tahoma" w:cs="Verdana"/>
      <w:sz w:val="20"/>
      <w:szCs w:val="20"/>
      <w:lang w:eastAsia="ar-SA"/>
    </w:rPr>
  </w:style>
  <w:style w:type="paragraph" w:styleId="Odstavecseseznamem">
    <w:name w:val="List Paragraph"/>
    <w:basedOn w:val="Normln"/>
    <w:link w:val="OdstavecseseznamemChar"/>
    <w:uiPriority w:val="34"/>
    <w:qFormat/>
    <w:rsid w:val="00EF601F"/>
    <w:pPr>
      <w:suppressAutoHyphens w:val="0"/>
      <w:ind w:left="720"/>
      <w:contextualSpacing/>
      <w:jc w:val="left"/>
    </w:pPr>
    <w:rPr>
      <w:rFonts w:ascii="Calibri" w:eastAsia="Calibri" w:hAnsi="Calibri" w:cs="Times New Roman"/>
      <w:sz w:val="22"/>
      <w:szCs w:val="22"/>
      <w:lang w:val="x-none" w:eastAsia="en-US"/>
    </w:rPr>
  </w:style>
  <w:style w:type="character" w:customStyle="1" w:styleId="OdstavecseseznamemChar">
    <w:name w:val="Odstavec se seznamem Char"/>
    <w:link w:val="Odstavecseseznamem"/>
    <w:uiPriority w:val="34"/>
    <w:locked/>
    <w:rsid w:val="00EF601F"/>
    <w:rPr>
      <w:rFonts w:ascii="Calibri" w:eastAsia="Calibri" w:hAnsi="Calibri" w:cs="Times New Roman"/>
      <w:lang w:val="x-none"/>
    </w:rPr>
  </w:style>
  <w:style w:type="paragraph" w:customStyle="1" w:styleId="Zkladntext21">
    <w:name w:val="Základní text 21"/>
    <w:basedOn w:val="Normln"/>
    <w:uiPriority w:val="99"/>
    <w:rsid w:val="00EF601F"/>
    <w:pPr>
      <w:widowControl w:val="0"/>
      <w:suppressAutoHyphens w:val="0"/>
      <w:overflowPunct w:val="0"/>
      <w:autoSpaceDE w:val="0"/>
      <w:autoSpaceDN w:val="0"/>
      <w:adjustRightInd w:val="0"/>
      <w:spacing w:after="0" w:line="240" w:lineRule="auto"/>
      <w:ind w:left="709" w:hanging="709"/>
      <w:textAlignment w:val="baseline"/>
    </w:pPr>
    <w:rPr>
      <w:rFonts w:ascii="Times New Roman" w:hAnsi="Times New Roman" w:cs="Times New Roman"/>
      <w:kern w:val="28"/>
      <w:lang w:eastAsia="cs-CZ"/>
    </w:rPr>
  </w:style>
  <w:style w:type="paragraph" w:customStyle="1" w:styleId="zkladntext0">
    <w:name w:val="základní text"/>
    <w:basedOn w:val="Normln"/>
    <w:uiPriority w:val="99"/>
    <w:rsid w:val="00EF601F"/>
    <w:pPr>
      <w:tabs>
        <w:tab w:val="left" w:pos="1134"/>
        <w:tab w:val="left" w:pos="2126"/>
        <w:tab w:val="left" w:pos="2835"/>
        <w:tab w:val="left" w:pos="3544"/>
        <w:tab w:val="left" w:pos="4253"/>
        <w:tab w:val="left" w:pos="4961"/>
        <w:tab w:val="left" w:pos="5670"/>
        <w:tab w:val="left" w:pos="6379"/>
        <w:tab w:val="left" w:pos="7088"/>
        <w:tab w:val="left" w:pos="7655"/>
        <w:tab w:val="left" w:pos="7938"/>
      </w:tabs>
      <w:suppressAutoHyphens w:val="0"/>
      <w:overflowPunct w:val="0"/>
      <w:autoSpaceDE w:val="0"/>
      <w:autoSpaceDN w:val="0"/>
      <w:adjustRightInd w:val="0"/>
      <w:spacing w:after="120" w:line="280" w:lineRule="exact"/>
      <w:ind w:firstLine="567"/>
      <w:jc w:val="left"/>
      <w:textAlignment w:val="baseline"/>
    </w:pPr>
    <w:rPr>
      <w:rFonts w:ascii="Arial" w:hAnsi="Arial" w:cs="Times New Roman"/>
      <w:sz w:val="22"/>
      <w:lang w:eastAsia="cs-CZ"/>
    </w:rPr>
  </w:style>
  <w:style w:type="paragraph" w:customStyle="1" w:styleId="Textkomente1">
    <w:name w:val="Text komentáře1"/>
    <w:basedOn w:val="Normln"/>
    <w:rsid w:val="00EF601F"/>
    <w:pPr>
      <w:spacing w:after="0" w:line="240" w:lineRule="auto"/>
      <w:jc w:val="left"/>
    </w:pPr>
    <w:rPr>
      <w:rFonts w:ascii="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www.ism-cologne.de/ISM/" TargetMode="External"/><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hyperlink" Target="https://www.psi-messe.com/" TargetMode="Externa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2510</Words>
  <Characters>14813</Characters>
  <Application>Microsoft Office Word</Application>
  <DocSecurity>0</DocSecurity>
  <Lines>123</Lines>
  <Paragraphs>34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Barel</dc:creator>
  <cp:keywords/>
  <dc:description/>
  <cp:lastModifiedBy>Barel</cp:lastModifiedBy>
  <cp:revision>1</cp:revision>
  <dcterms:created xsi:type="dcterms:W3CDTF">2017-11-22T18:13:00Z</dcterms:created>
  <dcterms:modified xsi:type="dcterms:W3CDTF">2017-11-22T18:13:00Z</dcterms:modified>
</cp:coreProperties>
</file>