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9540C" w14:textId="77777777" w:rsidR="00BA61FC" w:rsidRPr="00414E6D" w:rsidRDefault="00BA61FC" w:rsidP="00BA61FC">
      <w:pPr>
        <w:spacing w:after="120" w:line="240" w:lineRule="auto"/>
        <w:jc w:val="center"/>
        <w:rPr>
          <w:rFonts w:ascii="Arial" w:hAnsi="Arial" w:cs="Arial"/>
          <w:b/>
          <w:caps/>
          <w:sz w:val="28"/>
          <w:szCs w:val="28"/>
        </w:rPr>
      </w:pPr>
      <w:bookmarkStart w:id="0" w:name="_Toc372284294"/>
      <w:bookmarkStart w:id="1" w:name="_Toc372284898"/>
      <w:r w:rsidRPr="00414E6D">
        <w:rPr>
          <w:rFonts w:ascii="Arial" w:hAnsi="Arial" w:cs="Arial"/>
          <w:b/>
          <w:caps/>
          <w:sz w:val="28"/>
          <w:szCs w:val="28"/>
        </w:rPr>
        <w:t xml:space="preserve">SMLOUVA </w:t>
      </w:r>
    </w:p>
    <w:p w14:paraId="137A0AF5" w14:textId="77777777" w:rsidR="00BA61FC" w:rsidRDefault="00BA61FC" w:rsidP="00BA61FC">
      <w:pPr>
        <w:spacing w:after="120" w:line="240" w:lineRule="auto"/>
        <w:jc w:val="center"/>
        <w:rPr>
          <w:rFonts w:ascii="Arial" w:hAnsi="Arial" w:cs="Arial"/>
          <w:b/>
          <w:caps/>
          <w:sz w:val="28"/>
          <w:szCs w:val="28"/>
        </w:rPr>
      </w:pPr>
      <w:r w:rsidRPr="00414E6D">
        <w:rPr>
          <w:rFonts w:ascii="Arial" w:hAnsi="Arial" w:cs="Arial"/>
          <w:b/>
          <w:caps/>
          <w:sz w:val="28"/>
          <w:szCs w:val="28"/>
        </w:rPr>
        <w:t xml:space="preserve">na zajištění ozdravně léčebných pobytů </w:t>
      </w:r>
      <w:r>
        <w:rPr>
          <w:rFonts w:ascii="Arial" w:hAnsi="Arial" w:cs="Arial"/>
          <w:b/>
          <w:caps/>
          <w:sz w:val="28"/>
          <w:szCs w:val="28"/>
        </w:rPr>
        <w:t xml:space="preserve">dětí </w:t>
      </w:r>
    </w:p>
    <w:p w14:paraId="4C030E21" w14:textId="77777777" w:rsidR="00BA61FC" w:rsidRPr="00414E6D" w:rsidRDefault="00BA61FC" w:rsidP="00BA61FC">
      <w:pPr>
        <w:spacing w:after="120" w:line="240" w:lineRule="auto"/>
        <w:jc w:val="center"/>
        <w:rPr>
          <w:rFonts w:ascii="Arial" w:hAnsi="Arial" w:cs="Arial"/>
          <w:b/>
          <w:caps/>
          <w:sz w:val="28"/>
          <w:szCs w:val="28"/>
        </w:rPr>
      </w:pPr>
      <w:r>
        <w:rPr>
          <w:rFonts w:ascii="Arial" w:hAnsi="Arial" w:cs="Arial"/>
          <w:b/>
          <w:caps/>
          <w:sz w:val="28"/>
          <w:szCs w:val="28"/>
        </w:rPr>
        <w:t>s doprovodem</w:t>
      </w:r>
    </w:p>
    <w:p w14:paraId="2C41D983" w14:textId="77777777" w:rsidR="00BA61FC" w:rsidRPr="00414E6D" w:rsidRDefault="00BA61FC" w:rsidP="00BA61FC">
      <w:pPr>
        <w:jc w:val="center"/>
        <w:rPr>
          <w:rFonts w:ascii="Arial" w:hAnsi="Arial" w:cs="Arial"/>
        </w:rPr>
      </w:pPr>
      <w:r w:rsidRPr="00414E6D">
        <w:rPr>
          <w:rFonts w:ascii="Arial" w:hAnsi="Arial" w:cs="Arial"/>
        </w:rPr>
        <w:t xml:space="preserve">uzavřená </w:t>
      </w:r>
    </w:p>
    <w:p w14:paraId="7542420A" w14:textId="77777777" w:rsidR="00BA61FC" w:rsidRPr="00414E6D" w:rsidRDefault="00BA61FC" w:rsidP="00BA61FC">
      <w:pPr>
        <w:jc w:val="center"/>
        <w:rPr>
          <w:rFonts w:ascii="Arial" w:hAnsi="Arial" w:cs="Arial"/>
        </w:rPr>
      </w:pPr>
      <w:r w:rsidRPr="00414E6D">
        <w:rPr>
          <w:rFonts w:ascii="Arial" w:hAnsi="Arial" w:cs="Arial"/>
        </w:rPr>
        <w:t xml:space="preserve">podle zákona č. 89/2012 Sb., občanského zákoníku, ve znění pozdějších předpisů </w:t>
      </w:r>
    </w:p>
    <w:p w14:paraId="09EC7678" w14:textId="77777777" w:rsidR="00BA61FC" w:rsidRPr="00414E6D" w:rsidRDefault="00BA61FC" w:rsidP="00BA61FC">
      <w:pPr>
        <w:jc w:val="center"/>
        <w:rPr>
          <w:rFonts w:ascii="Arial" w:hAnsi="Arial" w:cs="Arial"/>
        </w:rPr>
      </w:pPr>
      <w:r w:rsidRPr="00414E6D">
        <w:rPr>
          <w:rFonts w:ascii="Arial" w:hAnsi="Arial" w:cs="Arial"/>
        </w:rPr>
        <w:t>(dále i „občanský zákoník“)</w:t>
      </w:r>
    </w:p>
    <w:p w14:paraId="4F897E62" w14:textId="77777777" w:rsidR="00BA61FC" w:rsidRPr="00414E6D" w:rsidRDefault="00BA61FC" w:rsidP="00BA61FC">
      <w:pPr>
        <w:rPr>
          <w:rFonts w:ascii="Arial" w:hAnsi="Arial" w:cs="Arial"/>
        </w:rPr>
      </w:pPr>
    </w:p>
    <w:p w14:paraId="68C2568E" w14:textId="77777777" w:rsidR="00BA61FC" w:rsidRPr="00414E6D" w:rsidRDefault="00BA61FC" w:rsidP="00BA61FC">
      <w:pPr>
        <w:rPr>
          <w:rFonts w:ascii="Arial" w:hAnsi="Arial" w:cs="Arial"/>
        </w:rPr>
      </w:pPr>
    </w:p>
    <w:p w14:paraId="027F8771" w14:textId="77777777" w:rsidR="00BA61FC" w:rsidRPr="00414E6D" w:rsidRDefault="00BA61FC" w:rsidP="00BA61FC">
      <w:pPr>
        <w:jc w:val="center"/>
        <w:rPr>
          <w:rFonts w:ascii="Arial" w:hAnsi="Arial" w:cs="Arial"/>
          <w:b/>
        </w:rPr>
      </w:pPr>
      <w:r w:rsidRPr="00414E6D">
        <w:rPr>
          <w:rFonts w:ascii="Arial" w:hAnsi="Arial" w:cs="Arial"/>
          <w:b/>
        </w:rPr>
        <w:t>I. Smluvní strany</w:t>
      </w:r>
    </w:p>
    <w:p w14:paraId="717BA535" w14:textId="77777777" w:rsidR="00BA61FC" w:rsidRPr="00414E6D" w:rsidRDefault="00BA61FC" w:rsidP="00BA61FC">
      <w:pPr>
        <w:pStyle w:val="Bezmezer"/>
        <w:spacing w:after="120"/>
        <w:rPr>
          <w:rFonts w:ascii="Arial" w:hAnsi="Arial" w:cs="Arial"/>
          <w:b/>
          <w:lang w:val="cs-CZ"/>
        </w:rPr>
      </w:pPr>
      <w:r w:rsidRPr="00414E6D">
        <w:rPr>
          <w:rFonts w:ascii="Arial" w:hAnsi="Arial" w:cs="Arial"/>
          <w:b/>
          <w:lang w:val="cs-CZ"/>
        </w:rPr>
        <w:t>Česká průmyslová zdravotní pojišťovna</w:t>
      </w:r>
    </w:p>
    <w:p w14:paraId="2F7DD413" w14:textId="77777777" w:rsidR="00BA61FC" w:rsidRPr="00414E6D" w:rsidRDefault="00BA61FC" w:rsidP="00BA61FC">
      <w:pPr>
        <w:pStyle w:val="Bezmezer"/>
        <w:spacing w:after="120"/>
        <w:ind w:left="708" w:hanging="708"/>
        <w:rPr>
          <w:rFonts w:ascii="Arial" w:hAnsi="Arial" w:cs="Arial"/>
          <w:lang w:val="cs-CZ"/>
        </w:rPr>
      </w:pPr>
      <w:r w:rsidRPr="00414E6D">
        <w:rPr>
          <w:rFonts w:ascii="Arial" w:hAnsi="Arial" w:cs="Arial"/>
          <w:lang w:val="cs-CZ"/>
        </w:rPr>
        <w:t xml:space="preserve">sídlo: </w:t>
      </w:r>
      <w:r w:rsidRPr="00414E6D">
        <w:rPr>
          <w:rFonts w:ascii="Arial" w:hAnsi="Arial" w:cs="Arial"/>
          <w:lang w:val="cs-CZ"/>
        </w:rPr>
        <w:tab/>
      </w:r>
      <w:r w:rsidRPr="00414E6D">
        <w:rPr>
          <w:rFonts w:ascii="Arial" w:hAnsi="Arial" w:cs="Arial"/>
          <w:lang w:val="cs-CZ"/>
        </w:rPr>
        <w:tab/>
      </w:r>
      <w:r w:rsidR="004C4DCC">
        <w:rPr>
          <w:rFonts w:ascii="Arial" w:hAnsi="Arial" w:cs="Arial"/>
          <w:lang w:val="cs-CZ"/>
        </w:rPr>
        <w:tab/>
      </w:r>
      <w:proofErr w:type="gramStart"/>
      <w:r w:rsidRPr="00414E6D">
        <w:rPr>
          <w:rFonts w:ascii="Arial" w:hAnsi="Arial" w:cs="Arial"/>
          <w:lang w:val="cs-CZ"/>
        </w:rPr>
        <w:t>Ostrava - Vítkovice</w:t>
      </w:r>
      <w:proofErr w:type="gramEnd"/>
      <w:r w:rsidRPr="00414E6D">
        <w:rPr>
          <w:rFonts w:ascii="Arial" w:hAnsi="Arial" w:cs="Arial"/>
          <w:lang w:val="cs-CZ"/>
        </w:rPr>
        <w:t>, Jeremenkova 11, PSČ 703 00</w:t>
      </w:r>
    </w:p>
    <w:p w14:paraId="093DA403" w14:textId="77777777" w:rsidR="00BA61FC" w:rsidRPr="00414E6D" w:rsidRDefault="00BA61FC" w:rsidP="00BA61FC">
      <w:pPr>
        <w:pStyle w:val="Bezmezer"/>
        <w:spacing w:after="120"/>
        <w:rPr>
          <w:rFonts w:ascii="Arial" w:hAnsi="Arial" w:cs="Arial"/>
          <w:lang w:val="cs-CZ"/>
        </w:rPr>
      </w:pPr>
      <w:r w:rsidRPr="00414E6D">
        <w:rPr>
          <w:rFonts w:ascii="Arial" w:hAnsi="Arial" w:cs="Arial"/>
          <w:lang w:val="cs-CZ"/>
        </w:rPr>
        <w:t xml:space="preserve">IČO: </w:t>
      </w:r>
      <w:r w:rsidRPr="00414E6D">
        <w:rPr>
          <w:rFonts w:ascii="Arial" w:hAnsi="Arial" w:cs="Arial"/>
          <w:lang w:val="cs-CZ"/>
        </w:rPr>
        <w:tab/>
      </w:r>
      <w:r w:rsidRPr="00414E6D">
        <w:rPr>
          <w:rFonts w:ascii="Arial" w:hAnsi="Arial" w:cs="Arial"/>
          <w:lang w:val="cs-CZ"/>
        </w:rPr>
        <w:tab/>
        <w:t>47672234</w:t>
      </w:r>
    </w:p>
    <w:p w14:paraId="1CC9C907" w14:textId="77777777" w:rsidR="00BA61FC" w:rsidRPr="00414E6D" w:rsidRDefault="00BA61FC" w:rsidP="00BA61FC">
      <w:pPr>
        <w:pStyle w:val="Bezmezer"/>
        <w:spacing w:after="120"/>
        <w:rPr>
          <w:rFonts w:ascii="Arial" w:hAnsi="Arial" w:cs="Arial"/>
          <w:lang w:val="cs-CZ"/>
        </w:rPr>
      </w:pPr>
      <w:r w:rsidRPr="00414E6D">
        <w:rPr>
          <w:rFonts w:ascii="Arial" w:hAnsi="Arial" w:cs="Arial"/>
          <w:lang w:val="cs-CZ"/>
        </w:rPr>
        <w:t>DIČ:</w:t>
      </w:r>
      <w:r w:rsidRPr="00414E6D">
        <w:rPr>
          <w:rFonts w:ascii="Arial" w:hAnsi="Arial" w:cs="Arial"/>
          <w:lang w:val="cs-CZ"/>
        </w:rPr>
        <w:tab/>
      </w:r>
      <w:r w:rsidRPr="00414E6D">
        <w:rPr>
          <w:rFonts w:ascii="Arial" w:hAnsi="Arial" w:cs="Arial"/>
          <w:lang w:val="cs-CZ"/>
        </w:rPr>
        <w:tab/>
        <w:t>není plátcem DPH</w:t>
      </w:r>
    </w:p>
    <w:p w14:paraId="0431E564" w14:textId="77777777" w:rsidR="00BA61FC" w:rsidRPr="00414E6D" w:rsidRDefault="00BA61FC" w:rsidP="00BA61FC">
      <w:pPr>
        <w:pStyle w:val="Bezmezer"/>
        <w:spacing w:after="120"/>
        <w:rPr>
          <w:rFonts w:ascii="Arial" w:hAnsi="Arial" w:cs="Arial"/>
          <w:lang w:val="cs-CZ"/>
        </w:rPr>
      </w:pPr>
      <w:r w:rsidRPr="00414E6D">
        <w:rPr>
          <w:rFonts w:ascii="Arial" w:hAnsi="Arial" w:cs="Arial"/>
          <w:lang w:val="cs-CZ"/>
        </w:rPr>
        <w:t>zastoupena:</w:t>
      </w:r>
      <w:r w:rsidRPr="00414E6D">
        <w:rPr>
          <w:rFonts w:ascii="Arial" w:hAnsi="Arial" w:cs="Arial"/>
          <w:lang w:val="cs-CZ"/>
        </w:rPr>
        <w:tab/>
        <w:t>JUDr. Petr Vaněk, Ph.D., generální ředitel</w:t>
      </w:r>
    </w:p>
    <w:p w14:paraId="0939EAA0" w14:textId="77777777" w:rsidR="00BA61FC" w:rsidRPr="00414E6D" w:rsidRDefault="00BA61FC" w:rsidP="00BA61FC">
      <w:pPr>
        <w:pStyle w:val="Bezmezer"/>
        <w:spacing w:after="120"/>
        <w:rPr>
          <w:rFonts w:ascii="Arial" w:hAnsi="Arial" w:cs="Arial"/>
          <w:lang w:val="cs-CZ"/>
        </w:rPr>
      </w:pPr>
      <w:r w:rsidRPr="00414E6D">
        <w:rPr>
          <w:rFonts w:ascii="Arial" w:hAnsi="Arial" w:cs="Arial"/>
          <w:lang w:val="cs-CZ"/>
        </w:rPr>
        <w:t>zapsaná ve veřejném rejstříku vedeném Krajským soudem v Ostravě, oddíl AXIV, vložka 545</w:t>
      </w:r>
    </w:p>
    <w:p w14:paraId="0DEA9F92" w14:textId="77777777" w:rsidR="00BA61FC" w:rsidRPr="00414E6D" w:rsidRDefault="00BA61FC" w:rsidP="00BA61FC">
      <w:pPr>
        <w:pStyle w:val="Bezmezer"/>
        <w:rPr>
          <w:rFonts w:ascii="Arial" w:hAnsi="Arial" w:cs="Arial"/>
          <w:b/>
          <w:lang w:val="cs-CZ"/>
        </w:rPr>
      </w:pPr>
      <w:r w:rsidRPr="00414E6D">
        <w:rPr>
          <w:rFonts w:ascii="Arial" w:hAnsi="Arial" w:cs="Arial"/>
          <w:lang w:val="cs-CZ"/>
        </w:rPr>
        <w:t xml:space="preserve">dále jen </w:t>
      </w:r>
      <w:r w:rsidRPr="00414E6D">
        <w:rPr>
          <w:rFonts w:ascii="Arial" w:hAnsi="Arial" w:cs="Arial"/>
          <w:b/>
          <w:lang w:val="cs-CZ"/>
        </w:rPr>
        <w:t xml:space="preserve">„objednatel“ </w:t>
      </w:r>
      <w:r w:rsidRPr="00414E6D">
        <w:rPr>
          <w:rFonts w:ascii="Arial" w:hAnsi="Arial" w:cs="Arial"/>
          <w:lang w:val="cs-CZ"/>
        </w:rPr>
        <w:t xml:space="preserve">nebo </w:t>
      </w:r>
      <w:r w:rsidRPr="00414E6D">
        <w:rPr>
          <w:rFonts w:ascii="Arial" w:hAnsi="Arial" w:cs="Arial"/>
          <w:b/>
          <w:lang w:val="cs-CZ"/>
        </w:rPr>
        <w:t>„ČPZP“</w:t>
      </w:r>
    </w:p>
    <w:p w14:paraId="7CF8544A" w14:textId="77777777" w:rsidR="00BA61FC" w:rsidRPr="00414E6D" w:rsidRDefault="00BA61FC" w:rsidP="00BA61FC">
      <w:pPr>
        <w:pStyle w:val="Bezmezer"/>
        <w:rPr>
          <w:rFonts w:ascii="Arial" w:hAnsi="Arial" w:cs="Arial"/>
          <w:lang w:val="cs-CZ"/>
        </w:rPr>
      </w:pPr>
    </w:p>
    <w:p w14:paraId="5DC69A2F" w14:textId="77777777" w:rsidR="007D5A19" w:rsidRPr="008C51CE" w:rsidRDefault="007D5A19" w:rsidP="007D5A19">
      <w:pPr>
        <w:pStyle w:val="Bezmezer"/>
        <w:spacing w:after="120"/>
        <w:rPr>
          <w:rFonts w:ascii="Arial" w:hAnsi="Arial" w:cs="Arial"/>
          <w:i/>
          <w:highlight w:val="yellow"/>
          <w:lang w:val="cs-CZ"/>
        </w:rPr>
      </w:pPr>
      <w:r w:rsidRPr="008C51CE">
        <w:rPr>
          <w:rFonts w:ascii="Arial" w:hAnsi="Arial" w:cs="Arial"/>
          <w:i/>
          <w:highlight w:val="yellow"/>
          <w:lang w:val="cs-CZ"/>
        </w:rPr>
        <w:t xml:space="preserve">varianta pro právnickou osobu </w:t>
      </w:r>
    </w:p>
    <w:p w14:paraId="2715EE4B" w14:textId="77777777" w:rsidR="007D5A19" w:rsidRPr="00414E6D" w:rsidRDefault="007D5A19" w:rsidP="007D5A19">
      <w:pPr>
        <w:pStyle w:val="Bezmezer"/>
        <w:spacing w:after="120"/>
        <w:rPr>
          <w:rFonts w:ascii="Arial" w:hAnsi="Arial" w:cs="Arial"/>
          <w:highlight w:val="yellow"/>
          <w:lang w:val="cs-CZ"/>
        </w:rPr>
      </w:pPr>
      <w:r w:rsidRPr="00597A7F">
        <w:rPr>
          <w:rFonts w:ascii="Arial" w:hAnsi="Arial" w:cs="Arial"/>
          <w:highlight w:val="yellow"/>
          <w:lang w:val="cs-CZ"/>
        </w:rPr>
        <w:t>firma:</w:t>
      </w:r>
      <w:r w:rsidRPr="00414E6D">
        <w:rPr>
          <w:rFonts w:ascii="Arial" w:hAnsi="Arial" w:cs="Arial"/>
          <w:lang w:val="cs-CZ"/>
        </w:rPr>
        <w:tab/>
      </w:r>
      <w:r w:rsidRPr="00414E6D">
        <w:rPr>
          <w:rFonts w:ascii="Arial" w:hAnsi="Arial" w:cs="Arial"/>
          <w:lang w:val="cs-CZ"/>
        </w:rPr>
        <w:tab/>
      </w:r>
      <w:r w:rsidRPr="00414E6D">
        <w:rPr>
          <w:rFonts w:ascii="Arial" w:hAnsi="Arial" w:cs="Arial"/>
          <w:highlight w:val="yellow"/>
          <w:lang w:val="cs-CZ"/>
        </w:rPr>
        <w:t xml:space="preserve">………………………………………………………………………………………… </w:t>
      </w:r>
      <w:r w:rsidRPr="00414E6D">
        <w:rPr>
          <w:rFonts w:ascii="Arial" w:hAnsi="Arial" w:cs="Arial"/>
          <w:highlight w:val="yellow"/>
          <w:lang w:val="cs-CZ"/>
        </w:rPr>
        <w:tab/>
      </w:r>
    </w:p>
    <w:p w14:paraId="0F637855" w14:textId="77777777" w:rsidR="007D5A19" w:rsidRPr="00414E6D" w:rsidRDefault="007D5A19" w:rsidP="007D5A19">
      <w:pPr>
        <w:pStyle w:val="Bezmezer"/>
        <w:spacing w:after="120"/>
        <w:rPr>
          <w:rFonts w:ascii="Arial" w:hAnsi="Arial" w:cs="Arial"/>
          <w:highlight w:val="yellow"/>
          <w:lang w:val="cs-CZ"/>
        </w:rPr>
      </w:pPr>
      <w:r w:rsidRPr="00414E6D">
        <w:rPr>
          <w:rFonts w:ascii="Arial" w:hAnsi="Arial" w:cs="Arial"/>
          <w:highlight w:val="yellow"/>
          <w:lang w:val="cs-CZ"/>
        </w:rPr>
        <w:t xml:space="preserve">sídlo: </w:t>
      </w:r>
      <w:r w:rsidRPr="00414E6D">
        <w:rPr>
          <w:rFonts w:ascii="Arial" w:hAnsi="Arial" w:cs="Arial"/>
          <w:highlight w:val="yellow"/>
          <w:lang w:val="cs-CZ"/>
        </w:rPr>
        <w:tab/>
      </w:r>
      <w:r w:rsidRPr="00414E6D">
        <w:rPr>
          <w:rFonts w:ascii="Arial" w:hAnsi="Arial" w:cs="Arial"/>
          <w:highlight w:val="yellow"/>
          <w:lang w:val="cs-CZ"/>
        </w:rPr>
        <w:tab/>
        <w:t>…………………………………………………………………………………………</w:t>
      </w:r>
      <w:r w:rsidRPr="00414E6D">
        <w:rPr>
          <w:rFonts w:ascii="Arial" w:hAnsi="Arial" w:cs="Arial"/>
          <w:highlight w:val="yellow"/>
          <w:lang w:val="cs-CZ"/>
        </w:rPr>
        <w:tab/>
      </w:r>
    </w:p>
    <w:p w14:paraId="760C1A7C" w14:textId="77777777" w:rsidR="007D5A19" w:rsidRPr="00414E6D" w:rsidRDefault="007D5A19" w:rsidP="007D5A19">
      <w:pPr>
        <w:pStyle w:val="Bezmezer"/>
        <w:spacing w:after="120"/>
        <w:rPr>
          <w:rFonts w:ascii="Arial" w:hAnsi="Arial" w:cs="Arial"/>
          <w:highlight w:val="yellow"/>
          <w:lang w:val="cs-CZ"/>
        </w:rPr>
      </w:pPr>
      <w:r w:rsidRPr="00414E6D">
        <w:rPr>
          <w:rFonts w:ascii="Arial" w:hAnsi="Arial" w:cs="Arial"/>
          <w:highlight w:val="yellow"/>
          <w:lang w:val="cs-CZ"/>
        </w:rPr>
        <w:t>IČ</w:t>
      </w:r>
      <w:r>
        <w:rPr>
          <w:rFonts w:ascii="Arial" w:hAnsi="Arial" w:cs="Arial"/>
          <w:highlight w:val="yellow"/>
          <w:lang w:val="cs-CZ"/>
        </w:rPr>
        <w:t>O</w:t>
      </w:r>
      <w:r w:rsidRPr="00414E6D">
        <w:rPr>
          <w:rFonts w:ascii="Arial" w:hAnsi="Arial" w:cs="Arial"/>
          <w:highlight w:val="yellow"/>
          <w:lang w:val="cs-CZ"/>
        </w:rPr>
        <w:t>:</w:t>
      </w:r>
      <w:r w:rsidRPr="00414E6D">
        <w:rPr>
          <w:rFonts w:ascii="Arial" w:hAnsi="Arial" w:cs="Arial"/>
          <w:highlight w:val="yellow"/>
          <w:lang w:val="cs-CZ"/>
        </w:rPr>
        <w:tab/>
      </w:r>
      <w:r w:rsidRPr="00414E6D">
        <w:rPr>
          <w:rFonts w:ascii="Arial" w:hAnsi="Arial" w:cs="Arial"/>
          <w:highlight w:val="yellow"/>
          <w:lang w:val="cs-CZ"/>
        </w:rPr>
        <w:tab/>
        <w:t>………………………………………………</w:t>
      </w:r>
      <w:r w:rsidR="004F6CA6">
        <w:rPr>
          <w:rFonts w:ascii="Arial" w:hAnsi="Arial" w:cs="Arial"/>
          <w:highlight w:val="yellow"/>
          <w:lang w:val="cs-CZ"/>
        </w:rPr>
        <w:t>…</w:t>
      </w:r>
      <w:r w:rsidRPr="00414E6D">
        <w:rPr>
          <w:rFonts w:ascii="Arial" w:hAnsi="Arial" w:cs="Arial"/>
          <w:highlight w:val="yellow"/>
          <w:lang w:val="cs-CZ"/>
        </w:rPr>
        <w:tab/>
      </w:r>
    </w:p>
    <w:p w14:paraId="4960FD6F" w14:textId="77777777" w:rsidR="007D5A19" w:rsidRPr="00414E6D" w:rsidRDefault="007D5A19" w:rsidP="007D5A19">
      <w:pPr>
        <w:pStyle w:val="Bezmezer"/>
        <w:spacing w:after="120"/>
        <w:rPr>
          <w:rFonts w:ascii="Arial" w:hAnsi="Arial" w:cs="Arial"/>
          <w:highlight w:val="yellow"/>
          <w:lang w:val="cs-CZ"/>
        </w:rPr>
      </w:pPr>
      <w:r w:rsidRPr="00414E6D">
        <w:rPr>
          <w:rFonts w:ascii="Arial" w:hAnsi="Arial" w:cs="Arial"/>
          <w:highlight w:val="yellow"/>
          <w:lang w:val="cs-CZ"/>
        </w:rPr>
        <w:t>DIČ:</w:t>
      </w:r>
      <w:r w:rsidRPr="00414E6D">
        <w:rPr>
          <w:rFonts w:ascii="Arial" w:hAnsi="Arial" w:cs="Arial"/>
          <w:highlight w:val="yellow"/>
          <w:lang w:val="cs-CZ"/>
        </w:rPr>
        <w:tab/>
      </w:r>
      <w:r w:rsidRPr="00414E6D">
        <w:rPr>
          <w:rFonts w:ascii="Arial" w:hAnsi="Arial" w:cs="Arial"/>
          <w:highlight w:val="yellow"/>
          <w:lang w:val="cs-CZ"/>
        </w:rPr>
        <w:tab/>
        <w:t>…………………………………………………</w:t>
      </w:r>
      <w:r w:rsidRPr="00414E6D">
        <w:rPr>
          <w:rFonts w:ascii="Arial" w:hAnsi="Arial" w:cs="Arial"/>
          <w:highlight w:val="yellow"/>
          <w:lang w:val="cs-CZ"/>
        </w:rPr>
        <w:tab/>
      </w:r>
    </w:p>
    <w:p w14:paraId="28E764DE" w14:textId="77777777" w:rsidR="007D5A19" w:rsidRPr="00414E6D" w:rsidRDefault="007D5A19" w:rsidP="007D5A19">
      <w:pPr>
        <w:pStyle w:val="Bezmezer"/>
        <w:spacing w:after="120"/>
        <w:rPr>
          <w:rFonts w:ascii="Arial" w:hAnsi="Arial" w:cs="Arial"/>
          <w:highlight w:val="yellow"/>
          <w:lang w:val="cs-CZ"/>
        </w:rPr>
      </w:pPr>
      <w:r w:rsidRPr="00414E6D">
        <w:rPr>
          <w:rFonts w:ascii="Arial" w:hAnsi="Arial" w:cs="Arial"/>
          <w:highlight w:val="yellow"/>
          <w:lang w:val="cs-CZ"/>
        </w:rPr>
        <w:t>zastoupena:</w:t>
      </w:r>
      <w:r w:rsidRPr="00414E6D">
        <w:rPr>
          <w:rFonts w:ascii="Arial" w:hAnsi="Arial" w:cs="Arial"/>
          <w:highlight w:val="yellow"/>
          <w:lang w:val="cs-CZ"/>
        </w:rPr>
        <w:tab/>
        <w:t>…………………………………………………</w:t>
      </w:r>
      <w:r w:rsidRPr="00414E6D">
        <w:rPr>
          <w:rFonts w:ascii="Arial" w:hAnsi="Arial" w:cs="Arial"/>
          <w:highlight w:val="yellow"/>
          <w:lang w:val="cs-CZ"/>
        </w:rPr>
        <w:tab/>
      </w:r>
    </w:p>
    <w:p w14:paraId="50154E72" w14:textId="77777777" w:rsidR="007D5A19" w:rsidRPr="007D5A19" w:rsidRDefault="007D5A19" w:rsidP="007D5A19">
      <w:pPr>
        <w:pStyle w:val="Bezmezer"/>
        <w:spacing w:after="120"/>
        <w:rPr>
          <w:rFonts w:ascii="Arial" w:hAnsi="Arial" w:cs="Arial"/>
          <w:highlight w:val="yellow"/>
          <w:lang w:val="cs-CZ"/>
        </w:rPr>
      </w:pPr>
      <w:r w:rsidRPr="00414E6D">
        <w:rPr>
          <w:rFonts w:ascii="Arial" w:hAnsi="Arial" w:cs="Arial"/>
          <w:highlight w:val="yellow"/>
          <w:lang w:val="cs-CZ"/>
        </w:rPr>
        <w:t>zapsaná v</w:t>
      </w:r>
      <w:r>
        <w:rPr>
          <w:rFonts w:ascii="Arial" w:hAnsi="Arial" w:cs="Arial"/>
          <w:highlight w:val="yellow"/>
          <w:lang w:val="cs-CZ"/>
        </w:rPr>
        <w:t>e veřejném rejstříku u ………………… v ………</w:t>
      </w:r>
      <w:proofErr w:type="gramStart"/>
      <w:r>
        <w:rPr>
          <w:rFonts w:ascii="Arial" w:hAnsi="Arial" w:cs="Arial"/>
          <w:highlight w:val="yellow"/>
          <w:lang w:val="cs-CZ"/>
        </w:rPr>
        <w:t>…….</w:t>
      </w:r>
      <w:proofErr w:type="gramEnd"/>
      <w:r>
        <w:rPr>
          <w:rFonts w:ascii="Arial" w:hAnsi="Arial" w:cs="Arial"/>
          <w:highlight w:val="yellow"/>
          <w:lang w:val="cs-CZ"/>
        </w:rPr>
        <w:t>, oddíl …….</w:t>
      </w:r>
      <w:r w:rsidRPr="00414E6D">
        <w:rPr>
          <w:rFonts w:ascii="Arial" w:hAnsi="Arial" w:cs="Arial"/>
          <w:highlight w:val="yellow"/>
          <w:lang w:val="cs-CZ"/>
        </w:rPr>
        <w:t xml:space="preserve">., </w:t>
      </w:r>
      <w:r w:rsidRPr="007D5A19">
        <w:rPr>
          <w:rFonts w:ascii="Arial" w:hAnsi="Arial" w:cs="Arial"/>
          <w:highlight w:val="yellow"/>
          <w:lang w:val="cs-CZ"/>
        </w:rPr>
        <w:t>vložka ……….</w:t>
      </w:r>
    </w:p>
    <w:p w14:paraId="5C6F5549" w14:textId="77777777" w:rsidR="007D5A19" w:rsidRPr="00414E6D" w:rsidRDefault="007D5A19" w:rsidP="007D5A19">
      <w:pPr>
        <w:pStyle w:val="Bezmezer"/>
        <w:spacing w:after="120"/>
        <w:rPr>
          <w:rFonts w:ascii="Arial" w:hAnsi="Arial" w:cs="Arial"/>
          <w:lang w:val="cs-CZ"/>
        </w:rPr>
      </w:pPr>
      <w:r w:rsidRPr="007D5A19">
        <w:rPr>
          <w:rFonts w:ascii="Arial" w:hAnsi="Arial" w:cs="Arial"/>
          <w:highlight w:val="yellow"/>
          <w:lang w:val="cs-CZ"/>
        </w:rPr>
        <w:t>dále jen „</w:t>
      </w:r>
      <w:r w:rsidRPr="007D5A19">
        <w:rPr>
          <w:rFonts w:ascii="Arial" w:hAnsi="Arial" w:cs="Arial"/>
          <w:b/>
          <w:highlight w:val="yellow"/>
          <w:lang w:val="cs-CZ"/>
        </w:rPr>
        <w:t>dodavatel</w:t>
      </w:r>
      <w:r w:rsidRPr="007D5A19">
        <w:rPr>
          <w:rFonts w:ascii="Arial" w:hAnsi="Arial" w:cs="Arial"/>
          <w:highlight w:val="yellow"/>
          <w:lang w:val="cs-CZ"/>
        </w:rPr>
        <w:t>“</w:t>
      </w:r>
    </w:p>
    <w:p w14:paraId="3627C49C" w14:textId="77777777" w:rsidR="007D5A19" w:rsidRPr="00414E6D" w:rsidRDefault="007D5A19" w:rsidP="007D5A19">
      <w:pPr>
        <w:pStyle w:val="Bezmezer"/>
        <w:spacing w:after="120"/>
        <w:rPr>
          <w:rFonts w:ascii="Arial" w:hAnsi="Arial" w:cs="Arial"/>
          <w:lang w:val="cs-CZ"/>
        </w:rPr>
      </w:pPr>
      <w:r w:rsidRPr="008C51CE">
        <w:rPr>
          <w:rFonts w:ascii="Arial" w:hAnsi="Arial" w:cs="Arial"/>
          <w:highlight w:val="yellow"/>
          <w:lang w:val="cs-CZ"/>
        </w:rPr>
        <w:t>pozn. požadované údaje doplní účastník v příslušné variantě</w:t>
      </w:r>
    </w:p>
    <w:p w14:paraId="2EAE6E83" w14:textId="77777777" w:rsidR="008C51CE" w:rsidRPr="008C51CE" w:rsidRDefault="008C51CE" w:rsidP="00D933C3">
      <w:pPr>
        <w:pStyle w:val="Bezmezer"/>
        <w:spacing w:after="120"/>
        <w:rPr>
          <w:rFonts w:ascii="Arial" w:hAnsi="Arial" w:cs="Arial"/>
          <w:highlight w:val="yellow"/>
          <w:lang w:val="cs-CZ"/>
        </w:rPr>
      </w:pPr>
    </w:p>
    <w:p w14:paraId="74D26942" w14:textId="77777777" w:rsidR="00D933C3" w:rsidRPr="008C51CE" w:rsidRDefault="00D933C3" w:rsidP="00D933C3">
      <w:pPr>
        <w:pStyle w:val="Bezmezer"/>
        <w:spacing w:after="120"/>
        <w:rPr>
          <w:rFonts w:ascii="Arial" w:hAnsi="Arial" w:cs="Arial"/>
          <w:i/>
          <w:highlight w:val="yellow"/>
          <w:lang w:val="cs-CZ"/>
        </w:rPr>
      </w:pPr>
      <w:r w:rsidRPr="008C51CE">
        <w:rPr>
          <w:rFonts w:ascii="Arial" w:hAnsi="Arial" w:cs="Arial"/>
          <w:i/>
          <w:highlight w:val="yellow"/>
          <w:lang w:val="cs-CZ"/>
        </w:rPr>
        <w:t xml:space="preserve">varianta pro fyzickou osobu podnikatele </w:t>
      </w:r>
    </w:p>
    <w:p w14:paraId="471D08BB" w14:textId="77777777" w:rsidR="00D933C3" w:rsidRPr="008C51CE" w:rsidRDefault="004F6CA6" w:rsidP="00D933C3">
      <w:pPr>
        <w:pStyle w:val="Bezmezer"/>
        <w:spacing w:after="120"/>
        <w:rPr>
          <w:rFonts w:ascii="Arial" w:hAnsi="Arial" w:cs="Arial"/>
          <w:highlight w:val="yellow"/>
          <w:lang w:val="cs-CZ"/>
        </w:rPr>
      </w:pPr>
      <w:r>
        <w:rPr>
          <w:rFonts w:ascii="Arial" w:hAnsi="Arial" w:cs="Arial"/>
          <w:highlight w:val="yellow"/>
          <w:lang w:val="cs-CZ"/>
        </w:rPr>
        <w:t>jméno:</w:t>
      </w:r>
      <w:r>
        <w:rPr>
          <w:rFonts w:ascii="Arial" w:hAnsi="Arial" w:cs="Arial"/>
          <w:highlight w:val="yellow"/>
          <w:lang w:val="cs-CZ"/>
        </w:rPr>
        <w:tab/>
      </w:r>
      <w:r>
        <w:rPr>
          <w:rFonts w:ascii="Arial" w:hAnsi="Arial" w:cs="Arial"/>
          <w:highlight w:val="yellow"/>
          <w:lang w:val="cs-CZ"/>
        </w:rPr>
        <w:tab/>
      </w:r>
      <w:r w:rsidRPr="00414E6D">
        <w:rPr>
          <w:rFonts w:ascii="Arial" w:hAnsi="Arial" w:cs="Arial"/>
          <w:highlight w:val="yellow"/>
          <w:lang w:val="cs-CZ"/>
        </w:rPr>
        <w:t>…………………………………………………………………………………………</w:t>
      </w:r>
      <w:r w:rsidR="00D933C3" w:rsidRPr="008C51CE">
        <w:rPr>
          <w:rFonts w:ascii="Arial" w:hAnsi="Arial" w:cs="Arial"/>
          <w:highlight w:val="yellow"/>
          <w:lang w:val="cs-CZ"/>
        </w:rPr>
        <w:t xml:space="preserve"> </w:t>
      </w:r>
    </w:p>
    <w:p w14:paraId="3FE4BC3C" w14:textId="77777777" w:rsidR="00D933C3" w:rsidRPr="008C51CE" w:rsidRDefault="00D933C3" w:rsidP="00D933C3">
      <w:pPr>
        <w:pStyle w:val="Bezmezer"/>
        <w:spacing w:after="120"/>
        <w:rPr>
          <w:rFonts w:ascii="Arial" w:hAnsi="Arial" w:cs="Arial"/>
          <w:highlight w:val="yellow"/>
          <w:lang w:val="cs-CZ"/>
        </w:rPr>
      </w:pPr>
      <w:r w:rsidRPr="008C51CE">
        <w:rPr>
          <w:rFonts w:ascii="Arial" w:hAnsi="Arial" w:cs="Arial"/>
          <w:highlight w:val="yellow"/>
          <w:lang w:val="cs-CZ"/>
        </w:rPr>
        <w:t>míst</w:t>
      </w:r>
      <w:r w:rsidR="004F6CA6">
        <w:rPr>
          <w:rFonts w:ascii="Arial" w:hAnsi="Arial" w:cs="Arial"/>
          <w:highlight w:val="yellow"/>
          <w:lang w:val="cs-CZ"/>
        </w:rPr>
        <w:t>o</w:t>
      </w:r>
      <w:r w:rsidRPr="008C51CE">
        <w:rPr>
          <w:rFonts w:ascii="Arial" w:hAnsi="Arial" w:cs="Arial"/>
          <w:highlight w:val="yellow"/>
          <w:lang w:val="cs-CZ"/>
        </w:rPr>
        <w:t xml:space="preserve"> podni</w:t>
      </w:r>
      <w:r w:rsidR="004F6CA6">
        <w:rPr>
          <w:rFonts w:ascii="Arial" w:hAnsi="Arial" w:cs="Arial"/>
          <w:highlight w:val="yellow"/>
          <w:lang w:val="cs-CZ"/>
        </w:rPr>
        <w:t>kání/bydliště</w:t>
      </w:r>
      <w:r w:rsidRPr="008C51CE">
        <w:rPr>
          <w:rFonts w:ascii="Arial" w:hAnsi="Arial" w:cs="Arial"/>
          <w:highlight w:val="yellow"/>
          <w:lang w:val="cs-CZ"/>
        </w:rPr>
        <w:t xml:space="preserve">: </w:t>
      </w:r>
      <w:r w:rsidR="004F6CA6">
        <w:rPr>
          <w:rFonts w:ascii="Arial" w:hAnsi="Arial" w:cs="Arial"/>
          <w:highlight w:val="yellow"/>
          <w:lang w:val="cs-CZ"/>
        </w:rPr>
        <w:tab/>
      </w:r>
      <w:r w:rsidR="004F6CA6" w:rsidRPr="00414E6D">
        <w:rPr>
          <w:rFonts w:ascii="Arial" w:hAnsi="Arial" w:cs="Arial"/>
          <w:highlight w:val="yellow"/>
          <w:lang w:val="cs-CZ"/>
        </w:rPr>
        <w:t>………………………………………………………</w:t>
      </w:r>
      <w:r w:rsidR="004F6CA6">
        <w:rPr>
          <w:rFonts w:ascii="Arial" w:hAnsi="Arial" w:cs="Arial"/>
          <w:highlight w:val="yellow"/>
          <w:lang w:val="cs-CZ"/>
        </w:rPr>
        <w:t>…………</w:t>
      </w:r>
      <w:proofErr w:type="gramStart"/>
      <w:r w:rsidR="004F6CA6">
        <w:rPr>
          <w:rFonts w:ascii="Arial" w:hAnsi="Arial" w:cs="Arial"/>
          <w:highlight w:val="yellow"/>
          <w:lang w:val="cs-CZ"/>
        </w:rPr>
        <w:t>…….</w:t>
      </w:r>
      <w:proofErr w:type="gramEnd"/>
      <w:r w:rsidR="004F6CA6">
        <w:rPr>
          <w:rFonts w:ascii="Arial" w:hAnsi="Arial" w:cs="Arial"/>
          <w:highlight w:val="yellow"/>
          <w:lang w:val="cs-CZ"/>
        </w:rPr>
        <w:t>.</w:t>
      </w:r>
    </w:p>
    <w:p w14:paraId="45161C85" w14:textId="77777777" w:rsidR="004F6CA6" w:rsidRPr="00414E6D" w:rsidRDefault="004F6CA6" w:rsidP="004F6CA6">
      <w:pPr>
        <w:pStyle w:val="Bezmezer"/>
        <w:spacing w:after="120"/>
        <w:rPr>
          <w:rFonts w:ascii="Arial" w:hAnsi="Arial" w:cs="Arial"/>
          <w:highlight w:val="yellow"/>
          <w:lang w:val="cs-CZ"/>
        </w:rPr>
      </w:pPr>
      <w:r w:rsidRPr="00414E6D">
        <w:rPr>
          <w:rFonts w:ascii="Arial" w:hAnsi="Arial" w:cs="Arial"/>
          <w:highlight w:val="yellow"/>
          <w:lang w:val="cs-CZ"/>
        </w:rPr>
        <w:t>IČ</w:t>
      </w:r>
      <w:r>
        <w:rPr>
          <w:rFonts w:ascii="Arial" w:hAnsi="Arial" w:cs="Arial"/>
          <w:highlight w:val="yellow"/>
          <w:lang w:val="cs-CZ"/>
        </w:rPr>
        <w:t>O</w:t>
      </w:r>
      <w:r w:rsidRPr="00414E6D">
        <w:rPr>
          <w:rFonts w:ascii="Arial" w:hAnsi="Arial" w:cs="Arial"/>
          <w:highlight w:val="yellow"/>
          <w:lang w:val="cs-CZ"/>
        </w:rPr>
        <w:t>:</w:t>
      </w:r>
      <w:r w:rsidRPr="00414E6D">
        <w:rPr>
          <w:rFonts w:ascii="Arial" w:hAnsi="Arial" w:cs="Arial"/>
          <w:highlight w:val="yellow"/>
          <w:lang w:val="cs-CZ"/>
        </w:rPr>
        <w:tab/>
      </w:r>
      <w:r w:rsidRPr="00414E6D">
        <w:rPr>
          <w:rFonts w:ascii="Arial" w:hAnsi="Arial" w:cs="Arial"/>
          <w:highlight w:val="yellow"/>
          <w:lang w:val="cs-CZ"/>
        </w:rPr>
        <w:tab/>
        <w:t>………………………………………………</w:t>
      </w:r>
      <w:r>
        <w:rPr>
          <w:rFonts w:ascii="Arial" w:hAnsi="Arial" w:cs="Arial"/>
          <w:highlight w:val="yellow"/>
          <w:lang w:val="cs-CZ"/>
        </w:rPr>
        <w:t>…</w:t>
      </w:r>
      <w:r w:rsidRPr="00414E6D">
        <w:rPr>
          <w:rFonts w:ascii="Arial" w:hAnsi="Arial" w:cs="Arial"/>
          <w:highlight w:val="yellow"/>
          <w:lang w:val="cs-CZ"/>
        </w:rPr>
        <w:tab/>
      </w:r>
    </w:p>
    <w:p w14:paraId="7C50E22B" w14:textId="77777777" w:rsidR="004F6CA6" w:rsidRPr="00414E6D" w:rsidRDefault="004F6CA6" w:rsidP="004F6CA6">
      <w:pPr>
        <w:pStyle w:val="Bezmezer"/>
        <w:spacing w:after="120"/>
        <w:rPr>
          <w:rFonts w:ascii="Arial" w:hAnsi="Arial" w:cs="Arial"/>
          <w:highlight w:val="yellow"/>
          <w:lang w:val="cs-CZ"/>
        </w:rPr>
      </w:pPr>
      <w:r w:rsidRPr="00414E6D">
        <w:rPr>
          <w:rFonts w:ascii="Arial" w:hAnsi="Arial" w:cs="Arial"/>
          <w:highlight w:val="yellow"/>
          <w:lang w:val="cs-CZ"/>
        </w:rPr>
        <w:t>DIČ:</w:t>
      </w:r>
      <w:r w:rsidRPr="00414E6D">
        <w:rPr>
          <w:rFonts w:ascii="Arial" w:hAnsi="Arial" w:cs="Arial"/>
          <w:highlight w:val="yellow"/>
          <w:lang w:val="cs-CZ"/>
        </w:rPr>
        <w:tab/>
      </w:r>
      <w:r w:rsidRPr="00414E6D">
        <w:rPr>
          <w:rFonts w:ascii="Arial" w:hAnsi="Arial" w:cs="Arial"/>
          <w:highlight w:val="yellow"/>
          <w:lang w:val="cs-CZ"/>
        </w:rPr>
        <w:tab/>
        <w:t>…………………………………………………</w:t>
      </w:r>
      <w:r w:rsidRPr="00414E6D">
        <w:rPr>
          <w:rFonts w:ascii="Arial" w:hAnsi="Arial" w:cs="Arial"/>
          <w:highlight w:val="yellow"/>
          <w:lang w:val="cs-CZ"/>
        </w:rPr>
        <w:tab/>
      </w:r>
    </w:p>
    <w:p w14:paraId="4601933E" w14:textId="77777777" w:rsidR="00D933C3" w:rsidRPr="008C51CE" w:rsidRDefault="00D933C3" w:rsidP="00D933C3">
      <w:pPr>
        <w:pStyle w:val="Bezmezer"/>
        <w:spacing w:after="120"/>
        <w:rPr>
          <w:rFonts w:ascii="Arial" w:hAnsi="Arial" w:cs="Arial"/>
          <w:highlight w:val="yellow"/>
          <w:lang w:val="cs-CZ"/>
        </w:rPr>
      </w:pPr>
      <w:r w:rsidRPr="008C51CE">
        <w:rPr>
          <w:rFonts w:ascii="Arial" w:hAnsi="Arial" w:cs="Arial"/>
          <w:highlight w:val="yellow"/>
          <w:lang w:val="cs-CZ"/>
        </w:rPr>
        <w:t xml:space="preserve">bankovní spojení: </w:t>
      </w:r>
      <w:r w:rsidR="004F6CA6" w:rsidRPr="00414E6D">
        <w:rPr>
          <w:rFonts w:ascii="Arial" w:hAnsi="Arial" w:cs="Arial"/>
          <w:highlight w:val="yellow"/>
          <w:lang w:val="cs-CZ"/>
        </w:rPr>
        <w:t>………………………………………………</w:t>
      </w:r>
      <w:r w:rsidR="004F6CA6">
        <w:rPr>
          <w:rFonts w:ascii="Arial" w:hAnsi="Arial" w:cs="Arial"/>
          <w:highlight w:val="yellow"/>
          <w:lang w:val="cs-CZ"/>
        </w:rPr>
        <w:t>…</w:t>
      </w:r>
    </w:p>
    <w:p w14:paraId="457A82AC" w14:textId="77777777" w:rsidR="00D933C3" w:rsidRDefault="00D933C3" w:rsidP="00D933C3">
      <w:pPr>
        <w:pStyle w:val="Bezmezer"/>
        <w:spacing w:after="120"/>
        <w:rPr>
          <w:rFonts w:ascii="Arial" w:hAnsi="Arial" w:cs="Arial"/>
          <w:highlight w:val="yellow"/>
          <w:lang w:val="cs-CZ"/>
        </w:rPr>
      </w:pPr>
      <w:r w:rsidRPr="008C51CE">
        <w:rPr>
          <w:rFonts w:ascii="Arial" w:hAnsi="Arial" w:cs="Arial"/>
          <w:highlight w:val="yellow"/>
          <w:lang w:val="cs-CZ"/>
        </w:rPr>
        <w:t xml:space="preserve">číslo účtu: </w:t>
      </w:r>
      <w:r w:rsidR="004F6CA6">
        <w:rPr>
          <w:rFonts w:ascii="Arial" w:hAnsi="Arial" w:cs="Arial"/>
          <w:highlight w:val="yellow"/>
          <w:lang w:val="cs-CZ"/>
        </w:rPr>
        <w:tab/>
      </w:r>
      <w:r w:rsidR="004F6CA6" w:rsidRPr="00414E6D">
        <w:rPr>
          <w:rFonts w:ascii="Arial" w:hAnsi="Arial" w:cs="Arial"/>
          <w:highlight w:val="yellow"/>
          <w:lang w:val="cs-CZ"/>
        </w:rPr>
        <w:t>………………………………………………</w:t>
      </w:r>
      <w:r w:rsidR="004F6CA6">
        <w:rPr>
          <w:rFonts w:ascii="Arial" w:hAnsi="Arial" w:cs="Arial"/>
          <w:highlight w:val="yellow"/>
          <w:lang w:val="cs-CZ"/>
        </w:rPr>
        <w:t>…</w:t>
      </w:r>
    </w:p>
    <w:p w14:paraId="07F3CF76" w14:textId="77777777" w:rsidR="001D7531" w:rsidRPr="00414E6D" w:rsidRDefault="001D7531" w:rsidP="001D7531">
      <w:pPr>
        <w:pStyle w:val="Bezmezer"/>
        <w:spacing w:after="120"/>
        <w:rPr>
          <w:rFonts w:ascii="Arial" w:hAnsi="Arial" w:cs="Arial"/>
          <w:lang w:val="cs-CZ"/>
        </w:rPr>
      </w:pPr>
      <w:r w:rsidRPr="007D5A19">
        <w:rPr>
          <w:rFonts w:ascii="Arial" w:hAnsi="Arial" w:cs="Arial"/>
          <w:highlight w:val="yellow"/>
          <w:lang w:val="cs-CZ"/>
        </w:rPr>
        <w:t>dále jen „</w:t>
      </w:r>
      <w:r w:rsidRPr="007D5A19">
        <w:rPr>
          <w:rFonts w:ascii="Arial" w:hAnsi="Arial" w:cs="Arial"/>
          <w:b/>
          <w:highlight w:val="yellow"/>
          <w:lang w:val="cs-CZ"/>
        </w:rPr>
        <w:t>dodavatel</w:t>
      </w:r>
      <w:r w:rsidRPr="007D5A19">
        <w:rPr>
          <w:rFonts w:ascii="Arial" w:hAnsi="Arial" w:cs="Arial"/>
          <w:highlight w:val="yellow"/>
          <w:lang w:val="cs-CZ"/>
        </w:rPr>
        <w:t>“</w:t>
      </w:r>
    </w:p>
    <w:p w14:paraId="2F6AA694" w14:textId="77777777" w:rsidR="00D933C3" w:rsidRPr="008C51CE" w:rsidRDefault="00D933C3" w:rsidP="00D933C3">
      <w:pPr>
        <w:pStyle w:val="Bezmezer"/>
        <w:spacing w:after="120"/>
        <w:rPr>
          <w:rFonts w:ascii="Arial" w:hAnsi="Arial" w:cs="Arial"/>
          <w:highlight w:val="yellow"/>
          <w:lang w:val="cs-CZ"/>
        </w:rPr>
      </w:pPr>
      <w:r w:rsidRPr="008C51CE">
        <w:rPr>
          <w:rFonts w:ascii="Arial" w:hAnsi="Arial" w:cs="Arial"/>
          <w:highlight w:val="yellow"/>
          <w:lang w:val="cs-CZ"/>
        </w:rPr>
        <w:t xml:space="preserve">pozn. údaje doplní účastník v příslušné variantě </w:t>
      </w:r>
    </w:p>
    <w:p w14:paraId="298544E6" w14:textId="77777777" w:rsidR="008C51CE" w:rsidRDefault="008C51CE" w:rsidP="008C51CE">
      <w:pPr>
        <w:pStyle w:val="Bezmezer"/>
        <w:spacing w:after="120"/>
        <w:rPr>
          <w:rFonts w:ascii="Arial" w:hAnsi="Arial" w:cs="Arial"/>
          <w:i/>
          <w:highlight w:val="yellow"/>
          <w:lang w:val="cs-CZ"/>
        </w:rPr>
      </w:pPr>
    </w:p>
    <w:p w14:paraId="78B0E9D1" w14:textId="77777777" w:rsidR="00BA61FC" w:rsidRPr="00414E6D" w:rsidRDefault="00BA61FC" w:rsidP="00BA61FC">
      <w:pPr>
        <w:pStyle w:val="Bezmezer"/>
        <w:jc w:val="center"/>
        <w:rPr>
          <w:rFonts w:ascii="Arial" w:hAnsi="Arial" w:cs="Arial"/>
          <w:lang w:val="cs-CZ"/>
        </w:rPr>
      </w:pPr>
    </w:p>
    <w:p w14:paraId="3606F4F5" w14:textId="77777777" w:rsidR="00BA61FC" w:rsidRPr="00414E6D" w:rsidRDefault="00BA61FC" w:rsidP="00BA61FC">
      <w:pPr>
        <w:spacing w:after="120"/>
        <w:jc w:val="center"/>
        <w:rPr>
          <w:rFonts w:ascii="Arial" w:hAnsi="Arial" w:cs="Arial"/>
          <w:b/>
          <w:bCs/>
        </w:rPr>
      </w:pPr>
      <w:r w:rsidRPr="00414E6D">
        <w:rPr>
          <w:rFonts w:ascii="Arial" w:hAnsi="Arial" w:cs="Arial"/>
          <w:b/>
          <w:bCs/>
        </w:rPr>
        <w:t>II. Základní ustanovení</w:t>
      </w:r>
    </w:p>
    <w:p w14:paraId="43F0228F" w14:textId="77777777" w:rsidR="00BA61FC" w:rsidRPr="00414E6D" w:rsidRDefault="00BA61FC" w:rsidP="00BA61FC">
      <w:pPr>
        <w:pStyle w:val="Odstavecseseznamem"/>
        <w:spacing w:after="120"/>
        <w:ind w:left="0"/>
        <w:contextualSpacing w:val="0"/>
        <w:rPr>
          <w:rFonts w:ascii="Arial" w:hAnsi="Arial" w:cs="Arial"/>
        </w:rPr>
      </w:pPr>
      <w:r w:rsidRPr="00414E6D">
        <w:rPr>
          <w:rFonts w:ascii="Arial" w:hAnsi="Arial" w:cs="Arial"/>
        </w:rPr>
        <w:t>Smluvní strany se dohodly, že tento závazkový vztah a vztahy z něj vyplývající se řídí zákonem č. 89/2012 Sb., občanským zákoníkem, především ustanovením § 2326 a násl.</w:t>
      </w:r>
    </w:p>
    <w:p w14:paraId="6E6AB3B2" w14:textId="77777777" w:rsidR="00BA61FC" w:rsidRPr="00414E6D" w:rsidRDefault="00BA61FC" w:rsidP="00BA61FC">
      <w:pPr>
        <w:spacing w:after="0" w:line="23" w:lineRule="atLeast"/>
        <w:jc w:val="center"/>
        <w:rPr>
          <w:rFonts w:ascii="Arial" w:hAnsi="Arial" w:cs="Arial"/>
          <w:b/>
          <w:bCs/>
        </w:rPr>
      </w:pPr>
    </w:p>
    <w:p w14:paraId="0E7C9526" w14:textId="77777777" w:rsidR="00BA61FC" w:rsidRPr="00414E6D" w:rsidRDefault="00BA61FC" w:rsidP="00BA61FC">
      <w:pPr>
        <w:spacing w:after="120" w:line="23" w:lineRule="atLeast"/>
        <w:jc w:val="center"/>
        <w:rPr>
          <w:rFonts w:ascii="Arial" w:hAnsi="Arial" w:cs="Arial"/>
          <w:b/>
          <w:bCs/>
        </w:rPr>
      </w:pPr>
      <w:r w:rsidRPr="00414E6D">
        <w:rPr>
          <w:rFonts w:ascii="Arial" w:hAnsi="Arial" w:cs="Arial"/>
          <w:b/>
          <w:bCs/>
        </w:rPr>
        <w:t>III. Účel smlouvy</w:t>
      </w:r>
    </w:p>
    <w:p w14:paraId="5C72926B" w14:textId="77777777" w:rsidR="00BA61FC" w:rsidRPr="00414E6D" w:rsidRDefault="00BA61FC" w:rsidP="00BA61FC">
      <w:pPr>
        <w:pStyle w:val="Odstavecseseznamem"/>
        <w:spacing w:after="120"/>
        <w:ind w:left="0"/>
        <w:contextualSpacing w:val="0"/>
        <w:rPr>
          <w:rFonts w:ascii="Arial" w:hAnsi="Arial" w:cs="Arial"/>
        </w:rPr>
      </w:pPr>
      <w:r w:rsidRPr="00414E6D">
        <w:rPr>
          <w:rFonts w:ascii="Arial" w:hAnsi="Arial" w:cs="Arial"/>
        </w:rPr>
        <w:t xml:space="preserve">Účelem smlouvy je v rámci pobytu zajistit pro vybranou skupinu dětí působení klimatických podmínek, které jsou prospěšné </w:t>
      </w:r>
      <w:r>
        <w:rPr>
          <w:rFonts w:ascii="Arial" w:hAnsi="Arial" w:cs="Arial"/>
        </w:rPr>
        <w:t>pro</w:t>
      </w:r>
      <w:r w:rsidRPr="00414E6D">
        <w:rPr>
          <w:rFonts w:ascii="Arial" w:hAnsi="Arial" w:cs="Arial"/>
        </w:rPr>
        <w:t xml:space="preserve"> zdravotní stav dětí a zajistí preventivní ochranu zdraví dětí. </w:t>
      </w:r>
    </w:p>
    <w:p w14:paraId="3267F4E1" w14:textId="175B3F07" w:rsidR="00BA61FC" w:rsidRPr="00414E6D" w:rsidRDefault="00BA61FC" w:rsidP="00BA61FC">
      <w:pPr>
        <w:pStyle w:val="Odstavecseseznamem"/>
        <w:spacing w:after="120"/>
        <w:ind w:left="0"/>
        <w:contextualSpacing w:val="0"/>
        <w:rPr>
          <w:rFonts w:ascii="Arial" w:hAnsi="Arial" w:cs="Arial"/>
        </w:rPr>
      </w:pPr>
      <w:r w:rsidRPr="00414E6D">
        <w:rPr>
          <w:rFonts w:ascii="Arial" w:hAnsi="Arial" w:cs="Arial"/>
        </w:rPr>
        <w:t>Pro naplnění účelu této smlouvy je podstatné splnění podmínek objednatele specifikovaných v této smlouvě, na ubytování,</w:t>
      </w:r>
      <w:r w:rsidR="00D6113D">
        <w:rPr>
          <w:rFonts w:ascii="Arial" w:hAnsi="Arial" w:cs="Arial"/>
        </w:rPr>
        <w:t xml:space="preserve"> dopravu, </w:t>
      </w:r>
      <w:r w:rsidRPr="00414E6D">
        <w:rPr>
          <w:rFonts w:ascii="Arial" w:hAnsi="Arial" w:cs="Arial"/>
        </w:rPr>
        <w:t xml:space="preserve">splnění hygienických nároků na provoz, technických a věcných požadavků na vybavení zařízení, zajištění zdravotnických služeb. </w:t>
      </w:r>
    </w:p>
    <w:p w14:paraId="592A25B1" w14:textId="77777777" w:rsidR="00FE36DE" w:rsidRDefault="00FE36DE" w:rsidP="00FE36DE">
      <w:pPr>
        <w:spacing w:after="0" w:line="23" w:lineRule="atLeast"/>
        <w:jc w:val="center"/>
        <w:rPr>
          <w:rFonts w:cs="Calibri"/>
          <w:b/>
          <w:bCs/>
        </w:rPr>
      </w:pPr>
    </w:p>
    <w:p w14:paraId="40F4DBDB" w14:textId="77777777" w:rsidR="00FE36DE" w:rsidRPr="004A00D6" w:rsidRDefault="00FE36DE" w:rsidP="00FE36DE">
      <w:pPr>
        <w:spacing w:after="0" w:line="23" w:lineRule="atLeast"/>
        <w:jc w:val="center"/>
        <w:rPr>
          <w:rFonts w:cs="Calibri"/>
          <w:b/>
          <w:bCs/>
        </w:rPr>
      </w:pPr>
    </w:p>
    <w:p w14:paraId="0CA33143" w14:textId="77777777" w:rsidR="00FE36DE" w:rsidRPr="00BA61FC" w:rsidRDefault="006E3BB1" w:rsidP="00FE36DE">
      <w:pPr>
        <w:spacing w:after="120" w:line="23" w:lineRule="atLeast"/>
        <w:jc w:val="center"/>
        <w:rPr>
          <w:rFonts w:ascii="Arial" w:hAnsi="Arial" w:cs="Arial"/>
          <w:b/>
          <w:bCs/>
        </w:rPr>
      </w:pPr>
      <w:r>
        <w:rPr>
          <w:rFonts w:ascii="Arial" w:hAnsi="Arial" w:cs="Arial"/>
          <w:b/>
          <w:bCs/>
        </w:rPr>
        <w:t>IV. Předmět plnění</w:t>
      </w:r>
    </w:p>
    <w:bookmarkEnd w:id="0"/>
    <w:bookmarkEnd w:id="1"/>
    <w:p w14:paraId="6BA57C80" w14:textId="77777777" w:rsidR="00FE36DE" w:rsidRDefault="00FE36DE" w:rsidP="002E212D">
      <w:pPr>
        <w:numPr>
          <w:ilvl w:val="0"/>
          <w:numId w:val="10"/>
        </w:numPr>
        <w:tabs>
          <w:tab w:val="left" w:pos="426"/>
        </w:tabs>
        <w:spacing w:after="120" w:line="23" w:lineRule="atLeast"/>
        <w:ind w:left="426" w:hanging="426"/>
        <w:rPr>
          <w:rFonts w:ascii="Arial" w:hAnsi="Arial" w:cs="Arial"/>
          <w:color w:val="000000"/>
        </w:rPr>
      </w:pPr>
      <w:r w:rsidRPr="00365DA8">
        <w:rPr>
          <w:rFonts w:ascii="Arial" w:hAnsi="Arial" w:cs="Arial"/>
          <w:color w:val="000000"/>
        </w:rPr>
        <w:t>Pře</w:t>
      </w:r>
      <w:r w:rsidR="00373756" w:rsidRPr="00365DA8">
        <w:rPr>
          <w:rFonts w:ascii="Arial" w:hAnsi="Arial" w:cs="Arial"/>
          <w:color w:val="000000"/>
        </w:rPr>
        <w:t xml:space="preserve">dmětem smlouvy je </w:t>
      </w:r>
      <w:r w:rsidR="00365DA8" w:rsidRPr="00365DA8">
        <w:rPr>
          <w:rFonts w:ascii="Arial" w:hAnsi="Arial" w:cs="Arial"/>
          <w:color w:val="000000"/>
        </w:rPr>
        <w:t xml:space="preserve">závazek dodavatele </w:t>
      </w:r>
      <w:r w:rsidR="00373756" w:rsidRPr="00365DA8">
        <w:rPr>
          <w:rFonts w:ascii="Arial" w:hAnsi="Arial" w:cs="Arial"/>
          <w:color w:val="000000"/>
        </w:rPr>
        <w:t>zaji</w:t>
      </w:r>
      <w:r w:rsidR="00365DA8" w:rsidRPr="00365DA8">
        <w:rPr>
          <w:rFonts w:ascii="Arial" w:hAnsi="Arial" w:cs="Arial"/>
          <w:color w:val="000000"/>
        </w:rPr>
        <w:t>stit</w:t>
      </w:r>
      <w:r w:rsidR="00373756" w:rsidRPr="00365DA8">
        <w:rPr>
          <w:rFonts w:ascii="Arial" w:hAnsi="Arial" w:cs="Arial"/>
          <w:color w:val="000000"/>
        </w:rPr>
        <w:t xml:space="preserve"> </w:t>
      </w:r>
      <w:proofErr w:type="gramStart"/>
      <w:r w:rsidR="00373756" w:rsidRPr="00365DA8">
        <w:rPr>
          <w:rFonts w:ascii="Arial" w:hAnsi="Arial" w:cs="Arial"/>
          <w:color w:val="000000"/>
        </w:rPr>
        <w:t>14</w:t>
      </w:r>
      <w:r w:rsidRPr="00365DA8">
        <w:rPr>
          <w:rFonts w:ascii="Arial" w:hAnsi="Arial" w:cs="Arial"/>
          <w:color w:val="000000"/>
        </w:rPr>
        <w:t xml:space="preserve"> denní</w:t>
      </w:r>
      <w:proofErr w:type="gramEnd"/>
      <w:r w:rsidRPr="00365DA8">
        <w:rPr>
          <w:rFonts w:ascii="Arial" w:hAnsi="Arial" w:cs="Arial"/>
          <w:color w:val="000000"/>
        </w:rPr>
        <w:t xml:space="preserve"> ozdravně léčebn</w:t>
      </w:r>
      <w:r w:rsidR="00365DA8" w:rsidRPr="00365DA8">
        <w:rPr>
          <w:rFonts w:ascii="Arial" w:hAnsi="Arial" w:cs="Arial"/>
          <w:color w:val="000000"/>
        </w:rPr>
        <w:t>é</w:t>
      </w:r>
      <w:r w:rsidRPr="00365DA8">
        <w:rPr>
          <w:rFonts w:ascii="Arial" w:hAnsi="Arial" w:cs="Arial"/>
          <w:color w:val="000000"/>
        </w:rPr>
        <w:t xml:space="preserve"> pobyt</w:t>
      </w:r>
      <w:r w:rsidR="00365DA8" w:rsidRPr="00365DA8">
        <w:rPr>
          <w:rFonts w:ascii="Arial" w:hAnsi="Arial" w:cs="Arial"/>
          <w:color w:val="000000"/>
        </w:rPr>
        <w:t>y</w:t>
      </w:r>
      <w:r w:rsidR="00365DA8">
        <w:rPr>
          <w:rFonts w:ascii="Arial" w:hAnsi="Arial" w:cs="Arial"/>
          <w:color w:val="000000"/>
        </w:rPr>
        <w:t xml:space="preserve"> </w:t>
      </w:r>
      <w:r w:rsidRPr="00365DA8">
        <w:rPr>
          <w:rFonts w:ascii="Arial" w:hAnsi="Arial" w:cs="Arial"/>
          <w:color w:val="000000"/>
        </w:rPr>
        <w:t xml:space="preserve">v tuzemské lokalitě pro </w:t>
      </w:r>
      <w:r w:rsidR="00365DA8" w:rsidRPr="00365DA8">
        <w:rPr>
          <w:rFonts w:ascii="Arial" w:hAnsi="Arial" w:cs="Arial"/>
          <w:color w:val="000000"/>
        </w:rPr>
        <w:t xml:space="preserve">vybrané </w:t>
      </w:r>
      <w:r w:rsidRPr="00365DA8">
        <w:rPr>
          <w:rFonts w:ascii="Arial" w:hAnsi="Arial" w:cs="Arial"/>
          <w:color w:val="000000"/>
        </w:rPr>
        <w:t>dět</w:t>
      </w:r>
      <w:r w:rsidR="00365DA8" w:rsidRPr="00365DA8">
        <w:rPr>
          <w:rFonts w:ascii="Arial" w:hAnsi="Arial" w:cs="Arial"/>
          <w:color w:val="000000"/>
        </w:rPr>
        <w:t>i s </w:t>
      </w:r>
      <w:r w:rsidRPr="00365DA8">
        <w:rPr>
          <w:rFonts w:ascii="Arial" w:hAnsi="Arial" w:cs="Arial"/>
          <w:color w:val="000000"/>
        </w:rPr>
        <w:t>doprovodem</w:t>
      </w:r>
      <w:r w:rsidR="00365DA8" w:rsidRPr="00365DA8">
        <w:rPr>
          <w:rFonts w:ascii="Arial" w:hAnsi="Arial" w:cs="Arial"/>
          <w:color w:val="000000"/>
        </w:rPr>
        <w:t>, pojištěnce</w:t>
      </w:r>
      <w:r w:rsidRPr="00365DA8">
        <w:rPr>
          <w:rFonts w:ascii="Arial" w:hAnsi="Arial" w:cs="Arial"/>
          <w:color w:val="000000"/>
        </w:rPr>
        <w:t xml:space="preserve"> České průmyslové zdravotní pojišťovny, </w:t>
      </w:r>
      <w:r w:rsidR="00E92A96" w:rsidRPr="00365DA8">
        <w:rPr>
          <w:rFonts w:ascii="Arial" w:hAnsi="Arial" w:cs="Arial"/>
          <w:color w:val="000000"/>
        </w:rPr>
        <w:t xml:space="preserve">ve čtyřech po sobě jdoucích letech 2018 – 2021, </w:t>
      </w:r>
      <w:r w:rsidR="004F1826">
        <w:rPr>
          <w:rFonts w:ascii="Arial" w:hAnsi="Arial" w:cs="Arial"/>
          <w:color w:val="000000"/>
        </w:rPr>
        <w:t xml:space="preserve">každoročně </w:t>
      </w:r>
      <w:r w:rsidR="00E92A96" w:rsidRPr="00365DA8">
        <w:rPr>
          <w:rFonts w:ascii="Arial" w:hAnsi="Arial" w:cs="Arial"/>
          <w:color w:val="000000"/>
        </w:rPr>
        <w:t xml:space="preserve">ve dvou </w:t>
      </w:r>
      <w:r w:rsidR="00365DA8" w:rsidRPr="00365DA8">
        <w:rPr>
          <w:rFonts w:ascii="Arial" w:hAnsi="Arial" w:cs="Arial"/>
          <w:color w:val="000000"/>
        </w:rPr>
        <w:t>turnusech v období</w:t>
      </w:r>
      <w:r w:rsidR="00E92A96" w:rsidRPr="00365DA8">
        <w:rPr>
          <w:rFonts w:ascii="Arial" w:hAnsi="Arial" w:cs="Arial"/>
          <w:color w:val="000000"/>
        </w:rPr>
        <w:t xml:space="preserve"> </w:t>
      </w:r>
      <w:r w:rsidR="005313BA">
        <w:rPr>
          <w:rFonts w:ascii="Arial" w:hAnsi="Arial" w:cs="Arial"/>
          <w:color w:val="000000"/>
        </w:rPr>
        <w:t>říjen</w:t>
      </w:r>
      <w:r w:rsidR="005313BA" w:rsidRPr="00365DA8">
        <w:rPr>
          <w:rFonts w:ascii="Arial" w:hAnsi="Arial" w:cs="Arial"/>
          <w:color w:val="000000"/>
        </w:rPr>
        <w:t xml:space="preserve"> </w:t>
      </w:r>
      <w:r w:rsidRPr="00365DA8">
        <w:rPr>
          <w:rFonts w:ascii="Arial" w:hAnsi="Arial" w:cs="Arial"/>
          <w:color w:val="000000"/>
        </w:rPr>
        <w:t>a</w:t>
      </w:r>
      <w:r w:rsidR="00365DA8" w:rsidRPr="00365DA8">
        <w:rPr>
          <w:rFonts w:ascii="Arial" w:hAnsi="Arial" w:cs="Arial"/>
          <w:color w:val="000000"/>
        </w:rPr>
        <w:t>ž prosinec.</w:t>
      </w:r>
    </w:p>
    <w:p w14:paraId="46A63E4C" w14:textId="77777777" w:rsidR="00365DA8" w:rsidRDefault="00365DA8" w:rsidP="002E212D">
      <w:pPr>
        <w:numPr>
          <w:ilvl w:val="0"/>
          <w:numId w:val="10"/>
        </w:numPr>
        <w:tabs>
          <w:tab w:val="left" w:pos="426"/>
        </w:tabs>
        <w:spacing w:after="120" w:line="23" w:lineRule="atLeast"/>
        <w:ind w:left="0" w:firstLine="0"/>
        <w:rPr>
          <w:rFonts w:ascii="Arial" w:hAnsi="Arial" w:cs="Arial"/>
          <w:color w:val="000000"/>
        </w:rPr>
      </w:pPr>
      <w:r>
        <w:rPr>
          <w:rFonts w:ascii="Arial" w:hAnsi="Arial" w:cs="Arial"/>
          <w:color w:val="000000"/>
        </w:rPr>
        <w:t xml:space="preserve">Ozdravně léčebné pobyty </w:t>
      </w:r>
      <w:r w:rsidR="00BC1D70">
        <w:rPr>
          <w:rFonts w:ascii="Arial" w:hAnsi="Arial" w:cs="Arial"/>
          <w:color w:val="000000"/>
        </w:rPr>
        <w:t xml:space="preserve">dětí </w:t>
      </w:r>
      <w:r>
        <w:rPr>
          <w:rFonts w:ascii="Arial" w:hAnsi="Arial" w:cs="Arial"/>
          <w:color w:val="000000"/>
        </w:rPr>
        <w:t>s doprovodem budou zajištěny v souladu s:</w:t>
      </w:r>
    </w:p>
    <w:p w14:paraId="72B0D6ED" w14:textId="77777777" w:rsidR="00365DA8" w:rsidRPr="00365DA8" w:rsidRDefault="00365DA8" w:rsidP="002E212D">
      <w:pPr>
        <w:pStyle w:val="Odstavecseseznamem"/>
        <w:widowControl w:val="0"/>
        <w:numPr>
          <w:ilvl w:val="0"/>
          <w:numId w:val="29"/>
        </w:numPr>
        <w:tabs>
          <w:tab w:val="left" w:pos="426"/>
        </w:tabs>
        <w:spacing w:after="120"/>
        <w:rPr>
          <w:rFonts w:ascii="Arial" w:hAnsi="Arial" w:cs="Arial"/>
          <w:color w:val="000000"/>
          <w:shd w:val="clear" w:color="auto" w:fill="FFFFFF"/>
        </w:rPr>
      </w:pPr>
      <w:r w:rsidRPr="00365DA8">
        <w:rPr>
          <w:rFonts w:ascii="Arial" w:hAnsi="Arial" w:cs="Arial"/>
          <w:color w:val="000000"/>
        </w:rPr>
        <w:t>touto smlouvou,</w:t>
      </w:r>
    </w:p>
    <w:p w14:paraId="053242D4" w14:textId="77777777" w:rsidR="00365DA8" w:rsidRPr="00414E6D" w:rsidRDefault="00365DA8" w:rsidP="002E212D">
      <w:pPr>
        <w:widowControl w:val="0"/>
        <w:numPr>
          <w:ilvl w:val="0"/>
          <w:numId w:val="29"/>
        </w:numPr>
        <w:tabs>
          <w:tab w:val="left" w:pos="426"/>
        </w:tabs>
        <w:spacing w:after="120"/>
        <w:rPr>
          <w:rFonts w:ascii="Arial" w:hAnsi="Arial" w:cs="Arial"/>
          <w:color w:val="000000"/>
          <w:shd w:val="clear" w:color="auto" w:fill="FFFFFF"/>
        </w:rPr>
      </w:pPr>
      <w:r w:rsidRPr="00414E6D">
        <w:rPr>
          <w:rFonts w:ascii="Arial" w:hAnsi="Arial" w:cs="Arial"/>
          <w:color w:val="000000"/>
        </w:rPr>
        <w:t>nabídkou dodavatele do veřejné zakázky „Ozdravně-léčebné pobyty</w:t>
      </w:r>
      <w:r w:rsidR="00426770">
        <w:rPr>
          <w:rFonts w:ascii="Arial" w:hAnsi="Arial" w:cs="Arial"/>
          <w:color w:val="000000"/>
        </w:rPr>
        <w:t xml:space="preserve"> </w:t>
      </w:r>
      <w:r w:rsidR="00D55A29">
        <w:rPr>
          <w:rFonts w:ascii="Arial" w:hAnsi="Arial" w:cs="Arial"/>
          <w:color w:val="000000"/>
        </w:rPr>
        <w:t xml:space="preserve">dětí </w:t>
      </w:r>
      <w:r w:rsidR="00A234C5">
        <w:rPr>
          <w:rFonts w:ascii="Arial" w:hAnsi="Arial" w:cs="Arial"/>
          <w:color w:val="000000"/>
        </w:rPr>
        <w:t>s doprovodem</w:t>
      </w:r>
      <w:r w:rsidRPr="00414E6D">
        <w:rPr>
          <w:rFonts w:ascii="Arial" w:hAnsi="Arial" w:cs="Arial"/>
          <w:color w:val="000000"/>
        </w:rPr>
        <w:t xml:space="preserve"> </w:t>
      </w:r>
      <w:proofErr w:type="gramStart"/>
      <w:r w:rsidRPr="00414E6D">
        <w:rPr>
          <w:rFonts w:ascii="Arial" w:hAnsi="Arial" w:cs="Arial"/>
          <w:color w:val="000000"/>
        </w:rPr>
        <w:t>2018 - 2021</w:t>
      </w:r>
      <w:proofErr w:type="gramEnd"/>
      <w:r w:rsidRPr="00414E6D">
        <w:rPr>
          <w:rFonts w:ascii="Arial" w:hAnsi="Arial" w:cs="Arial"/>
        </w:rPr>
        <w:t>,</w:t>
      </w:r>
    </w:p>
    <w:p w14:paraId="743A74E3" w14:textId="77777777" w:rsidR="00365DA8" w:rsidRDefault="00365DA8" w:rsidP="002E212D">
      <w:pPr>
        <w:widowControl w:val="0"/>
        <w:numPr>
          <w:ilvl w:val="0"/>
          <w:numId w:val="29"/>
        </w:numPr>
        <w:tabs>
          <w:tab w:val="left" w:pos="426"/>
        </w:tabs>
        <w:spacing w:after="120"/>
        <w:rPr>
          <w:rFonts w:ascii="Arial" w:hAnsi="Arial" w:cs="Arial"/>
          <w:color w:val="000000"/>
          <w:shd w:val="clear" w:color="auto" w:fill="FFFFFF"/>
        </w:rPr>
      </w:pPr>
      <w:r w:rsidRPr="00414E6D">
        <w:rPr>
          <w:rFonts w:ascii="Arial" w:hAnsi="Arial" w:cs="Arial"/>
        </w:rPr>
        <w:t xml:space="preserve">zadávacími podmínkami veřejné zakázky „Ozdravně-léčebné </w:t>
      </w:r>
      <w:r w:rsidR="00D55A29">
        <w:rPr>
          <w:rFonts w:ascii="Arial" w:hAnsi="Arial" w:cs="Arial"/>
        </w:rPr>
        <w:t xml:space="preserve">pobyty dětí s </w:t>
      </w:r>
      <w:r w:rsidR="00A234C5">
        <w:rPr>
          <w:rFonts w:ascii="Arial" w:hAnsi="Arial" w:cs="Arial"/>
        </w:rPr>
        <w:t xml:space="preserve">doprovodem </w:t>
      </w:r>
      <w:proofErr w:type="gramStart"/>
      <w:r w:rsidRPr="00414E6D">
        <w:rPr>
          <w:rFonts w:ascii="Arial" w:hAnsi="Arial" w:cs="Arial"/>
        </w:rPr>
        <w:t>2018 - 2021</w:t>
      </w:r>
      <w:proofErr w:type="gramEnd"/>
      <w:r w:rsidRPr="00414E6D">
        <w:rPr>
          <w:rFonts w:ascii="Arial" w:hAnsi="Arial" w:cs="Arial"/>
          <w:color w:val="000000"/>
        </w:rPr>
        <w:t>.</w:t>
      </w:r>
    </w:p>
    <w:p w14:paraId="01A31950" w14:textId="77777777" w:rsidR="00D3430F" w:rsidRPr="001E012F" w:rsidRDefault="00D3430F" w:rsidP="001C19C6">
      <w:pPr>
        <w:pStyle w:val="Odstavecseseznamem"/>
        <w:widowControl w:val="0"/>
        <w:numPr>
          <w:ilvl w:val="0"/>
          <w:numId w:val="44"/>
        </w:numPr>
        <w:tabs>
          <w:tab w:val="left" w:pos="426"/>
        </w:tabs>
        <w:spacing w:after="120"/>
        <w:ind w:hanging="720"/>
        <w:rPr>
          <w:rFonts w:ascii="Arial" w:hAnsi="Arial" w:cs="Arial"/>
          <w:b/>
          <w:color w:val="000000"/>
          <w:shd w:val="clear" w:color="auto" w:fill="FFFFFF"/>
        </w:rPr>
      </w:pPr>
      <w:r w:rsidRPr="001E012F">
        <w:rPr>
          <w:rFonts w:ascii="Arial" w:hAnsi="Arial" w:cs="Arial"/>
          <w:b/>
          <w:color w:val="000000"/>
          <w:shd w:val="clear" w:color="auto" w:fill="FFFFFF"/>
        </w:rPr>
        <w:t>Účastníci pobytů</w:t>
      </w:r>
      <w:r w:rsidR="001E012F">
        <w:rPr>
          <w:rFonts w:ascii="Arial" w:hAnsi="Arial" w:cs="Arial"/>
          <w:b/>
          <w:color w:val="000000"/>
          <w:shd w:val="clear" w:color="auto" w:fill="FFFFFF"/>
        </w:rPr>
        <w:t>:</w:t>
      </w:r>
    </w:p>
    <w:p w14:paraId="690EB474" w14:textId="77777777" w:rsidR="00D3430F" w:rsidRPr="001E012F" w:rsidRDefault="00D3430F" w:rsidP="00AE7ED7">
      <w:pPr>
        <w:pStyle w:val="Odstavecseseznamem"/>
        <w:numPr>
          <w:ilvl w:val="1"/>
          <w:numId w:val="13"/>
        </w:numPr>
        <w:tabs>
          <w:tab w:val="left" w:pos="426"/>
        </w:tabs>
        <w:spacing w:after="120" w:line="23" w:lineRule="atLeast"/>
        <w:ind w:left="425" w:hanging="425"/>
        <w:contextualSpacing w:val="0"/>
        <w:rPr>
          <w:rFonts w:ascii="Arial" w:hAnsi="Arial" w:cs="Arial"/>
          <w:color w:val="000000"/>
        </w:rPr>
      </w:pPr>
      <w:r w:rsidRPr="001E012F">
        <w:rPr>
          <w:rFonts w:ascii="Arial" w:hAnsi="Arial" w:cs="Arial"/>
          <w:color w:val="000000"/>
        </w:rPr>
        <w:t xml:space="preserve">Ozdravně léčebné pobyty s doprovodem budou zajištěny pro celkový počet </w:t>
      </w:r>
      <w:r w:rsidR="00BA3A71" w:rsidRPr="001E012F">
        <w:rPr>
          <w:rFonts w:ascii="Arial" w:hAnsi="Arial" w:cs="Arial"/>
          <w:color w:val="000000"/>
        </w:rPr>
        <w:t>320</w:t>
      </w:r>
      <w:r w:rsidRPr="001E012F">
        <w:rPr>
          <w:rFonts w:ascii="Arial" w:hAnsi="Arial" w:cs="Arial"/>
          <w:color w:val="000000"/>
        </w:rPr>
        <w:t xml:space="preserve"> dětí</w:t>
      </w:r>
      <w:r w:rsidR="00BA3A71" w:rsidRPr="001E012F">
        <w:rPr>
          <w:rFonts w:ascii="Arial" w:hAnsi="Arial" w:cs="Arial"/>
          <w:color w:val="000000"/>
        </w:rPr>
        <w:t xml:space="preserve"> a 320 osob doprovodu</w:t>
      </w:r>
      <w:r w:rsidRPr="001E012F">
        <w:rPr>
          <w:rFonts w:ascii="Arial" w:hAnsi="Arial" w:cs="Arial"/>
          <w:color w:val="000000"/>
        </w:rPr>
        <w:t xml:space="preserve">; tedy </w:t>
      </w:r>
      <w:r w:rsidR="00BA3A71" w:rsidRPr="001E012F">
        <w:rPr>
          <w:rFonts w:ascii="Arial" w:hAnsi="Arial" w:cs="Arial"/>
          <w:color w:val="000000"/>
        </w:rPr>
        <w:t>80</w:t>
      </w:r>
      <w:r w:rsidRPr="001E012F">
        <w:rPr>
          <w:rFonts w:ascii="Arial" w:hAnsi="Arial" w:cs="Arial"/>
          <w:color w:val="000000"/>
        </w:rPr>
        <w:t xml:space="preserve"> dětí</w:t>
      </w:r>
      <w:r w:rsidR="00BA3A71" w:rsidRPr="001E012F">
        <w:rPr>
          <w:rFonts w:ascii="Arial" w:hAnsi="Arial" w:cs="Arial"/>
          <w:color w:val="000000"/>
        </w:rPr>
        <w:t xml:space="preserve"> a 80 osob doprovodu</w:t>
      </w:r>
      <w:r w:rsidRPr="001E012F">
        <w:rPr>
          <w:rFonts w:ascii="Arial" w:hAnsi="Arial" w:cs="Arial"/>
          <w:color w:val="000000"/>
        </w:rPr>
        <w:t xml:space="preserve"> ročně ve </w:t>
      </w:r>
      <w:r w:rsidR="00BA3A71" w:rsidRPr="001E012F">
        <w:rPr>
          <w:rFonts w:ascii="Arial" w:hAnsi="Arial" w:cs="Arial"/>
          <w:color w:val="000000"/>
        </w:rPr>
        <w:t>dvou</w:t>
      </w:r>
      <w:r w:rsidRPr="001E012F">
        <w:rPr>
          <w:rFonts w:ascii="Arial" w:hAnsi="Arial" w:cs="Arial"/>
          <w:color w:val="000000"/>
        </w:rPr>
        <w:t xml:space="preserve"> turnusech, po 40 dětech </w:t>
      </w:r>
      <w:r w:rsidR="00BA3A71" w:rsidRPr="001E012F">
        <w:rPr>
          <w:rFonts w:ascii="Arial" w:hAnsi="Arial" w:cs="Arial"/>
          <w:color w:val="000000"/>
        </w:rPr>
        <w:t xml:space="preserve">a 40 osobách doprovodu </w:t>
      </w:r>
      <w:r w:rsidRPr="001E012F">
        <w:rPr>
          <w:rFonts w:ascii="Arial" w:hAnsi="Arial" w:cs="Arial"/>
          <w:color w:val="000000"/>
        </w:rPr>
        <w:t xml:space="preserve">v jednom turnuse. </w:t>
      </w:r>
    </w:p>
    <w:p w14:paraId="742DAE4A" w14:textId="77777777" w:rsidR="00993119" w:rsidRPr="001E012F" w:rsidRDefault="00D3430F" w:rsidP="00AE7ED7">
      <w:pPr>
        <w:pStyle w:val="Odstavecseseznamem"/>
        <w:numPr>
          <w:ilvl w:val="1"/>
          <w:numId w:val="13"/>
        </w:numPr>
        <w:tabs>
          <w:tab w:val="left" w:pos="426"/>
        </w:tabs>
        <w:spacing w:after="120" w:line="23" w:lineRule="atLeast"/>
        <w:ind w:left="425" w:hanging="425"/>
        <w:contextualSpacing w:val="0"/>
        <w:rPr>
          <w:rFonts w:ascii="Arial" w:hAnsi="Arial" w:cs="Arial"/>
          <w:color w:val="000000"/>
        </w:rPr>
      </w:pPr>
      <w:r w:rsidRPr="001E012F">
        <w:rPr>
          <w:rFonts w:ascii="Arial" w:hAnsi="Arial" w:cs="Arial"/>
          <w:color w:val="000000"/>
        </w:rPr>
        <w:t xml:space="preserve">Věková kategorie: Pobyty jsou určeny pro děti od </w:t>
      </w:r>
      <w:r w:rsidR="00930F3E" w:rsidRPr="001E012F">
        <w:rPr>
          <w:rFonts w:ascii="Arial" w:hAnsi="Arial" w:cs="Arial"/>
          <w:color w:val="000000"/>
        </w:rPr>
        <w:t>3</w:t>
      </w:r>
      <w:r w:rsidRPr="001E012F">
        <w:rPr>
          <w:rFonts w:ascii="Arial" w:hAnsi="Arial" w:cs="Arial"/>
          <w:color w:val="000000"/>
        </w:rPr>
        <w:t xml:space="preserve"> do </w:t>
      </w:r>
      <w:r w:rsidR="00930F3E" w:rsidRPr="001E012F">
        <w:rPr>
          <w:rFonts w:ascii="Arial" w:hAnsi="Arial" w:cs="Arial"/>
          <w:color w:val="000000"/>
        </w:rPr>
        <w:t>6</w:t>
      </w:r>
      <w:r w:rsidRPr="001E012F">
        <w:rPr>
          <w:rFonts w:ascii="Arial" w:hAnsi="Arial" w:cs="Arial"/>
          <w:color w:val="000000"/>
        </w:rPr>
        <w:t xml:space="preserve"> let včetně, se zdravotními potížemi definovanými okruhem stanovených diagnóz, pro něž je lékařem doporučeno působení příznivých </w:t>
      </w:r>
      <w:r w:rsidR="00564282">
        <w:rPr>
          <w:rFonts w:ascii="Arial" w:hAnsi="Arial" w:cs="Arial"/>
          <w:color w:val="000000"/>
        </w:rPr>
        <w:t>klimatických podmínek.</w:t>
      </w:r>
    </w:p>
    <w:p w14:paraId="1784449F" w14:textId="1DEA397D" w:rsidR="00993119" w:rsidRPr="001E012F" w:rsidRDefault="00993119" w:rsidP="00862EFA">
      <w:pPr>
        <w:pStyle w:val="Odstavecseseznamem"/>
        <w:numPr>
          <w:ilvl w:val="1"/>
          <w:numId w:val="13"/>
        </w:numPr>
        <w:tabs>
          <w:tab w:val="left" w:pos="426"/>
        </w:tabs>
        <w:spacing w:after="120" w:line="23" w:lineRule="atLeast"/>
        <w:ind w:hanging="1440"/>
        <w:contextualSpacing w:val="0"/>
        <w:rPr>
          <w:rFonts w:ascii="Arial" w:hAnsi="Arial" w:cs="Arial"/>
          <w:color w:val="000000"/>
        </w:rPr>
      </w:pPr>
      <w:r w:rsidRPr="001E012F">
        <w:rPr>
          <w:rFonts w:ascii="Arial" w:hAnsi="Arial" w:cs="Arial"/>
          <w:color w:val="000000"/>
        </w:rPr>
        <w:t>Pobytu se účastní děti s diagnóz</w:t>
      </w:r>
      <w:r w:rsidR="004F1826">
        <w:rPr>
          <w:rFonts w:ascii="Arial" w:hAnsi="Arial" w:cs="Arial"/>
          <w:color w:val="000000"/>
        </w:rPr>
        <w:t>ami</w:t>
      </w:r>
      <w:r w:rsidRPr="001E012F">
        <w:rPr>
          <w:rFonts w:ascii="Arial" w:hAnsi="Arial" w:cs="Arial"/>
          <w:color w:val="000000"/>
        </w:rPr>
        <w:t>:</w:t>
      </w:r>
    </w:p>
    <w:p w14:paraId="4849456D" w14:textId="77777777" w:rsidR="006F4B6D" w:rsidRDefault="00162B14" w:rsidP="00162B14">
      <w:pPr>
        <w:pStyle w:val="Odstavecseseznamem"/>
        <w:widowControl w:val="0"/>
        <w:numPr>
          <w:ilvl w:val="0"/>
          <w:numId w:val="47"/>
        </w:numPr>
        <w:shd w:val="clear" w:color="auto" w:fill="FFFFFF"/>
        <w:tabs>
          <w:tab w:val="left" w:pos="397"/>
          <w:tab w:val="left" w:pos="2694"/>
        </w:tabs>
        <w:spacing w:after="120"/>
        <w:ind w:left="709" w:hanging="283"/>
        <w:rPr>
          <w:rFonts w:ascii="Arial" w:hAnsi="Arial" w:cs="Arial"/>
          <w:color w:val="000000"/>
        </w:rPr>
      </w:pPr>
      <w:r>
        <w:rPr>
          <w:rFonts w:ascii="Arial" w:hAnsi="Arial" w:cs="Arial"/>
          <w:color w:val="000000"/>
        </w:rPr>
        <w:t>alergická onemocnění horních cest dýchacích</w:t>
      </w:r>
    </w:p>
    <w:p w14:paraId="3DF9533E" w14:textId="77777777" w:rsidR="00162B14" w:rsidRDefault="00162B14" w:rsidP="00162B14">
      <w:pPr>
        <w:pStyle w:val="Odstavecseseznamem"/>
        <w:widowControl w:val="0"/>
        <w:numPr>
          <w:ilvl w:val="0"/>
          <w:numId w:val="47"/>
        </w:numPr>
        <w:shd w:val="clear" w:color="auto" w:fill="FFFFFF"/>
        <w:tabs>
          <w:tab w:val="left" w:pos="397"/>
          <w:tab w:val="left" w:pos="2694"/>
        </w:tabs>
        <w:spacing w:after="120"/>
        <w:ind w:left="709" w:hanging="283"/>
        <w:rPr>
          <w:rFonts w:ascii="Arial" w:hAnsi="Arial" w:cs="Arial"/>
          <w:color w:val="000000"/>
        </w:rPr>
      </w:pPr>
      <w:r>
        <w:rPr>
          <w:rFonts w:ascii="Arial" w:hAnsi="Arial" w:cs="Arial"/>
          <w:color w:val="000000"/>
        </w:rPr>
        <w:t>chronický zánět dýchacích cest</w:t>
      </w:r>
    </w:p>
    <w:p w14:paraId="20FB59E7" w14:textId="77777777" w:rsidR="00162B14" w:rsidRDefault="00162B14" w:rsidP="00162B14">
      <w:pPr>
        <w:pStyle w:val="Odstavecseseznamem"/>
        <w:widowControl w:val="0"/>
        <w:numPr>
          <w:ilvl w:val="0"/>
          <w:numId w:val="47"/>
        </w:numPr>
        <w:shd w:val="clear" w:color="auto" w:fill="FFFFFF"/>
        <w:tabs>
          <w:tab w:val="left" w:pos="397"/>
          <w:tab w:val="left" w:pos="2694"/>
        </w:tabs>
        <w:spacing w:after="120"/>
        <w:ind w:left="709" w:hanging="283"/>
        <w:rPr>
          <w:rFonts w:ascii="Arial" w:hAnsi="Arial" w:cs="Arial"/>
          <w:color w:val="000000"/>
        </w:rPr>
      </w:pPr>
      <w:r>
        <w:rPr>
          <w:rFonts w:ascii="Arial" w:hAnsi="Arial" w:cs="Arial"/>
          <w:color w:val="000000"/>
        </w:rPr>
        <w:t>jiné choroby spojené s poruchami imunity</w:t>
      </w:r>
    </w:p>
    <w:p w14:paraId="65B4A75E" w14:textId="223DE507" w:rsidR="00CA034F" w:rsidRPr="00CA034F" w:rsidRDefault="00CA034F" w:rsidP="001E012F">
      <w:pPr>
        <w:numPr>
          <w:ilvl w:val="1"/>
          <w:numId w:val="13"/>
        </w:numPr>
        <w:tabs>
          <w:tab w:val="left" w:pos="426"/>
        </w:tabs>
        <w:spacing w:after="120" w:line="23" w:lineRule="atLeast"/>
        <w:ind w:left="426" w:hanging="426"/>
        <w:rPr>
          <w:rFonts w:ascii="Arial" w:hAnsi="Arial" w:cs="Arial"/>
          <w:color w:val="000000"/>
        </w:rPr>
      </w:pPr>
      <w:r w:rsidRPr="00CA034F">
        <w:rPr>
          <w:rFonts w:ascii="Arial" w:hAnsi="Arial" w:cs="Arial"/>
          <w:color w:val="000000"/>
        </w:rPr>
        <w:t>O výběru dětí rozhoduje objednatel ve spolupráci s odborným lékařem.</w:t>
      </w:r>
    </w:p>
    <w:p w14:paraId="5E85A0AE" w14:textId="77777777" w:rsidR="00F065C4" w:rsidRDefault="00D3430F" w:rsidP="001E012F">
      <w:pPr>
        <w:pStyle w:val="Odstavecseseznamem1"/>
        <w:widowControl w:val="0"/>
        <w:numPr>
          <w:ilvl w:val="1"/>
          <w:numId w:val="13"/>
        </w:numPr>
        <w:tabs>
          <w:tab w:val="left" w:pos="426"/>
        </w:tabs>
        <w:ind w:left="426" w:hanging="426"/>
        <w:contextualSpacing w:val="0"/>
        <w:rPr>
          <w:rFonts w:ascii="Arial" w:hAnsi="Arial" w:cs="Arial"/>
          <w:color w:val="000000"/>
          <w:sz w:val="22"/>
        </w:rPr>
      </w:pPr>
      <w:r w:rsidRPr="00F065C4">
        <w:rPr>
          <w:rFonts w:ascii="Arial" w:hAnsi="Arial" w:cs="Arial"/>
          <w:color w:val="000000"/>
          <w:sz w:val="22"/>
        </w:rPr>
        <w:t xml:space="preserve">Pobytu se účastní </w:t>
      </w:r>
      <w:r w:rsidR="00930F3E" w:rsidRPr="00F065C4">
        <w:rPr>
          <w:rFonts w:ascii="Arial" w:hAnsi="Arial" w:cs="Arial"/>
          <w:color w:val="000000"/>
          <w:sz w:val="22"/>
        </w:rPr>
        <w:t>také doprovod dítěte. Doprovod tvoř</w:t>
      </w:r>
      <w:r w:rsidR="00CF4FDE" w:rsidRPr="00F065C4">
        <w:rPr>
          <w:rFonts w:ascii="Arial" w:hAnsi="Arial" w:cs="Arial"/>
          <w:color w:val="000000"/>
          <w:sz w:val="22"/>
        </w:rPr>
        <w:t>í</w:t>
      </w:r>
      <w:r w:rsidR="00930F3E" w:rsidRPr="00F065C4">
        <w:rPr>
          <w:rFonts w:ascii="Arial" w:hAnsi="Arial" w:cs="Arial"/>
          <w:color w:val="000000"/>
          <w:sz w:val="22"/>
        </w:rPr>
        <w:t xml:space="preserve"> dospělá osoba, </w:t>
      </w:r>
      <w:r w:rsidR="00CF4FDE" w:rsidRPr="00F065C4">
        <w:rPr>
          <w:rFonts w:ascii="Arial" w:hAnsi="Arial" w:cs="Arial"/>
          <w:color w:val="000000"/>
          <w:sz w:val="22"/>
        </w:rPr>
        <w:t>příbuzný v řadě přímé, tj. rodiče nebo prarodiče, popř. osoba zplnomocněna rodičem; pojištěnec ČPZP</w:t>
      </w:r>
      <w:r w:rsidR="00F065C4" w:rsidRPr="00F065C4">
        <w:rPr>
          <w:rFonts w:ascii="Arial" w:hAnsi="Arial" w:cs="Arial"/>
          <w:color w:val="000000"/>
          <w:sz w:val="22"/>
        </w:rPr>
        <w:t>.</w:t>
      </w:r>
    </w:p>
    <w:p w14:paraId="477223C1" w14:textId="61E886E8" w:rsidR="00DB5A63" w:rsidRDefault="00DB5A63" w:rsidP="00DB5A63">
      <w:pPr>
        <w:pStyle w:val="Odstavecseseznamem1"/>
        <w:widowControl w:val="0"/>
        <w:tabs>
          <w:tab w:val="left" w:pos="426"/>
        </w:tabs>
        <w:ind w:left="426"/>
        <w:contextualSpacing w:val="0"/>
        <w:rPr>
          <w:rFonts w:ascii="Arial" w:hAnsi="Arial" w:cs="Arial"/>
          <w:color w:val="000000"/>
          <w:sz w:val="22"/>
        </w:rPr>
      </w:pPr>
    </w:p>
    <w:p w14:paraId="308C6FB6" w14:textId="6D88B74B" w:rsidR="00C40AF1" w:rsidRDefault="00C40AF1" w:rsidP="00DB5A63">
      <w:pPr>
        <w:pStyle w:val="Odstavecseseznamem1"/>
        <w:widowControl w:val="0"/>
        <w:tabs>
          <w:tab w:val="left" w:pos="426"/>
        </w:tabs>
        <w:ind w:left="426"/>
        <w:contextualSpacing w:val="0"/>
        <w:rPr>
          <w:rFonts w:ascii="Arial" w:hAnsi="Arial" w:cs="Arial"/>
          <w:color w:val="000000"/>
          <w:sz w:val="22"/>
        </w:rPr>
      </w:pPr>
    </w:p>
    <w:p w14:paraId="30EC97C8" w14:textId="0F7BFD1F" w:rsidR="00C40AF1" w:rsidRDefault="00C40AF1" w:rsidP="00DB5A63">
      <w:pPr>
        <w:pStyle w:val="Odstavecseseznamem1"/>
        <w:widowControl w:val="0"/>
        <w:tabs>
          <w:tab w:val="left" w:pos="426"/>
        </w:tabs>
        <w:ind w:left="426"/>
        <w:contextualSpacing w:val="0"/>
        <w:rPr>
          <w:rFonts w:ascii="Arial" w:hAnsi="Arial" w:cs="Arial"/>
          <w:color w:val="000000"/>
          <w:sz w:val="22"/>
        </w:rPr>
      </w:pPr>
    </w:p>
    <w:p w14:paraId="22AA57FE" w14:textId="77777777" w:rsidR="00C40AF1" w:rsidRPr="00F065C4" w:rsidRDefault="00C40AF1" w:rsidP="00DB5A63">
      <w:pPr>
        <w:pStyle w:val="Odstavecseseznamem1"/>
        <w:widowControl w:val="0"/>
        <w:tabs>
          <w:tab w:val="left" w:pos="426"/>
        </w:tabs>
        <w:ind w:left="426"/>
        <w:contextualSpacing w:val="0"/>
        <w:rPr>
          <w:rFonts w:ascii="Arial" w:hAnsi="Arial" w:cs="Arial"/>
          <w:color w:val="000000"/>
          <w:sz w:val="22"/>
        </w:rPr>
      </w:pPr>
    </w:p>
    <w:p w14:paraId="00D27637" w14:textId="77777777" w:rsidR="00E1210F" w:rsidRPr="001E012F" w:rsidRDefault="00E1210F" w:rsidP="001C19C6">
      <w:pPr>
        <w:pStyle w:val="Odstavecseseznamem"/>
        <w:numPr>
          <w:ilvl w:val="0"/>
          <w:numId w:val="44"/>
        </w:numPr>
        <w:tabs>
          <w:tab w:val="left" w:pos="426"/>
        </w:tabs>
        <w:spacing w:after="120" w:line="23" w:lineRule="atLeast"/>
        <w:ind w:left="426" w:hanging="426"/>
        <w:rPr>
          <w:rFonts w:ascii="Arial" w:hAnsi="Arial" w:cs="Arial"/>
          <w:b/>
          <w:color w:val="000000"/>
        </w:rPr>
      </w:pPr>
      <w:r w:rsidRPr="001E012F">
        <w:rPr>
          <w:rFonts w:ascii="Arial" w:hAnsi="Arial" w:cs="Arial"/>
          <w:b/>
          <w:color w:val="000000"/>
        </w:rPr>
        <w:lastRenderedPageBreak/>
        <w:t>Termíny pobytů:</w:t>
      </w:r>
    </w:p>
    <w:p w14:paraId="250DB9F4" w14:textId="77777777" w:rsidR="00E1210F" w:rsidRPr="00414E6D" w:rsidRDefault="00E1210F" w:rsidP="001E012F">
      <w:pPr>
        <w:numPr>
          <w:ilvl w:val="0"/>
          <w:numId w:val="39"/>
        </w:numPr>
        <w:tabs>
          <w:tab w:val="left" w:pos="426"/>
        </w:tabs>
        <w:spacing w:after="120" w:line="23" w:lineRule="atLeast"/>
        <w:ind w:left="426" w:hanging="426"/>
        <w:rPr>
          <w:rFonts w:ascii="Arial" w:hAnsi="Arial" w:cs="Arial"/>
          <w:color w:val="000000"/>
        </w:rPr>
      </w:pPr>
      <w:r w:rsidRPr="00414E6D">
        <w:rPr>
          <w:rFonts w:ascii="Arial" w:hAnsi="Arial" w:cs="Arial"/>
          <w:color w:val="000000"/>
        </w:rPr>
        <w:t xml:space="preserve">Ozdravně léčebné pobyty </w:t>
      </w:r>
      <w:r w:rsidR="00F2319E">
        <w:rPr>
          <w:rFonts w:ascii="Arial" w:hAnsi="Arial" w:cs="Arial"/>
          <w:color w:val="000000"/>
        </w:rPr>
        <w:t xml:space="preserve">s doprovodem </w:t>
      </w:r>
      <w:r w:rsidRPr="00414E6D">
        <w:rPr>
          <w:rFonts w:ascii="Arial" w:hAnsi="Arial" w:cs="Arial"/>
          <w:color w:val="000000"/>
        </w:rPr>
        <w:t xml:space="preserve">se uskuteční ve </w:t>
      </w:r>
      <w:r w:rsidR="00F2319E">
        <w:rPr>
          <w:rFonts w:ascii="Arial" w:hAnsi="Arial" w:cs="Arial"/>
          <w:color w:val="000000"/>
        </w:rPr>
        <w:t>čtyřech</w:t>
      </w:r>
      <w:r w:rsidRPr="00414E6D">
        <w:rPr>
          <w:rFonts w:ascii="Arial" w:hAnsi="Arial" w:cs="Arial"/>
          <w:color w:val="000000"/>
        </w:rPr>
        <w:t xml:space="preserve"> po sobě jdoucích letech 2018 až 2021, konkrétně v každém roce ve </w:t>
      </w:r>
      <w:r w:rsidR="00F2319E">
        <w:rPr>
          <w:rFonts w:ascii="Arial" w:hAnsi="Arial" w:cs="Arial"/>
          <w:color w:val="000000"/>
        </w:rPr>
        <w:t xml:space="preserve">dvou </w:t>
      </w:r>
      <w:r w:rsidRPr="00414E6D">
        <w:rPr>
          <w:rFonts w:ascii="Arial" w:hAnsi="Arial" w:cs="Arial"/>
          <w:color w:val="000000"/>
        </w:rPr>
        <w:t>turnusech, v období září</w:t>
      </w:r>
      <w:r w:rsidR="00F2319E">
        <w:rPr>
          <w:rFonts w:ascii="Arial" w:hAnsi="Arial" w:cs="Arial"/>
          <w:color w:val="000000"/>
        </w:rPr>
        <w:t xml:space="preserve"> až prosinec</w:t>
      </w:r>
      <w:r>
        <w:rPr>
          <w:rFonts w:ascii="Arial" w:hAnsi="Arial" w:cs="Arial"/>
          <w:color w:val="000000"/>
        </w:rPr>
        <w:t>.</w:t>
      </w:r>
    </w:p>
    <w:p w14:paraId="1AA3924C" w14:textId="77777777" w:rsidR="00E1210F" w:rsidRPr="00414E6D" w:rsidRDefault="00E1210F" w:rsidP="001E012F">
      <w:pPr>
        <w:numPr>
          <w:ilvl w:val="0"/>
          <w:numId w:val="39"/>
        </w:numPr>
        <w:tabs>
          <w:tab w:val="left" w:pos="426"/>
        </w:tabs>
        <w:spacing w:after="120" w:line="23" w:lineRule="atLeast"/>
        <w:ind w:left="426" w:hanging="426"/>
        <w:rPr>
          <w:rFonts w:ascii="Arial" w:hAnsi="Arial" w:cs="Arial"/>
          <w:color w:val="000000"/>
        </w:rPr>
      </w:pPr>
      <w:r w:rsidRPr="00414E6D">
        <w:rPr>
          <w:rFonts w:ascii="Arial" w:hAnsi="Arial" w:cs="Arial"/>
          <w:color w:val="000000"/>
        </w:rPr>
        <w:t xml:space="preserve">V každém roce proběhnou </w:t>
      </w:r>
      <w:r w:rsidR="00E724C7">
        <w:rPr>
          <w:rFonts w:ascii="Arial" w:hAnsi="Arial" w:cs="Arial"/>
          <w:color w:val="000000"/>
        </w:rPr>
        <w:t xml:space="preserve">dva </w:t>
      </w:r>
      <w:proofErr w:type="gramStart"/>
      <w:r w:rsidRPr="00414E6D">
        <w:rPr>
          <w:rFonts w:ascii="Arial" w:hAnsi="Arial" w:cs="Arial"/>
          <w:color w:val="000000"/>
        </w:rPr>
        <w:t>14 denní</w:t>
      </w:r>
      <w:proofErr w:type="gramEnd"/>
      <w:r w:rsidRPr="00414E6D">
        <w:rPr>
          <w:rFonts w:ascii="Arial" w:hAnsi="Arial" w:cs="Arial"/>
          <w:color w:val="000000"/>
        </w:rPr>
        <w:t xml:space="preserve"> </w:t>
      </w:r>
      <w:r>
        <w:rPr>
          <w:rFonts w:ascii="Arial" w:hAnsi="Arial" w:cs="Arial"/>
          <w:color w:val="000000"/>
        </w:rPr>
        <w:t>na</w:t>
      </w:r>
      <w:r w:rsidRPr="00414E6D">
        <w:rPr>
          <w:rFonts w:ascii="Arial" w:hAnsi="Arial" w:cs="Arial"/>
          <w:color w:val="000000"/>
        </w:rPr>
        <w:t xml:space="preserve"> s</w:t>
      </w:r>
      <w:r>
        <w:rPr>
          <w:rFonts w:ascii="Arial" w:hAnsi="Arial" w:cs="Arial"/>
          <w:color w:val="000000"/>
        </w:rPr>
        <w:t>e</w:t>
      </w:r>
      <w:r w:rsidRPr="00414E6D">
        <w:rPr>
          <w:rFonts w:ascii="Arial" w:hAnsi="Arial" w:cs="Arial"/>
          <w:color w:val="000000"/>
        </w:rPr>
        <w:t>b</w:t>
      </w:r>
      <w:r>
        <w:rPr>
          <w:rFonts w:ascii="Arial" w:hAnsi="Arial" w:cs="Arial"/>
          <w:color w:val="000000"/>
        </w:rPr>
        <w:t>e</w:t>
      </w:r>
      <w:r w:rsidRPr="00414E6D">
        <w:rPr>
          <w:rFonts w:ascii="Arial" w:hAnsi="Arial" w:cs="Arial"/>
          <w:color w:val="000000"/>
        </w:rPr>
        <w:t xml:space="preserve"> navazující turnusy. Konkrétní termíny turnusů </w:t>
      </w:r>
      <w:r w:rsidR="00E724C7">
        <w:rPr>
          <w:rFonts w:ascii="Arial" w:hAnsi="Arial" w:cs="Arial"/>
          <w:color w:val="000000"/>
        </w:rPr>
        <w:t xml:space="preserve">a </w:t>
      </w:r>
      <w:r w:rsidR="00BC1D70">
        <w:rPr>
          <w:rFonts w:ascii="Arial" w:hAnsi="Arial" w:cs="Arial"/>
          <w:color w:val="000000"/>
        </w:rPr>
        <w:t xml:space="preserve">časy </w:t>
      </w:r>
      <w:r w:rsidR="00E724C7">
        <w:rPr>
          <w:rFonts w:ascii="Arial" w:hAnsi="Arial" w:cs="Arial"/>
          <w:color w:val="000000"/>
        </w:rPr>
        <w:t>doprav</w:t>
      </w:r>
      <w:r w:rsidR="00BC1D70">
        <w:rPr>
          <w:rFonts w:ascii="Arial" w:hAnsi="Arial" w:cs="Arial"/>
          <w:color w:val="000000"/>
        </w:rPr>
        <w:t>y</w:t>
      </w:r>
      <w:r w:rsidR="00E724C7">
        <w:rPr>
          <w:rFonts w:ascii="Arial" w:hAnsi="Arial" w:cs="Arial"/>
          <w:color w:val="000000"/>
        </w:rPr>
        <w:t xml:space="preserve"> </w:t>
      </w:r>
      <w:r w:rsidRPr="00414E6D">
        <w:rPr>
          <w:rFonts w:ascii="Arial" w:hAnsi="Arial" w:cs="Arial"/>
          <w:color w:val="000000"/>
        </w:rPr>
        <w:t>budou stanoveny dodatkem k této sm</w:t>
      </w:r>
      <w:r w:rsidR="00E724C7">
        <w:rPr>
          <w:rFonts w:ascii="Arial" w:hAnsi="Arial" w:cs="Arial"/>
          <w:color w:val="000000"/>
        </w:rPr>
        <w:t xml:space="preserve">louvě vždy na konkrétní rok, na </w:t>
      </w:r>
      <w:r w:rsidRPr="00414E6D">
        <w:rPr>
          <w:rFonts w:ascii="Arial" w:hAnsi="Arial" w:cs="Arial"/>
          <w:color w:val="000000"/>
        </w:rPr>
        <w:t>základě návrhu objednatele</w:t>
      </w:r>
      <w:r w:rsidR="00480735">
        <w:rPr>
          <w:rFonts w:ascii="Arial" w:hAnsi="Arial" w:cs="Arial"/>
          <w:color w:val="000000"/>
        </w:rPr>
        <w:t>, který bude předložen dodavateli do konce března daného roku</w:t>
      </w:r>
      <w:r w:rsidRPr="00414E6D">
        <w:rPr>
          <w:rFonts w:ascii="Arial" w:hAnsi="Arial" w:cs="Arial"/>
          <w:color w:val="000000"/>
        </w:rPr>
        <w:t xml:space="preserve">. </w:t>
      </w:r>
    </w:p>
    <w:p w14:paraId="1030259F" w14:textId="77777777" w:rsidR="00E1210F" w:rsidRPr="001E012F" w:rsidRDefault="00E1210F" w:rsidP="001C19C6">
      <w:pPr>
        <w:pStyle w:val="Odstavecseseznamem"/>
        <w:widowControl w:val="0"/>
        <w:numPr>
          <w:ilvl w:val="0"/>
          <w:numId w:val="44"/>
        </w:numPr>
        <w:tabs>
          <w:tab w:val="left" w:pos="397"/>
        </w:tabs>
        <w:spacing w:after="120"/>
        <w:ind w:left="426" w:hanging="426"/>
        <w:rPr>
          <w:rFonts w:ascii="Arial" w:hAnsi="Arial" w:cs="Arial"/>
          <w:b/>
          <w:color w:val="000000"/>
        </w:rPr>
      </w:pPr>
      <w:r w:rsidRPr="001E012F">
        <w:rPr>
          <w:rFonts w:ascii="Arial" w:hAnsi="Arial" w:cs="Arial"/>
          <w:b/>
          <w:color w:val="000000"/>
        </w:rPr>
        <w:t>Místo pobytů:</w:t>
      </w:r>
    </w:p>
    <w:p w14:paraId="222002D8" w14:textId="77777777" w:rsidR="000443B8" w:rsidRPr="001E012F" w:rsidRDefault="00E1210F" w:rsidP="001E012F">
      <w:pPr>
        <w:pStyle w:val="Odstavecseseznamem"/>
        <w:widowControl w:val="0"/>
        <w:numPr>
          <w:ilvl w:val="0"/>
          <w:numId w:val="40"/>
        </w:numPr>
        <w:tabs>
          <w:tab w:val="left" w:pos="426"/>
        </w:tabs>
        <w:spacing w:after="120"/>
        <w:ind w:left="426" w:hanging="426"/>
        <w:rPr>
          <w:rFonts w:cs="Calibri"/>
          <w:color w:val="000000"/>
          <w:highlight w:val="yellow"/>
        </w:rPr>
      </w:pPr>
      <w:r w:rsidRPr="001E012F">
        <w:rPr>
          <w:rFonts w:ascii="Arial" w:hAnsi="Arial" w:cs="Arial"/>
          <w:color w:val="000000"/>
        </w:rPr>
        <w:t xml:space="preserve">Místem ozdravně léčebného pobytu </w:t>
      </w:r>
      <w:r w:rsidR="00DF48B8" w:rsidRPr="001E012F">
        <w:rPr>
          <w:rFonts w:ascii="Arial" w:hAnsi="Arial" w:cs="Arial"/>
          <w:color w:val="000000"/>
        </w:rPr>
        <w:t xml:space="preserve">s doprovodem </w:t>
      </w:r>
      <w:r w:rsidRPr="001E012F">
        <w:rPr>
          <w:rFonts w:ascii="Arial" w:hAnsi="Arial" w:cs="Arial"/>
          <w:color w:val="000000"/>
        </w:rPr>
        <w:t xml:space="preserve">je </w:t>
      </w:r>
      <w:r w:rsidRPr="001E012F">
        <w:rPr>
          <w:rFonts w:ascii="Arial" w:hAnsi="Arial" w:cs="Arial"/>
          <w:color w:val="000000"/>
          <w:highlight w:val="yellow"/>
        </w:rPr>
        <w:t>.........................................(pozn.</w:t>
      </w:r>
      <w:r w:rsidR="00B30C3F">
        <w:rPr>
          <w:rFonts w:ascii="Arial" w:hAnsi="Arial" w:cs="Arial"/>
          <w:color w:val="000000"/>
          <w:highlight w:val="yellow"/>
        </w:rPr>
        <w:t xml:space="preserve"> </w:t>
      </w:r>
      <w:r w:rsidRPr="001E012F">
        <w:rPr>
          <w:rFonts w:ascii="Arial" w:hAnsi="Arial" w:cs="Arial"/>
          <w:color w:val="000000"/>
          <w:highlight w:val="yellow"/>
        </w:rPr>
        <w:t>název zařízení, lokalitu a adresu doplní účastník).</w:t>
      </w:r>
      <w:r w:rsidRPr="001E012F">
        <w:rPr>
          <w:rFonts w:ascii="Arial" w:hAnsi="Arial" w:cs="Arial"/>
          <w:color w:val="000000"/>
        </w:rPr>
        <w:tab/>
      </w:r>
    </w:p>
    <w:p w14:paraId="4119CB88" w14:textId="4451C412" w:rsidR="001B2BA3" w:rsidRPr="001B2BA3" w:rsidRDefault="001B2BA3" w:rsidP="001E012F">
      <w:pPr>
        <w:pStyle w:val="Odstavecseseznamem"/>
        <w:widowControl w:val="0"/>
        <w:numPr>
          <w:ilvl w:val="0"/>
          <w:numId w:val="40"/>
        </w:numPr>
        <w:tabs>
          <w:tab w:val="left" w:pos="426"/>
        </w:tabs>
        <w:spacing w:after="120"/>
        <w:ind w:left="426" w:hanging="426"/>
        <w:rPr>
          <w:rFonts w:ascii="Arial" w:hAnsi="Arial" w:cs="Arial"/>
          <w:color w:val="000000"/>
        </w:rPr>
      </w:pPr>
      <w:r w:rsidRPr="001B2BA3">
        <w:rPr>
          <w:rFonts w:ascii="Arial" w:hAnsi="Arial" w:cs="Arial"/>
          <w:color w:val="000000"/>
        </w:rPr>
        <w:t xml:space="preserve">Tuzemská lokalita. Místo pobytu musí být </w:t>
      </w:r>
      <w:proofErr w:type="gramStart"/>
      <w:r w:rsidRPr="001B2BA3">
        <w:rPr>
          <w:rFonts w:ascii="Arial" w:hAnsi="Arial" w:cs="Arial"/>
          <w:color w:val="000000"/>
        </w:rPr>
        <w:t>v  ekologicky</w:t>
      </w:r>
      <w:proofErr w:type="gramEnd"/>
      <w:r w:rsidRPr="001B2BA3">
        <w:rPr>
          <w:rFonts w:ascii="Arial" w:hAnsi="Arial" w:cs="Arial"/>
          <w:color w:val="000000"/>
        </w:rPr>
        <w:t xml:space="preserve"> čisté oblasti. Povinnost krytá sankcí dle čl. V</w:t>
      </w:r>
      <w:r w:rsidR="00F04A0E">
        <w:rPr>
          <w:rFonts w:ascii="Arial" w:hAnsi="Arial" w:cs="Arial"/>
          <w:color w:val="000000"/>
        </w:rPr>
        <w:t>III</w:t>
      </w:r>
      <w:r w:rsidRPr="001B2BA3">
        <w:rPr>
          <w:rFonts w:ascii="Arial" w:hAnsi="Arial" w:cs="Arial"/>
          <w:color w:val="000000"/>
        </w:rPr>
        <w:t>., bod 1., písm</w:t>
      </w:r>
      <w:r w:rsidR="00633336">
        <w:rPr>
          <w:rFonts w:ascii="Arial" w:hAnsi="Arial" w:cs="Arial"/>
          <w:color w:val="000000"/>
        </w:rPr>
        <w:t>.</w:t>
      </w:r>
      <w:r w:rsidRPr="001B2BA3">
        <w:rPr>
          <w:rFonts w:ascii="Arial" w:hAnsi="Arial" w:cs="Arial"/>
          <w:color w:val="000000"/>
        </w:rPr>
        <w:t xml:space="preserve"> a)</w:t>
      </w:r>
      <w:r w:rsidR="00E12E06">
        <w:rPr>
          <w:rFonts w:ascii="Arial" w:hAnsi="Arial" w:cs="Arial"/>
          <w:color w:val="000000"/>
        </w:rPr>
        <w:t>.</w:t>
      </w:r>
    </w:p>
    <w:p w14:paraId="15A2054D" w14:textId="0746931B" w:rsidR="001B2BA3" w:rsidRDefault="001B2BA3" w:rsidP="001E012F">
      <w:pPr>
        <w:pStyle w:val="Odstavecseseznamem"/>
        <w:widowControl w:val="0"/>
        <w:numPr>
          <w:ilvl w:val="0"/>
          <w:numId w:val="40"/>
        </w:numPr>
        <w:tabs>
          <w:tab w:val="left" w:pos="426"/>
        </w:tabs>
        <w:spacing w:after="120"/>
        <w:ind w:left="426" w:hanging="426"/>
        <w:rPr>
          <w:rFonts w:ascii="Arial" w:hAnsi="Arial" w:cs="Arial"/>
          <w:color w:val="000000"/>
        </w:rPr>
      </w:pPr>
      <w:r w:rsidRPr="001B2BA3">
        <w:rPr>
          <w:rFonts w:ascii="Arial" w:hAnsi="Arial" w:cs="Arial"/>
          <w:color w:val="000000"/>
        </w:rPr>
        <w:t xml:space="preserve">Místo </w:t>
      </w:r>
      <w:r w:rsidR="00F5084F">
        <w:rPr>
          <w:rFonts w:ascii="Arial" w:hAnsi="Arial" w:cs="Arial"/>
          <w:color w:val="000000"/>
        </w:rPr>
        <w:t xml:space="preserve">konání ozdravně léčebného </w:t>
      </w:r>
      <w:r w:rsidRPr="001B2BA3">
        <w:rPr>
          <w:rFonts w:ascii="Arial" w:hAnsi="Arial" w:cs="Arial"/>
          <w:color w:val="000000"/>
        </w:rPr>
        <w:t xml:space="preserve">pobytu nesmí být v bezprostřední blízkosti rušné dopravní </w:t>
      </w:r>
      <w:proofErr w:type="gramStart"/>
      <w:r w:rsidRPr="001B2BA3">
        <w:rPr>
          <w:rFonts w:ascii="Arial" w:hAnsi="Arial" w:cs="Arial"/>
          <w:color w:val="000000"/>
        </w:rPr>
        <w:t>komunikace - komunikace</w:t>
      </w:r>
      <w:proofErr w:type="gramEnd"/>
      <w:r w:rsidRPr="001B2BA3">
        <w:rPr>
          <w:rFonts w:ascii="Arial" w:hAnsi="Arial" w:cs="Arial"/>
          <w:color w:val="000000"/>
        </w:rPr>
        <w:t xml:space="preserve"> II. a vyšší třídy. Povinnost krytá sankcí dle čl. V</w:t>
      </w:r>
      <w:r w:rsidR="00F04A0E">
        <w:rPr>
          <w:rFonts w:ascii="Arial" w:hAnsi="Arial" w:cs="Arial"/>
          <w:color w:val="000000"/>
        </w:rPr>
        <w:t>III</w:t>
      </w:r>
      <w:r w:rsidRPr="001B2BA3">
        <w:rPr>
          <w:rFonts w:ascii="Arial" w:hAnsi="Arial" w:cs="Arial"/>
          <w:color w:val="000000"/>
        </w:rPr>
        <w:t>., bod 1., písm</w:t>
      </w:r>
      <w:r w:rsidR="00633336">
        <w:rPr>
          <w:rFonts w:ascii="Arial" w:hAnsi="Arial" w:cs="Arial"/>
          <w:color w:val="000000"/>
        </w:rPr>
        <w:t>.</w:t>
      </w:r>
      <w:r w:rsidRPr="001B2BA3">
        <w:rPr>
          <w:rFonts w:ascii="Arial" w:hAnsi="Arial" w:cs="Arial"/>
          <w:color w:val="000000"/>
        </w:rPr>
        <w:t xml:space="preserve"> a)</w:t>
      </w:r>
      <w:r w:rsidR="00BF184D">
        <w:rPr>
          <w:rFonts w:ascii="Arial" w:hAnsi="Arial" w:cs="Arial"/>
          <w:color w:val="000000"/>
        </w:rPr>
        <w:t>.</w:t>
      </w:r>
    </w:p>
    <w:p w14:paraId="03B21186" w14:textId="0995480C" w:rsidR="00C66ABE" w:rsidRPr="00C66ABE" w:rsidRDefault="00C66ABE" w:rsidP="00C66ABE">
      <w:pPr>
        <w:pStyle w:val="Odstavecseseznamem"/>
        <w:widowControl w:val="0"/>
        <w:numPr>
          <w:ilvl w:val="0"/>
          <w:numId w:val="40"/>
        </w:numPr>
        <w:tabs>
          <w:tab w:val="left" w:pos="426"/>
        </w:tabs>
        <w:spacing w:after="120"/>
        <w:ind w:left="426" w:hanging="426"/>
        <w:contextualSpacing w:val="0"/>
        <w:rPr>
          <w:rFonts w:ascii="Arial" w:hAnsi="Arial" w:cs="Arial"/>
          <w:color w:val="000000"/>
        </w:rPr>
      </w:pPr>
      <w:r w:rsidRPr="001B2BA3">
        <w:rPr>
          <w:rFonts w:ascii="Arial" w:hAnsi="Arial" w:cs="Arial"/>
          <w:color w:val="000000"/>
        </w:rPr>
        <w:t xml:space="preserve">Všechny turnusy musí probíhat v jednom místě, tj. v jednom ubytovacím komplexu. Změna je možná pouze meziročně, se souhlasem </w:t>
      </w:r>
      <w:r>
        <w:rPr>
          <w:rFonts w:ascii="Arial" w:hAnsi="Arial" w:cs="Arial"/>
          <w:color w:val="000000"/>
        </w:rPr>
        <w:t>objedna</w:t>
      </w:r>
      <w:r w:rsidRPr="001B2BA3">
        <w:rPr>
          <w:rFonts w:ascii="Arial" w:hAnsi="Arial" w:cs="Arial"/>
          <w:color w:val="000000"/>
        </w:rPr>
        <w:t>tele a za podmínky, že nedojde ke zvýšení ceny a snížení kvality pobytů.</w:t>
      </w:r>
      <w:r w:rsidR="00803676">
        <w:rPr>
          <w:rFonts w:ascii="Arial" w:hAnsi="Arial" w:cs="Arial"/>
          <w:color w:val="000000"/>
        </w:rPr>
        <w:t xml:space="preserve"> </w:t>
      </w:r>
    </w:p>
    <w:p w14:paraId="6156FE25" w14:textId="77777777" w:rsidR="00B45C66" w:rsidRPr="00AD0C3B" w:rsidRDefault="00AD0C3B" w:rsidP="005313BA">
      <w:pPr>
        <w:pStyle w:val="lovn"/>
        <w:widowControl w:val="0"/>
        <w:numPr>
          <w:ilvl w:val="0"/>
          <w:numId w:val="40"/>
        </w:numPr>
        <w:spacing w:after="0" w:line="360" w:lineRule="auto"/>
        <w:ind w:left="426" w:hanging="426"/>
        <w:jc w:val="left"/>
        <w:rPr>
          <w:rFonts w:ascii="Arial" w:hAnsi="Arial" w:cs="Arial"/>
          <w:sz w:val="20"/>
          <w:u w:val="single"/>
        </w:rPr>
      </w:pPr>
      <w:r>
        <w:rPr>
          <w:rFonts w:ascii="Arial" w:eastAsia="Calibri" w:hAnsi="Arial" w:cs="Arial"/>
          <w:color w:val="000000"/>
          <w:sz w:val="22"/>
          <w:szCs w:val="22"/>
          <w:lang w:bidi="en-US"/>
        </w:rPr>
        <w:t>36. nejvyšší průměrná čtyřiadvacetihodinová koncentrace</w:t>
      </w:r>
      <w:r w:rsidR="00FE36DE" w:rsidRPr="00061159">
        <w:rPr>
          <w:rFonts w:ascii="Arial" w:eastAsia="Calibri" w:hAnsi="Arial" w:cs="Arial"/>
          <w:color w:val="000000"/>
          <w:sz w:val="22"/>
          <w:szCs w:val="22"/>
          <w:lang w:bidi="en-US"/>
        </w:rPr>
        <w:t xml:space="preserve"> suspendovaných částic PM10 v průběhu kalendářního roku v pětiletém průměru let </w:t>
      </w:r>
      <w:r w:rsidR="00C1636F" w:rsidRPr="00061159">
        <w:rPr>
          <w:rFonts w:ascii="Arial" w:eastAsia="Calibri" w:hAnsi="Arial" w:cs="Arial"/>
          <w:color w:val="000000"/>
          <w:sz w:val="22"/>
          <w:szCs w:val="22"/>
          <w:lang w:bidi="en-US"/>
        </w:rPr>
        <w:t>201</w:t>
      </w:r>
      <w:r w:rsidR="00C1636F">
        <w:rPr>
          <w:rFonts w:ascii="Arial" w:eastAsia="Calibri" w:hAnsi="Arial" w:cs="Arial"/>
          <w:color w:val="000000"/>
          <w:sz w:val="22"/>
          <w:szCs w:val="22"/>
          <w:lang w:bidi="en-US"/>
        </w:rPr>
        <w:t>2</w:t>
      </w:r>
      <w:r w:rsidR="00C1636F" w:rsidRPr="00061159">
        <w:rPr>
          <w:rFonts w:ascii="Arial" w:eastAsia="Calibri" w:hAnsi="Arial" w:cs="Arial"/>
          <w:color w:val="000000"/>
          <w:sz w:val="22"/>
          <w:szCs w:val="22"/>
          <w:lang w:bidi="en-US"/>
        </w:rPr>
        <w:t xml:space="preserve"> </w:t>
      </w:r>
      <w:r w:rsidR="003C365F" w:rsidRPr="00061159">
        <w:rPr>
          <w:rFonts w:ascii="Arial" w:eastAsia="Calibri" w:hAnsi="Arial" w:cs="Arial"/>
          <w:color w:val="000000"/>
          <w:sz w:val="22"/>
          <w:szCs w:val="22"/>
          <w:lang w:bidi="en-US"/>
        </w:rPr>
        <w:t>až 201</w:t>
      </w:r>
      <w:r w:rsidR="00C1636F">
        <w:rPr>
          <w:rFonts w:ascii="Arial" w:eastAsia="Calibri" w:hAnsi="Arial" w:cs="Arial"/>
          <w:color w:val="000000"/>
          <w:sz w:val="22"/>
          <w:szCs w:val="22"/>
          <w:lang w:bidi="en-US"/>
        </w:rPr>
        <w:t>6</w:t>
      </w:r>
      <w:r w:rsidR="00283069">
        <w:rPr>
          <w:rFonts w:ascii="Arial" w:eastAsia="Calibri" w:hAnsi="Arial" w:cs="Arial"/>
          <w:color w:val="000000"/>
          <w:sz w:val="22"/>
          <w:szCs w:val="22"/>
          <w:lang w:bidi="en-US"/>
        </w:rPr>
        <w:t xml:space="preserve"> </w:t>
      </w:r>
      <w:r w:rsidR="00FE36DE" w:rsidRPr="00061159">
        <w:rPr>
          <w:rFonts w:ascii="Arial" w:eastAsia="Calibri" w:hAnsi="Arial" w:cs="Arial"/>
          <w:color w:val="000000"/>
          <w:sz w:val="22"/>
          <w:szCs w:val="22"/>
          <w:lang w:bidi="en-US"/>
        </w:rPr>
        <w:t>nepřesáhla</w:t>
      </w:r>
      <w:r w:rsidR="00E04E54">
        <w:rPr>
          <w:rFonts w:ascii="Arial" w:eastAsia="Calibri" w:hAnsi="Arial" w:cs="Arial"/>
          <w:color w:val="000000"/>
          <w:sz w:val="22"/>
          <w:szCs w:val="22"/>
          <w:lang w:bidi="en-US"/>
        </w:rPr>
        <w:t xml:space="preserve"> v</w:t>
      </w:r>
      <w:r w:rsidR="008E6D16">
        <w:rPr>
          <w:rFonts w:ascii="Arial" w:eastAsia="Calibri" w:hAnsi="Arial" w:cs="Arial"/>
          <w:color w:val="000000"/>
          <w:sz w:val="22"/>
          <w:szCs w:val="22"/>
          <w:lang w:bidi="en-US"/>
        </w:rPr>
        <w:t> oblasti místa konání ozdravně léčebných pobytů s doprovodem</w:t>
      </w:r>
      <w:r w:rsidR="00FE36DE" w:rsidRPr="00061159">
        <w:rPr>
          <w:rFonts w:ascii="Arial" w:eastAsia="Calibri" w:hAnsi="Arial" w:cs="Arial"/>
          <w:color w:val="000000"/>
          <w:sz w:val="22"/>
          <w:szCs w:val="22"/>
          <w:lang w:bidi="en-US"/>
        </w:rPr>
        <w:t xml:space="preserve"> hodnotu</w:t>
      </w:r>
      <w:r w:rsidR="00FE36DE" w:rsidRPr="000443B8">
        <w:rPr>
          <w:rFonts w:ascii="Arial" w:hAnsi="Arial" w:cs="Arial"/>
          <w:color w:val="000000"/>
          <w:highlight w:val="yellow"/>
        </w:rPr>
        <w:t>……….</w:t>
      </w:r>
      <w:r w:rsidR="00FE36DE" w:rsidRPr="000443B8">
        <w:rPr>
          <w:rFonts w:cs="Calibri"/>
        </w:rPr>
        <w:t> </w:t>
      </w:r>
      <w:r w:rsidR="00FE36DE" w:rsidRPr="00061159">
        <w:rPr>
          <w:rFonts w:ascii="Arial" w:hAnsi="Arial" w:cs="Arial"/>
          <w:color w:val="000000"/>
          <w:sz w:val="22"/>
        </w:rPr>
        <w:t>µg.m</w:t>
      </w:r>
      <w:proofErr w:type="gramStart"/>
      <w:r w:rsidR="00FE36DE" w:rsidRPr="00061159">
        <w:rPr>
          <w:rFonts w:ascii="Arial" w:hAnsi="Arial" w:cs="Arial"/>
          <w:color w:val="000000"/>
          <w:sz w:val="22"/>
          <w:vertAlign w:val="superscript"/>
        </w:rPr>
        <w:t>3</w:t>
      </w:r>
      <w:r w:rsidR="00FE36DE" w:rsidRPr="00061159">
        <w:rPr>
          <w:rFonts w:cs="Calibri"/>
          <w:sz w:val="22"/>
          <w:vertAlign w:val="superscript"/>
        </w:rPr>
        <w:t>.</w:t>
      </w:r>
      <w:r w:rsidR="00FE36DE" w:rsidRPr="00061159">
        <w:rPr>
          <w:rFonts w:cs="Calibri"/>
          <w:sz w:val="22"/>
        </w:rPr>
        <w:t>.</w:t>
      </w:r>
      <w:proofErr w:type="gramEnd"/>
      <w:r w:rsidR="00FE36DE" w:rsidRPr="00061159">
        <w:rPr>
          <w:rFonts w:cs="Calibri"/>
          <w:sz w:val="22"/>
        </w:rPr>
        <w:t xml:space="preserve"> </w:t>
      </w:r>
      <w:r w:rsidR="00FE36DE" w:rsidRPr="00AD0C3B">
        <w:rPr>
          <w:rFonts w:ascii="Arial" w:hAnsi="Arial" w:cs="Arial"/>
          <w:color w:val="000000"/>
          <w:sz w:val="22"/>
          <w:highlight w:val="yellow"/>
        </w:rPr>
        <w:t xml:space="preserve">(pozn. hodnotu doplní </w:t>
      </w:r>
      <w:r w:rsidR="008307F2" w:rsidRPr="00AD0C3B">
        <w:rPr>
          <w:rFonts w:ascii="Arial" w:hAnsi="Arial" w:cs="Arial"/>
          <w:color w:val="000000"/>
          <w:sz w:val="22"/>
          <w:highlight w:val="yellow"/>
        </w:rPr>
        <w:t>účastník</w:t>
      </w:r>
      <w:r w:rsidR="00FE36DE" w:rsidRPr="00AD0C3B">
        <w:rPr>
          <w:rFonts w:ascii="Arial" w:hAnsi="Arial" w:cs="Arial"/>
          <w:color w:val="000000"/>
          <w:sz w:val="22"/>
          <w:highlight w:val="yellow"/>
        </w:rPr>
        <w:t xml:space="preserve">, </w:t>
      </w:r>
      <w:r w:rsidRPr="00AD0C3B">
        <w:rPr>
          <w:rFonts w:ascii="Arial" w:hAnsi="Arial" w:cs="Arial"/>
          <w:color w:val="000000"/>
          <w:sz w:val="22"/>
          <w:highlight w:val="yellow"/>
        </w:rPr>
        <w:t xml:space="preserve">údaje </w:t>
      </w:r>
      <w:r w:rsidR="00FE36DE" w:rsidRPr="00AD0C3B">
        <w:rPr>
          <w:rFonts w:ascii="Arial" w:hAnsi="Arial" w:cs="Arial"/>
          <w:color w:val="000000"/>
          <w:sz w:val="22"/>
          <w:highlight w:val="yellow"/>
        </w:rPr>
        <w:t>viz</w:t>
      </w:r>
      <w:r w:rsidR="00222760" w:rsidRPr="00AD0C3B">
        <w:rPr>
          <w:rFonts w:ascii="Arial" w:hAnsi="Arial" w:cs="Arial"/>
          <w:color w:val="000000"/>
          <w:sz w:val="22"/>
          <w:highlight w:val="yellow"/>
        </w:rPr>
        <w:t xml:space="preserve"> </w:t>
      </w:r>
      <w:r w:rsidR="005313BA" w:rsidRPr="007E5925">
        <w:t>http://portal.chmi.cz/files/portal/docs/uoco/isko/ozko/16petileti/png/index_CZ.html</w:t>
      </w:r>
      <w:r w:rsidR="00222760">
        <w:t xml:space="preserve"> </w:t>
      </w:r>
    </w:p>
    <w:p w14:paraId="6160C1AF" w14:textId="77777777" w:rsidR="001B2BA3" w:rsidRDefault="001B2BA3" w:rsidP="001E012F">
      <w:pPr>
        <w:pStyle w:val="Odstavecseseznamem"/>
        <w:widowControl w:val="0"/>
        <w:numPr>
          <w:ilvl w:val="0"/>
          <w:numId w:val="40"/>
        </w:numPr>
        <w:tabs>
          <w:tab w:val="left" w:pos="426"/>
        </w:tabs>
        <w:spacing w:after="120"/>
        <w:ind w:left="426" w:hanging="426"/>
        <w:rPr>
          <w:rFonts w:ascii="Arial" w:hAnsi="Arial" w:cs="Arial"/>
          <w:color w:val="000000"/>
        </w:rPr>
      </w:pPr>
      <w:r w:rsidRPr="001B2BA3">
        <w:rPr>
          <w:rFonts w:ascii="Arial" w:hAnsi="Arial" w:cs="Arial"/>
          <w:color w:val="000000"/>
        </w:rPr>
        <w:t xml:space="preserve">Místo odjezdu: </w:t>
      </w:r>
      <w:proofErr w:type="gramStart"/>
      <w:r w:rsidRPr="001B2BA3">
        <w:rPr>
          <w:rFonts w:ascii="Arial" w:hAnsi="Arial" w:cs="Arial"/>
          <w:color w:val="000000"/>
        </w:rPr>
        <w:t>Ostrava - Vítkovice</w:t>
      </w:r>
      <w:proofErr w:type="gramEnd"/>
      <w:r w:rsidRPr="001B2BA3">
        <w:rPr>
          <w:rFonts w:ascii="Arial" w:hAnsi="Arial" w:cs="Arial"/>
          <w:color w:val="000000"/>
        </w:rPr>
        <w:t>, Mírové náměstí</w:t>
      </w:r>
      <w:r w:rsidR="00B94BE9">
        <w:rPr>
          <w:rFonts w:ascii="Arial" w:hAnsi="Arial" w:cs="Arial"/>
          <w:color w:val="000000"/>
        </w:rPr>
        <w:t>.</w:t>
      </w:r>
    </w:p>
    <w:p w14:paraId="57F33429" w14:textId="77777777" w:rsidR="00715901" w:rsidRPr="001E012F" w:rsidRDefault="000443B8" w:rsidP="00655AD0">
      <w:pPr>
        <w:pStyle w:val="Odstavecseseznamem"/>
        <w:widowControl w:val="0"/>
        <w:numPr>
          <w:ilvl w:val="0"/>
          <w:numId w:val="44"/>
        </w:numPr>
        <w:tabs>
          <w:tab w:val="left" w:pos="397"/>
        </w:tabs>
        <w:spacing w:after="120"/>
        <w:ind w:left="425" w:hanging="425"/>
        <w:contextualSpacing w:val="0"/>
        <w:rPr>
          <w:rFonts w:ascii="Arial" w:hAnsi="Arial" w:cs="Arial"/>
          <w:b/>
          <w:color w:val="000000"/>
        </w:rPr>
      </w:pPr>
      <w:r w:rsidRPr="001E012F">
        <w:rPr>
          <w:rFonts w:ascii="Arial" w:hAnsi="Arial" w:cs="Arial"/>
          <w:b/>
          <w:color w:val="000000"/>
        </w:rPr>
        <w:t>Ubytování:</w:t>
      </w:r>
    </w:p>
    <w:p w14:paraId="2824DDB7" w14:textId="3EF9A01E" w:rsidR="00CF4FDE" w:rsidRPr="0077100A" w:rsidRDefault="00C84EDE" w:rsidP="0077100A">
      <w:pPr>
        <w:pStyle w:val="Odstavecseseznamem"/>
        <w:numPr>
          <w:ilvl w:val="0"/>
          <w:numId w:val="41"/>
        </w:numPr>
        <w:tabs>
          <w:tab w:val="left" w:pos="426"/>
        </w:tabs>
        <w:spacing w:after="120" w:line="23" w:lineRule="atLeast"/>
        <w:contextualSpacing w:val="0"/>
        <w:rPr>
          <w:rFonts w:ascii="Arial" w:hAnsi="Arial" w:cs="Arial"/>
          <w:color w:val="000000"/>
        </w:rPr>
      </w:pPr>
      <w:r>
        <w:rPr>
          <w:rFonts w:ascii="Arial" w:hAnsi="Arial" w:cs="Arial"/>
          <w:color w:val="000000"/>
        </w:rPr>
        <w:t xml:space="preserve">Pokud nejde o ubytovací objekt ve vlastnictví dodavatele, </w:t>
      </w:r>
      <w:r w:rsidR="00AC7247">
        <w:rPr>
          <w:rFonts w:ascii="Arial" w:hAnsi="Arial" w:cs="Arial"/>
          <w:color w:val="000000"/>
        </w:rPr>
        <w:t>v</w:t>
      </w:r>
      <w:r w:rsidR="00FE6870" w:rsidRPr="00FE6870">
        <w:rPr>
          <w:rFonts w:ascii="Arial" w:hAnsi="Arial" w:cs="Arial"/>
          <w:color w:val="000000"/>
        </w:rPr>
        <w:t>ždy nejpozději do konce července daného roku dodavatel předloží objednateli smlouvu o zajištění ubytování v daném roce</w:t>
      </w:r>
      <w:r w:rsidR="00C319B2">
        <w:rPr>
          <w:rFonts w:ascii="Arial" w:hAnsi="Arial" w:cs="Arial"/>
          <w:color w:val="000000"/>
        </w:rPr>
        <w:t xml:space="preserve">, </w:t>
      </w:r>
      <w:r w:rsidR="00196FA8">
        <w:rPr>
          <w:rFonts w:ascii="Arial" w:hAnsi="Arial" w:cs="Arial"/>
          <w:color w:val="000000"/>
        </w:rPr>
        <w:t>pokud není smlouvou</w:t>
      </w:r>
      <w:r w:rsidR="00FE6870" w:rsidRPr="00FE6870">
        <w:rPr>
          <w:rFonts w:ascii="Arial" w:hAnsi="Arial" w:cs="Arial"/>
          <w:color w:val="000000"/>
        </w:rPr>
        <w:t xml:space="preserve"> zajištěn</w:t>
      </w:r>
      <w:r w:rsidR="00196FA8">
        <w:rPr>
          <w:rFonts w:ascii="Arial" w:hAnsi="Arial" w:cs="Arial"/>
          <w:color w:val="000000"/>
        </w:rPr>
        <w:t>o ubytování</w:t>
      </w:r>
      <w:r w:rsidR="00FE6870" w:rsidRPr="00FE6870">
        <w:rPr>
          <w:rFonts w:ascii="Arial" w:hAnsi="Arial" w:cs="Arial"/>
          <w:color w:val="000000"/>
        </w:rPr>
        <w:t xml:space="preserve"> na celé období. </w:t>
      </w:r>
    </w:p>
    <w:p w14:paraId="295A80A3" w14:textId="77777777" w:rsidR="001B2BA3" w:rsidRPr="001B2BA3" w:rsidRDefault="001B2BA3" w:rsidP="00655AD0">
      <w:pPr>
        <w:pStyle w:val="Odstavecseseznamem"/>
        <w:widowControl w:val="0"/>
        <w:numPr>
          <w:ilvl w:val="0"/>
          <w:numId w:val="41"/>
        </w:numPr>
        <w:tabs>
          <w:tab w:val="left" w:pos="426"/>
        </w:tabs>
        <w:spacing w:after="120"/>
        <w:ind w:left="425" w:hanging="425"/>
        <w:contextualSpacing w:val="0"/>
        <w:rPr>
          <w:rFonts w:ascii="Arial" w:hAnsi="Arial" w:cs="Arial"/>
          <w:color w:val="000000"/>
        </w:rPr>
      </w:pPr>
      <w:r w:rsidRPr="00A41D1F">
        <w:rPr>
          <w:rFonts w:ascii="Arial" w:hAnsi="Arial" w:cs="Arial"/>
          <w:b/>
          <w:color w:val="000000"/>
        </w:rPr>
        <w:t xml:space="preserve">Ubytování </w:t>
      </w:r>
      <w:r w:rsidR="00A41D1F" w:rsidRPr="00A41D1F">
        <w:rPr>
          <w:rFonts w:ascii="Arial" w:hAnsi="Arial" w:cs="Arial"/>
          <w:b/>
          <w:color w:val="000000"/>
        </w:rPr>
        <w:t>dětí s</w:t>
      </w:r>
      <w:r w:rsidR="00A41D1F">
        <w:rPr>
          <w:rFonts w:ascii="Arial" w:hAnsi="Arial" w:cs="Arial"/>
          <w:b/>
          <w:color w:val="000000"/>
        </w:rPr>
        <w:t> </w:t>
      </w:r>
      <w:r w:rsidR="00A41D1F" w:rsidRPr="00A41D1F">
        <w:rPr>
          <w:rFonts w:ascii="Arial" w:hAnsi="Arial" w:cs="Arial"/>
          <w:b/>
          <w:color w:val="000000"/>
        </w:rPr>
        <w:t>doprovod</w:t>
      </w:r>
      <w:r w:rsidR="000C774F">
        <w:rPr>
          <w:rFonts w:ascii="Arial" w:hAnsi="Arial" w:cs="Arial"/>
          <w:b/>
          <w:color w:val="000000"/>
        </w:rPr>
        <w:t>em</w:t>
      </w:r>
      <w:r w:rsidR="00A41D1F">
        <w:rPr>
          <w:rFonts w:ascii="Arial" w:hAnsi="Arial" w:cs="Arial"/>
          <w:color w:val="000000"/>
        </w:rPr>
        <w:t xml:space="preserve"> </w:t>
      </w:r>
      <w:r w:rsidR="0077100A">
        <w:rPr>
          <w:rFonts w:ascii="Arial" w:hAnsi="Arial" w:cs="Arial"/>
          <w:color w:val="000000"/>
        </w:rPr>
        <w:t xml:space="preserve">bude </w:t>
      </w:r>
      <w:r w:rsidRPr="001B2BA3">
        <w:rPr>
          <w:rFonts w:ascii="Arial" w:hAnsi="Arial" w:cs="Arial"/>
          <w:color w:val="000000"/>
        </w:rPr>
        <w:t xml:space="preserve">v kapacitách umožňujících vždy samostatné ubytování dítěte s jeho doprovodem. Pokoje budou vybaveny </w:t>
      </w:r>
      <w:proofErr w:type="spellStart"/>
      <w:r w:rsidRPr="001B2BA3">
        <w:rPr>
          <w:rFonts w:ascii="Arial" w:hAnsi="Arial" w:cs="Arial"/>
          <w:color w:val="000000"/>
        </w:rPr>
        <w:t>antialergenními</w:t>
      </w:r>
      <w:proofErr w:type="spellEnd"/>
      <w:r w:rsidRPr="001B2BA3">
        <w:rPr>
          <w:rFonts w:ascii="Arial" w:hAnsi="Arial" w:cs="Arial"/>
          <w:color w:val="000000"/>
        </w:rPr>
        <w:t xml:space="preserve"> lůžkovinami, šatními skříněmi, nočními stolky, židlemi,</w:t>
      </w:r>
      <w:r w:rsidR="0077100A">
        <w:rPr>
          <w:rFonts w:ascii="Arial" w:hAnsi="Arial" w:cs="Arial"/>
          <w:color w:val="000000"/>
        </w:rPr>
        <w:t xml:space="preserve"> připojením k internetu,</w:t>
      </w:r>
      <w:r w:rsidRPr="001B2BA3">
        <w:rPr>
          <w:rFonts w:ascii="Arial" w:hAnsi="Arial" w:cs="Arial"/>
          <w:color w:val="000000"/>
        </w:rPr>
        <w:t xml:space="preserve"> a to pro každého účastníka pobytu. Povinnost krytá sankcí dle čl. V</w:t>
      </w:r>
      <w:r w:rsidR="00F04A0E">
        <w:rPr>
          <w:rFonts w:ascii="Arial" w:hAnsi="Arial" w:cs="Arial"/>
          <w:color w:val="000000"/>
        </w:rPr>
        <w:t>III</w:t>
      </w:r>
      <w:r w:rsidRPr="001B2BA3">
        <w:rPr>
          <w:rFonts w:ascii="Arial" w:hAnsi="Arial" w:cs="Arial"/>
          <w:color w:val="000000"/>
        </w:rPr>
        <w:t>., bod 1., písm</w:t>
      </w:r>
      <w:r w:rsidR="00633336">
        <w:rPr>
          <w:rFonts w:ascii="Arial" w:hAnsi="Arial" w:cs="Arial"/>
          <w:color w:val="000000"/>
        </w:rPr>
        <w:t>.</w:t>
      </w:r>
      <w:r w:rsidRPr="001B2BA3">
        <w:rPr>
          <w:rFonts w:ascii="Arial" w:hAnsi="Arial" w:cs="Arial"/>
          <w:color w:val="000000"/>
        </w:rPr>
        <w:t xml:space="preserve"> c)</w:t>
      </w:r>
      <w:r w:rsidR="00A53BB2">
        <w:rPr>
          <w:rFonts w:ascii="Arial" w:hAnsi="Arial" w:cs="Arial"/>
          <w:color w:val="000000"/>
        </w:rPr>
        <w:t>.</w:t>
      </w:r>
    </w:p>
    <w:p w14:paraId="1005A7D0" w14:textId="77777777" w:rsidR="001B2BA3" w:rsidRPr="00FB1A51" w:rsidRDefault="001B2BA3" w:rsidP="00655AD0">
      <w:pPr>
        <w:pStyle w:val="Odstavecseseznamem"/>
        <w:widowControl w:val="0"/>
        <w:numPr>
          <w:ilvl w:val="0"/>
          <w:numId w:val="41"/>
        </w:numPr>
        <w:tabs>
          <w:tab w:val="left" w:pos="426"/>
        </w:tabs>
        <w:spacing w:after="120"/>
        <w:ind w:left="425" w:hanging="425"/>
        <w:contextualSpacing w:val="0"/>
        <w:rPr>
          <w:rFonts w:ascii="Arial" w:hAnsi="Arial" w:cs="Arial"/>
          <w:color w:val="000000"/>
        </w:rPr>
      </w:pPr>
      <w:r w:rsidRPr="001B2BA3">
        <w:rPr>
          <w:rFonts w:ascii="Arial" w:hAnsi="Arial" w:cs="Arial"/>
          <w:color w:val="000000"/>
        </w:rPr>
        <w:t>Ubytování dětí s doprovodem a lékařského doprovodu bude ve stejném ubytovacím komplexu. Povinnost krytá sankcí dle čl. V</w:t>
      </w:r>
      <w:r w:rsidR="00F04A0E">
        <w:rPr>
          <w:rFonts w:ascii="Arial" w:hAnsi="Arial" w:cs="Arial"/>
          <w:color w:val="000000"/>
        </w:rPr>
        <w:t>III</w:t>
      </w:r>
      <w:r w:rsidRPr="001B2BA3">
        <w:rPr>
          <w:rFonts w:ascii="Arial" w:hAnsi="Arial" w:cs="Arial"/>
          <w:color w:val="000000"/>
        </w:rPr>
        <w:t>., bod 1., písm</w:t>
      </w:r>
      <w:r w:rsidR="00633336">
        <w:rPr>
          <w:rFonts w:ascii="Arial" w:hAnsi="Arial" w:cs="Arial"/>
          <w:color w:val="000000"/>
        </w:rPr>
        <w:t>.</w:t>
      </w:r>
      <w:r w:rsidR="00C66ABE">
        <w:rPr>
          <w:rFonts w:ascii="Arial" w:hAnsi="Arial" w:cs="Arial"/>
          <w:color w:val="000000"/>
        </w:rPr>
        <w:t xml:space="preserve"> </w:t>
      </w:r>
      <w:r w:rsidR="00FB1A51">
        <w:rPr>
          <w:rFonts w:ascii="Arial" w:hAnsi="Arial" w:cs="Arial"/>
          <w:color w:val="000000"/>
        </w:rPr>
        <w:t>d</w:t>
      </w:r>
      <w:r w:rsidR="00FB1A51" w:rsidRPr="00FB1A51">
        <w:rPr>
          <w:rFonts w:ascii="Arial" w:hAnsi="Arial" w:cs="Arial"/>
          <w:color w:val="000000"/>
        </w:rPr>
        <w:t>)</w:t>
      </w:r>
      <w:r w:rsidR="00B926A9" w:rsidRPr="00FB1A51">
        <w:rPr>
          <w:rFonts w:ascii="Arial" w:hAnsi="Arial" w:cs="Arial"/>
          <w:color w:val="000000"/>
        </w:rPr>
        <w:t>.</w:t>
      </w:r>
    </w:p>
    <w:p w14:paraId="44038BB0" w14:textId="77777777" w:rsidR="00B926A9" w:rsidRPr="00414E6D" w:rsidRDefault="00B926A9" w:rsidP="001E012F">
      <w:pPr>
        <w:numPr>
          <w:ilvl w:val="0"/>
          <w:numId w:val="41"/>
        </w:numPr>
        <w:tabs>
          <w:tab w:val="left" w:pos="426"/>
        </w:tabs>
        <w:spacing w:after="120"/>
        <w:ind w:left="426" w:hanging="426"/>
        <w:rPr>
          <w:rFonts w:ascii="Arial" w:hAnsi="Arial" w:cs="Arial"/>
          <w:color w:val="000000"/>
        </w:rPr>
      </w:pPr>
      <w:r w:rsidRPr="00414E6D">
        <w:rPr>
          <w:rFonts w:ascii="Arial" w:hAnsi="Arial" w:cs="Arial"/>
          <w:b/>
          <w:color w:val="000000"/>
        </w:rPr>
        <w:t xml:space="preserve">Samostatná </w:t>
      </w:r>
      <w:r>
        <w:rPr>
          <w:rFonts w:ascii="Arial" w:hAnsi="Arial" w:cs="Arial"/>
          <w:b/>
          <w:color w:val="000000"/>
        </w:rPr>
        <w:t>společenská</w:t>
      </w:r>
      <w:r w:rsidRPr="00414E6D">
        <w:rPr>
          <w:rFonts w:ascii="Arial" w:hAnsi="Arial" w:cs="Arial"/>
          <w:b/>
          <w:color w:val="000000"/>
        </w:rPr>
        <w:t xml:space="preserve"> místnost:</w:t>
      </w:r>
      <w:r w:rsidR="00647796">
        <w:rPr>
          <w:rFonts w:ascii="Arial" w:hAnsi="Arial" w:cs="Arial"/>
          <w:b/>
          <w:color w:val="000000"/>
        </w:rPr>
        <w:t xml:space="preserve"> </w:t>
      </w:r>
      <w:r>
        <w:rPr>
          <w:rFonts w:ascii="Arial" w:hAnsi="Arial" w:cs="Arial"/>
          <w:color w:val="000000"/>
        </w:rPr>
        <w:t>společenská</w:t>
      </w:r>
      <w:r w:rsidRPr="00414E6D">
        <w:rPr>
          <w:rFonts w:ascii="Arial" w:hAnsi="Arial" w:cs="Arial"/>
          <w:color w:val="000000"/>
        </w:rPr>
        <w:t xml:space="preserve"> místnost se samostatným vstupem v takové velikosti, aby bylo možn</w:t>
      </w:r>
      <w:r>
        <w:rPr>
          <w:rFonts w:ascii="Arial" w:hAnsi="Arial" w:cs="Arial"/>
          <w:color w:val="000000"/>
        </w:rPr>
        <w:t>é</w:t>
      </w:r>
      <w:r w:rsidRPr="00414E6D">
        <w:rPr>
          <w:rFonts w:ascii="Arial" w:hAnsi="Arial" w:cs="Arial"/>
          <w:color w:val="000000"/>
        </w:rPr>
        <w:t xml:space="preserve"> uspořádat společenské aktivity pro všechny účastníky</w:t>
      </w:r>
      <w:r>
        <w:rPr>
          <w:rFonts w:ascii="Arial" w:hAnsi="Arial" w:cs="Arial"/>
          <w:color w:val="000000"/>
        </w:rPr>
        <w:t xml:space="preserve"> v</w:t>
      </w:r>
      <w:r w:rsidRPr="00414E6D">
        <w:rPr>
          <w:rFonts w:ascii="Arial" w:hAnsi="Arial" w:cs="Arial"/>
          <w:color w:val="000000"/>
        </w:rPr>
        <w:t xml:space="preserve"> turnuse najednou. </w:t>
      </w:r>
      <w:r w:rsidR="001C2039">
        <w:rPr>
          <w:rFonts w:ascii="Arial" w:hAnsi="Arial" w:cs="Arial"/>
          <w:color w:val="000000"/>
        </w:rPr>
        <w:t xml:space="preserve">Společenská místnost bude </w:t>
      </w:r>
      <w:r w:rsidR="002F56D7">
        <w:rPr>
          <w:rFonts w:ascii="Arial" w:hAnsi="Arial" w:cs="Arial"/>
          <w:color w:val="000000"/>
        </w:rPr>
        <w:t xml:space="preserve">po celou dobu konání ozdravných pobytů </w:t>
      </w:r>
      <w:r w:rsidR="001C2039">
        <w:rPr>
          <w:rFonts w:ascii="Arial" w:hAnsi="Arial" w:cs="Arial"/>
          <w:color w:val="000000"/>
        </w:rPr>
        <w:t xml:space="preserve">vyhrazena pouze pro potřeby </w:t>
      </w:r>
      <w:r w:rsidR="002F56D7">
        <w:rPr>
          <w:rFonts w:ascii="Arial" w:hAnsi="Arial" w:cs="Arial"/>
          <w:color w:val="000000"/>
        </w:rPr>
        <w:t xml:space="preserve">účastníků </w:t>
      </w:r>
      <w:r w:rsidR="001C2039">
        <w:rPr>
          <w:rFonts w:ascii="Arial" w:hAnsi="Arial" w:cs="Arial"/>
          <w:color w:val="000000"/>
        </w:rPr>
        <w:t xml:space="preserve">ozdravně léčebných pobytů. </w:t>
      </w:r>
      <w:r w:rsidRPr="00414E6D">
        <w:rPr>
          <w:rFonts w:ascii="Arial" w:hAnsi="Arial" w:cs="Arial"/>
          <w:color w:val="000000"/>
        </w:rPr>
        <w:t>Povinnost krytá sankcí dle čl. V</w:t>
      </w:r>
      <w:r w:rsidR="00F04A0E">
        <w:rPr>
          <w:rFonts w:ascii="Arial" w:hAnsi="Arial" w:cs="Arial"/>
          <w:color w:val="000000"/>
        </w:rPr>
        <w:t>III</w:t>
      </w:r>
      <w:r w:rsidRPr="00414E6D">
        <w:rPr>
          <w:rFonts w:ascii="Arial" w:hAnsi="Arial" w:cs="Arial"/>
          <w:color w:val="000000"/>
        </w:rPr>
        <w:t>., bod 1., písm. d)</w:t>
      </w:r>
      <w:r w:rsidR="00BF184D">
        <w:rPr>
          <w:rFonts w:ascii="Arial" w:hAnsi="Arial" w:cs="Arial"/>
          <w:color w:val="000000"/>
        </w:rPr>
        <w:t>.</w:t>
      </w:r>
    </w:p>
    <w:p w14:paraId="5712B075" w14:textId="77777777" w:rsidR="00CF4FDE" w:rsidRPr="003B3DEC" w:rsidRDefault="00442F08" w:rsidP="001C19C6">
      <w:pPr>
        <w:pStyle w:val="Odstavecseseznamem"/>
        <w:widowControl w:val="0"/>
        <w:numPr>
          <w:ilvl w:val="0"/>
          <w:numId w:val="44"/>
        </w:numPr>
        <w:tabs>
          <w:tab w:val="left" w:pos="397"/>
        </w:tabs>
        <w:spacing w:after="120"/>
        <w:ind w:left="426" w:hanging="426"/>
        <w:rPr>
          <w:rFonts w:ascii="Arial" w:hAnsi="Arial" w:cs="Arial"/>
          <w:b/>
          <w:color w:val="000000"/>
        </w:rPr>
      </w:pPr>
      <w:r w:rsidRPr="003B3DEC">
        <w:rPr>
          <w:rFonts w:ascii="Arial" w:hAnsi="Arial" w:cs="Arial"/>
          <w:b/>
          <w:color w:val="000000"/>
        </w:rPr>
        <w:t>Úk</w:t>
      </w:r>
      <w:r w:rsidR="00CF4FDE" w:rsidRPr="003B3DEC">
        <w:rPr>
          <w:rFonts w:ascii="Arial" w:hAnsi="Arial" w:cs="Arial"/>
          <w:b/>
          <w:color w:val="000000"/>
        </w:rPr>
        <w:t xml:space="preserve">lid a hygiena: </w:t>
      </w:r>
    </w:p>
    <w:p w14:paraId="03086A53" w14:textId="77777777" w:rsidR="00CF4FDE" w:rsidRPr="002C7F38" w:rsidRDefault="002C7F38" w:rsidP="002E212D">
      <w:pPr>
        <w:pStyle w:val="Odstavecseseznamem1"/>
        <w:numPr>
          <w:ilvl w:val="0"/>
          <w:numId w:val="15"/>
        </w:numPr>
        <w:tabs>
          <w:tab w:val="left" w:pos="397"/>
          <w:tab w:val="left" w:pos="426"/>
        </w:tabs>
        <w:ind w:left="426" w:hanging="426"/>
        <w:contextualSpacing w:val="0"/>
        <w:rPr>
          <w:rFonts w:ascii="Arial" w:hAnsi="Arial" w:cs="Arial"/>
          <w:color w:val="000000"/>
          <w:sz w:val="22"/>
        </w:rPr>
      </w:pPr>
      <w:r w:rsidRPr="002C7F38">
        <w:rPr>
          <w:rFonts w:ascii="Arial" w:hAnsi="Arial" w:cs="Arial"/>
          <w:bCs/>
          <w:color w:val="000000"/>
          <w:sz w:val="22"/>
        </w:rPr>
        <w:t>Dodavatel zajistí d</w:t>
      </w:r>
      <w:r w:rsidR="00CF4FDE" w:rsidRPr="002C7F38">
        <w:rPr>
          <w:rFonts w:ascii="Arial" w:hAnsi="Arial" w:cs="Arial"/>
          <w:color w:val="000000"/>
          <w:sz w:val="22"/>
        </w:rPr>
        <w:t xml:space="preserve">enní úklid </w:t>
      </w:r>
      <w:r w:rsidR="00CF7144">
        <w:rPr>
          <w:rFonts w:ascii="Arial" w:hAnsi="Arial" w:cs="Arial"/>
          <w:color w:val="000000"/>
          <w:sz w:val="22"/>
        </w:rPr>
        <w:t xml:space="preserve">všech </w:t>
      </w:r>
      <w:r w:rsidR="00CF4FDE" w:rsidRPr="002C7F38">
        <w:rPr>
          <w:rFonts w:ascii="Arial" w:hAnsi="Arial" w:cs="Arial"/>
          <w:color w:val="000000"/>
          <w:sz w:val="22"/>
        </w:rPr>
        <w:t>pokojů včetně sociálního zařízení a společných prostor včetně jejich příslušenství v rozsahu minimálně:</w:t>
      </w:r>
    </w:p>
    <w:p w14:paraId="74E3A241" w14:textId="77777777" w:rsidR="00CF4FDE" w:rsidRPr="002C7F38" w:rsidRDefault="00CF4FDE" w:rsidP="002E212D">
      <w:pPr>
        <w:pStyle w:val="Odstavecseseznamem1"/>
        <w:numPr>
          <w:ilvl w:val="0"/>
          <w:numId w:val="14"/>
        </w:numPr>
        <w:tabs>
          <w:tab w:val="left" w:pos="397"/>
          <w:tab w:val="left" w:pos="426"/>
        </w:tabs>
        <w:ind w:left="0" w:firstLine="0"/>
        <w:contextualSpacing w:val="0"/>
        <w:rPr>
          <w:rFonts w:ascii="Arial" w:hAnsi="Arial" w:cs="Arial"/>
          <w:color w:val="000000"/>
          <w:sz w:val="22"/>
        </w:rPr>
      </w:pPr>
      <w:r w:rsidRPr="002C7F38">
        <w:rPr>
          <w:rFonts w:ascii="Arial" w:hAnsi="Arial" w:cs="Arial"/>
          <w:color w:val="000000"/>
          <w:sz w:val="22"/>
        </w:rPr>
        <w:t>úklid podlahových krytin,</w:t>
      </w:r>
    </w:p>
    <w:p w14:paraId="5BD488FB" w14:textId="77777777" w:rsidR="00CF4FDE" w:rsidRPr="002C7F38" w:rsidRDefault="00CF4FDE" w:rsidP="002E212D">
      <w:pPr>
        <w:pStyle w:val="Odstavecseseznamem1"/>
        <w:numPr>
          <w:ilvl w:val="0"/>
          <w:numId w:val="14"/>
        </w:numPr>
        <w:tabs>
          <w:tab w:val="left" w:pos="397"/>
          <w:tab w:val="left" w:pos="426"/>
        </w:tabs>
        <w:ind w:left="0" w:firstLine="0"/>
        <w:contextualSpacing w:val="0"/>
        <w:rPr>
          <w:rFonts w:ascii="Arial" w:hAnsi="Arial" w:cs="Arial"/>
          <w:color w:val="000000"/>
          <w:sz w:val="22"/>
        </w:rPr>
      </w:pPr>
      <w:r w:rsidRPr="002C7F38">
        <w:rPr>
          <w:rFonts w:ascii="Arial" w:hAnsi="Arial" w:cs="Arial"/>
          <w:color w:val="000000"/>
          <w:sz w:val="22"/>
        </w:rPr>
        <w:lastRenderedPageBreak/>
        <w:t>odstraňování prachu z nábytku.</w:t>
      </w:r>
    </w:p>
    <w:p w14:paraId="0397EF36" w14:textId="77777777" w:rsidR="00CF4FDE" w:rsidRPr="002C7F38" w:rsidRDefault="00CF4FDE" w:rsidP="00CF4FDE">
      <w:pPr>
        <w:pStyle w:val="Odstavecseseznamem1"/>
        <w:tabs>
          <w:tab w:val="left" w:pos="397"/>
          <w:tab w:val="left" w:pos="426"/>
        </w:tabs>
        <w:ind w:left="0"/>
        <w:contextualSpacing w:val="0"/>
        <w:rPr>
          <w:rFonts w:ascii="Arial" w:hAnsi="Arial" w:cs="Arial"/>
          <w:color w:val="000000"/>
          <w:sz w:val="22"/>
        </w:rPr>
      </w:pPr>
      <w:r w:rsidRPr="002C7F38">
        <w:rPr>
          <w:rFonts w:ascii="Arial" w:hAnsi="Arial" w:cs="Arial"/>
          <w:color w:val="000000"/>
          <w:sz w:val="22"/>
        </w:rPr>
        <w:t>Povinnost krytá sankcí dle čl. V</w:t>
      </w:r>
      <w:r w:rsidR="00F04A0E">
        <w:rPr>
          <w:rFonts w:ascii="Arial" w:hAnsi="Arial" w:cs="Arial"/>
          <w:color w:val="000000"/>
          <w:sz w:val="22"/>
        </w:rPr>
        <w:t>III</w:t>
      </w:r>
      <w:r w:rsidRPr="002C7F38">
        <w:rPr>
          <w:rFonts w:ascii="Arial" w:hAnsi="Arial" w:cs="Arial"/>
          <w:color w:val="000000"/>
          <w:sz w:val="22"/>
        </w:rPr>
        <w:t>., bod 1., písm</w:t>
      </w:r>
      <w:r w:rsidR="00633336">
        <w:rPr>
          <w:rFonts w:ascii="Arial" w:hAnsi="Arial" w:cs="Arial"/>
          <w:color w:val="000000"/>
          <w:sz w:val="22"/>
        </w:rPr>
        <w:t>.</w:t>
      </w:r>
      <w:r w:rsidRPr="002C7F38">
        <w:rPr>
          <w:rFonts w:ascii="Arial" w:hAnsi="Arial" w:cs="Arial"/>
          <w:color w:val="000000"/>
          <w:sz w:val="22"/>
        </w:rPr>
        <w:t xml:space="preserve"> d)</w:t>
      </w:r>
      <w:r w:rsidR="00BF184D">
        <w:rPr>
          <w:rFonts w:ascii="Arial" w:hAnsi="Arial" w:cs="Arial"/>
          <w:color w:val="000000"/>
          <w:sz w:val="22"/>
        </w:rPr>
        <w:t>.</w:t>
      </w:r>
    </w:p>
    <w:p w14:paraId="76C09EEA" w14:textId="77777777" w:rsidR="00CF4FDE" w:rsidRPr="002C7F38" w:rsidRDefault="00CF4FDE" w:rsidP="002E212D">
      <w:pPr>
        <w:pStyle w:val="Odstavecseseznamem1"/>
        <w:numPr>
          <w:ilvl w:val="0"/>
          <w:numId w:val="15"/>
        </w:numPr>
        <w:tabs>
          <w:tab w:val="left" w:pos="397"/>
          <w:tab w:val="left" w:pos="426"/>
        </w:tabs>
        <w:ind w:left="0" w:firstLine="0"/>
        <w:contextualSpacing w:val="0"/>
        <w:rPr>
          <w:rFonts w:ascii="Arial" w:hAnsi="Arial" w:cs="Arial"/>
          <w:color w:val="000000"/>
          <w:sz w:val="22"/>
        </w:rPr>
      </w:pPr>
      <w:r w:rsidRPr="002C7F38">
        <w:rPr>
          <w:rFonts w:ascii="Arial" w:hAnsi="Arial" w:cs="Arial"/>
          <w:b/>
          <w:color w:val="000000"/>
          <w:sz w:val="22"/>
        </w:rPr>
        <w:t>Výměna lůžkovin</w:t>
      </w:r>
      <w:r w:rsidRPr="002C7F38">
        <w:rPr>
          <w:rFonts w:ascii="Arial" w:hAnsi="Arial" w:cs="Arial"/>
          <w:color w:val="000000"/>
          <w:sz w:val="22"/>
        </w:rPr>
        <w:t>: minimálně 1x týdně, v případě potřeby častější výměna.</w:t>
      </w:r>
    </w:p>
    <w:p w14:paraId="569D6EF8" w14:textId="77777777" w:rsidR="00CF4FDE" w:rsidRPr="002C7F38" w:rsidRDefault="00CF4FDE" w:rsidP="00CF4FDE">
      <w:pPr>
        <w:pStyle w:val="Odstavecseseznamem1"/>
        <w:tabs>
          <w:tab w:val="left" w:pos="397"/>
          <w:tab w:val="left" w:pos="426"/>
        </w:tabs>
        <w:ind w:left="0"/>
        <w:contextualSpacing w:val="0"/>
        <w:rPr>
          <w:rFonts w:ascii="Arial" w:hAnsi="Arial" w:cs="Arial"/>
          <w:color w:val="000000"/>
          <w:sz w:val="22"/>
        </w:rPr>
      </w:pPr>
      <w:r w:rsidRPr="002C7F38">
        <w:rPr>
          <w:rFonts w:ascii="Arial" w:hAnsi="Arial" w:cs="Arial"/>
          <w:color w:val="000000"/>
          <w:sz w:val="22"/>
        </w:rPr>
        <w:t>Povinnost krytá sankcí dle čl. V</w:t>
      </w:r>
      <w:r w:rsidR="00F04A0E">
        <w:rPr>
          <w:rFonts w:ascii="Arial" w:hAnsi="Arial" w:cs="Arial"/>
          <w:color w:val="000000"/>
          <w:sz w:val="22"/>
        </w:rPr>
        <w:t>III</w:t>
      </w:r>
      <w:r w:rsidRPr="002C7F38">
        <w:rPr>
          <w:rFonts w:ascii="Arial" w:hAnsi="Arial" w:cs="Arial"/>
          <w:color w:val="000000"/>
          <w:sz w:val="22"/>
        </w:rPr>
        <w:t>., bod 1., písm</w:t>
      </w:r>
      <w:r w:rsidR="00633336">
        <w:rPr>
          <w:rFonts w:ascii="Arial" w:hAnsi="Arial" w:cs="Arial"/>
          <w:color w:val="000000"/>
          <w:sz w:val="22"/>
        </w:rPr>
        <w:t>.</w:t>
      </w:r>
      <w:r w:rsidRPr="002C7F38">
        <w:rPr>
          <w:rFonts w:ascii="Arial" w:hAnsi="Arial" w:cs="Arial"/>
          <w:color w:val="000000"/>
          <w:sz w:val="22"/>
        </w:rPr>
        <w:t xml:space="preserve"> d)</w:t>
      </w:r>
      <w:r w:rsidR="00BF184D">
        <w:rPr>
          <w:rFonts w:ascii="Arial" w:hAnsi="Arial" w:cs="Arial"/>
          <w:color w:val="000000"/>
          <w:sz w:val="22"/>
        </w:rPr>
        <w:t>.</w:t>
      </w:r>
    </w:p>
    <w:p w14:paraId="70B6F296" w14:textId="77777777" w:rsidR="00CF4FDE" w:rsidRDefault="00CF4FDE" w:rsidP="002E212D">
      <w:pPr>
        <w:pStyle w:val="Odstavecseseznamem1"/>
        <w:numPr>
          <w:ilvl w:val="0"/>
          <w:numId w:val="15"/>
        </w:numPr>
        <w:tabs>
          <w:tab w:val="left" w:pos="397"/>
          <w:tab w:val="left" w:pos="426"/>
        </w:tabs>
        <w:ind w:left="426" w:hanging="426"/>
        <w:contextualSpacing w:val="0"/>
        <w:rPr>
          <w:rFonts w:ascii="Arial" w:hAnsi="Arial" w:cs="Arial"/>
          <w:color w:val="000000"/>
          <w:sz w:val="22"/>
        </w:rPr>
      </w:pPr>
      <w:r w:rsidRPr="00F76738">
        <w:rPr>
          <w:rFonts w:ascii="Arial" w:hAnsi="Arial" w:cs="Arial"/>
          <w:b/>
          <w:color w:val="000000"/>
          <w:sz w:val="22"/>
        </w:rPr>
        <w:t>Bližší specifikace ručník</w:t>
      </w:r>
      <w:r w:rsidR="00F76738">
        <w:rPr>
          <w:rFonts w:ascii="Arial" w:hAnsi="Arial" w:cs="Arial"/>
          <w:b/>
          <w:color w:val="000000"/>
          <w:sz w:val="22"/>
        </w:rPr>
        <w:t>ů</w:t>
      </w:r>
      <w:r w:rsidRPr="00F76738">
        <w:rPr>
          <w:rFonts w:ascii="Arial" w:hAnsi="Arial" w:cs="Arial"/>
          <w:b/>
          <w:color w:val="000000"/>
          <w:sz w:val="22"/>
        </w:rPr>
        <w:t xml:space="preserve"> a jejich výměna</w:t>
      </w:r>
      <w:r w:rsidR="007F4864">
        <w:rPr>
          <w:rFonts w:ascii="Arial" w:hAnsi="Arial" w:cs="Arial"/>
          <w:b/>
          <w:color w:val="000000"/>
          <w:sz w:val="22"/>
        </w:rPr>
        <w:t xml:space="preserve"> na pokojích</w:t>
      </w:r>
      <w:r w:rsidRPr="002C7F38">
        <w:rPr>
          <w:rFonts w:ascii="Arial" w:hAnsi="Arial" w:cs="Arial"/>
          <w:color w:val="000000"/>
          <w:sz w:val="22"/>
        </w:rPr>
        <w:t xml:space="preserve">: každý účastník </w:t>
      </w:r>
      <w:r w:rsidR="00DE3B5C">
        <w:rPr>
          <w:rFonts w:ascii="Arial" w:hAnsi="Arial" w:cs="Arial"/>
          <w:color w:val="000000"/>
          <w:sz w:val="22"/>
        </w:rPr>
        <w:t xml:space="preserve">pobytu </w:t>
      </w:r>
      <w:r w:rsidR="00BF184D">
        <w:rPr>
          <w:rFonts w:ascii="Arial" w:hAnsi="Arial" w:cs="Arial"/>
          <w:color w:val="000000"/>
          <w:sz w:val="22"/>
        </w:rPr>
        <w:t>bude</w:t>
      </w:r>
      <w:r w:rsidRPr="002C7F38">
        <w:rPr>
          <w:rFonts w:ascii="Arial" w:hAnsi="Arial" w:cs="Arial"/>
          <w:color w:val="000000"/>
          <w:sz w:val="22"/>
        </w:rPr>
        <w:t xml:space="preserve"> mít k dispozici 1x osušku (cca 75x150 cm) a 1x malý ručník (cca 50x70 cm). Výměna ručníků a osušek minimálně 3x týdně, v případě potřeby častější výměna. Povinnost krytá sankcí dle čl. V</w:t>
      </w:r>
      <w:r w:rsidR="00F04A0E">
        <w:rPr>
          <w:rFonts w:ascii="Arial" w:hAnsi="Arial" w:cs="Arial"/>
          <w:color w:val="000000"/>
          <w:sz w:val="22"/>
        </w:rPr>
        <w:t>III</w:t>
      </w:r>
      <w:r w:rsidRPr="002C7F38">
        <w:rPr>
          <w:rFonts w:ascii="Arial" w:hAnsi="Arial" w:cs="Arial"/>
          <w:color w:val="000000"/>
          <w:sz w:val="22"/>
        </w:rPr>
        <w:t>., bod 1., písm</w:t>
      </w:r>
      <w:r w:rsidR="00633336">
        <w:rPr>
          <w:rFonts w:ascii="Arial" w:hAnsi="Arial" w:cs="Arial"/>
          <w:color w:val="000000"/>
          <w:sz w:val="22"/>
        </w:rPr>
        <w:t>.</w:t>
      </w:r>
      <w:r w:rsidRPr="002C7F38">
        <w:rPr>
          <w:rFonts w:ascii="Arial" w:hAnsi="Arial" w:cs="Arial"/>
          <w:color w:val="000000"/>
          <w:sz w:val="22"/>
        </w:rPr>
        <w:t xml:space="preserve"> d)</w:t>
      </w:r>
      <w:r w:rsidR="00BF184D">
        <w:rPr>
          <w:rFonts w:ascii="Arial" w:hAnsi="Arial" w:cs="Arial"/>
          <w:color w:val="000000"/>
          <w:sz w:val="22"/>
        </w:rPr>
        <w:t>.</w:t>
      </w:r>
    </w:p>
    <w:p w14:paraId="3585642C" w14:textId="77777777" w:rsidR="009526D9" w:rsidRPr="002C7F38" w:rsidRDefault="009526D9" w:rsidP="002E212D">
      <w:pPr>
        <w:pStyle w:val="Odstavecseseznamem1"/>
        <w:numPr>
          <w:ilvl w:val="0"/>
          <w:numId w:val="15"/>
        </w:numPr>
        <w:tabs>
          <w:tab w:val="left" w:pos="397"/>
          <w:tab w:val="left" w:pos="426"/>
        </w:tabs>
        <w:ind w:left="426" w:hanging="426"/>
        <w:contextualSpacing w:val="0"/>
        <w:rPr>
          <w:rFonts w:ascii="Arial" w:hAnsi="Arial" w:cs="Arial"/>
          <w:color w:val="000000"/>
          <w:sz w:val="22"/>
        </w:rPr>
      </w:pPr>
      <w:r w:rsidRPr="009526D9">
        <w:rPr>
          <w:rFonts w:ascii="Arial" w:hAnsi="Arial" w:cs="Arial"/>
          <w:color w:val="000000"/>
          <w:sz w:val="22"/>
        </w:rPr>
        <w:t xml:space="preserve">Úklid </w:t>
      </w:r>
      <w:r>
        <w:rPr>
          <w:rFonts w:ascii="Arial" w:hAnsi="Arial" w:cs="Arial"/>
          <w:color w:val="000000"/>
          <w:sz w:val="22"/>
        </w:rPr>
        <w:t xml:space="preserve">a výměna lůžkovin na ošetřovně: průběžně v souladu s hygienickými předpisy a podle pokynů lékaře. Povinnost krytá sankcí dle čl. VIII, bod. 1, písm. d). </w:t>
      </w:r>
    </w:p>
    <w:p w14:paraId="5960B33D" w14:textId="77777777" w:rsidR="00CF4FDE" w:rsidRPr="003B3DEC" w:rsidRDefault="00CF4FDE" w:rsidP="001C19C6">
      <w:pPr>
        <w:pStyle w:val="Odstavecseseznamem"/>
        <w:widowControl w:val="0"/>
        <w:numPr>
          <w:ilvl w:val="0"/>
          <w:numId w:val="44"/>
        </w:numPr>
        <w:tabs>
          <w:tab w:val="left" w:pos="397"/>
        </w:tabs>
        <w:spacing w:after="120"/>
        <w:ind w:left="426" w:hanging="426"/>
        <w:rPr>
          <w:rFonts w:ascii="Arial" w:hAnsi="Arial" w:cs="Arial"/>
          <w:b/>
          <w:color w:val="000000"/>
        </w:rPr>
      </w:pPr>
      <w:r w:rsidRPr="003B3DEC">
        <w:rPr>
          <w:rFonts w:ascii="Arial" w:hAnsi="Arial" w:cs="Arial"/>
          <w:b/>
          <w:color w:val="000000"/>
        </w:rPr>
        <w:t>Stravování:</w:t>
      </w:r>
    </w:p>
    <w:p w14:paraId="6DC92165" w14:textId="77777777" w:rsidR="00CF4FDE" w:rsidRPr="00426722" w:rsidRDefault="00CF4FDE" w:rsidP="002E212D">
      <w:pPr>
        <w:pStyle w:val="Odstavecseseznamem1"/>
        <w:widowControl w:val="0"/>
        <w:numPr>
          <w:ilvl w:val="0"/>
          <w:numId w:val="16"/>
        </w:numPr>
        <w:tabs>
          <w:tab w:val="left" w:pos="360"/>
          <w:tab w:val="left" w:pos="426"/>
        </w:tabs>
        <w:ind w:left="426" w:hanging="426"/>
        <w:contextualSpacing w:val="0"/>
        <w:rPr>
          <w:rFonts w:ascii="Arial" w:hAnsi="Arial" w:cs="Arial"/>
          <w:b/>
          <w:caps/>
          <w:color w:val="000000"/>
          <w:sz w:val="22"/>
        </w:rPr>
      </w:pPr>
      <w:r w:rsidRPr="00426722">
        <w:rPr>
          <w:rFonts w:ascii="Arial" w:hAnsi="Arial" w:cs="Arial"/>
          <w:color w:val="000000"/>
          <w:sz w:val="22"/>
        </w:rPr>
        <w:t>Stravování bude zajištěno 5x denně</w:t>
      </w:r>
      <w:r w:rsidR="00F40022">
        <w:rPr>
          <w:rFonts w:ascii="Arial" w:hAnsi="Arial" w:cs="Arial"/>
          <w:color w:val="000000"/>
          <w:sz w:val="22"/>
        </w:rPr>
        <w:t xml:space="preserve"> </w:t>
      </w:r>
      <w:r w:rsidRPr="00426722">
        <w:rPr>
          <w:rFonts w:ascii="Arial" w:hAnsi="Arial" w:cs="Arial"/>
          <w:color w:val="000000"/>
          <w:sz w:val="22"/>
        </w:rPr>
        <w:t>pro děti</w:t>
      </w:r>
      <w:r w:rsidRPr="00426722">
        <w:rPr>
          <w:rFonts w:ascii="Arial" w:hAnsi="Arial" w:cs="Arial"/>
          <w:caps/>
          <w:color w:val="000000"/>
          <w:sz w:val="22"/>
        </w:rPr>
        <w:t xml:space="preserve"> (</w:t>
      </w:r>
      <w:r w:rsidRPr="00426722">
        <w:rPr>
          <w:rFonts w:ascii="Arial" w:hAnsi="Arial" w:cs="Arial"/>
          <w:color w:val="000000"/>
          <w:sz w:val="22"/>
        </w:rPr>
        <w:t>rozšířená plná penze včetně ovoce a zeleniny v pravidelných intervalech s možností zajištění dietního stravování</w:t>
      </w:r>
      <w:r w:rsidR="005155D8">
        <w:rPr>
          <w:rFonts w:ascii="Arial" w:hAnsi="Arial" w:cs="Arial"/>
          <w:color w:val="000000"/>
          <w:sz w:val="22"/>
        </w:rPr>
        <w:t xml:space="preserve"> dle doporučení lékařského doprovodu</w:t>
      </w:r>
      <w:r w:rsidR="00426722">
        <w:rPr>
          <w:rFonts w:ascii="Arial" w:hAnsi="Arial" w:cs="Arial"/>
          <w:color w:val="000000"/>
          <w:sz w:val="22"/>
        </w:rPr>
        <w:t>)</w:t>
      </w:r>
      <w:r w:rsidRPr="00426722">
        <w:rPr>
          <w:rFonts w:ascii="Arial" w:hAnsi="Arial" w:cs="Arial"/>
          <w:color w:val="000000"/>
          <w:sz w:val="22"/>
        </w:rPr>
        <w:t xml:space="preserve"> a 3x denně pro </w:t>
      </w:r>
      <w:r w:rsidR="00426722">
        <w:rPr>
          <w:rFonts w:ascii="Arial" w:hAnsi="Arial" w:cs="Arial"/>
          <w:color w:val="000000"/>
          <w:sz w:val="22"/>
        </w:rPr>
        <w:t>osoby doprovodu</w:t>
      </w:r>
      <w:r w:rsidRPr="00426722">
        <w:rPr>
          <w:rFonts w:ascii="Arial" w:hAnsi="Arial" w:cs="Arial"/>
          <w:color w:val="000000"/>
          <w:sz w:val="22"/>
        </w:rPr>
        <w:t>. Povinnost krytá sankcí dle čl. V</w:t>
      </w:r>
      <w:r w:rsidR="00F04A0E">
        <w:rPr>
          <w:rFonts w:ascii="Arial" w:hAnsi="Arial" w:cs="Arial"/>
          <w:color w:val="000000"/>
          <w:sz w:val="22"/>
        </w:rPr>
        <w:t>III</w:t>
      </w:r>
      <w:r w:rsidRPr="00426722">
        <w:rPr>
          <w:rFonts w:ascii="Arial" w:hAnsi="Arial" w:cs="Arial"/>
          <w:color w:val="000000"/>
          <w:sz w:val="22"/>
        </w:rPr>
        <w:t>., bod 1., písm</w:t>
      </w:r>
      <w:r w:rsidR="00633336">
        <w:rPr>
          <w:rFonts w:ascii="Arial" w:hAnsi="Arial" w:cs="Arial"/>
          <w:color w:val="000000"/>
          <w:sz w:val="22"/>
        </w:rPr>
        <w:t>.</w:t>
      </w:r>
      <w:r w:rsidRPr="00426722">
        <w:rPr>
          <w:rFonts w:ascii="Arial" w:hAnsi="Arial" w:cs="Arial"/>
          <w:color w:val="000000"/>
          <w:sz w:val="22"/>
        </w:rPr>
        <w:t xml:space="preserve"> c)</w:t>
      </w:r>
      <w:r w:rsidR="00F66E2E">
        <w:rPr>
          <w:rFonts w:ascii="Arial" w:hAnsi="Arial" w:cs="Arial"/>
          <w:color w:val="000000"/>
          <w:sz w:val="22"/>
        </w:rPr>
        <w:t>.</w:t>
      </w:r>
    </w:p>
    <w:p w14:paraId="581311A8" w14:textId="77777777" w:rsidR="00CF4FDE" w:rsidRPr="00426722" w:rsidRDefault="00CF4FDE" w:rsidP="002E212D">
      <w:pPr>
        <w:pStyle w:val="Odstavecseseznamem1"/>
        <w:widowControl w:val="0"/>
        <w:numPr>
          <w:ilvl w:val="0"/>
          <w:numId w:val="16"/>
        </w:numPr>
        <w:tabs>
          <w:tab w:val="left" w:pos="360"/>
          <w:tab w:val="left" w:pos="426"/>
        </w:tabs>
        <w:ind w:left="426" w:hanging="426"/>
        <w:contextualSpacing w:val="0"/>
        <w:rPr>
          <w:rFonts w:ascii="Arial" w:hAnsi="Arial" w:cs="Arial"/>
          <w:b/>
          <w:caps/>
          <w:color w:val="000000"/>
          <w:sz w:val="22"/>
        </w:rPr>
      </w:pPr>
      <w:r w:rsidRPr="00426722">
        <w:rPr>
          <w:rFonts w:ascii="Arial" w:hAnsi="Arial" w:cs="Arial"/>
          <w:color w:val="000000"/>
          <w:sz w:val="22"/>
        </w:rPr>
        <w:t>Každodenní společné stravování všech účastníků pobytu ve st</w:t>
      </w:r>
      <w:r w:rsidR="00017BAB">
        <w:rPr>
          <w:rFonts w:ascii="Arial" w:hAnsi="Arial" w:cs="Arial"/>
          <w:color w:val="000000"/>
          <w:sz w:val="22"/>
        </w:rPr>
        <w:t>ejném čase a v jedné místnosti.</w:t>
      </w:r>
    </w:p>
    <w:p w14:paraId="6E993E82" w14:textId="77777777" w:rsidR="0048369D" w:rsidRPr="0048369D" w:rsidRDefault="00CF4FDE" w:rsidP="002E212D">
      <w:pPr>
        <w:pStyle w:val="Odstavecseseznamem"/>
        <w:numPr>
          <w:ilvl w:val="0"/>
          <w:numId w:val="16"/>
        </w:numPr>
        <w:tabs>
          <w:tab w:val="left" w:pos="709"/>
        </w:tabs>
        <w:ind w:left="426" w:hanging="426"/>
        <w:rPr>
          <w:rFonts w:ascii="Arial" w:eastAsia="Times New Roman" w:hAnsi="Arial" w:cs="Arial"/>
          <w:color w:val="000000"/>
          <w:lang w:bidi="ar-SA"/>
        </w:rPr>
      </w:pPr>
      <w:r w:rsidRPr="00017BAB">
        <w:rPr>
          <w:rFonts w:ascii="Arial" w:hAnsi="Arial" w:cs="Arial"/>
          <w:color w:val="000000"/>
        </w:rPr>
        <w:t>Jídelna musí být součástí ubytovacího</w:t>
      </w:r>
      <w:r w:rsidR="00017BAB" w:rsidRPr="00017BAB">
        <w:rPr>
          <w:rFonts w:ascii="Arial" w:hAnsi="Arial" w:cs="Arial"/>
          <w:color w:val="000000"/>
        </w:rPr>
        <w:t xml:space="preserve"> komplexu</w:t>
      </w:r>
      <w:r w:rsidRPr="00017BAB">
        <w:rPr>
          <w:rFonts w:ascii="Arial" w:hAnsi="Arial" w:cs="Arial"/>
          <w:color w:val="000000"/>
        </w:rPr>
        <w:t xml:space="preserve">. </w:t>
      </w:r>
    </w:p>
    <w:p w14:paraId="07FFF153" w14:textId="77777777" w:rsidR="00CF4FDE" w:rsidRPr="00017BAB" w:rsidRDefault="00017BAB" w:rsidP="002E212D">
      <w:pPr>
        <w:pStyle w:val="Odstavecseseznamem"/>
        <w:numPr>
          <w:ilvl w:val="0"/>
          <w:numId w:val="16"/>
        </w:numPr>
        <w:tabs>
          <w:tab w:val="left" w:pos="709"/>
        </w:tabs>
        <w:ind w:left="426" w:hanging="426"/>
        <w:rPr>
          <w:rFonts w:ascii="Arial" w:eastAsia="Times New Roman" w:hAnsi="Arial" w:cs="Arial"/>
          <w:color w:val="000000"/>
          <w:lang w:bidi="ar-SA"/>
        </w:rPr>
      </w:pPr>
      <w:r w:rsidRPr="00017BAB">
        <w:rPr>
          <w:rFonts w:ascii="Arial" w:eastAsia="Times New Roman" w:hAnsi="Arial" w:cs="Arial"/>
          <w:color w:val="000000"/>
          <w:lang w:bidi="ar-SA"/>
        </w:rPr>
        <w:t xml:space="preserve">Jídelna bude samostatná s vlastním vstupem. Akceptovat je možné i společnou jídelnu (v případě, že v ubytovacím komplexu budou ubytováni i hoteloví hosté), prostor jídelny pro </w:t>
      </w:r>
      <w:r>
        <w:rPr>
          <w:rFonts w:ascii="Arial" w:eastAsia="Times New Roman" w:hAnsi="Arial" w:cs="Arial"/>
          <w:color w:val="000000"/>
          <w:lang w:bidi="ar-SA"/>
        </w:rPr>
        <w:t>účastníky pobytu s doprovodem</w:t>
      </w:r>
      <w:r w:rsidRPr="00017BAB">
        <w:rPr>
          <w:rFonts w:ascii="Arial" w:eastAsia="Times New Roman" w:hAnsi="Arial" w:cs="Arial"/>
          <w:color w:val="000000"/>
          <w:lang w:bidi="ar-SA"/>
        </w:rPr>
        <w:t xml:space="preserve"> ale bude jednoznačně oddělen tak, aby bylo zabráněno promíchávání s ostatními hosty jídelny a zajištěno vždy dostatečné množství míst. </w:t>
      </w:r>
      <w:r w:rsidR="00CF4FDE" w:rsidRPr="00017BAB">
        <w:rPr>
          <w:rFonts w:ascii="Arial" w:hAnsi="Arial" w:cs="Arial"/>
          <w:color w:val="000000"/>
        </w:rPr>
        <w:t>Povinnost krytá sankcí dle čl. V</w:t>
      </w:r>
      <w:r w:rsidR="00F04A0E">
        <w:rPr>
          <w:rFonts w:ascii="Arial" w:hAnsi="Arial" w:cs="Arial"/>
          <w:color w:val="000000"/>
        </w:rPr>
        <w:t>III</w:t>
      </w:r>
      <w:r w:rsidR="00CF4FDE" w:rsidRPr="00017BAB">
        <w:rPr>
          <w:rFonts w:ascii="Arial" w:hAnsi="Arial" w:cs="Arial"/>
          <w:color w:val="000000"/>
        </w:rPr>
        <w:t>., bod 1., písm</w:t>
      </w:r>
      <w:r w:rsidR="00633336">
        <w:rPr>
          <w:rFonts w:ascii="Arial" w:hAnsi="Arial" w:cs="Arial"/>
          <w:color w:val="000000"/>
        </w:rPr>
        <w:t>.</w:t>
      </w:r>
      <w:r w:rsidR="00CF4FDE" w:rsidRPr="00017BAB">
        <w:rPr>
          <w:rFonts w:ascii="Arial" w:hAnsi="Arial" w:cs="Arial"/>
          <w:color w:val="000000"/>
        </w:rPr>
        <w:t xml:space="preserve"> </w:t>
      </w:r>
      <w:r w:rsidR="00605114">
        <w:rPr>
          <w:rFonts w:ascii="Arial" w:hAnsi="Arial" w:cs="Arial"/>
          <w:color w:val="000000"/>
        </w:rPr>
        <w:t xml:space="preserve">c), </w:t>
      </w:r>
      <w:r w:rsidR="00CF4FDE" w:rsidRPr="00017BAB">
        <w:rPr>
          <w:rFonts w:ascii="Arial" w:hAnsi="Arial" w:cs="Arial"/>
          <w:color w:val="000000"/>
        </w:rPr>
        <w:t>d)</w:t>
      </w:r>
      <w:r>
        <w:rPr>
          <w:rFonts w:ascii="Arial" w:hAnsi="Arial" w:cs="Arial"/>
          <w:color w:val="000000"/>
        </w:rPr>
        <w:t>.</w:t>
      </w:r>
    </w:p>
    <w:p w14:paraId="00D9A671" w14:textId="77777777" w:rsidR="0048369D" w:rsidRPr="00426722" w:rsidRDefault="0048369D" w:rsidP="0048369D">
      <w:pPr>
        <w:numPr>
          <w:ilvl w:val="0"/>
          <w:numId w:val="16"/>
        </w:numPr>
        <w:tabs>
          <w:tab w:val="left" w:pos="397"/>
          <w:tab w:val="left" w:pos="426"/>
        </w:tabs>
        <w:spacing w:after="120"/>
        <w:ind w:left="426" w:hanging="426"/>
        <w:rPr>
          <w:rFonts w:ascii="Arial" w:hAnsi="Arial" w:cs="Arial"/>
          <w:color w:val="000000"/>
        </w:rPr>
      </w:pPr>
      <w:r w:rsidRPr="00426722">
        <w:rPr>
          <w:rFonts w:ascii="Arial" w:hAnsi="Arial" w:cs="Arial"/>
          <w:color w:val="000000"/>
        </w:rPr>
        <w:t>Jídelna, ve které bude podávána strava, musí být vybavená tak, aby každý účastník turnusu měl své stálé místo</w:t>
      </w:r>
      <w:r>
        <w:rPr>
          <w:rFonts w:ascii="Arial" w:hAnsi="Arial" w:cs="Arial"/>
          <w:color w:val="000000"/>
        </w:rPr>
        <w:t>.</w:t>
      </w:r>
    </w:p>
    <w:p w14:paraId="38D2F3C0" w14:textId="77777777" w:rsidR="00CF4FDE" w:rsidRPr="00426722" w:rsidRDefault="00CF4FDE" w:rsidP="002E212D">
      <w:pPr>
        <w:pStyle w:val="Odstavecseseznamem1"/>
        <w:widowControl w:val="0"/>
        <w:numPr>
          <w:ilvl w:val="0"/>
          <w:numId w:val="16"/>
        </w:numPr>
        <w:tabs>
          <w:tab w:val="left" w:pos="360"/>
          <w:tab w:val="left" w:pos="426"/>
        </w:tabs>
        <w:ind w:left="0" w:firstLine="0"/>
        <w:contextualSpacing w:val="0"/>
        <w:rPr>
          <w:rFonts w:ascii="Arial" w:hAnsi="Arial" w:cs="Arial"/>
          <w:b/>
          <w:caps/>
          <w:color w:val="000000"/>
          <w:sz w:val="22"/>
        </w:rPr>
      </w:pPr>
      <w:r w:rsidRPr="00426722">
        <w:rPr>
          <w:rFonts w:ascii="Arial" w:hAnsi="Arial" w:cs="Arial"/>
          <w:color w:val="000000"/>
          <w:sz w:val="22"/>
        </w:rPr>
        <w:t xml:space="preserve">Stravování formou rozšířené plné penze musí obsahovat: </w:t>
      </w:r>
    </w:p>
    <w:p w14:paraId="0FDDD729" w14:textId="77777777" w:rsidR="00CF4FDE" w:rsidRPr="00231C74" w:rsidRDefault="00CF4FDE" w:rsidP="002E212D">
      <w:pPr>
        <w:pStyle w:val="Odstavecseseznamem"/>
        <w:numPr>
          <w:ilvl w:val="2"/>
          <w:numId w:val="13"/>
        </w:numPr>
        <w:tabs>
          <w:tab w:val="left" w:pos="567"/>
        </w:tabs>
        <w:spacing w:after="120"/>
        <w:ind w:left="851" w:hanging="567"/>
        <w:rPr>
          <w:rFonts w:ascii="Arial" w:hAnsi="Arial" w:cs="Arial"/>
          <w:color w:val="000000"/>
        </w:rPr>
      </w:pPr>
      <w:r w:rsidRPr="00231C74">
        <w:rPr>
          <w:rFonts w:ascii="Arial" w:hAnsi="Arial" w:cs="Arial"/>
          <w:color w:val="000000"/>
        </w:rPr>
        <w:t xml:space="preserve">strava pro děti: rozšířená plná penze 5x denně </w:t>
      </w:r>
    </w:p>
    <w:p w14:paraId="4C93E6A2" w14:textId="77777777" w:rsidR="00231C74" w:rsidRPr="00414E6D" w:rsidRDefault="00231C74" w:rsidP="003830A8">
      <w:pPr>
        <w:widowControl w:val="0"/>
        <w:numPr>
          <w:ilvl w:val="0"/>
          <w:numId w:val="42"/>
        </w:numPr>
        <w:tabs>
          <w:tab w:val="left" w:pos="397"/>
          <w:tab w:val="left" w:pos="709"/>
        </w:tabs>
        <w:spacing w:after="120"/>
        <w:rPr>
          <w:rFonts w:ascii="Arial" w:hAnsi="Arial" w:cs="Arial"/>
          <w:color w:val="000000"/>
        </w:rPr>
      </w:pPr>
      <w:r w:rsidRPr="00414E6D">
        <w:rPr>
          <w:rFonts w:ascii="Arial" w:hAnsi="Arial" w:cs="Arial"/>
          <w:color w:val="000000"/>
        </w:rPr>
        <w:t>snídan</w:t>
      </w:r>
      <w:r>
        <w:rPr>
          <w:rFonts w:ascii="Arial" w:hAnsi="Arial" w:cs="Arial"/>
          <w:color w:val="000000"/>
        </w:rPr>
        <w:t>ě</w:t>
      </w:r>
    </w:p>
    <w:p w14:paraId="6103AB2B" w14:textId="77777777" w:rsidR="00231C74" w:rsidRPr="00414E6D" w:rsidRDefault="00231C74" w:rsidP="003830A8">
      <w:pPr>
        <w:widowControl w:val="0"/>
        <w:numPr>
          <w:ilvl w:val="0"/>
          <w:numId w:val="42"/>
        </w:numPr>
        <w:tabs>
          <w:tab w:val="left" w:pos="397"/>
          <w:tab w:val="left" w:pos="709"/>
        </w:tabs>
        <w:spacing w:after="120"/>
        <w:rPr>
          <w:rFonts w:ascii="Arial" w:hAnsi="Arial" w:cs="Arial"/>
          <w:color w:val="000000"/>
        </w:rPr>
      </w:pPr>
      <w:r>
        <w:rPr>
          <w:rFonts w:ascii="Arial" w:hAnsi="Arial" w:cs="Arial"/>
          <w:color w:val="000000"/>
        </w:rPr>
        <w:t>dopolední svačina</w:t>
      </w:r>
      <w:r w:rsidRPr="00414E6D">
        <w:rPr>
          <w:rFonts w:ascii="Arial" w:hAnsi="Arial" w:cs="Arial"/>
          <w:color w:val="000000"/>
        </w:rPr>
        <w:t xml:space="preserve"> v 10:00 hod.</w:t>
      </w:r>
    </w:p>
    <w:p w14:paraId="64CA740D" w14:textId="77777777" w:rsidR="00231C74" w:rsidRPr="00414E6D" w:rsidRDefault="00231C74" w:rsidP="003830A8">
      <w:pPr>
        <w:widowControl w:val="0"/>
        <w:numPr>
          <w:ilvl w:val="0"/>
          <w:numId w:val="42"/>
        </w:numPr>
        <w:tabs>
          <w:tab w:val="left" w:pos="397"/>
          <w:tab w:val="left" w:pos="709"/>
        </w:tabs>
        <w:spacing w:after="120"/>
        <w:rPr>
          <w:rFonts w:ascii="Arial" w:hAnsi="Arial" w:cs="Arial"/>
          <w:color w:val="000000"/>
        </w:rPr>
      </w:pPr>
      <w:r w:rsidRPr="00414E6D">
        <w:rPr>
          <w:rFonts w:ascii="Arial" w:hAnsi="Arial" w:cs="Arial"/>
          <w:color w:val="000000"/>
        </w:rPr>
        <w:t>oběd</w:t>
      </w:r>
    </w:p>
    <w:p w14:paraId="45D2F1FC" w14:textId="77777777" w:rsidR="00231C74" w:rsidRPr="00414E6D" w:rsidRDefault="00231C74" w:rsidP="003830A8">
      <w:pPr>
        <w:widowControl w:val="0"/>
        <w:numPr>
          <w:ilvl w:val="0"/>
          <w:numId w:val="42"/>
        </w:numPr>
        <w:tabs>
          <w:tab w:val="left" w:pos="397"/>
          <w:tab w:val="left" w:pos="709"/>
        </w:tabs>
        <w:spacing w:after="120"/>
        <w:rPr>
          <w:rFonts w:ascii="Arial" w:hAnsi="Arial" w:cs="Arial"/>
          <w:color w:val="000000"/>
        </w:rPr>
      </w:pPr>
      <w:r w:rsidRPr="00414E6D">
        <w:rPr>
          <w:rFonts w:ascii="Arial" w:hAnsi="Arial" w:cs="Arial"/>
          <w:color w:val="000000"/>
        </w:rPr>
        <w:t>odpolední svačina v 15:00 hod.</w:t>
      </w:r>
    </w:p>
    <w:p w14:paraId="489A3387" w14:textId="77777777" w:rsidR="00231C74" w:rsidRPr="00414E6D" w:rsidRDefault="00231C74" w:rsidP="003830A8">
      <w:pPr>
        <w:widowControl w:val="0"/>
        <w:numPr>
          <w:ilvl w:val="0"/>
          <w:numId w:val="42"/>
        </w:numPr>
        <w:tabs>
          <w:tab w:val="left" w:pos="397"/>
          <w:tab w:val="left" w:pos="709"/>
        </w:tabs>
        <w:spacing w:after="120"/>
        <w:rPr>
          <w:rFonts w:ascii="Arial" w:hAnsi="Arial" w:cs="Arial"/>
          <w:color w:val="000000"/>
        </w:rPr>
      </w:pPr>
      <w:r w:rsidRPr="00414E6D">
        <w:rPr>
          <w:rFonts w:ascii="Arial" w:hAnsi="Arial" w:cs="Arial"/>
          <w:color w:val="000000"/>
        </w:rPr>
        <w:t>večeře</w:t>
      </w:r>
    </w:p>
    <w:p w14:paraId="5EB799DB" w14:textId="77777777" w:rsidR="00CF4FDE" w:rsidRDefault="00CF4FDE" w:rsidP="002E212D">
      <w:pPr>
        <w:pStyle w:val="Odstavecseseznamem"/>
        <w:numPr>
          <w:ilvl w:val="2"/>
          <w:numId w:val="13"/>
        </w:numPr>
        <w:tabs>
          <w:tab w:val="left" w:pos="567"/>
        </w:tabs>
        <w:spacing w:after="120"/>
        <w:ind w:hanging="2056"/>
        <w:rPr>
          <w:rFonts w:ascii="Arial" w:hAnsi="Arial" w:cs="Arial"/>
          <w:color w:val="000000"/>
        </w:rPr>
      </w:pPr>
      <w:r w:rsidRPr="00231C74">
        <w:rPr>
          <w:rFonts w:ascii="Arial" w:hAnsi="Arial" w:cs="Arial"/>
          <w:color w:val="000000"/>
        </w:rPr>
        <w:t xml:space="preserve">strava pro </w:t>
      </w:r>
      <w:r w:rsidR="00231C74">
        <w:rPr>
          <w:rFonts w:ascii="Arial" w:hAnsi="Arial" w:cs="Arial"/>
          <w:color w:val="000000"/>
        </w:rPr>
        <w:t>osoby doprovodu: 3x denně</w:t>
      </w:r>
    </w:p>
    <w:p w14:paraId="44966244" w14:textId="77777777" w:rsidR="00231C74" w:rsidRPr="00414E6D" w:rsidRDefault="00231C74" w:rsidP="003830A8">
      <w:pPr>
        <w:widowControl w:val="0"/>
        <w:numPr>
          <w:ilvl w:val="0"/>
          <w:numId w:val="43"/>
        </w:numPr>
        <w:tabs>
          <w:tab w:val="left" w:pos="397"/>
          <w:tab w:val="left" w:pos="709"/>
        </w:tabs>
        <w:spacing w:after="120"/>
        <w:rPr>
          <w:rFonts w:ascii="Arial" w:hAnsi="Arial" w:cs="Arial"/>
          <w:color w:val="000000"/>
        </w:rPr>
      </w:pPr>
      <w:r w:rsidRPr="00414E6D">
        <w:rPr>
          <w:rFonts w:ascii="Arial" w:hAnsi="Arial" w:cs="Arial"/>
          <w:color w:val="000000"/>
        </w:rPr>
        <w:t>snídan</w:t>
      </w:r>
      <w:r>
        <w:rPr>
          <w:rFonts w:ascii="Arial" w:hAnsi="Arial" w:cs="Arial"/>
          <w:color w:val="000000"/>
        </w:rPr>
        <w:t xml:space="preserve">ě </w:t>
      </w:r>
    </w:p>
    <w:p w14:paraId="5844A045" w14:textId="77777777" w:rsidR="00231C74" w:rsidRPr="00414E6D" w:rsidRDefault="00231C74" w:rsidP="003830A8">
      <w:pPr>
        <w:widowControl w:val="0"/>
        <w:numPr>
          <w:ilvl w:val="0"/>
          <w:numId w:val="43"/>
        </w:numPr>
        <w:tabs>
          <w:tab w:val="left" w:pos="397"/>
          <w:tab w:val="left" w:pos="709"/>
        </w:tabs>
        <w:spacing w:after="120"/>
        <w:rPr>
          <w:rFonts w:ascii="Arial" w:hAnsi="Arial" w:cs="Arial"/>
          <w:color w:val="000000"/>
        </w:rPr>
      </w:pPr>
      <w:r w:rsidRPr="00414E6D">
        <w:rPr>
          <w:rFonts w:ascii="Arial" w:hAnsi="Arial" w:cs="Arial"/>
          <w:color w:val="000000"/>
        </w:rPr>
        <w:t>oběd</w:t>
      </w:r>
    </w:p>
    <w:p w14:paraId="5BC5618A" w14:textId="77777777" w:rsidR="00231C74" w:rsidRPr="00414E6D" w:rsidRDefault="00231C74" w:rsidP="003830A8">
      <w:pPr>
        <w:widowControl w:val="0"/>
        <w:numPr>
          <w:ilvl w:val="0"/>
          <w:numId w:val="43"/>
        </w:numPr>
        <w:tabs>
          <w:tab w:val="left" w:pos="397"/>
          <w:tab w:val="left" w:pos="709"/>
        </w:tabs>
        <w:spacing w:after="120"/>
        <w:rPr>
          <w:rFonts w:ascii="Arial" w:hAnsi="Arial" w:cs="Arial"/>
          <w:color w:val="000000"/>
        </w:rPr>
      </w:pPr>
      <w:r w:rsidRPr="00414E6D">
        <w:rPr>
          <w:rFonts w:ascii="Arial" w:hAnsi="Arial" w:cs="Arial"/>
          <w:color w:val="000000"/>
        </w:rPr>
        <w:t>večeře</w:t>
      </w:r>
    </w:p>
    <w:p w14:paraId="3E3BC93E" w14:textId="77777777" w:rsidR="00CF4FDE" w:rsidRPr="00426722" w:rsidRDefault="00CF4FDE" w:rsidP="00CF4FDE">
      <w:pPr>
        <w:pStyle w:val="Odstavecseseznamem1"/>
        <w:tabs>
          <w:tab w:val="left" w:pos="397"/>
          <w:tab w:val="left" w:pos="426"/>
        </w:tabs>
        <w:ind w:left="0"/>
        <w:contextualSpacing w:val="0"/>
        <w:rPr>
          <w:rFonts w:ascii="Arial" w:hAnsi="Arial" w:cs="Arial"/>
          <w:color w:val="000000"/>
          <w:sz w:val="22"/>
        </w:rPr>
      </w:pPr>
      <w:r w:rsidRPr="00426722">
        <w:rPr>
          <w:rFonts w:ascii="Arial" w:hAnsi="Arial" w:cs="Arial"/>
          <w:color w:val="000000"/>
          <w:sz w:val="22"/>
        </w:rPr>
        <w:t>Povinnost krytá sankcí dle čl. V</w:t>
      </w:r>
      <w:r w:rsidR="00130256">
        <w:rPr>
          <w:rFonts w:ascii="Arial" w:hAnsi="Arial" w:cs="Arial"/>
          <w:color w:val="000000"/>
          <w:sz w:val="22"/>
        </w:rPr>
        <w:t>III</w:t>
      </w:r>
      <w:r w:rsidRPr="00426722">
        <w:rPr>
          <w:rFonts w:ascii="Arial" w:hAnsi="Arial" w:cs="Arial"/>
          <w:color w:val="000000"/>
          <w:sz w:val="22"/>
        </w:rPr>
        <w:t>., bod 1., písm</w:t>
      </w:r>
      <w:r w:rsidR="00633336">
        <w:rPr>
          <w:rFonts w:ascii="Arial" w:hAnsi="Arial" w:cs="Arial"/>
          <w:color w:val="000000"/>
          <w:sz w:val="22"/>
        </w:rPr>
        <w:t>.</w:t>
      </w:r>
      <w:r w:rsidRPr="00426722">
        <w:rPr>
          <w:rFonts w:ascii="Arial" w:hAnsi="Arial" w:cs="Arial"/>
          <w:color w:val="000000"/>
          <w:sz w:val="22"/>
        </w:rPr>
        <w:t xml:space="preserve"> c), d)</w:t>
      </w:r>
      <w:r w:rsidR="00E12E06">
        <w:rPr>
          <w:rFonts w:ascii="Arial" w:hAnsi="Arial" w:cs="Arial"/>
          <w:color w:val="000000"/>
          <w:sz w:val="22"/>
        </w:rPr>
        <w:t>.</w:t>
      </w:r>
    </w:p>
    <w:p w14:paraId="16A42EC3" w14:textId="77777777" w:rsidR="00E3418C" w:rsidRDefault="00CF4FDE" w:rsidP="002E212D">
      <w:pPr>
        <w:numPr>
          <w:ilvl w:val="0"/>
          <w:numId w:val="32"/>
        </w:numPr>
        <w:tabs>
          <w:tab w:val="left" w:pos="397"/>
          <w:tab w:val="left" w:pos="426"/>
        </w:tabs>
        <w:spacing w:after="120"/>
        <w:ind w:left="426" w:hanging="426"/>
        <w:rPr>
          <w:rFonts w:ascii="Arial" w:hAnsi="Arial" w:cs="Arial"/>
          <w:color w:val="000000"/>
        </w:rPr>
      </w:pPr>
      <w:r w:rsidRPr="00426722">
        <w:rPr>
          <w:rFonts w:ascii="Arial" w:hAnsi="Arial" w:cs="Arial"/>
          <w:color w:val="000000"/>
        </w:rPr>
        <w:t xml:space="preserve">Strava musí být pestrá a rozmanitá v souladu s vyživovacími hodnotami odpovídajícími věku a zdravotnímu stavu účastníků pobytu. </w:t>
      </w:r>
    </w:p>
    <w:p w14:paraId="33A29D26" w14:textId="77777777" w:rsidR="00CF4FDE" w:rsidRPr="00426722" w:rsidRDefault="00CF4FDE" w:rsidP="002E212D">
      <w:pPr>
        <w:numPr>
          <w:ilvl w:val="0"/>
          <w:numId w:val="32"/>
        </w:numPr>
        <w:tabs>
          <w:tab w:val="left" w:pos="397"/>
          <w:tab w:val="left" w:pos="426"/>
        </w:tabs>
        <w:spacing w:after="120"/>
        <w:ind w:left="426" w:hanging="426"/>
        <w:rPr>
          <w:rFonts w:ascii="Arial" w:hAnsi="Arial" w:cs="Arial"/>
          <w:color w:val="000000"/>
        </w:rPr>
      </w:pPr>
      <w:r w:rsidRPr="00426722">
        <w:rPr>
          <w:rFonts w:ascii="Arial" w:hAnsi="Arial" w:cs="Arial"/>
          <w:color w:val="000000"/>
        </w:rPr>
        <w:lastRenderedPageBreak/>
        <w:t xml:space="preserve">Snídaně formou výběrů, např. máslo, sýr, vejce, salám, marmeládu, med, zeleninu, ovoce, pečivo slané/sladké. Při obědě a večeři bude zajištěna možnost výběru z minimálně dvou druhů hlavních jídel. </w:t>
      </w:r>
    </w:p>
    <w:p w14:paraId="00737806" w14:textId="77777777" w:rsidR="00CF4FDE" w:rsidRPr="00426722" w:rsidRDefault="00CF4FDE" w:rsidP="002E212D">
      <w:pPr>
        <w:numPr>
          <w:ilvl w:val="0"/>
          <w:numId w:val="32"/>
        </w:numPr>
        <w:tabs>
          <w:tab w:val="left" w:pos="397"/>
          <w:tab w:val="left" w:pos="426"/>
        </w:tabs>
        <w:spacing w:after="120"/>
        <w:ind w:left="426" w:hanging="426"/>
        <w:rPr>
          <w:rFonts w:ascii="Arial" w:hAnsi="Arial" w:cs="Arial"/>
          <w:color w:val="000000"/>
        </w:rPr>
      </w:pPr>
      <w:r w:rsidRPr="00426722">
        <w:rPr>
          <w:rFonts w:ascii="Arial" w:hAnsi="Arial" w:cs="Arial"/>
          <w:color w:val="000000"/>
        </w:rPr>
        <w:t>Ke svačině budou podávány potraviny upravené a přizpůsobené konzumaci na vycházkách nebo výletech, a to vždy s ohledem na délku trvání výletu. Dopolední svačina, např. ovoce. Odpolední svačina – např.: sladké pečivo.</w:t>
      </w:r>
    </w:p>
    <w:p w14:paraId="68D04103" w14:textId="77777777" w:rsidR="00CF4FDE" w:rsidRPr="00426722" w:rsidRDefault="00CF4FDE" w:rsidP="002E212D">
      <w:pPr>
        <w:numPr>
          <w:ilvl w:val="0"/>
          <w:numId w:val="32"/>
        </w:numPr>
        <w:tabs>
          <w:tab w:val="left" w:pos="397"/>
          <w:tab w:val="left" w:pos="426"/>
        </w:tabs>
        <w:spacing w:after="120"/>
        <w:ind w:left="426" w:hanging="426"/>
        <w:rPr>
          <w:rFonts w:ascii="Arial" w:hAnsi="Arial" w:cs="Arial"/>
          <w:color w:val="000000"/>
        </w:rPr>
      </w:pPr>
      <w:r w:rsidRPr="00426722">
        <w:rPr>
          <w:rFonts w:ascii="Arial" w:hAnsi="Arial" w:cs="Arial"/>
          <w:b/>
          <w:color w:val="000000"/>
        </w:rPr>
        <w:t>Pitný režim</w:t>
      </w:r>
      <w:r w:rsidRPr="00426722">
        <w:rPr>
          <w:rFonts w:ascii="Arial" w:hAnsi="Arial" w:cs="Arial"/>
          <w:color w:val="000000"/>
        </w:rPr>
        <w:t>: zajištění 24 hodinového pitného režimu, min. 2,5 litrů tekutin na jednoho účastníka pobytu</w:t>
      </w:r>
      <w:r w:rsidR="00CA0923">
        <w:rPr>
          <w:rFonts w:ascii="Arial" w:hAnsi="Arial" w:cs="Arial"/>
          <w:color w:val="000000"/>
        </w:rPr>
        <w:t xml:space="preserve"> na den pobytu</w:t>
      </w:r>
      <w:r w:rsidRPr="00426722">
        <w:rPr>
          <w:rFonts w:ascii="Arial" w:hAnsi="Arial" w:cs="Arial"/>
          <w:color w:val="000000"/>
        </w:rPr>
        <w:t xml:space="preserve">, a to mimo základní tekutiny podávané v rámci celodenního stravování. Tekutiny budou zajištěny 24 hodin denně formou trvale přístupných nádob. </w:t>
      </w:r>
      <w:r w:rsidR="00E763B1">
        <w:rPr>
          <w:rFonts w:ascii="Arial" w:hAnsi="Arial" w:cs="Arial"/>
          <w:color w:val="000000"/>
        </w:rPr>
        <w:t>M</w:t>
      </w:r>
      <w:r w:rsidR="00E763B1" w:rsidRPr="00414E6D">
        <w:rPr>
          <w:rFonts w:ascii="Arial" w:hAnsi="Arial" w:cs="Arial"/>
          <w:color w:val="000000"/>
        </w:rPr>
        <w:t xml:space="preserve">usí být k dispozici ochucovadla (sirup – alespoň 3 příchutě, čerstvý </w:t>
      </w:r>
      <w:proofErr w:type="gramStart"/>
      <w:r w:rsidR="00E763B1" w:rsidRPr="00414E6D">
        <w:rPr>
          <w:rFonts w:ascii="Arial" w:hAnsi="Arial" w:cs="Arial"/>
          <w:color w:val="000000"/>
        </w:rPr>
        <w:t>citron,</w:t>
      </w:r>
      <w:proofErr w:type="gramEnd"/>
      <w:r w:rsidR="00E763B1" w:rsidRPr="00414E6D">
        <w:rPr>
          <w:rFonts w:ascii="Arial" w:hAnsi="Arial" w:cs="Arial"/>
          <w:color w:val="000000"/>
        </w:rPr>
        <w:t xml:space="preserve"> apod.) nebo džusy, minerálky, aby docházelo k obměně nápojů. </w:t>
      </w:r>
      <w:r w:rsidRPr="00426722">
        <w:rPr>
          <w:rFonts w:ascii="Arial" w:hAnsi="Arial" w:cs="Arial"/>
          <w:color w:val="000000"/>
          <w:lang w:bidi="ar-SA"/>
        </w:rPr>
        <w:t>Povinnost krytá sankcí dle čl. V</w:t>
      </w:r>
      <w:r w:rsidR="00130256">
        <w:rPr>
          <w:rFonts w:ascii="Arial" w:hAnsi="Arial" w:cs="Arial"/>
          <w:color w:val="000000"/>
          <w:lang w:bidi="ar-SA"/>
        </w:rPr>
        <w:t>III</w:t>
      </w:r>
      <w:r w:rsidRPr="00426722">
        <w:rPr>
          <w:rFonts w:ascii="Arial" w:hAnsi="Arial" w:cs="Arial"/>
          <w:color w:val="000000"/>
          <w:lang w:bidi="ar-SA"/>
        </w:rPr>
        <w:t>., bod 1., písm</w:t>
      </w:r>
      <w:r w:rsidR="00633336">
        <w:rPr>
          <w:rFonts w:ascii="Arial" w:hAnsi="Arial" w:cs="Arial"/>
          <w:color w:val="000000"/>
          <w:lang w:bidi="ar-SA"/>
        </w:rPr>
        <w:t>.</w:t>
      </w:r>
      <w:r w:rsidRPr="00426722">
        <w:rPr>
          <w:rFonts w:ascii="Arial" w:hAnsi="Arial" w:cs="Arial"/>
          <w:color w:val="000000"/>
          <w:lang w:bidi="ar-SA"/>
        </w:rPr>
        <w:t xml:space="preserve"> b)</w:t>
      </w:r>
      <w:r w:rsidR="000A4443">
        <w:rPr>
          <w:rFonts w:ascii="Arial" w:hAnsi="Arial" w:cs="Arial"/>
          <w:color w:val="000000"/>
          <w:lang w:bidi="ar-SA"/>
        </w:rPr>
        <w:t>.</w:t>
      </w:r>
    </w:p>
    <w:p w14:paraId="185B1132" w14:textId="77777777" w:rsidR="00CF4FDE" w:rsidRPr="00D412A6" w:rsidRDefault="00CF4FDE" w:rsidP="001C19C6">
      <w:pPr>
        <w:pStyle w:val="Odstavecseseznamem"/>
        <w:numPr>
          <w:ilvl w:val="0"/>
          <w:numId w:val="44"/>
        </w:numPr>
        <w:tabs>
          <w:tab w:val="left" w:pos="397"/>
          <w:tab w:val="left" w:pos="426"/>
        </w:tabs>
        <w:spacing w:after="120"/>
        <w:ind w:left="426" w:hanging="426"/>
        <w:rPr>
          <w:rFonts w:ascii="Arial" w:hAnsi="Arial" w:cs="Arial"/>
          <w:b/>
          <w:color w:val="000000"/>
        </w:rPr>
      </w:pPr>
      <w:r w:rsidRPr="00D412A6">
        <w:rPr>
          <w:rFonts w:ascii="Arial" w:hAnsi="Arial" w:cs="Arial"/>
          <w:b/>
          <w:color w:val="000000"/>
        </w:rPr>
        <w:t>Doprava</w:t>
      </w:r>
    </w:p>
    <w:p w14:paraId="78AF68D4" w14:textId="77777777" w:rsidR="000A4443" w:rsidRPr="00414E6D" w:rsidRDefault="00CF4FDE" w:rsidP="002E212D">
      <w:pPr>
        <w:numPr>
          <w:ilvl w:val="0"/>
          <w:numId w:val="17"/>
        </w:numPr>
        <w:spacing w:after="120"/>
        <w:ind w:left="426" w:hanging="426"/>
        <w:rPr>
          <w:rFonts w:ascii="Arial" w:hAnsi="Arial" w:cs="Arial"/>
          <w:color w:val="000000"/>
        </w:rPr>
      </w:pPr>
      <w:r w:rsidRPr="000A4443">
        <w:rPr>
          <w:rFonts w:ascii="Arial" w:hAnsi="Arial" w:cs="Arial"/>
          <w:color w:val="000000"/>
        </w:rPr>
        <w:t>Autobusy z Ostravy do místa pobytu a zpět</w:t>
      </w:r>
      <w:r w:rsidR="00083D95">
        <w:rPr>
          <w:rFonts w:ascii="Arial" w:hAnsi="Arial" w:cs="Arial"/>
          <w:color w:val="000000"/>
        </w:rPr>
        <w:t xml:space="preserve">. </w:t>
      </w:r>
    </w:p>
    <w:p w14:paraId="7C5579A9" w14:textId="77777777" w:rsidR="000A4443" w:rsidRPr="000A4443" w:rsidRDefault="000A4443" w:rsidP="00D412A6">
      <w:pPr>
        <w:numPr>
          <w:ilvl w:val="0"/>
          <w:numId w:val="17"/>
        </w:numPr>
        <w:tabs>
          <w:tab w:val="left" w:pos="426"/>
        </w:tabs>
        <w:spacing w:after="120"/>
        <w:ind w:left="426" w:hanging="426"/>
        <w:rPr>
          <w:rFonts w:ascii="Arial" w:hAnsi="Arial" w:cs="Arial"/>
          <w:color w:val="000000"/>
        </w:rPr>
      </w:pPr>
      <w:r w:rsidRPr="000A4443">
        <w:rPr>
          <w:rFonts w:ascii="Arial" w:hAnsi="Arial" w:cs="Arial"/>
          <w:color w:val="000000"/>
        </w:rPr>
        <w:t xml:space="preserve">Dojezdový čas z </w:t>
      </w:r>
      <w:r w:rsidRPr="000A4443">
        <w:rPr>
          <w:rFonts w:ascii="Arial" w:hAnsi="Arial" w:cs="Arial"/>
          <w:bCs/>
          <w:color w:val="000000"/>
        </w:rPr>
        <w:t xml:space="preserve">místa odjezdu do místa pobytů: </w:t>
      </w:r>
      <w:r w:rsidRPr="000A4443">
        <w:rPr>
          <w:rFonts w:ascii="Arial" w:hAnsi="Arial" w:cs="Arial"/>
          <w:bCs/>
          <w:color w:val="000000"/>
          <w:highlight w:val="yellow"/>
        </w:rPr>
        <w:t>_____</w:t>
      </w:r>
      <w:r w:rsidRPr="000A4443">
        <w:rPr>
          <w:rFonts w:ascii="Arial" w:hAnsi="Arial" w:cs="Arial"/>
          <w:bCs/>
          <w:color w:val="000000"/>
        </w:rPr>
        <w:t xml:space="preserve"> minut. </w:t>
      </w:r>
      <w:r w:rsidRPr="000A4443">
        <w:rPr>
          <w:rFonts w:ascii="Arial" w:hAnsi="Arial" w:cs="Arial"/>
          <w:i/>
          <w:color w:val="000000"/>
          <w:highlight w:val="yellow"/>
        </w:rPr>
        <w:t>(pozn. doplní účastník).</w:t>
      </w:r>
    </w:p>
    <w:p w14:paraId="762930EB" w14:textId="77777777" w:rsidR="00CF4FDE" w:rsidRPr="000A4443" w:rsidRDefault="00CF4FDE" w:rsidP="00D412A6">
      <w:pPr>
        <w:numPr>
          <w:ilvl w:val="0"/>
          <w:numId w:val="17"/>
        </w:numPr>
        <w:tabs>
          <w:tab w:val="left" w:pos="426"/>
        </w:tabs>
        <w:spacing w:after="120"/>
        <w:ind w:left="426" w:hanging="426"/>
        <w:rPr>
          <w:rFonts w:ascii="Arial" w:hAnsi="Arial" w:cs="Arial"/>
          <w:color w:val="000000"/>
        </w:rPr>
      </w:pPr>
      <w:r w:rsidRPr="000A4443">
        <w:rPr>
          <w:rFonts w:ascii="Arial" w:hAnsi="Arial" w:cs="Arial"/>
          <w:color w:val="000000"/>
        </w:rPr>
        <w:t xml:space="preserve">Doprava musí být zajištěna autobusy vybavenými min. klimatizací, ABS, DVD. </w:t>
      </w:r>
      <w:r w:rsidRPr="000A4443">
        <w:rPr>
          <w:rFonts w:ascii="Arial" w:hAnsi="Arial" w:cs="Arial"/>
          <w:color w:val="000000"/>
          <w:lang w:bidi="ar-SA"/>
        </w:rPr>
        <w:t>Povinnost krytá sankcí dle čl. V</w:t>
      </w:r>
      <w:r w:rsidR="00130256">
        <w:rPr>
          <w:rFonts w:ascii="Arial" w:hAnsi="Arial" w:cs="Arial"/>
          <w:color w:val="000000"/>
          <w:lang w:bidi="ar-SA"/>
        </w:rPr>
        <w:t>III</w:t>
      </w:r>
      <w:r w:rsidRPr="000A4443">
        <w:rPr>
          <w:rFonts w:ascii="Arial" w:hAnsi="Arial" w:cs="Arial"/>
          <w:color w:val="000000"/>
          <w:lang w:bidi="ar-SA"/>
        </w:rPr>
        <w:t>., bod 1., písm</w:t>
      </w:r>
      <w:r w:rsidR="00633336">
        <w:rPr>
          <w:rFonts w:ascii="Arial" w:hAnsi="Arial" w:cs="Arial"/>
          <w:color w:val="000000"/>
          <w:lang w:bidi="ar-SA"/>
        </w:rPr>
        <w:t>.</w:t>
      </w:r>
      <w:r w:rsidR="00415A19">
        <w:rPr>
          <w:rFonts w:ascii="Arial" w:hAnsi="Arial" w:cs="Arial"/>
          <w:color w:val="000000"/>
          <w:lang w:bidi="ar-SA"/>
        </w:rPr>
        <w:t xml:space="preserve"> </w:t>
      </w:r>
      <w:r w:rsidR="004D5269">
        <w:rPr>
          <w:rFonts w:ascii="Arial" w:hAnsi="Arial" w:cs="Arial"/>
          <w:color w:val="000000"/>
          <w:lang w:bidi="ar-SA"/>
        </w:rPr>
        <w:t>d</w:t>
      </w:r>
      <w:r w:rsidRPr="000A4443">
        <w:rPr>
          <w:rFonts w:ascii="Arial" w:hAnsi="Arial" w:cs="Arial"/>
          <w:color w:val="000000"/>
          <w:lang w:bidi="ar-SA"/>
        </w:rPr>
        <w:t>)</w:t>
      </w:r>
      <w:r w:rsidR="000A4443">
        <w:rPr>
          <w:rFonts w:ascii="Arial" w:hAnsi="Arial" w:cs="Arial"/>
          <w:color w:val="000000"/>
          <w:lang w:bidi="ar-SA"/>
        </w:rPr>
        <w:t>.</w:t>
      </w:r>
    </w:p>
    <w:p w14:paraId="25469033" w14:textId="77777777" w:rsidR="00CF4FDE" w:rsidRDefault="00CF4FDE" w:rsidP="00D412A6">
      <w:pPr>
        <w:numPr>
          <w:ilvl w:val="0"/>
          <w:numId w:val="17"/>
        </w:numPr>
        <w:tabs>
          <w:tab w:val="left" w:pos="426"/>
        </w:tabs>
        <w:spacing w:after="120"/>
        <w:ind w:left="426" w:hanging="426"/>
        <w:rPr>
          <w:rFonts w:ascii="Arial" w:hAnsi="Arial" w:cs="Arial"/>
          <w:color w:val="000000"/>
        </w:rPr>
      </w:pPr>
      <w:r w:rsidRPr="000A4443">
        <w:rPr>
          <w:rFonts w:ascii="Arial" w:hAnsi="Arial" w:cs="Arial"/>
          <w:color w:val="000000"/>
        </w:rPr>
        <w:t xml:space="preserve">Každý účastník pobytu bude mít v autobuse své vlastní sedadlo. </w:t>
      </w:r>
      <w:r w:rsidRPr="000A4443">
        <w:rPr>
          <w:rFonts w:ascii="Arial" w:hAnsi="Arial" w:cs="Arial"/>
          <w:color w:val="000000"/>
          <w:lang w:bidi="ar-SA"/>
        </w:rPr>
        <w:t>Povinnost krytá sankcí dle čl. V</w:t>
      </w:r>
      <w:r w:rsidR="00130256">
        <w:rPr>
          <w:rFonts w:ascii="Arial" w:hAnsi="Arial" w:cs="Arial"/>
          <w:color w:val="000000"/>
          <w:lang w:bidi="ar-SA"/>
        </w:rPr>
        <w:t>III</w:t>
      </w:r>
      <w:r w:rsidRPr="000A4443">
        <w:rPr>
          <w:rFonts w:ascii="Arial" w:hAnsi="Arial" w:cs="Arial"/>
          <w:color w:val="000000"/>
          <w:lang w:bidi="ar-SA"/>
        </w:rPr>
        <w:t>., bod 1., písm</w:t>
      </w:r>
      <w:r w:rsidR="00633336">
        <w:rPr>
          <w:rFonts w:ascii="Arial" w:hAnsi="Arial" w:cs="Arial"/>
          <w:color w:val="000000"/>
          <w:lang w:bidi="ar-SA"/>
        </w:rPr>
        <w:t>.</w:t>
      </w:r>
      <w:r w:rsidRPr="000A4443">
        <w:rPr>
          <w:rFonts w:ascii="Arial" w:hAnsi="Arial" w:cs="Arial"/>
          <w:color w:val="000000"/>
          <w:lang w:bidi="ar-SA"/>
        </w:rPr>
        <w:t xml:space="preserve"> d)</w:t>
      </w:r>
      <w:r w:rsidR="000A4443">
        <w:rPr>
          <w:rFonts w:ascii="Arial" w:hAnsi="Arial" w:cs="Arial"/>
          <w:color w:val="000000"/>
          <w:lang w:bidi="ar-SA"/>
        </w:rPr>
        <w:t>.</w:t>
      </w:r>
    </w:p>
    <w:p w14:paraId="1F16AC80" w14:textId="77777777" w:rsidR="008A7868" w:rsidRDefault="00415A19" w:rsidP="002E212D">
      <w:pPr>
        <w:numPr>
          <w:ilvl w:val="0"/>
          <w:numId w:val="17"/>
        </w:numPr>
        <w:spacing w:after="120"/>
        <w:ind w:left="426" w:hanging="426"/>
        <w:rPr>
          <w:rFonts w:ascii="Arial" w:hAnsi="Arial" w:cs="Arial"/>
          <w:color w:val="000000"/>
        </w:rPr>
      </w:pPr>
      <w:r>
        <w:rPr>
          <w:rFonts w:ascii="Arial" w:hAnsi="Arial" w:cs="Arial"/>
          <w:color w:val="000000"/>
        </w:rPr>
        <w:t>Dodavatel</w:t>
      </w:r>
      <w:r w:rsidRPr="000A4443">
        <w:rPr>
          <w:rFonts w:ascii="Arial" w:hAnsi="Arial" w:cs="Arial"/>
          <w:color w:val="000000"/>
        </w:rPr>
        <w:t xml:space="preserve"> zajistí u všech odjezdů a příjezdů a po celou dobu přepravy </w:t>
      </w:r>
      <w:r>
        <w:rPr>
          <w:rFonts w:ascii="Arial" w:hAnsi="Arial" w:cs="Arial"/>
          <w:color w:val="000000"/>
        </w:rPr>
        <w:t>přítomnost lékařského dozoru</w:t>
      </w:r>
      <w:r w:rsidR="008A7868" w:rsidRPr="008A7868">
        <w:rPr>
          <w:rFonts w:ascii="Arial" w:hAnsi="Arial" w:cs="Arial"/>
          <w:color w:val="000000"/>
        </w:rPr>
        <w:t xml:space="preserve"> nebo zdravotní</w:t>
      </w:r>
      <w:r>
        <w:rPr>
          <w:rFonts w:ascii="Arial" w:hAnsi="Arial" w:cs="Arial"/>
          <w:color w:val="000000"/>
        </w:rPr>
        <w:t>ho</w:t>
      </w:r>
      <w:r w:rsidR="008A7868" w:rsidRPr="008A7868">
        <w:rPr>
          <w:rFonts w:ascii="Arial" w:hAnsi="Arial" w:cs="Arial"/>
          <w:color w:val="000000"/>
        </w:rPr>
        <w:t xml:space="preserve"> pracovník</w:t>
      </w:r>
      <w:r>
        <w:rPr>
          <w:rFonts w:ascii="Arial" w:hAnsi="Arial" w:cs="Arial"/>
          <w:color w:val="000000"/>
        </w:rPr>
        <w:t>a,</w:t>
      </w:r>
      <w:r w:rsidR="008A7868" w:rsidRPr="008A7868">
        <w:rPr>
          <w:rFonts w:ascii="Arial" w:hAnsi="Arial" w:cs="Arial"/>
          <w:color w:val="000000"/>
        </w:rPr>
        <w:t xml:space="preserve"> a musí být k dispozici základní vybavení pro ošetření dětských účastníků (léky od bolesti, obvazy apod.).</w:t>
      </w:r>
    </w:p>
    <w:p w14:paraId="43E47847" w14:textId="77777777" w:rsidR="00415A19" w:rsidRPr="00415A19" w:rsidRDefault="00E47207" w:rsidP="00415A19">
      <w:pPr>
        <w:numPr>
          <w:ilvl w:val="0"/>
          <w:numId w:val="17"/>
        </w:numPr>
        <w:tabs>
          <w:tab w:val="left" w:pos="426"/>
        </w:tabs>
        <w:spacing w:after="120"/>
        <w:ind w:left="426" w:hanging="426"/>
        <w:rPr>
          <w:rFonts w:ascii="Arial" w:hAnsi="Arial" w:cs="Arial"/>
          <w:color w:val="000000"/>
        </w:rPr>
      </w:pPr>
      <w:r>
        <w:rPr>
          <w:rFonts w:ascii="Arial" w:hAnsi="Arial" w:cs="Arial"/>
          <w:color w:val="000000"/>
        </w:rPr>
        <w:t>Dodavatel</w:t>
      </w:r>
      <w:r w:rsidR="00CF4FDE" w:rsidRPr="000A4443">
        <w:rPr>
          <w:rFonts w:ascii="Arial" w:hAnsi="Arial" w:cs="Arial"/>
          <w:color w:val="000000"/>
        </w:rPr>
        <w:t xml:space="preserve"> zajistí u všech odjezdů a příjezdů a po celou dobu přepravy svého zástupce, který bude nápomocen při odbavování účastníků pobytu. </w:t>
      </w:r>
      <w:r w:rsidR="00CF4FDE" w:rsidRPr="000A4443">
        <w:rPr>
          <w:rFonts w:ascii="Arial" w:hAnsi="Arial" w:cs="Arial"/>
          <w:color w:val="000000"/>
          <w:lang w:bidi="ar-SA"/>
        </w:rPr>
        <w:t>Povinnost krytá sankcí dle čl. V</w:t>
      </w:r>
      <w:r w:rsidR="00130256">
        <w:rPr>
          <w:rFonts w:ascii="Arial" w:hAnsi="Arial" w:cs="Arial"/>
          <w:color w:val="000000"/>
          <w:lang w:bidi="ar-SA"/>
        </w:rPr>
        <w:t>III</w:t>
      </w:r>
      <w:r w:rsidR="00CF4FDE" w:rsidRPr="000A4443">
        <w:rPr>
          <w:rFonts w:ascii="Arial" w:hAnsi="Arial" w:cs="Arial"/>
          <w:color w:val="000000"/>
          <w:lang w:bidi="ar-SA"/>
        </w:rPr>
        <w:t>., bod 1., písm</w:t>
      </w:r>
      <w:r w:rsidR="00633336">
        <w:rPr>
          <w:rFonts w:ascii="Arial" w:hAnsi="Arial" w:cs="Arial"/>
          <w:color w:val="000000"/>
          <w:lang w:bidi="ar-SA"/>
        </w:rPr>
        <w:t>.</w:t>
      </w:r>
      <w:r w:rsidR="00CF4FDE" w:rsidRPr="000A4443">
        <w:rPr>
          <w:rFonts w:ascii="Arial" w:hAnsi="Arial" w:cs="Arial"/>
          <w:color w:val="000000"/>
          <w:lang w:bidi="ar-SA"/>
        </w:rPr>
        <w:t xml:space="preserve"> d)</w:t>
      </w:r>
      <w:r w:rsidR="00223A27">
        <w:rPr>
          <w:rFonts w:ascii="Arial" w:hAnsi="Arial" w:cs="Arial"/>
          <w:color w:val="000000"/>
          <w:lang w:bidi="ar-SA"/>
        </w:rPr>
        <w:t>.</w:t>
      </w:r>
    </w:p>
    <w:p w14:paraId="2EE7041A" w14:textId="77777777" w:rsidR="00CF4FDE" w:rsidRPr="009D58C9" w:rsidRDefault="00CF4FDE" w:rsidP="001C19C6">
      <w:pPr>
        <w:pStyle w:val="Odstavecseseznamem"/>
        <w:numPr>
          <w:ilvl w:val="0"/>
          <w:numId w:val="44"/>
        </w:numPr>
        <w:tabs>
          <w:tab w:val="left" w:pos="397"/>
          <w:tab w:val="left" w:pos="426"/>
        </w:tabs>
        <w:spacing w:after="120"/>
        <w:ind w:left="426" w:hanging="426"/>
        <w:rPr>
          <w:rFonts w:ascii="Arial" w:hAnsi="Arial" w:cs="Arial"/>
          <w:b/>
          <w:color w:val="000000"/>
        </w:rPr>
      </w:pPr>
      <w:r w:rsidRPr="009D58C9">
        <w:rPr>
          <w:rFonts w:ascii="Arial" w:hAnsi="Arial" w:cs="Arial"/>
          <w:b/>
          <w:color w:val="000000"/>
        </w:rPr>
        <w:t>Lékařský doprovod</w:t>
      </w:r>
    </w:p>
    <w:p w14:paraId="6F9517C8" w14:textId="2117B729" w:rsidR="00D245F1" w:rsidRDefault="0033346B" w:rsidP="002E212D">
      <w:pPr>
        <w:numPr>
          <w:ilvl w:val="0"/>
          <w:numId w:val="33"/>
        </w:numPr>
        <w:spacing w:after="120"/>
        <w:ind w:left="426" w:hanging="426"/>
        <w:rPr>
          <w:rFonts w:ascii="Arial" w:hAnsi="Arial" w:cs="Arial"/>
          <w:color w:val="000000"/>
        </w:rPr>
      </w:pPr>
      <w:r>
        <w:rPr>
          <w:rFonts w:ascii="Arial" w:hAnsi="Arial" w:cs="Arial"/>
          <w:color w:val="000000"/>
        </w:rPr>
        <w:t>Za výběr lékařského doprovodu odpovídá dodavatel.</w:t>
      </w:r>
      <w:r w:rsidR="003F4F83">
        <w:rPr>
          <w:rFonts w:ascii="Arial" w:hAnsi="Arial" w:cs="Arial"/>
          <w:color w:val="000000"/>
        </w:rPr>
        <w:t xml:space="preserve"> </w:t>
      </w:r>
      <w:r w:rsidR="00AC7247">
        <w:rPr>
          <w:rFonts w:ascii="Arial" w:hAnsi="Arial" w:cs="Arial"/>
          <w:color w:val="000000"/>
        </w:rPr>
        <w:t xml:space="preserve">Informace o výběru </w:t>
      </w:r>
      <w:r w:rsidR="00AC7247">
        <w:t>l</w:t>
      </w:r>
      <w:r w:rsidR="003F4F83">
        <w:t>ékařsk</w:t>
      </w:r>
      <w:r w:rsidR="00AC7247">
        <w:t>ého</w:t>
      </w:r>
      <w:r w:rsidR="003F4F83">
        <w:t xml:space="preserve"> doprovod</w:t>
      </w:r>
      <w:r w:rsidR="00AC7247">
        <w:t>u</w:t>
      </w:r>
      <w:r w:rsidR="003F4F83">
        <w:t xml:space="preserve"> musí být zaslán</w:t>
      </w:r>
      <w:r w:rsidR="00AC7247">
        <w:t>a</w:t>
      </w:r>
      <w:r w:rsidR="003F4F83">
        <w:t xml:space="preserve"> na vědomí ČPZP min. 3 týdny před zahájením každého turnusu. ČPZP má právo požádat o změnu lékařského doprovodu před zahájením i v průběhu jednotlivých turnusů.</w:t>
      </w:r>
    </w:p>
    <w:p w14:paraId="45BE58A7" w14:textId="77777777" w:rsidR="00CF4FDE" w:rsidRPr="0033346B" w:rsidRDefault="00CF4FDE" w:rsidP="0033346B">
      <w:pPr>
        <w:numPr>
          <w:ilvl w:val="0"/>
          <w:numId w:val="17"/>
        </w:numPr>
        <w:tabs>
          <w:tab w:val="left" w:pos="426"/>
        </w:tabs>
        <w:spacing w:after="120"/>
        <w:ind w:left="426" w:hanging="426"/>
        <w:rPr>
          <w:rFonts w:ascii="Arial" w:hAnsi="Arial" w:cs="Arial"/>
          <w:color w:val="000000"/>
        </w:rPr>
      </w:pPr>
      <w:r w:rsidRPr="006524DD">
        <w:rPr>
          <w:rFonts w:ascii="Arial" w:hAnsi="Arial" w:cs="Arial"/>
          <w:color w:val="000000"/>
        </w:rPr>
        <w:t>Lékařský</w:t>
      </w:r>
      <w:r w:rsidR="00D245F1">
        <w:rPr>
          <w:rFonts w:ascii="Arial" w:hAnsi="Arial" w:cs="Arial"/>
          <w:color w:val="000000"/>
        </w:rPr>
        <w:t>m</w:t>
      </w:r>
      <w:r w:rsidRPr="006524DD">
        <w:rPr>
          <w:rFonts w:ascii="Arial" w:hAnsi="Arial" w:cs="Arial"/>
          <w:color w:val="000000"/>
        </w:rPr>
        <w:t xml:space="preserve"> doprovod</w:t>
      </w:r>
      <w:r w:rsidR="00D245F1">
        <w:rPr>
          <w:rFonts w:ascii="Arial" w:hAnsi="Arial" w:cs="Arial"/>
          <w:color w:val="000000"/>
        </w:rPr>
        <w:t>em musí být osoba s vysokoškolským vz</w:t>
      </w:r>
      <w:r w:rsidR="00B7182F">
        <w:rPr>
          <w:rFonts w:ascii="Arial" w:hAnsi="Arial" w:cs="Arial"/>
          <w:color w:val="000000"/>
        </w:rPr>
        <w:t>děláním</w:t>
      </w:r>
      <w:r w:rsidR="008922C6">
        <w:rPr>
          <w:rFonts w:ascii="Arial" w:hAnsi="Arial" w:cs="Arial"/>
          <w:color w:val="000000"/>
        </w:rPr>
        <w:t xml:space="preserve"> v oboru všeobecné lékařství,</w:t>
      </w:r>
      <w:r w:rsidR="00B7182F">
        <w:rPr>
          <w:rFonts w:ascii="Arial" w:hAnsi="Arial" w:cs="Arial"/>
          <w:color w:val="000000"/>
        </w:rPr>
        <w:t xml:space="preserve"> </w:t>
      </w:r>
      <w:r w:rsidR="00D245F1">
        <w:rPr>
          <w:rFonts w:ascii="Arial" w:hAnsi="Arial" w:cs="Arial"/>
          <w:color w:val="000000"/>
        </w:rPr>
        <w:t xml:space="preserve">s </w:t>
      </w:r>
      <w:r w:rsidR="00B7182F">
        <w:rPr>
          <w:rFonts w:ascii="Arial" w:hAnsi="Arial" w:cs="Arial"/>
          <w:color w:val="000000"/>
        </w:rPr>
        <w:t>odborností</w:t>
      </w:r>
      <w:r w:rsidRPr="006524DD">
        <w:rPr>
          <w:rFonts w:ascii="Arial" w:hAnsi="Arial" w:cs="Arial"/>
          <w:color w:val="000000"/>
        </w:rPr>
        <w:t xml:space="preserve"> </w:t>
      </w:r>
      <w:r w:rsidR="008922C6">
        <w:rPr>
          <w:rFonts w:ascii="Arial" w:hAnsi="Arial" w:cs="Arial"/>
          <w:color w:val="000000"/>
        </w:rPr>
        <w:t xml:space="preserve">praktický </w:t>
      </w:r>
      <w:r w:rsidRPr="006524DD">
        <w:rPr>
          <w:rFonts w:ascii="Arial" w:hAnsi="Arial" w:cs="Arial"/>
          <w:color w:val="000000"/>
        </w:rPr>
        <w:t>lékař pro děti a dorost, alergolog, pneumolog nebo chirurg</w:t>
      </w:r>
      <w:r w:rsidR="00B7182F">
        <w:rPr>
          <w:rFonts w:ascii="Arial" w:hAnsi="Arial" w:cs="Arial"/>
          <w:color w:val="000000"/>
        </w:rPr>
        <w:t>,</w:t>
      </w:r>
      <w:r w:rsidR="0033346B">
        <w:rPr>
          <w:rFonts w:ascii="Arial" w:hAnsi="Arial" w:cs="Arial"/>
          <w:color w:val="000000"/>
        </w:rPr>
        <w:t xml:space="preserve"> s minimálně 5 lety praxe v oboru. </w:t>
      </w:r>
      <w:r w:rsidR="0033346B" w:rsidRPr="000A4443">
        <w:rPr>
          <w:rFonts w:ascii="Arial" w:hAnsi="Arial" w:cs="Arial"/>
          <w:color w:val="000000"/>
          <w:lang w:bidi="ar-SA"/>
        </w:rPr>
        <w:t>Povinnost krytá sankcí dle čl. V</w:t>
      </w:r>
      <w:r w:rsidR="0033346B">
        <w:rPr>
          <w:rFonts w:ascii="Arial" w:hAnsi="Arial" w:cs="Arial"/>
          <w:color w:val="000000"/>
          <w:lang w:bidi="ar-SA"/>
        </w:rPr>
        <w:t>III</w:t>
      </w:r>
      <w:r w:rsidR="0033346B" w:rsidRPr="000A4443">
        <w:rPr>
          <w:rFonts w:ascii="Arial" w:hAnsi="Arial" w:cs="Arial"/>
          <w:color w:val="000000"/>
          <w:lang w:bidi="ar-SA"/>
        </w:rPr>
        <w:t>., bod 1., písm</w:t>
      </w:r>
      <w:r w:rsidR="0033346B">
        <w:rPr>
          <w:rFonts w:ascii="Arial" w:hAnsi="Arial" w:cs="Arial"/>
          <w:color w:val="000000"/>
          <w:lang w:bidi="ar-SA"/>
        </w:rPr>
        <w:t>. d</w:t>
      </w:r>
      <w:r w:rsidR="0033346B" w:rsidRPr="000A4443">
        <w:rPr>
          <w:rFonts w:ascii="Arial" w:hAnsi="Arial" w:cs="Arial"/>
          <w:color w:val="000000"/>
          <w:lang w:bidi="ar-SA"/>
        </w:rPr>
        <w:t>)</w:t>
      </w:r>
      <w:r w:rsidR="0033346B">
        <w:rPr>
          <w:rFonts w:ascii="Arial" w:hAnsi="Arial" w:cs="Arial"/>
          <w:color w:val="000000"/>
          <w:lang w:bidi="ar-SA"/>
        </w:rPr>
        <w:t>.</w:t>
      </w:r>
    </w:p>
    <w:p w14:paraId="325BE865" w14:textId="77777777" w:rsidR="00D245F1" w:rsidRPr="00B43995" w:rsidRDefault="00D245F1" w:rsidP="002E212D">
      <w:pPr>
        <w:numPr>
          <w:ilvl w:val="0"/>
          <w:numId w:val="33"/>
        </w:numPr>
        <w:tabs>
          <w:tab w:val="left" w:pos="426"/>
        </w:tabs>
        <w:spacing w:after="120"/>
        <w:ind w:left="426" w:hanging="426"/>
        <w:rPr>
          <w:rFonts w:ascii="Arial" w:hAnsi="Arial" w:cs="Arial"/>
          <w:color w:val="000000"/>
        </w:rPr>
      </w:pPr>
      <w:r w:rsidRPr="00B43995">
        <w:rPr>
          <w:rFonts w:ascii="Arial" w:hAnsi="Arial" w:cs="Arial"/>
          <w:color w:val="000000"/>
        </w:rPr>
        <w:t>Lékařský doprovod je 1 lékař na 40 dětí s doprovod</w:t>
      </w:r>
      <w:r w:rsidR="00EC0DDA">
        <w:rPr>
          <w:rFonts w:ascii="Arial" w:hAnsi="Arial" w:cs="Arial"/>
          <w:color w:val="000000"/>
        </w:rPr>
        <w:t>em</w:t>
      </w:r>
      <w:r w:rsidRPr="00B43995">
        <w:rPr>
          <w:rFonts w:ascii="Arial" w:hAnsi="Arial" w:cs="Arial"/>
          <w:color w:val="000000"/>
        </w:rPr>
        <w:t xml:space="preserve">, se znalostí českého </w:t>
      </w:r>
      <w:r w:rsidR="00042524">
        <w:rPr>
          <w:rFonts w:ascii="Arial" w:hAnsi="Arial" w:cs="Arial"/>
          <w:color w:val="000000"/>
        </w:rPr>
        <w:t xml:space="preserve">jazyka </w:t>
      </w:r>
      <w:r w:rsidRPr="00B43995">
        <w:rPr>
          <w:rFonts w:ascii="Arial" w:hAnsi="Arial" w:cs="Arial"/>
          <w:color w:val="000000"/>
        </w:rPr>
        <w:t>na úrovni rodilého mluvčího.</w:t>
      </w:r>
      <w:r w:rsidR="002E6F7D" w:rsidRPr="002E6F7D">
        <w:rPr>
          <w:rFonts w:ascii="Arial" w:hAnsi="Arial" w:cs="Arial"/>
          <w:color w:val="000000"/>
          <w:lang w:bidi="ar-SA"/>
        </w:rPr>
        <w:t xml:space="preserve"> </w:t>
      </w:r>
      <w:r w:rsidR="002E6F7D" w:rsidRPr="000A4443">
        <w:rPr>
          <w:rFonts w:ascii="Arial" w:hAnsi="Arial" w:cs="Arial"/>
          <w:color w:val="000000"/>
          <w:lang w:bidi="ar-SA"/>
        </w:rPr>
        <w:t>Povinnost krytá sankcí dle čl. V</w:t>
      </w:r>
      <w:r w:rsidR="002E6F7D">
        <w:rPr>
          <w:rFonts w:ascii="Arial" w:hAnsi="Arial" w:cs="Arial"/>
          <w:color w:val="000000"/>
          <w:lang w:bidi="ar-SA"/>
        </w:rPr>
        <w:t>III</w:t>
      </w:r>
      <w:r w:rsidR="002E6F7D" w:rsidRPr="000A4443">
        <w:rPr>
          <w:rFonts w:ascii="Arial" w:hAnsi="Arial" w:cs="Arial"/>
          <w:color w:val="000000"/>
          <w:lang w:bidi="ar-SA"/>
        </w:rPr>
        <w:t>., bod 1., písm</w:t>
      </w:r>
      <w:r w:rsidR="002E6F7D">
        <w:rPr>
          <w:rFonts w:ascii="Arial" w:hAnsi="Arial" w:cs="Arial"/>
          <w:color w:val="000000"/>
          <w:lang w:bidi="ar-SA"/>
        </w:rPr>
        <w:t>. d</w:t>
      </w:r>
      <w:r w:rsidR="002E6F7D" w:rsidRPr="000A4443">
        <w:rPr>
          <w:rFonts w:ascii="Arial" w:hAnsi="Arial" w:cs="Arial"/>
          <w:color w:val="000000"/>
          <w:lang w:bidi="ar-SA"/>
        </w:rPr>
        <w:t>)</w:t>
      </w:r>
      <w:r w:rsidR="002E6F7D">
        <w:rPr>
          <w:rFonts w:ascii="Arial" w:hAnsi="Arial" w:cs="Arial"/>
          <w:color w:val="000000"/>
          <w:lang w:bidi="ar-SA"/>
        </w:rPr>
        <w:t>.</w:t>
      </w:r>
    </w:p>
    <w:p w14:paraId="0AEF297C" w14:textId="77777777" w:rsidR="00CF4FDE" w:rsidRPr="006524DD" w:rsidRDefault="00CF4FDE" w:rsidP="002E212D">
      <w:pPr>
        <w:numPr>
          <w:ilvl w:val="0"/>
          <w:numId w:val="33"/>
        </w:numPr>
        <w:spacing w:after="120"/>
        <w:ind w:left="426" w:hanging="426"/>
        <w:rPr>
          <w:rFonts w:ascii="Arial" w:hAnsi="Arial" w:cs="Arial"/>
          <w:color w:val="000000"/>
        </w:rPr>
      </w:pPr>
      <w:r w:rsidRPr="00B43995">
        <w:rPr>
          <w:rFonts w:ascii="Arial" w:hAnsi="Arial" w:cs="Arial"/>
          <w:color w:val="000000"/>
        </w:rPr>
        <w:t xml:space="preserve">Lékařský doprovod bude ubytován ve stejném ubytovacím </w:t>
      </w:r>
      <w:r w:rsidR="006524DD" w:rsidRPr="00B43995">
        <w:rPr>
          <w:rFonts w:ascii="Arial" w:hAnsi="Arial" w:cs="Arial"/>
          <w:color w:val="000000"/>
        </w:rPr>
        <w:t>komplexu</w:t>
      </w:r>
      <w:r w:rsidRPr="00B43995">
        <w:rPr>
          <w:rFonts w:ascii="Arial" w:hAnsi="Arial" w:cs="Arial"/>
          <w:color w:val="000000"/>
        </w:rPr>
        <w:t xml:space="preserve"> jako děti</w:t>
      </w:r>
      <w:r w:rsidR="006524DD" w:rsidRPr="00B43995">
        <w:rPr>
          <w:rFonts w:ascii="Arial" w:hAnsi="Arial" w:cs="Arial"/>
          <w:color w:val="000000"/>
        </w:rPr>
        <w:t xml:space="preserve"> s doprovod</w:t>
      </w:r>
      <w:r w:rsidR="00EC0DDA">
        <w:rPr>
          <w:rFonts w:ascii="Arial" w:hAnsi="Arial" w:cs="Arial"/>
          <w:color w:val="000000"/>
        </w:rPr>
        <w:t>em</w:t>
      </w:r>
      <w:r w:rsidRPr="00B43995">
        <w:rPr>
          <w:rFonts w:ascii="Arial" w:hAnsi="Arial" w:cs="Arial"/>
          <w:color w:val="000000"/>
        </w:rPr>
        <w:t>.</w:t>
      </w:r>
    </w:p>
    <w:p w14:paraId="141735C5" w14:textId="77777777" w:rsidR="00CF4FDE" w:rsidRPr="006524DD" w:rsidRDefault="00CF4FDE" w:rsidP="002E212D">
      <w:pPr>
        <w:numPr>
          <w:ilvl w:val="0"/>
          <w:numId w:val="33"/>
        </w:numPr>
        <w:spacing w:after="120"/>
        <w:ind w:left="426" w:hanging="426"/>
        <w:rPr>
          <w:rFonts w:ascii="Arial" w:hAnsi="Arial" w:cs="Arial"/>
          <w:color w:val="000000"/>
        </w:rPr>
      </w:pPr>
      <w:r w:rsidRPr="006524DD">
        <w:rPr>
          <w:rFonts w:ascii="Arial" w:hAnsi="Arial" w:cs="Arial"/>
          <w:color w:val="000000"/>
        </w:rPr>
        <w:t>Lékař bude přítomen v místě pobytu nonstop 24 hodin denně. Povinnost krytá sankcí dle čl. V</w:t>
      </w:r>
      <w:r w:rsidR="00130256">
        <w:rPr>
          <w:rFonts w:ascii="Arial" w:hAnsi="Arial" w:cs="Arial"/>
          <w:color w:val="000000"/>
        </w:rPr>
        <w:t>III</w:t>
      </w:r>
      <w:r w:rsidRPr="006524DD">
        <w:rPr>
          <w:rFonts w:ascii="Arial" w:hAnsi="Arial" w:cs="Arial"/>
          <w:color w:val="000000"/>
        </w:rPr>
        <w:t>., bod 1., písm</w:t>
      </w:r>
      <w:r w:rsidR="00633336">
        <w:rPr>
          <w:rFonts w:ascii="Arial" w:hAnsi="Arial" w:cs="Arial"/>
          <w:color w:val="000000"/>
        </w:rPr>
        <w:t>.</w:t>
      </w:r>
      <w:r w:rsidR="002E6F7D">
        <w:rPr>
          <w:rFonts w:ascii="Arial" w:hAnsi="Arial" w:cs="Arial"/>
          <w:color w:val="000000"/>
        </w:rPr>
        <w:t xml:space="preserve"> a), </w:t>
      </w:r>
      <w:r w:rsidR="002D2725">
        <w:rPr>
          <w:rFonts w:ascii="Arial" w:hAnsi="Arial" w:cs="Arial"/>
          <w:color w:val="000000"/>
        </w:rPr>
        <w:t>d</w:t>
      </w:r>
      <w:r w:rsidRPr="006524DD">
        <w:rPr>
          <w:rFonts w:ascii="Arial" w:hAnsi="Arial" w:cs="Arial"/>
          <w:color w:val="000000"/>
        </w:rPr>
        <w:t>)</w:t>
      </w:r>
      <w:r w:rsidR="00540FA1">
        <w:rPr>
          <w:rFonts w:ascii="Arial" w:hAnsi="Arial" w:cs="Arial"/>
          <w:color w:val="000000"/>
        </w:rPr>
        <w:t>.</w:t>
      </w:r>
    </w:p>
    <w:p w14:paraId="59767120" w14:textId="77777777" w:rsidR="00CF4FDE" w:rsidRPr="006524DD" w:rsidRDefault="00CF4FDE" w:rsidP="002E212D">
      <w:pPr>
        <w:numPr>
          <w:ilvl w:val="0"/>
          <w:numId w:val="33"/>
        </w:numPr>
        <w:spacing w:after="120"/>
        <w:ind w:left="426" w:hanging="426"/>
        <w:rPr>
          <w:rFonts w:ascii="Arial" w:hAnsi="Arial" w:cs="Arial"/>
          <w:color w:val="000000"/>
        </w:rPr>
      </w:pPr>
      <w:r w:rsidRPr="006524DD">
        <w:rPr>
          <w:rFonts w:ascii="Arial" w:hAnsi="Arial" w:cs="Arial"/>
          <w:color w:val="000000"/>
        </w:rPr>
        <w:t xml:space="preserve">Lékař je zodpovědný za adekvátní </w:t>
      </w:r>
      <w:r w:rsidR="002E6F7D">
        <w:rPr>
          <w:rFonts w:ascii="Arial" w:hAnsi="Arial" w:cs="Arial"/>
          <w:color w:val="000000"/>
        </w:rPr>
        <w:t>léčbu akutních onemocnění, která</w:t>
      </w:r>
      <w:r w:rsidRPr="006524DD">
        <w:rPr>
          <w:rFonts w:ascii="Arial" w:hAnsi="Arial" w:cs="Arial"/>
          <w:color w:val="000000"/>
        </w:rPr>
        <w:t xml:space="preserve"> se projeví během pobytu a nejsou natolik závažná, aby byl pobyt dítěte s doprovodem předčasně </w:t>
      </w:r>
      <w:r w:rsidRPr="006524DD">
        <w:rPr>
          <w:rFonts w:ascii="Arial" w:hAnsi="Arial" w:cs="Arial"/>
          <w:color w:val="000000"/>
        </w:rPr>
        <w:lastRenderedPageBreak/>
        <w:t>ukončen. Je zodpovědný za kontrolu a dodržování pravidelné medikace u dětí s dlouhodobou terapií.</w:t>
      </w:r>
    </w:p>
    <w:p w14:paraId="2FDEB90F" w14:textId="77777777" w:rsidR="00CF4FDE" w:rsidRPr="006524DD" w:rsidRDefault="00CF4FDE" w:rsidP="002E212D">
      <w:pPr>
        <w:numPr>
          <w:ilvl w:val="0"/>
          <w:numId w:val="33"/>
        </w:numPr>
        <w:spacing w:after="120"/>
        <w:ind w:left="426" w:hanging="426"/>
        <w:rPr>
          <w:rFonts w:ascii="Arial" w:hAnsi="Arial" w:cs="Arial"/>
          <w:color w:val="000000"/>
        </w:rPr>
      </w:pPr>
      <w:r w:rsidRPr="006524DD">
        <w:rPr>
          <w:rFonts w:ascii="Arial" w:hAnsi="Arial" w:cs="Arial"/>
          <w:color w:val="000000"/>
        </w:rPr>
        <w:t xml:space="preserve">Lékař zajišťující péči písemně potvrdí </w:t>
      </w:r>
      <w:r w:rsidR="00657FB8">
        <w:rPr>
          <w:rFonts w:ascii="Arial" w:hAnsi="Arial" w:cs="Arial"/>
          <w:color w:val="000000"/>
        </w:rPr>
        <w:t xml:space="preserve">dodavateli </w:t>
      </w:r>
      <w:r w:rsidRPr="006524DD">
        <w:rPr>
          <w:rFonts w:ascii="Arial" w:hAnsi="Arial" w:cs="Arial"/>
          <w:color w:val="000000"/>
        </w:rPr>
        <w:t xml:space="preserve">před nástupem na pobyt schopnost a dovednost kardiopulmonální resuscitace (KPR). Potvrzení bude předloženo formou čestného prohlášení. </w:t>
      </w:r>
    </w:p>
    <w:p w14:paraId="0E6E4586" w14:textId="77777777" w:rsidR="00CF4FDE" w:rsidRPr="006524DD" w:rsidRDefault="00CF4FDE" w:rsidP="002E212D">
      <w:pPr>
        <w:numPr>
          <w:ilvl w:val="0"/>
          <w:numId w:val="33"/>
        </w:numPr>
        <w:spacing w:after="120"/>
        <w:ind w:left="426" w:hanging="426"/>
        <w:rPr>
          <w:rFonts w:ascii="Arial" w:hAnsi="Arial" w:cs="Arial"/>
          <w:color w:val="000000"/>
        </w:rPr>
      </w:pPr>
      <w:r w:rsidRPr="006524DD">
        <w:rPr>
          <w:rFonts w:ascii="Arial" w:hAnsi="Arial" w:cs="Arial"/>
          <w:color w:val="000000"/>
        </w:rPr>
        <w:t>Lékař povede zdravotnickou dokumentaci, do které bude zaznamenávat zdravotní stav dítěte. Na konci pobytu předá dokumentaci objednateli. Povinnost krytá sankcí dle čl. V</w:t>
      </w:r>
      <w:r w:rsidR="0059437C">
        <w:rPr>
          <w:rFonts w:ascii="Arial" w:hAnsi="Arial" w:cs="Arial"/>
          <w:color w:val="000000"/>
        </w:rPr>
        <w:t>III</w:t>
      </w:r>
      <w:r w:rsidRPr="006524DD">
        <w:rPr>
          <w:rFonts w:ascii="Arial" w:hAnsi="Arial" w:cs="Arial"/>
          <w:color w:val="000000"/>
        </w:rPr>
        <w:t>., bod 1., písm</w:t>
      </w:r>
      <w:r w:rsidR="00633336">
        <w:rPr>
          <w:rFonts w:ascii="Arial" w:hAnsi="Arial" w:cs="Arial"/>
          <w:color w:val="000000"/>
        </w:rPr>
        <w:t>.</w:t>
      </w:r>
      <w:r w:rsidRPr="006524DD">
        <w:rPr>
          <w:rFonts w:ascii="Arial" w:hAnsi="Arial" w:cs="Arial"/>
          <w:color w:val="000000"/>
        </w:rPr>
        <w:t xml:space="preserve"> d)</w:t>
      </w:r>
      <w:r w:rsidR="00BF6D27">
        <w:rPr>
          <w:rFonts w:ascii="Arial" w:hAnsi="Arial" w:cs="Arial"/>
          <w:color w:val="000000"/>
        </w:rPr>
        <w:t>.</w:t>
      </w:r>
    </w:p>
    <w:p w14:paraId="376DEDB0" w14:textId="77777777" w:rsidR="00CF4FDE" w:rsidRPr="006524DD" w:rsidRDefault="00CF4FDE" w:rsidP="002E212D">
      <w:pPr>
        <w:numPr>
          <w:ilvl w:val="0"/>
          <w:numId w:val="33"/>
        </w:numPr>
        <w:spacing w:after="120"/>
        <w:ind w:left="426" w:hanging="426"/>
        <w:rPr>
          <w:rFonts w:ascii="Arial" w:hAnsi="Arial" w:cs="Arial"/>
          <w:color w:val="000000"/>
        </w:rPr>
      </w:pPr>
      <w:r w:rsidRPr="006524DD">
        <w:rPr>
          <w:rFonts w:ascii="Arial" w:hAnsi="Arial" w:cs="Arial"/>
          <w:color w:val="000000"/>
        </w:rPr>
        <w:t xml:space="preserve">Na konci pobytu dítěte lékař zpracuje zprávu ze zdravotnické dokumentace ve dvou vyhotoveních. Jeden originál zprávy bude určen pro ošetřujícího lékaře dítěte a druhý originál bude určen pro </w:t>
      </w:r>
      <w:r w:rsidR="009B7E6B">
        <w:rPr>
          <w:rFonts w:ascii="Arial" w:hAnsi="Arial" w:cs="Arial"/>
          <w:color w:val="000000"/>
        </w:rPr>
        <w:t>objednatel</w:t>
      </w:r>
      <w:r w:rsidRPr="006524DD">
        <w:rPr>
          <w:rFonts w:ascii="Arial" w:hAnsi="Arial" w:cs="Arial"/>
          <w:color w:val="000000"/>
        </w:rPr>
        <w:t>e. Povinnost krytá sankcí dle čl. V</w:t>
      </w:r>
      <w:r w:rsidR="0059437C">
        <w:rPr>
          <w:rFonts w:ascii="Arial" w:hAnsi="Arial" w:cs="Arial"/>
          <w:color w:val="000000"/>
        </w:rPr>
        <w:t>III</w:t>
      </w:r>
      <w:r w:rsidRPr="006524DD">
        <w:rPr>
          <w:rFonts w:ascii="Arial" w:hAnsi="Arial" w:cs="Arial"/>
          <w:color w:val="000000"/>
        </w:rPr>
        <w:t>., bod 1., písm</w:t>
      </w:r>
      <w:r w:rsidR="00633336">
        <w:rPr>
          <w:rFonts w:ascii="Arial" w:hAnsi="Arial" w:cs="Arial"/>
          <w:color w:val="000000"/>
        </w:rPr>
        <w:t>.</w:t>
      </w:r>
      <w:r w:rsidRPr="006524DD">
        <w:rPr>
          <w:rFonts w:ascii="Arial" w:hAnsi="Arial" w:cs="Arial"/>
          <w:color w:val="000000"/>
        </w:rPr>
        <w:t xml:space="preserve"> d)</w:t>
      </w:r>
      <w:r w:rsidR="00BF6D27">
        <w:rPr>
          <w:rFonts w:ascii="Arial" w:hAnsi="Arial" w:cs="Arial"/>
          <w:color w:val="000000"/>
        </w:rPr>
        <w:t>.</w:t>
      </w:r>
    </w:p>
    <w:p w14:paraId="0F4441C5" w14:textId="77777777" w:rsidR="00CF4FDE" w:rsidRPr="006524DD" w:rsidRDefault="00CF4FDE" w:rsidP="002E212D">
      <w:pPr>
        <w:numPr>
          <w:ilvl w:val="0"/>
          <w:numId w:val="33"/>
        </w:numPr>
        <w:spacing w:after="120"/>
        <w:ind w:left="426" w:hanging="426"/>
        <w:rPr>
          <w:rFonts w:ascii="Arial" w:hAnsi="Arial" w:cs="Arial"/>
          <w:color w:val="000000"/>
        </w:rPr>
      </w:pPr>
      <w:r w:rsidRPr="006524DD">
        <w:rPr>
          <w:rFonts w:ascii="Arial" w:hAnsi="Arial" w:cs="Arial"/>
          <w:color w:val="000000"/>
        </w:rPr>
        <w:t xml:space="preserve">V případě závažnějšího onemocnění či úrazu je lékař povinen zabezpečit převoz do nejbližšího zdravotnického zařízení, v odůvodněném případě za pomoci rychlé záchranné služby v místě </w:t>
      </w:r>
      <w:r w:rsidR="002A30EE">
        <w:rPr>
          <w:rFonts w:ascii="Arial" w:hAnsi="Arial" w:cs="Arial"/>
          <w:color w:val="000000"/>
        </w:rPr>
        <w:t>ozdravn</w:t>
      </w:r>
      <w:r w:rsidR="00C62D18">
        <w:rPr>
          <w:rFonts w:ascii="Arial" w:hAnsi="Arial" w:cs="Arial"/>
          <w:color w:val="000000"/>
        </w:rPr>
        <w:t>ě léčebných</w:t>
      </w:r>
      <w:r w:rsidR="002A30EE">
        <w:rPr>
          <w:rFonts w:ascii="Arial" w:hAnsi="Arial" w:cs="Arial"/>
          <w:color w:val="000000"/>
        </w:rPr>
        <w:t xml:space="preserve"> </w:t>
      </w:r>
      <w:r w:rsidRPr="006524DD">
        <w:rPr>
          <w:rFonts w:ascii="Arial" w:hAnsi="Arial" w:cs="Arial"/>
          <w:color w:val="000000"/>
        </w:rPr>
        <w:t xml:space="preserve">pobytů. </w:t>
      </w:r>
    </w:p>
    <w:p w14:paraId="489BEB52" w14:textId="77777777" w:rsidR="00CF4FDE" w:rsidRPr="00523E6C" w:rsidRDefault="00CF4FDE" w:rsidP="001C19C6">
      <w:pPr>
        <w:pStyle w:val="Odstavecseseznamem"/>
        <w:numPr>
          <w:ilvl w:val="0"/>
          <w:numId w:val="44"/>
        </w:numPr>
        <w:tabs>
          <w:tab w:val="left" w:pos="397"/>
          <w:tab w:val="left" w:pos="426"/>
        </w:tabs>
        <w:spacing w:after="120"/>
        <w:ind w:left="426" w:hanging="426"/>
        <w:rPr>
          <w:rFonts w:ascii="Arial" w:hAnsi="Arial" w:cs="Arial"/>
          <w:b/>
          <w:color w:val="000000"/>
        </w:rPr>
      </w:pPr>
      <w:r w:rsidRPr="00523E6C">
        <w:rPr>
          <w:rFonts w:ascii="Arial" w:hAnsi="Arial" w:cs="Arial"/>
          <w:b/>
          <w:color w:val="000000"/>
        </w:rPr>
        <w:t>Animátor</w:t>
      </w:r>
    </w:p>
    <w:p w14:paraId="209F90F1" w14:textId="77777777" w:rsidR="00897344" w:rsidRDefault="00897344" w:rsidP="002E212D">
      <w:pPr>
        <w:numPr>
          <w:ilvl w:val="0"/>
          <w:numId w:val="34"/>
        </w:numPr>
        <w:spacing w:after="120"/>
        <w:ind w:left="426" w:hanging="426"/>
        <w:rPr>
          <w:rFonts w:ascii="Arial" w:hAnsi="Arial" w:cs="Arial"/>
          <w:color w:val="000000"/>
        </w:rPr>
      </w:pPr>
      <w:r w:rsidRPr="00897344">
        <w:rPr>
          <w:rFonts w:ascii="Arial" w:hAnsi="Arial" w:cs="Arial"/>
          <w:color w:val="000000"/>
        </w:rPr>
        <w:t>Animátora zajišťuje dodavatel</w:t>
      </w:r>
      <w:r w:rsidR="002502AF">
        <w:rPr>
          <w:rFonts w:ascii="Arial" w:hAnsi="Arial" w:cs="Arial"/>
          <w:color w:val="000000"/>
        </w:rPr>
        <w:t>.</w:t>
      </w:r>
    </w:p>
    <w:p w14:paraId="24883376" w14:textId="77777777" w:rsidR="00897344" w:rsidRDefault="00897344" w:rsidP="002E212D">
      <w:pPr>
        <w:numPr>
          <w:ilvl w:val="0"/>
          <w:numId w:val="34"/>
        </w:numPr>
        <w:spacing w:after="120"/>
        <w:ind w:left="426" w:hanging="426"/>
        <w:rPr>
          <w:rFonts w:ascii="Arial" w:hAnsi="Arial" w:cs="Arial"/>
          <w:color w:val="000000"/>
        </w:rPr>
      </w:pPr>
      <w:r>
        <w:rPr>
          <w:rFonts w:ascii="Arial" w:hAnsi="Arial" w:cs="Arial"/>
          <w:color w:val="000000"/>
        </w:rPr>
        <w:t>Animátor</w:t>
      </w:r>
      <w:r w:rsidR="002502AF">
        <w:rPr>
          <w:rFonts w:ascii="Arial" w:hAnsi="Arial" w:cs="Arial"/>
          <w:color w:val="000000"/>
        </w:rPr>
        <w:t xml:space="preserve"> </w:t>
      </w:r>
      <w:r>
        <w:rPr>
          <w:rFonts w:ascii="Arial" w:hAnsi="Arial" w:cs="Arial"/>
          <w:color w:val="000000"/>
        </w:rPr>
        <w:t>je 1 osoba</w:t>
      </w:r>
      <w:r w:rsidRPr="00414E6D">
        <w:rPr>
          <w:rFonts w:ascii="Arial" w:hAnsi="Arial" w:cs="Arial"/>
          <w:color w:val="000000"/>
        </w:rPr>
        <w:t xml:space="preserve"> na 40 dětí</w:t>
      </w:r>
      <w:r w:rsidR="002502AF">
        <w:rPr>
          <w:rFonts w:ascii="Arial" w:hAnsi="Arial" w:cs="Arial"/>
          <w:color w:val="000000"/>
        </w:rPr>
        <w:t>.</w:t>
      </w:r>
    </w:p>
    <w:p w14:paraId="182AFB67" w14:textId="77777777" w:rsidR="00897344" w:rsidRDefault="00CF4FDE" w:rsidP="002E212D">
      <w:pPr>
        <w:numPr>
          <w:ilvl w:val="0"/>
          <w:numId w:val="34"/>
        </w:numPr>
        <w:spacing w:after="120"/>
        <w:ind w:left="426" w:hanging="426"/>
        <w:rPr>
          <w:rFonts w:ascii="Arial" w:hAnsi="Arial" w:cs="Arial"/>
          <w:color w:val="000000"/>
        </w:rPr>
      </w:pPr>
      <w:r w:rsidRPr="00897344">
        <w:rPr>
          <w:rFonts w:ascii="Arial" w:hAnsi="Arial" w:cs="Arial"/>
          <w:color w:val="000000"/>
        </w:rPr>
        <w:t xml:space="preserve">Animátor musí prokázat schopnosti organizace volnočasových aktivit. Předpokladem jsou zkušenosti s tímto typem práce s dětmi. </w:t>
      </w:r>
    </w:p>
    <w:p w14:paraId="43FB6779" w14:textId="77777777" w:rsidR="00CF4FDE" w:rsidRPr="00897344" w:rsidRDefault="00CF4FDE" w:rsidP="002E212D">
      <w:pPr>
        <w:numPr>
          <w:ilvl w:val="0"/>
          <w:numId w:val="34"/>
        </w:numPr>
        <w:spacing w:after="120"/>
        <w:ind w:left="426" w:hanging="426"/>
        <w:rPr>
          <w:rFonts w:ascii="Arial" w:hAnsi="Arial" w:cs="Arial"/>
          <w:color w:val="000000"/>
        </w:rPr>
      </w:pPr>
      <w:r w:rsidRPr="00897344">
        <w:rPr>
          <w:rFonts w:ascii="Arial" w:hAnsi="Arial" w:cs="Arial"/>
          <w:color w:val="000000"/>
        </w:rPr>
        <w:t>Animátor odpovídá za výchovně relaxační aktivity účastníků ozdravn</w:t>
      </w:r>
      <w:r w:rsidR="006F59F4">
        <w:rPr>
          <w:rFonts w:ascii="Arial" w:hAnsi="Arial" w:cs="Arial"/>
          <w:color w:val="000000"/>
        </w:rPr>
        <w:t xml:space="preserve">ě léčebných </w:t>
      </w:r>
      <w:r w:rsidRPr="00897344">
        <w:rPr>
          <w:rFonts w:ascii="Arial" w:hAnsi="Arial" w:cs="Arial"/>
          <w:color w:val="000000"/>
        </w:rPr>
        <w:t>pobytů. Povinnost krytá sankcí dle čl. V</w:t>
      </w:r>
      <w:r w:rsidR="00A06CB9">
        <w:rPr>
          <w:rFonts w:ascii="Arial" w:hAnsi="Arial" w:cs="Arial"/>
          <w:color w:val="000000"/>
        </w:rPr>
        <w:t>III</w:t>
      </w:r>
      <w:r w:rsidRPr="00897344">
        <w:rPr>
          <w:rFonts w:ascii="Arial" w:hAnsi="Arial" w:cs="Arial"/>
          <w:color w:val="000000"/>
        </w:rPr>
        <w:t>., bod 1., písm</w:t>
      </w:r>
      <w:r w:rsidR="00030B15">
        <w:rPr>
          <w:rFonts w:ascii="Arial" w:hAnsi="Arial" w:cs="Arial"/>
          <w:color w:val="000000"/>
        </w:rPr>
        <w:t>.</w:t>
      </w:r>
      <w:r w:rsidR="001B4875">
        <w:rPr>
          <w:rFonts w:ascii="Arial" w:hAnsi="Arial" w:cs="Arial"/>
          <w:color w:val="000000"/>
        </w:rPr>
        <w:t xml:space="preserve"> </w:t>
      </w:r>
      <w:r w:rsidR="00632FF2">
        <w:rPr>
          <w:rFonts w:ascii="Arial" w:hAnsi="Arial" w:cs="Arial"/>
          <w:color w:val="000000"/>
        </w:rPr>
        <w:t>d</w:t>
      </w:r>
      <w:r w:rsidRPr="00897344">
        <w:rPr>
          <w:rFonts w:ascii="Arial" w:hAnsi="Arial" w:cs="Arial"/>
          <w:color w:val="000000"/>
        </w:rPr>
        <w:t>)</w:t>
      </w:r>
      <w:r w:rsidR="00371F0C">
        <w:rPr>
          <w:rFonts w:ascii="Arial" w:hAnsi="Arial" w:cs="Arial"/>
          <w:color w:val="000000"/>
        </w:rPr>
        <w:t>.</w:t>
      </w:r>
    </w:p>
    <w:p w14:paraId="1EBD6A9F" w14:textId="77777777" w:rsidR="00CF4FDE" w:rsidRPr="00E66A4A" w:rsidRDefault="00CF4FDE" w:rsidP="001C19C6">
      <w:pPr>
        <w:pStyle w:val="Odstavecseseznamem"/>
        <w:numPr>
          <w:ilvl w:val="0"/>
          <w:numId w:val="44"/>
        </w:numPr>
        <w:tabs>
          <w:tab w:val="left" w:pos="397"/>
          <w:tab w:val="left" w:pos="426"/>
        </w:tabs>
        <w:spacing w:after="120"/>
        <w:ind w:left="426" w:hanging="426"/>
        <w:rPr>
          <w:rFonts w:ascii="Arial" w:hAnsi="Arial" w:cs="Arial"/>
          <w:b/>
          <w:color w:val="000000"/>
        </w:rPr>
      </w:pPr>
      <w:r w:rsidRPr="00E66A4A">
        <w:rPr>
          <w:rFonts w:ascii="Arial" w:hAnsi="Arial" w:cs="Arial"/>
          <w:b/>
          <w:color w:val="000000"/>
        </w:rPr>
        <w:t>Organizační zabezpečení pobytu:</w:t>
      </w:r>
    </w:p>
    <w:p w14:paraId="63B00B2F" w14:textId="25DA6DE6" w:rsidR="00CF4FDE" w:rsidRPr="0019414C" w:rsidRDefault="002C1CF6" w:rsidP="002E212D">
      <w:pPr>
        <w:numPr>
          <w:ilvl w:val="0"/>
          <w:numId w:val="35"/>
        </w:numPr>
        <w:spacing w:after="120"/>
        <w:ind w:left="426" w:hanging="426"/>
        <w:rPr>
          <w:rFonts w:ascii="Arial" w:hAnsi="Arial" w:cs="Arial"/>
          <w:color w:val="000000"/>
        </w:rPr>
      </w:pPr>
      <w:r w:rsidRPr="0019414C">
        <w:rPr>
          <w:rFonts w:ascii="Arial" w:hAnsi="Arial" w:cs="Arial"/>
          <w:color w:val="000000"/>
        </w:rPr>
        <w:t>Dodavatel</w:t>
      </w:r>
      <w:r w:rsidR="00CF4FDE" w:rsidRPr="0019414C">
        <w:rPr>
          <w:rFonts w:ascii="Arial" w:hAnsi="Arial" w:cs="Arial"/>
          <w:color w:val="000000"/>
        </w:rPr>
        <w:t xml:space="preserve"> zajistí lékařskou péči </w:t>
      </w:r>
      <w:r w:rsidR="00F00CD1">
        <w:rPr>
          <w:rFonts w:ascii="Arial" w:hAnsi="Arial" w:cs="Arial"/>
          <w:color w:val="000000"/>
        </w:rPr>
        <w:t>pro</w:t>
      </w:r>
      <w:r w:rsidR="00CF4FDE" w:rsidRPr="0019414C">
        <w:rPr>
          <w:rFonts w:ascii="Arial" w:hAnsi="Arial" w:cs="Arial"/>
          <w:color w:val="000000"/>
        </w:rPr>
        <w:t xml:space="preserve"> dětské účastníky</w:t>
      </w:r>
      <w:r w:rsidR="00E12E06">
        <w:rPr>
          <w:rFonts w:ascii="Arial" w:hAnsi="Arial" w:cs="Arial"/>
          <w:color w:val="000000"/>
        </w:rPr>
        <w:t xml:space="preserve"> </w:t>
      </w:r>
      <w:r w:rsidR="00CF4FDE" w:rsidRPr="0019414C">
        <w:rPr>
          <w:rFonts w:ascii="Arial" w:hAnsi="Arial" w:cs="Arial"/>
          <w:color w:val="000000"/>
        </w:rPr>
        <w:t>nepřetržitě po celou dobu pobytu. Povinnost krytá sankcí dle čl. V</w:t>
      </w:r>
      <w:r w:rsidR="00A06CB9">
        <w:rPr>
          <w:rFonts w:ascii="Arial" w:hAnsi="Arial" w:cs="Arial"/>
          <w:color w:val="000000"/>
        </w:rPr>
        <w:t>III</w:t>
      </w:r>
      <w:r w:rsidR="00CF4FDE" w:rsidRPr="0019414C">
        <w:rPr>
          <w:rFonts w:ascii="Arial" w:hAnsi="Arial" w:cs="Arial"/>
          <w:color w:val="000000"/>
        </w:rPr>
        <w:t>., bod 1., písm</w:t>
      </w:r>
      <w:r w:rsidR="00030B15">
        <w:rPr>
          <w:rFonts w:ascii="Arial" w:hAnsi="Arial" w:cs="Arial"/>
          <w:color w:val="000000"/>
        </w:rPr>
        <w:t>.</w:t>
      </w:r>
      <w:r w:rsidR="00CF4FDE" w:rsidRPr="0019414C">
        <w:rPr>
          <w:rFonts w:ascii="Arial" w:hAnsi="Arial" w:cs="Arial"/>
          <w:color w:val="000000"/>
        </w:rPr>
        <w:t xml:space="preserve"> </w:t>
      </w:r>
      <w:r w:rsidR="00EE158D">
        <w:rPr>
          <w:rFonts w:ascii="Arial" w:hAnsi="Arial" w:cs="Arial"/>
          <w:color w:val="000000"/>
        </w:rPr>
        <w:t>e</w:t>
      </w:r>
      <w:r w:rsidR="00CF4FDE" w:rsidRPr="0019414C">
        <w:rPr>
          <w:rFonts w:ascii="Arial" w:hAnsi="Arial" w:cs="Arial"/>
          <w:color w:val="000000"/>
        </w:rPr>
        <w:t>)</w:t>
      </w:r>
      <w:r w:rsidR="00371F0C">
        <w:rPr>
          <w:rFonts w:ascii="Arial" w:hAnsi="Arial" w:cs="Arial"/>
          <w:color w:val="000000"/>
        </w:rPr>
        <w:t>.</w:t>
      </w:r>
    </w:p>
    <w:p w14:paraId="73A9F777" w14:textId="77777777" w:rsidR="00CF4FDE" w:rsidRDefault="00CF4FDE" w:rsidP="002E212D">
      <w:pPr>
        <w:numPr>
          <w:ilvl w:val="0"/>
          <w:numId w:val="35"/>
        </w:numPr>
        <w:spacing w:after="120"/>
        <w:ind w:left="426" w:hanging="426"/>
        <w:rPr>
          <w:rFonts w:ascii="Arial" w:hAnsi="Arial" w:cs="Arial"/>
          <w:color w:val="000000"/>
        </w:rPr>
      </w:pPr>
      <w:r w:rsidRPr="0019414C">
        <w:rPr>
          <w:rFonts w:ascii="Arial" w:hAnsi="Arial" w:cs="Arial"/>
          <w:color w:val="000000"/>
        </w:rPr>
        <w:t>Po celou dobu pobytu, tj. nonstop 24 hodin denně, bude k dispozici v místě pobytu osobní automobil pro případ nutnosti rychlého převozu dítěte do zdravotnického zařízení. Povinnost krytá sankcí dle čl. V</w:t>
      </w:r>
      <w:r w:rsidR="00A06CB9">
        <w:rPr>
          <w:rFonts w:ascii="Arial" w:hAnsi="Arial" w:cs="Arial"/>
          <w:color w:val="000000"/>
        </w:rPr>
        <w:t>III</w:t>
      </w:r>
      <w:r w:rsidRPr="0019414C">
        <w:rPr>
          <w:rFonts w:ascii="Arial" w:hAnsi="Arial" w:cs="Arial"/>
          <w:color w:val="000000"/>
        </w:rPr>
        <w:t>., bod 1., písm</w:t>
      </w:r>
      <w:r w:rsidR="00030B15">
        <w:rPr>
          <w:rFonts w:ascii="Arial" w:hAnsi="Arial" w:cs="Arial"/>
          <w:color w:val="000000"/>
        </w:rPr>
        <w:t>.</w:t>
      </w:r>
      <w:r w:rsidRPr="0019414C">
        <w:rPr>
          <w:rFonts w:ascii="Arial" w:hAnsi="Arial" w:cs="Arial"/>
          <w:color w:val="000000"/>
        </w:rPr>
        <w:t xml:space="preserve"> </w:t>
      </w:r>
      <w:r w:rsidR="00EE158D">
        <w:rPr>
          <w:rFonts w:ascii="Arial" w:hAnsi="Arial" w:cs="Arial"/>
          <w:color w:val="000000"/>
        </w:rPr>
        <w:t>e</w:t>
      </w:r>
      <w:r w:rsidRPr="0019414C">
        <w:rPr>
          <w:rFonts w:ascii="Arial" w:hAnsi="Arial" w:cs="Arial"/>
          <w:color w:val="000000"/>
        </w:rPr>
        <w:t>)</w:t>
      </w:r>
      <w:r w:rsidR="00371F0C">
        <w:rPr>
          <w:rFonts w:ascii="Arial" w:hAnsi="Arial" w:cs="Arial"/>
          <w:color w:val="000000"/>
        </w:rPr>
        <w:t>.</w:t>
      </w:r>
    </w:p>
    <w:p w14:paraId="5A8797ED" w14:textId="77777777" w:rsidR="00E37AE8" w:rsidRPr="0019414C" w:rsidRDefault="00E37AE8" w:rsidP="002E212D">
      <w:pPr>
        <w:numPr>
          <w:ilvl w:val="0"/>
          <w:numId w:val="35"/>
        </w:numPr>
        <w:spacing w:after="120"/>
        <w:ind w:left="426" w:hanging="426"/>
        <w:rPr>
          <w:rFonts w:ascii="Arial" w:hAnsi="Arial" w:cs="Arial"/>
          <w:color w:val="000000"/>
        </w:rPr>
      </w:pPr>
      <w:r w:rsidRPr="00414E6D">
        <w:rPr>
          <w:rFonts w:ascii="Arial" w:hAnsi="Arial" w:cs="Arial"/>
          <w:color w:val="000000"/>
        </w:rPr>
        <w:t>Dodavatel zajistí, aby jím zajištění pracovníci po celou dobu pobytů vykonávali práci, pro kterou byli vybráni, a to podle specifikace v</w:t>
      </w:r>
      <w:r w:rsidR="00C97556">
        <w:rPr>
          <w:rFonts w:ascii="Arial" w:hAnsi="Arial" w:cs="Arial"/>
          <w:color w:val="000000"/>
        </w:rPr>
        <w:t> této smlouvě</w:t>
      </w:r>
      <w:r w:rsidR="00EE158D">
        <w:rPr>
          <w:rFonts w:ascii="Arial" w:hAnsi="Arial" w:cs="Arial"/>
          <w:color w:val="000000"/>
        </w:rPr>
        <w:t xml:space="preserve"> a jejich přílohách</w:t>
      </w:r>
      <w:r w:rsidR="00C97556">
        <w:rPr>
          <w:rFonts w:ascii="Arial" w:hAnsi="Arial" w:cs="Arial"/>
          <w:color w:val="000000"/>
        </w:rPr>
        <w:t>.</w:t>
      </w:r>
    </w:p>
    <w:p w14:paraId="1EDC3724" w14:textId="77777777" w:rsidR="00CF4FDE" w:rsidRPr="0019414C" w:rsidRDefault="00CF4FDE" w:rsidP="002E212D">
      <w:pPr>
        <w:numPr>
          <w:ilvl w:val="0"/>
          <w:numId w:val="35"/>
        </w:numPr>
        <w:spacing w:after="120"/>
        <w:ind w:left="426" w:hanging="426"/>
        <w:rPr>
          <w:rFonts w:ascii="Arial" w:hAnsi="Arial" w:cs="Arial"/>
          <w:color w:val="000000"/>
        </w:rPr>
      </w:pPr>
      <w:r w:rsidRPr="0019414C">
        <w:rPr>
          <w:rFonts w:ascii="Arial" w:hAnsi="Arial" w:cs="Arial"/>
          <w:color w:val="000000"/>
        </w:rPr>
        <w:t xml:space="preserve">Vybavení léky a </w:t>
      </w:r>
      <w:r w:rsidR="002551E6">
        <w:rPr>
          <w:rFonts w:ascii="Arial" w:hAnsi="Arial" w:cs="Arial"/>
          <w:color w:val="000000"/>
        </w:rPr>
        <w:t>prostředky zdravotnické techniky (</w:t>
      </w:r>
      <w:r w:rsidRPr="0019414C">
        <w:rPr>
          <w:rFonts w:ascii="Arial" w:hAnsi="Arial" w:cs="Arial"/>
          <w:color w:val="000000"/>
        </w:rPr>
        <w:t>PZT</w:t>
      </w:r>
      <w:r w:rsidR="002551E6">
        <w:rPr>
          <w:rFonts w:ascii="Arial" w:hAnsi="Arial" w:cs="Arial"/>
          <w:color w:val="000000"/>
        </w:rPr>
        <w:t>)</w:t>
      </w:r>
      <w:r w:rsidRPr="0019414C">
        <w:rPr>
          <w:rFonts w:ascii="Arial" w:hAnsi="Arial" w:cs="Arial"/>
          <w:color w:val="000000"/>
        </w:rPr>
        <w:t xml:space="preserve">: léky a zdravotnický materiál zajišťuje </w:t>
      </w:r>
      <w:r w:rsidR="002C1CF6" w:rsidRPr="0019414C">
        <w:rPr>
          <w:rFonts w:ascii="Arial" w:hAnsi="Arial" w:cs="Arial"/>
          <w:color w:val="000000"/>
        </w:rPr>
        <w:t>dodavatel</w:t>
      </w:r>
      <w:r w:rsidRPr="0019414C">
        <w:rPr>
          <w:rFonts w:ascii="Arial" w:hAnsi="Arial" w:cs="Arial"/>
          <w:color w:val="000000"/>
        </w:rPr>
        <w:t xml:space="preserve">. </w:t>
      </w:r>
    </w:p>
    <w:p w14:paraId="013C23F8" w14:textId="77777777" w:rsidR="00A70911" w:rsidRPr="00A70911" w:rsidRDefault="00A70911" w:rsidP="00A70911">
      <w:pPr>
        <w:pStyle w:val="Odstavecseseznamem"/>
        <w:numPr>
          <w:ilvl w:val="0"/>
          <w:numId w:val="44"/>
        </w:numPr>
        <w:tabs>
          <w:tab w:val="left" w:pos="426"/>
        </w:tabs>
        <w:spacing w:after="120" w:line="23" w:lineRule="atLeast"/>
        <w:ind w:left="426" w:hanging="426"/>
        <w:rPr>
          <w:rFonts w:ascii="Arial" w:hAnsi="Arial" w:cs="Arial"/>
          <w:b/>
          <w:color w:val="000000"/>
        </w:rPr>
      </w:pPr>
      <w:r w:rsidRPr="00A70911">
        <w:rPr>
          <w:rFonts w:ascii="Arial" w:hAnsi="Arial" w:cs="Arial"/>
          <w:b/>
          <w:color w:val="000000"/>
        </w:rPr>
        <w:t>Technické zabezpečení</w:t>
      </w:r>
    </w:p>
    <w:p w14:paraId="7B3C83EF" w14:textId="77777777" w:rsidR="00CF4FDE" w:rsidRPr="00A70911" w:rsidRDefault="002C1CF6" w:rsidP="00A70911">
      <w:pPr>
        <w:pStyle w:val="Odstavecseseznamem"/>
        <w:numPr>
          <w:ilvl w:val="1"/>
          <w:numId w:val="15"/>
        </w:numPr>
        <w:spacing w:after="120"/>
        <w:ind w:left="426" w:hanging="426"/>
        <w:rPr>
          <w:rFonts w:ascii="Arial" w:hAnsi="Arial" w:cs="Arial"/>
          <w:color w:val="000000"/>
        </w:rPr>
      </w:pPr>
      <w:r w:rsidRPr="00A70911">
        <w:rPr>
          <w:rFonts w:ascii="Arial" w:hAnsi="Arial" w:cs="Arial"/>
          <w:color w:val="000000"/>
        </w:rPr>
        <w:t>Dodavatel</w:t>
      </w:r>
      <w:r w:rsidR="00CF4FDE" w:rsidRPr="00A70911">
        <w:rPr>
          <w:rFonts w:ascii="Arial" w:hAnsi="Arial" w:cs="Arial"/>
          <w:color w:val="000000"/>
        </w:rPr>
        <w:t xml:space="preserve"> zajistí každoročně dvě kontrolní návštěvy přímo v místě pobytu. První kontrolní návštěva se uskuteční nejdříve tři týdny a nejpozději 4 dny před zahájením prvního turnusu ozdravně</w:t>
      </w:r>
      <w:r w:rsidR="00ED511F">
        <w:rPr>
          <w:rFonts w:ascii="Arial" w:hAnsi="Arial" w:cs="Arial"/>
          <w:color w:val="000000"/>
        </w:rPr>
        <w:t xml:space="preserve"> </w:t>
      </w:r>
      <w:r w:rsidR="00CF4FDE" w:rsidRPr="00A70911">
        <w:rPr>
          <w:rFonts w:ascii="Arial" w:hAnsi="Arial" w:cs="Arial"/>
          <w:color w:val="000000"/>
        </w:rPr>
        <w:t xml:space="preserve">léčebných pobytů dětí s doprovodem, druhá kontrolní návštěva v průběhu konání ozdravně léčebných pobytů dětí s doprovodem. Kontrolní návštěvy provedou vždy dvě osoby v rozsahu půldenní kontroly v místě pobytu. Náklady na půldenní stravu plně hradí </w:t>
      </w:r>
      <w:r w:rsidRPr="00A70911">
        <w:rPr>
          <w:rFonts w:ascii="Arial" w:hAnsi="Arial" w:cs="Arial"/>
          <w:color w:val="000000"/>
        </w:rPr>
        <w:t>dodavatel</w:t>
      </w:r>
      <w:r w:rsidR="00CF4FDE" w:rsidRPr="00A70911">
        <w:rPr>
          <w:rFonts w:ascii="Arial" w:hAnsi="Arial" w:cs="Arial"/>
          <w:color w:val="000000"/>
        </w:rPr>
        <w:t xml:space="preserve">. Na žádost </w:t>
      </w:r>
      <w:r w:rsidR="008565E7">
        <w:rPr>
          <w:rFonts w:ascii="Arial" w:hAnsi="Arial" w:cs="Arial"/>
          <w:color w:val="000000"/>
        </w:rPr>
        <w:t>objednatele</w:t>
      </w:r>
      <w:r w:rsidR="00CF4FDE" w:rsidRPr="00A70911">
        <w:rPr>
          <w:rFonts w:ascii="Arial" w:hAnsi="Arial" w:cs="Arial"/>
          <w:color w:val="000000"/>
        </w:rPr>
        <w:t xml:space="preserve"> je </w:t>
      </w:r>
      <w:r w:rsidRPr="00A70911">
        <w:rPr>
          <w:rFonts w:ascii="Arial" w:hAnsi="Arial" w:cs="Arial"/>
          <w:color w:val="000000"/>
        </w:rPr>
        <w:t>dodavatel</w:t>
      </w:r>
      <w:r w:rsidR="00CF4FDE" w:rsidRPr="00A70911">
        <w:rPr>
          <w:rFonts w:ascii="Arial" w:hAnsi="Arial" w:cs="Arial"/>
          <w:color w:val="000000"/>
        </w:rPr>
        <w:t xml:space="preserve"> povinen zajistit i další kontrolní návštěvu v místě konání pobytu, přičemž náklady na půldenní stravu plně hradí </w:t>
      </w:r>
      <w:r w:rsidRPr="00A70911">
        <w:rPr>
          <w:rFonts w:ascii="Arial" w:hAnsi="Arial" w:cs="Arial"/>
          <w:color w:val="000000"/>
        </w:rPr>
        <w:t>dodavatel</w:t>
      </w:r>
      <w:r w:rsidR="00CF4FDE" w:rsidRPr="00A70911">
        <w:rPr>
          <w:rFonts w:ascii="Arial" w:hAnsi="Arial" w:cs="Arial"/>
          <w:color w:val="000000"/>
        </w:rPr>
        <w:t xml:space="preserve">. Kontrolní návštěvě bude umožněn neomezený vstup do všech prostor zařízení, kde jsou pobyty zajišťovány včetně kontroly kvality poskytovaných služeb. </w:t>
      </w:r>
    </w:p>
    <w:p w14:paraId="5B9E536C" w14:textId="77777777" w:rsidR="00CF4FDE" w:rsidRPr="0019414C" w:rsidRDefault="00CF4FDE" w:rsidP="00A70911">
      <w:pPr>
        <w:numPr>
          <w:ilvl w:val="0"/>
          <w:numId w:val="46"/>
        </w:numPr>
        <w:spacing w:after="120"/>
        <w:ind w:left="426" w:hanging="426"/>
        <w:rPr>
          <w:rFonts w:ascii="Arial" w:hAnsi="Arial" w:cs="Arial"/>
          <w:color w:val="000000"/>
        </w:rPr>
      </w:pPr>
      <w:r w:rsidRPr="0019414C">
        <w:rPr>
          <w:rFonts w:ascii="Arial" w:hAnsi="Arial" w:cs="Arial"/>
          <w:color w:val="000000"/>
        </w:rPr>
        <w:lastRenderedPageBreak/>
        <w:t xml:space="preserve">Shledá-li </w:t>
      </w:r>
      <w:r w:rsidR="00B206CE">
        <w:rPr>
          <w:rFonts w:ascii="Arial" w:hAnsi="Arial" w:cs="Arial"/>
          <w:color w:val="000000"/>
        </w:rPr>
        <w:t>objednatel</w:t>
      </w:r>
      <w:r w:rsidRPr="0019414C">
        <w:rPr>
          <w:rFonts w:ascii="Arial" w:hAnsi="Arial" w:cs="Arial"/>
          <w:color w:val="000000"/>
        </w:rPr>
        <w:t xml:space="preserve"> závažné nedostatky, musí je </w:t>
      </w:r>
      <w:r w:rsidR="002C1CF6" w:rsidRPr="0019414C">
        <w:rPr>
          <w:rFonts w:ascii="Arial" w:hAnsi="Arial" w:cs="Arial"/>
          <w:color w:val="000000"/>
        </w:rPr>
        <w:t>dodavatel</w:t>
      </w:r>
      <w:r w:rsidRPr="0019414C">
        <w:rPr>
          <w:rFonts w:ascii="Arial" w:hAnsi="Arial" w:cs="Arial"/>
          <w:color w:val="000000"/>
        </w:rPr>
        <w:t xml:space="preserve"> neprodleně odstranit. Neodstranění závad může být důvodem zrušení celého turnusu ozdravně léčebného pobytu dětí s doprovodem, přičemž veškeré náklady jsou na straně </w:t>
      </w:r>
      <w:r w:rsidR="002C1CF6" w:rsidRPr="0019414C">
        <w:rPr>
          <w:rFonts w:ascii="Arial" w:hAnsi="Arial" w:cs="Arial"/>
          <w:color w:val="000000"/>
        </w:rPr>
        <w:t>dodavatel</w:t>
      </w:r>
      <w:r w:rsidRPr="0019414C">
        <w:rPr>
          <w:rFonts w:ascii="Arial" w:hAnsi="Arial" w:cs="Arial"/>
          <w:color w:val="000000"/>
        </w:rPr>
        <w:t>e, případně uplatnění sankcí dle smlouvy.</w:t>
      </w:r>
    </w:p>
    <w:p w14:paraId="63F33551" w14:textId="77777777" w:rsidR="00CF4FDE" w:rsidRPr="00041CA3" w:rsidRDefault="00CF4FDE" w:rsidP="00041CA3">
      <w:pPr>
        <w:pStyle w:val="Odstavecseseznamem"/>
        <w:numPr>
          <w:ilvl w:val="0"/>
          <w:numId w:val="44"/>
        </w:numPr>
        <w:tabs>
          <w:tab w:val="left" w:pos="397"/>
          <w:tab w:val="left" w:pos="426"/>
        </w:tabs>
        <w:spacing w:after="120"/>
        <w:ind w:left="426" w:hanging="426"/>
        <w:rPr>
          <w:rFonts w:ascii="Arial" w:hAnsi="Arial" w:cs="Arial"/>
          <w:b/>
          <w:color w:val="000000"/>
        </w:rPr>
      </w:pPr>
      <w:r w:rsidRPr="00041CA3">
        <w:rPr>
          <w:rFonts w:ascii="Arial" w:hAnsi="Arial" w:cs="Arial"/>
          <w:b/>
          <w:color w:val="000000"/>
        </w:rPr>
        <w:t>Zabezpečení léčebné stránky pobytu</w:t>
      </w:r>
    </w:p>
    <w:p w14:paraId="04515186" w14:textId="77777777" w:rsidR="00CF4FDE" w:rsidRPr="00B03A74" w:rsidRDefault="00CF4FDE" w:rsidP="002E212D">
      <w:pPr>
        <w:numPr>
          <w:ilvl w:val="0"/>
          <w:numId w:val="36"/>
        </w:numPr>
        <w:tabs>
          <w:tab w:val="left" w:pos="360"/>
          <w:tab w:val="left" w:pos="426"/>
        </w:tabs>
        <w:spacing w:after="120"/>
        <w:ind w:left="426" w:hanging="426"/>
        <w:rPr>
          <w:rFonts w:ascii="Arial" w:hAnsi="Arial" w:cs="Arial"/>
          <w:color w:val="000000"/>
        </w:rPr>
      </w:pPr>
      <w:r w:rsidRPr="00B03A74">
        <w:rPr>
          <w:rFonts w:ascii="Arial" w:hAnsi="Arial" w:cs="Arial"/>
          <w:color w:val="000000"/>
        </w:rPr>
        <w:t xml:space="preserve">Teoretický obsah </w:t>
      </w:r>
      <w:r w:rsidR="007A25F0">
        <w:rPr>
          <w:rFonts w:ascii="Arial" w:hAnsi="Arial" w:cs="Arial"/>
          <w:color w:val="000000"/>
        </w:rPr>
        <w:t>a praktická</w:t>
      </w:r>
      <w:r w:rsidRPr="00B03A74">
        <w:rPr>
          <w:rFonts w:ascii="Arial" w:hAnsi="Arial" w:cs="Arial"/>
          <w:color w:val="000000"/>
        </w:rPr>
        <w:t xml:space="preserve"> náplň léčebné stránky je uveden v příloze č. </w:t>
      </w:r>
      <w:r w:rsidR="009A5086">
        <w:rPr>
          <w:rFonts w:ascii="Arial" w:hAnsi="Arial" w:cs="Arial"/>
          <w:color w:val="000000"/>
        </w:rPr>
        <w:t>1</w:t>
      </w:r>
      <w:r w:rsidR="00632F9B">
        <w:rPr>
          <w:rFonts w:ascii="Arial" w:hAnsi="Arial" w:cs="Arial"/>
          <w:color w:val="000000"/>
        </w:rPr>
        <w:t xml:space="preserve"> </w:t>
      </w:r>
      <w:r w:rsidR="009A5086">
        <w:rPr>
          <w:rFonts w:ascii="Arial" w:hAnsi="Arial" w:cs="Arial"/>
          <w:color w:val="000000"/>
        </w:rPr>
        <w:t xml:space="preserve">této </w:t>
      </w:r>
      <w:r w:rsidRPr="00B03A74">
        <w:rPr>
          <w:rFonts w:ascii="Arial" w:hAnsi="Arial" w:cs="Arial"/>
          <w:color w:val="000000"/>
        </w:rPr>
        <w:t xml:space="preserve">smlouvy. </w:t>
      </w:r>
      <w:r w:rsidR="002C1CF6" w:rsidRPr="00B03A74">
        <w:rPr>
          <w:rFonts w:ascii="Arial" w:hAnsi="Arial" w:cs="Arial"/>
          <w:color w:val="000000"/>
        </w:rPr>
        <w:t>Dodavatel</w:t>
      </w:r>
      <w:r w:rsidRPr="00B03A74">
        <w:rPr>
          <w:rFonts w:ascii="Arial" w:hAnsi="Arial" w:cs="Arial"/>
          <w:color w:val="000000"/>
        </w:rPr>
        <w:t xml:space="preserve"> je povinen v místě pobytu tuto náplň realizovat. K tomu využije </w:t>
      </w:r>
      <w:r w:rsidR="009A5086">
        <w:rPr>
          <w:rFonts w:ascii="Arial" w:hAnsi="Arial" w:cs="Arial"/>
          <w:color w:val="000000"/>
        </w:rPr>
        <w:t>odborný lékařský doprovod</w:t>
      </w:r>
      <w:r w:rsidRPr="00B03A74">
        <w:rPr>
          <w:rFonts w:ascii="Arial" w:hAnsi="Arial" w:cs="Arial"/>
          <w:color w:val="000000"/>
        </w:rPr>
        <w:t xml:space="preserve"> a animátora, kte</w:t>
      </w:r>
      <w:r w:rsidR="009A2AF2">
        <w:rPr>
          <w:rFonts w:ascii="Arial" w:hAnsi="Arial" w:cs="Arial"/>
          <w:color w:val="000000"/>
        </w:rPr>
        <w:t>ří</w:t>
      </w:r>
      <w:r w:rsidRPr="00B03A74">
        <w:rPr>
          <w:rFonts w:ascii="Arial" w:hAnsi="Arial" w:cs="Arial"/>
          <w:color w:val="000000"/>
        </w:rPr>
        <w:t xml:space="preserve"> se účastní pobytu spolu s účastníky. Povinnost krytá sankcí dle čl. V</w:t>
      </w:r>
      <w:r w:rsidR="00A06CB9">
        <w:rPr>
          <w:rFonts w:ascii="Arial" w:hAnsi="Arial" w:cs="Arial"/>
          <w:color w:val="000000"/>
        </w:rPr>
        <w:t>III</w:t>
      </w:r>
      <w:r w:rsidRPr="00B03A74">
        <w:rPr>
          <w:rFonts w:ascii="Arial" w:hAnsi="Arial" w:cs="Arial"/>
          <w:color w:val="000000"/>
        </w:rPr>
        <w:t>., bod 1., písm</w:t>
      </w:r>
      <w:r w:rsidR="00637883">
        <w:rPr>
          <w:rFonts w:ascii="Arial" w:hAnsi="Arial" w:cs="Arial"/>
          <w:color w:val="000000"/>
        </w:rPr>
        <w:t>.</w:t>
      </w:r>
      <w:r w:rsidRPr="00B03A74">
        <w:rPr>
          <w:rFonts w:ascii="Arial" w:hAnsi="Arial" w:cs="Arial"/>
          <w:color w:val="000000"/>
        </w:rPr>
        <w:t xml:space="preserve"> a)</w:t>
      </w:r>
      <w:r w:rsidR="00637883">
        <w:rPr>
          <w:rFonts w:ascii="Arial" w:hAnsi="Arial" w:cs="Arial"/>
          <w:color w:val="000000"/>
        </w:rPr>
        <w:t>.</w:t>
      </w:r>
    </w:p>
    <w:p w14:paraId="3EB14723" w14:textId="77777777" w:rsidR="00CF4FDE" w:rsidRPr="00526E63" w:rsidRDefault="00CF4FDE" w:rsidP="002E212D">
      <w:pPr>
        <w:numPr>
          <w:ilvl w:val="0"/>
          <w:numId w:val="36"/>
        </w:numPr>
        <w:tabs>
          <w:tab w:val="left" w:pos="360"/>
          <w:tab w:val="left" w:pos="426"/>
        </w:tabs>
        <w:spacing w:after="120"/>
        <w:ind w:left="0" w:firstLine="0"/>
        <w:rPr>
          <w:rFonts w:ascii="Arial" w:hAnsi="Arial" w:cs="Arial"/>
          <w:color w:val="000000"/>
        </w:rPr>
      </w:pPr>
      <w:r w:rsidRPr="00526E63">
        <w:rPr>
          <w:rFonts w:ascii="Arial" w:hAnsi="Arial" w:cs="Arial"/>
          <w:color w:val="000000"/>
        </w:rPr>
        <w:t xml:space="preserve">Obsahem </w:t>
      </w:r>
      <w:r w:rsidR="004200DF">
        <w:rPr>
          <w:rFonts w:ascii="Arial" w:hAnsi="Arial" w:cs="Arial"/>
          <w:color w:val="000000"/>
        </w:rPr>
        <w:t xml:space="preserve">ozdravně </w:t>
      </w:r>
      <w:r w:rsidRPr="00526E63">
        <w:rPr>
          <w:rFonts w:ascii="Arial" w:hAnsi="Arial" w:cs="Arial"/>
          <w:color w:val="000000"/>
        </w:rPr>
        <w:t>léčebné stránky pobytu je rozsah a způsob provedení:</w:t>
      </w:r>
    </w:p>
    <w:p w14:paraId="3202F22B" w14:textId="77777777" w:rsidR="00CF4FDE" w:rsidRPr="004F2485" w:rsidRDefault="00CF4FDE" w:rsidP="002E212D">
      <w:pPr>
        <w:pStyle w:val="Odstavecseseznamem"/>
        <w:numPr>
          <w:ilvl w:val="0"/>
          <w:numId w:val="37"/>
        </w:numPr>
        <w:tabs>
          <w:tab w:val="left" w:pos="360"/>
          <w:tab w:val="left" w:pos="426"/>
        </w:tabs>
        <w:spacing w:after="120"/>
        <w:ind w:left="714" w:hanging="357"/>
        <w:contextualSpacing w:val="0"/>
        <w:rPr>
          <w:rFonts w:ascii="Arial" w:hAnsi="Arial" w:cs="Arial"/>
          <w:color w:val="000000"/>
        </w:rPr>
      </w:pPr>
      <w:r w:rsidRPr="004F2485">
        <w:rPr>
          <w:rFonts w:ascii="Arial" w:hAnsi="Arial" w:cs="Arial"/>
          <w:color w:val="000000"/>
        </w:rPr>
        <w:t>lékařských prohlídek</w:t>
      </w:r>
      <w:r w:rsidR="00114930">
        <w:rPr>
          <w:rFonts w:ascii="Arial" w:hAnsi="Arial" w:cs="Arial"/>
          <w:color w:val="000000"/>
        </w:rPr>
        <w:t>;</w:t>
      </w:r>
    </w:p>
    <w:p w14:paraId="3611170A" w14:textId="77777777" w:rsidR="00CF4FDE" w:rsidRPr="004F2485" w:rsidRDefault="00CF4FDE" w:rsidP="002E212D">
      <w:pPr>
        <w:pStyle w:val="Odstavecseseznamem"/>
        <w:numPr>
          <w:ilvl w:val="0"/>
          <w:numId w:val="37"/>
        </w:numPr>
        <w:tabs>
          <w:tab w:val="left" w:pos="360"/>
          <w:tab w:val="left" w:pos="426"/>
        </w:tabs>
        <w:spacing w:after="120"/>
        <w:ind w:left="714" w:hanging="357"/>
        <w:contextualSpacing w:val="0"/>
        <w:rPr>
          <w:rFonts w:ascii="Arial" w:hAnsi="Arial" w:cs="Arial"/>
          <w:color w:val="000000"/>
        </w:rPr>
      </w:pPr>
      <w:r w:rsidRPr="004F2485">
        <w:rPr>
          <w:rFonts w:ascii="Arial" w:hAnsi="Arial" w:cs="Arial"/>
          <w:color w:val="000000"/>
        </w:rPr>
        <w:t>dechové</w:t>
      </w:r>
      <w:r w:rsidR="00500373">
        <w:rPr>
          <w:rFonts w:ascii="Arial" w:hAnsi="Arial" w:cs="Arial"/>
          <w:color w:val="000000"/>
        </w:rPr>
        <w:t>ho</w:t>
      </w:r>
      <w:r w:rsidRPr="004F2485">
        <w:rPr>
          <w:rFonts w:ascii="Arial" w:hAnsi="Arial" w:cs="Arial"/>
          <w:color w:val="000000"/>
        </w:rPr>
        <w:t xml:space="preserve"> cvičení</w:t>
      </w:r>
      <w:r w:rsidR="00500373">
        <w:rPr>
          <w:rFonts w:ascii="Arial" w:hAnsi="Arial" w:cs="Arial"/>
          <w:color w:val="000000"/>
        </w:rPr>
        <w:t>;</w:t>
      </w:r>
    </w:p>
    <w:p w14:paraId="48ADB60C" w14:textId="77777777" w:rsidR="00CF4FDE" w:rsidRPr="004F2485" w:rsidRDefault="00CF4FDE" w:rsidP="002E212D">
      <w:pPr>
        <w:pStyle w:val="Odstavecseseznamem"/>
        <w:numPr>
          <w:ilvl w:val="0"/>
          <w:numId w:val="37"/>
        </w:numPr>
        <w:tabs>
          <w:tab w:val="left" w:pos="360"/>
          <w:tab w:val="left" w:pos="426"/>
        </w:tabs>
        <w:spacing w:after="120"/>
        <w:ind w:left="714" w:hanging="357"/>
        <w:contextualSpacing w:val="0"/>
        <w:rPr>
          <w:rFonts w:ascii="Arial" w:hAnsi="Arial" w:cs="Arial"/>
          <w:color w:val="000000"/>
        </w:rPr>
      </w:pPr>
      <w:r w:rsidRPr="004F2485">
        <w:rPr>
          <w:rFonts w:ascii="Arial" w:hAnsi="Arial" w:cs="Arial"/>
          <w:color w:val="000000"/>
        </w:rPr>
        <w:t>rehabilitační</w:t>
      </w:r>
      <w:r w:rsidR="00500373">
        <w:rPr>
          <w:rFonts w:ascii="Arial" w:hAnsi="Arial" w:cs="Arial"/>
          <w:color w:val="000000"/>
        </w:rPr>
        <w:t>ho</w:t>
      </w:r>
      <w:r w:rsidRPr="004F2485">
        <w:rPr>
          <w:rFonts w:ascii="Arial" w:hAnsi="Arial" w:cs="Arial"/>
          <w:color w:val="000000"/>
        </w:rPr>
        <w:t xml:space="preserve"> tělocvik</w:t>
      </w:r>
      <w:r w:rsidR="00500373">
        <w:rPr>
          <w:rFonts w:ascii="Arial" w:hAnsi="Arial" w:cs="Arial"/>
          <w:color w:val="000000"/>
        </w:rPr>
        <w:t xml:space="preserve">u účastníků </w:t>
      </w:r>
      <w:r w:rsidRPr="004F2485">
        <w:rPr>
          <w:rFonts w:ascii="Arial" w:hAnsi="Arial" w:cs="Arial"/>
          <w:color w:val="000000"/>
        </w:rPr>
        <w:t>jednotliv</w:t>
      </w:r>
      <w:r w:rsidR="00500373">
        <w:rPr>
          <w:rFonts w:ascii="Arial" w:hAnsi="Arial" w:cs="Arial"/>
          <w:color w:val="000000"/>
        </w:rPr>
        <w:t>ě</w:t>
      </w:r>
      <w:r w:rsidRPr="004F2485">
        <w:rPr>
          <w:rFonts w:ascii="Arial" w:hAnsi="Arial" w:cs="Arial"/>
          <w:color w:val="000000"/>
        </w:rPr>
        <w:t xml:space="preserve"> a po skupinách</w:t>
      </w:r>
      <w:r w:rsidR="00500373">
        <w:rPr>
          <w:rFonts w:ascii="Arial" w:hAnsi="Arial" w:cs="Arial"/>
          <w:color w:val="000000"/>
        </w:rPr>
        <w:t>;</w:t>
      </w:r>
    </w:p>
    <w:p w14:paraId="4B2DB4EA" w14:textId="77777777" w:rsidR="00CF4FDE" w:rsidRPr="004F2485" w:rsidRDefault="00CF4FDE" w:rsidP="002E212D">
      <w:pPr>
        <w:pStyle w:val="Odstavecseseznamem"/>
        <w:numPr>
          <w:ilvl w:val="0"/>
          <w:numId w:val="37"/>
        </w:numPr>
        <w:tabs>
          <w:tab w:val="left" w:pos="360"/>
          <w:tab w:val="left" w:pos="426"/>
        </w:tabs>
        <w:spacing w:after="120"/>
        <w:ind w:left="714" w:hanging="357"/>
        <w:contextualSpacing w:val="0"/>
        <w:rPr>
          <w:rFonts w:ascii="Arial" w:hAnsi="Arial" w:cs="Arial"/>
          <w:color w:val="000000"/>
        </w:rPr>
      </w:pPr>
      <w:r w:rsidRPr="004F2485">
        <w:rPr>
          <w:rFonts w:ascii="Arial" w:hAnsi="Arial" w:cs="Arial"/>
          <w:color w:val="000000"/>
        </w:rPr>
        <w:t>denní</w:t>
      </w:r>
      <w:r w:rsidR="00500373">
        <w:rPr>
          <w:rFonts w:ascii="Arial" w:hAnsi="Arial" w:cs="Arial"/>
          <w:color w:val="000000"/>
        </w:rPr>
        <w:t>ho</w:t>
      </w:r>
      <w:r w:rsidRPr="004F2485">
        <w:rPr>
          <w:rFonts w:ascii="Arial" w:hAnsi="Arial" w:cs="Arial"/>
          <w:color w:val="000000"/>
        </w:rPr>
        <w:t xml:space="preserve"> léčebn</w:t>
      </w:r>
      <w:r w:rsidR="00500373">
        <w:rPr>
          <w:rFonts w:ascii="Arial" w:hAnsi="Arial" w:cs="Arial"/>
          <w:color w:val="000000"/>
        </w:rPr>
        <w:t>ého</w:t>
      </w:r>
      <w:r w:rsidRPr="004F2485">
        <w:rPr>
          <w:rFonts w:ascii="Arial" w:hAnsi="Arial" w:cs="Arial"/>
          <w:color w:val="000000"/>
        </w:rPr>
        <w:t xml:space="preserve"> program</w:t>
      </w:r>
      <w:r w:rsidR="00500373">
        <w:rPr>
          <w:rFonts w:ascii="Arial" w:hAnsi="Arial" w:cs="Arial"/>
          <w:color w:val="000000"/>
        </w:rPr>
        <w:t>u</w:t>
      </w:r>
      <w:r w:rsidRPr="004F2485">
        <w:rPr>
          <w:rFonts w:ascii="Arial" w:hAnsi="Arial" w:cs="Arial"/>
          <w:color w:val="000000"/>
        </w:rPr>
        <w:t xml:space="preserve"> (</w:t>
      </w:r>
      <w:r w:rsidR="00500373">
        <w:rPr>
          <w:rFonts w:ascii="Arial" w:hAnsi="Arial" w:cs="Arial"/>
          <w:color w:val="000000"/>
        </w:rPr>
        <w:t xml:space="preserve">léčebné kůry, </w:t>
      </w:r>
      <w:r w:rsidRPr="004F2485">
        <w:rPr>
          <w:rFonts w:ascii="Arial" w:hAnsi="Arial" w:cs="Arial"/>
          <w:color w:val="000000"/>
        </w:rPr>
        <w:t>sportovní využití, odpočinek)</w:t>
      </w:r>
      <w:r w:rsidR="00D6277C">
        <w:rPr>
          <w:rFonts w:ascii="Arial" w:hAnsi="Arial" w:cs="Arial"/>
          <w:color w:val="000000"/>
        </w:rPr>
        <w:t>.</w:t>
      </w:r>
    </w:p>
    <w:p w14:paraId="33824495" w14:textId="77777777" w:rsidR="00CF4FDE" w:rsidRPr="00E66A4A" w:rsidRDefault="00D42A71" w:rsidP="00041CA3">
      <w:pPr>
        <w:pStyle w:val="Odstavecseseznamem"/>
        <w:numPr>
          <w:ilvl w:val="0"/>
          <w:numId w:val="44"/>
        </w:numPr>
        <w:tabs>
          <w:tab w:val="left" w:pos="397"/>
          <w:tab w:val="left" w:pos="426"/>
        </w:tabs>
        <w:spacing w:after="120"/>
        <w:ind w:left="426" w:hanging="426"/>
        <w:rPr>
          <w:rFonts w:ascii="Arial" w:hAnsi="Arial" w:cs="Arial"/>
          <w:b/>
          <w:color w:val="000000"/>
        </w:rPr>
      </w:pPr>
      <w:r w:rsidRPr="00E66A4A">
        <w:rPr>
          <w:rFonts w:ascii="Arial" w:hAnsi="Arial" w:cs="Arial"/>
          <w:b/>
          <w:color w:val="000000"/>
        </w:rPr>
        <w:t>V</w:t>
      </w:r>
      <w:r w:rsidR="00CF4FDE" w:rsidRPr="00E66A4A">
        <w:rPr>
          <w:rFonts w:ascii="Arial" w:hAnsi="Arial" w:cs="Arial"/>
          <w:b/>
          <w:color w:val="000000"/>
        </w:rPr>
        <w:t>ýchovně-relaxační aktivity</w:t>
      </w:r>
    </w:p>
    <w:p w14:paraId="278DDE39" w14:textId="77777777" w:rsidR="00CF4FDE" w:rsidRPr="00B67496" w:rsidRDefault="00CF4FDE" w:rsidP="001877B9">
      <w:pPr>
        <w:numPr>
          <w:ilvl w:val="0"/>
          <w:numId w:val="38"/>
        </w:numPr>
        <w:tabs>
          <w:tab w:val="left" w:pos="360"/>
          <w:tab w:val="left" w:pos="426"/>
        </w:tabs>
        <w:spacing w:after="120"/>
        <w:ind w:left="426" w:hanging="426"/>
        <w:rPr>
          <w:rFonts w:ascii="Arial" w:hAnsi="Arial" w:cs="Arial"/>
          <w:color w:val="000000"/>
        </w:rPr>
      </w:pPr>
      <w:r w:rsidRPr="00B67496">
        <w:rPr>
          <w:rFonts w:ascii="Arial" w:hAnsi="Arial" w:cs="Arial"/>
          <w:color w:val="000000"/>
        </w:rPr>
        <w:t>Náplň výchovně-relaxačních aktivit a program dětí</w:t>
      </w:r>
      <w:r w:rsidR="00091301">
        <w:rPr>
          <w:rFonts w:ascii="Arial" w:hAnsi="Arial" w:cs="Arial"/>
          <w:color w:val="000000"/>
        </w:rPr>
        <w:t xml:space="preserve"> s doprovody</w:t>
      </w:r>
      <w:r w:rsidRPr="00B67496">
        <w:rPr>
          <w:rFonts w:ascii="Arial" w:hAnsi="Arial" w:cs="Arial"/>
          <w:color w:val="000000"/>
        </w:rPr>
        <w:t xml:space="preserve">, na celý ozdravně léčebný pobyt dětí s doprovodem, realizuje </w:t>
      </w:r>
      <w:r w:rsidR="002C1CF6" w:rsidRPr="00B67496">
        <w:rPr>
          <w:rFonts w:ascii="Arial" w:hAnsi="Arial" w:cs="Arial"/>
          <w:color w:val="000000"/>
        </w:rPr>
        <w:t>dodavatel</w:t>
      </w:r>
      <w:r w:rsidRPr="00B67496">
        <w:rPr>
          <w:rFonts w:ascii="Arial" w:hAnsi="Arial" w:cs="Arial"/>
          <w:color w:val="000000"/>
        </w:rPr>
        <w:t xml:space="preserve"> a 3 týdny před zah</w:t>
      </w:r>
      <w:r w:rsidR="00935CAC">
        <w:rPr>
          <w:rFonts w:ascii="Arial" w:hAnsi="Arial" w:cs="Arial"/>
          <w:color w:val="000000"/>
        </w:rPr>
        <w:t>ájením ozdravně léčebného pobytu</w:t>
      </w:r>
      <w:r w:rsidRPr="00B67496">
        <w:rPr>
          <w:rFonts w:ascii="Arial" w:hAnsi="Arial" w:cs="Arial"/>
          <w:color w:val="000000"/>
        </w:rPr>
        <w:t xml:space="preserve"> dětí s doprovodem předkládá návrh výchovně-relaxačních aktivit a program dětí </w:t>
      </w:r>
      <w:r w:rsidR="009B7E6B" w:rsidRPr="00B67496">
        <w:rPr>
          <w:rFonts w:ascii="Arial" w:hAnsi="Arial" w:cs="Arial"/>
          <w:color w:val="000000"/>
        </w:rPr>
        <w:t>objednatel</w:t>
      </w:r>
      <w:r w:rsidRPr="00B67496">
        <w:rPr>
          <w:rFonts w:ascii="Arial" w:hAnsi="Arial" w:cs="Arial"/>
          <w:color w:val="000000"/>
        </w:rPr>
        <w:t>i</w:t>
      </w:r>
      <w:r w:rsidR="00620D8B">
        <w:rPr>
          <w:rFonts w:ascii="Arial" w:hAnsi="Arial" w:cs="Arial"/>
          <w:color w:val="000000"/>
        </w:rPr>
        <w:t>.</w:t>
      </w:r>
    </w:p>
    <w:p w14:paraId="0892FF3C" w14:textId="77777777" w:rsidR="00CF4FDE" w:rsidRDefault="00CF4FDE" w:rsidP="00B67496">
      <w:pPr>
        <w:numPr>
          <w:ilvl w:val="0"/>
          <w:numId w:val="38"/>
        </w:numPr>
        <w:tabs>
          <w:tab w:val="left" w:pos="360"/>
          <w:tab w:val="left" w:pos="426"/>
        </w:tabs>
        <w:spacing w:after="120"/>
        <w:ind w:left="426" w:hanging="426"/>
        <w:rPr>
          <w:rFonts w:ascii="Arial" w:hAnsi="Arial" w:cs="Arial"/>
          <w:color w:val="000000"/>
        </w:rPr>
      </w:pPr>
      <w:r w:rsidRPr="00B67496">
        <w:rPr>
          <w:rFonts w:ascii="Arial" w:hAnsi="Arial" w:cs="Arial"/>
          <w:color w:val="000000"/>
        </w:rPr>
        <w:t xml:space="preserve">Fyzické aktivity dětí budou vždy předem zkonzultovány s lékařem, který se bude nacházet v místě pobytu, a budou přizpůsobeny fyzickým schopnostem dětí. </w:t>
      </w:r>
    </w:p>
    <w:p w14:paraId="0A566210" w14:textId="77777777" w:rsidR="00D60A5C" w:rsidRDefault="00D60A5C" w:rsidP="00A5176E">
      <w:pPr>
        <w:pStyle w:val="Odstavecseseznamem"/>
        <w:numPr>
          <w:ilvl w:val="0"/>
          <w:numId w:val="38"/>
        </w:numPr>
        <w:tabs>
          <w:tab w:val="left" w:pos="426"/>
        </w:tabs>
        <w:spacing w:after="120" w:line="23" w:lineRule="atLeast"/>
        <w:ind w:left="425" w:hanging="425"/>
        <w:contextualSpacing w:val="0"/>
        <w:rPr>
          <w:rFonts w:ascii="Arial" w:hAnsi="Arial" w:cs="Arial"/>
          <w:color w:val="000000"/>
        </w:rPr>
      </w:pPr>
      <w:r w:rsidRPr="00D60A5C">
        <w:rPr>
          <w:rFonts w:ascii="Arial" w:hAnsi="Arial" w:cs="Arial"/>
          <w:color w:val="000000"/>
        </w:rPr>
        <w:t xml:space="preserve">Dodavatel zajišťuje sportovní potřeby v dostatečném množství. V případě jejich zničení nebo poškození, dodavatel ihned zajistí dodání nových sportovních potřeb. </w:t>
      </w:r>
    </w:p>
    <w:p w14:paraId="2EFCBB4F" w14:textId="77777777" w:rsidR="00947783" w:rsidRPr="00947783" w:rsidRDefault="00947783" w:rsidP="00A5176E">
      <w:pPr>
        <w:pStyle w:val="Odstavecseseznamem"/>
        <w:numPr>
          <w:ilvl w:val="0"/>
          <w:numId w:val="38"/>
        </w:numPr>
        <w:spacing w:after="120"/>
        <w:ind w:left="425" w:hanging="425"/>
        <w:contextualSpacing w:val="0"/>
        <w:rPr>
          <w:rFonts w:ascii="Arial" w:hAnsi="Arial" w:cs="Arial"/>
          <w:bCs/>
          <w:color w:val="000000"/>
        </w:rPr>
      </w:pPr>
      <w:r>
        <w:rPr>
          <w:rFonts w:ascii="Arial" w:hAnsi="Arial" w:cs="Arial"/>
          <w:bCs/>
          <w:color w:val="000000"/>
        </w:rPr>
        <w:t>Součástí výchovně-relaxačních aktivit budou d</w:t>
      </w:r>
      <w:r w:rsidRPr="00947783">
        <w:rPr>
          <w:rFonts w:ascii="Arial" w:hAnsi="Arial" w:cs="Arial"/>
          <w:bCs/>
          <w:color w:val="000000"/>
        </w:rPr>
        <w:t xml:space="preserve">va půldenní výlety včetně zajištění dopravy, vhodné stravy a pitného režimu v průběhu </w:t>
      </w:r>
      <w:r>
        <w:rPr>
          <w:rFonts w:ascii="Arial" w:hAnsi="Arial" w:cs="Arial"/>
          <w:bCs/>
          <w:color w:val="000000"/>
        </w:rPr>
        <w:t xml:space="preserve">těchto </w:t>
      </w:r>
      <w:r w:rsidR="00255B60">
        <w:rPr>
          <w:rFonts w:ascii="Arial" w:hAnsi="Arial" w:cs="Arial"/>
          <w:bCs/>
          <w:color w:val="000000"/>
        </w:rPr>
        <w:t>výletů.</w:t>
      </w:r>
    </w:p>
    <w:p w14:paraId="30AA81B8" w14:textId="77777777" w:rsidR="006127AF" w:rsidRPr="003C6505" w:rsidRDefault="00CF4FDE" w:rsidP="003C6505">
      <w:pPr>
        <w:numPr>
          <w:ilvl w:val="0"/>
          <w:numId w:val="38"/>
        </w:numPr>
        <w:tabs>
          <w:tab w:val="left" w:pos="360"/>
          <w:tab w:val="left" w:pos="426"/>
        </w:tabs>
        <w:spacing w:after="120"/>
        <w:ind w:left="426" w:hanging="426"/>
        <w:rPr>
          <w:rFonts w:ascii="Arial" w:hAnsi="Arial" w:cs="Arial"/>
          <w:color w:val="000000"/>
        </w:rPr>
      </w:pPr>
      <w:r w:rsidRPr="00B67496">
        <w:rPr>
          <w:rFonts w:ascii="Arial" w:hAnsi="Arial" w:cs="Arial"/>
          <w:color w:val="000000"/>
        </w:rPr>
        <w:t>Další specifikace ubytování a služeb:</w:t>
      </w:r>
    </w:p>
    <w:tbl>
      <w:tblPr>
        <w:tblpPr w:leftFromText="141" w:rightFromText="141" w:vertAnchor="text" w:horzAnchor="margin" w:tblpX="1484"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8"/>
        <w:gridCol w:w="7"/>
        <w:gridCol w:w="1231"/>
        <w:gridCol w:w="38"/>
      </w:tblGrid>
      <w:tr w:rsidR="006127AF" w14:paraId="6C3F7898" w14:textId="77777777" w:rsidTr="006127AF">
        <w:trPr>
          <w:trHeight w:val="375"/>
        </w:trPr>
        <w:tc>
          <w:tcPr>
            <w:tcW w:w="4935" w:type="dxa"/>
            <w:gridSpan w:val="2"/>
          </w:tcPr>
          <w:p w14:paraId="183F3647" w14:textId="77777777" w:rsidR="006127AF" w:rsidRDefault="006127AF" w:rsidP="006127AF">
            <w:pPr>
              <w:tabs>
                <w:tab w:val="left" w:pos="397"/>
                <w:tab w:val="left" w:pos="1701"/>
              </w:tabs>
              <w:spacing w:after="0"/>
              <w:outlineLvl w:val="0"/>
              <w:rPr>
                <w:rFonts w:ascii="Arial" w:eastAsia="Times New Roman" w:hAnsi="Arial" w:cs="Arial"/>
                <w:color w:val="000000"/>
                <w:lang w:bidi="ar-SA"/>
              </w:rPr>
            </w:pPr>
          </w:p>
        </w:tc>
        <w:tc>
          <w:tcPr>
            <w:tcW w:w="1231" w:type="dxa"/>
            <w:gridSpan w:val="2"/>
          </w:tcPr>
          <w:p w14:paraId="4C1211BE" w14:textId="77777777" w:rsidR="006127AF" w:rsidRDefault="006127AF" w:rsidP="006127AF">
            <w:pPr>
              <w:tabs>
                <w:tab w:val="left" w:pos="397"/>
                <w:tab w:val="left" w:pos="1701"/>
              </w:tabs>
              <w:spacing w:after="0"/>
              <w:outlineLvl w:val="0"/>
              <w:rPr>
                <w:rFonts w:ascii="Arial" w:eastAsia="Times New Roman" w:hAnsi="Arial" w:cs="Arial"/>
                <w:color w:val="000000"/>
                <w:lang w:bidi="ar-SA"/>
              </w:rPr>
            </w:pPr>
            <w:r w:rsidRPr="00F95DEC">
              <w:rPr>
                <w:rFonts w:ascii="Arial" w:eastAsia="Times New Roman" w:hAnsi="Arial" w:cs="Arial"/>
                <w:color w:val="000000"/>
                <w:highlight w:val="yellow"/>
                <w:lang w:bidi="ar-SA"/>
              </w:rPr>
              <w:t>ano x ne</w:t>
            </w:r>
          </w:p>
        </w:tc>
      </w:tr>
      <w:tr w:rsidR="006127AF" w:rsidRPr="004721C2" w14:paraId="0E8EDF1F"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tcBorders>
              <w:left w:val="single" w:sz="4" w:space="0" w:color="auto"/>
            </w:tcBorders>
            <w:shd w:val="clear" w:color="000000" w:fill="FFFFFF"/>
          </w:tcPr>
          <w:p w14:paraId="5A023F80" w14:textId="77777777" w:rsidR="006127AF" w:rsidRPr="007E10C7" w:rsidRDefault="006127AF" w:rsidP="006127AF">
            <w:pPr>
              <w:tabs>
                <w:tab w:val="left" w:pos="397"/>
                <w:tab w:val="left" w:pos="1701"/>
              </w:tabs>
              <w:spacing w:after="0"/>
              <w:outlineLvl w:val="0"/>
              <w:rPr>
                <w:rFonts w:ascii="Arial" w:eastAsia="Times New Roman" w:hAnsi="Arial" w:cs="Arial"/>
                <w:b/>
                <w:bCs/>
                <w:lang w:bidi="ar-SA"/>
              </w:rPr>
            </w:pPr>
            <w:r w:rsidRPr="007E10C7">
              <w:rPr>
                <w:rFonts w:ascii="Arial" w:eastAsia="Times New Roman" w:hAnsi="Arial" w:cs="Arial"/>
                <w:color w:val="000000"/>
                <w:lang w:bidi="ar-SA"/>
              </w:rPr>
              <w:t>ordinace</w:t>
            </w:r>
          </w:p>
        </w:tc>
        <w:tc>
          <w:tcPr>
            <w:tcW w:w="1238" w:type="dxa"/>
            <w:gridSpan w:val="2"/>
            <w:shd w:val="clear" w:color="000000" w:fill="FFFFFF"/>
          </w:tcPr>
          <w:p w14:paraId="234AFB13" w14:textId="77777777" w:rsidR="006127AF" w:rsidRPr="00F95DEC" w:rsidRDefault="006127AF" w:rsidP="00F95DEC">
            <w:pPr>
              <w:tabs>
                <w:tab w:val="left" w:pos="397"/>
                <w:tab w:val="left" w:pos="1701"/>
              </w:tabs>
              <w:spacing w:after="0"/>
              <w:outlineLvl w:val="0"/>
              <w:rPr>
                <w:rFonts w:ascii="Arial" w:eastAsia="Times New Roman" w:hAnsi="Arial" w:cs="Arial"/>
                <w:b/>
                <w:bCs/>
                <w:position w:val="-18"/>
                <w:highlight w:val="yellow"/>
                <w:lang w:bidi="ar-SA"/>
              </w:rPr>
            </w:pPr>
          </w:p>
        </w:tc>
      </w:tr>
      <w:tr w:rsidR="006127AF" w:rsidRPr="004721C2" w14:paraId="437F1D37"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1A126C39" w14:textId="77777777" w:rsidR="006127AF" w:rsidRPr="007E10C7" w:rsidRDefault="006127AF" w:rsidP="006127AF">
            <w:pPr>
              <w:tabs>
                <w:tab w:val="left" w:pos="397"/>
                <w:tab w:val="left" w:pos="1701"/>
              </w:tabs>
              <w:spacing w:after="0"/>
              <w:outlineLvl w:val="0"/>
              <w:rPr>
                <w:rFonts w:ascii="Arial" w:eastAsia="Times New Roman" w:hAnsi="Arial" w:cs="Arial"/>
                <w:lang w:bidi="ar-SA"/>
              </w:rPr>
            </w:pPr>
            <w:r w:rsidRPr="007E10C7">
              <w:rPr>
                <w:rFonts w:ascii="Arial" w:eastAsia="Times New Roman" w:hAnsi="Arial" w:cs="Arial"/>
                <w:lang w:bidi="ar-SA"/>
              </w:rPr>
              <w:t>čekárna pro návštěvníky ordinace</w:t>
            </w:r>
          </w:p>
        </w:tc>
        <w:tc>
          <w:tcPr>
            <w:tcW w:w="1238" w:type="dxa"/>
            <w:gridSpan w:val="2"/>
            <w:shd w:val="clear" w:color="000000" w:fill="FFFFFF"/>
          </w:tcPr>
          <w:p w14:paraId="4FCE96E1" w14:textId="77777777" w:rsidR="006127AF" w:rsidRPr="00F95DEC" w:rsidRDefault="006127AF" w:rsidP="00F95DEC">
            <w:pPr>
              <w:tabs>
                <w:tab w:val="left" w:pos="397"/>
                <w:tab w:val="left" w:pos="1701"/>
              </w:tabs>
              <w:spacing w:after="0"/>
              <w:outlineLvl w:val="0"/>
              <w:rPr>
                <w:rFonts w:ascii="Arial" w:eastAsia="Times New Roman" w:hAnsi="Arial" w:cs="Arial"/>
                <w:b/>
                <w:bCs/>
                <w:position w:val="-18"/>
                <w:highlight w:val="yellow"/>
                <w:lang w:bidi="ar-SA"/>
              </w:rPr>
            </w:pPr>
          </w:p>
        </w:tc>
      </w:tr>
      <w:tr w:rsidR="006127AF" w:rsidRPr="004721C2" w14:paraId="0B112E79"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7E909AE6" w14:textId="77777777" w:rsidR="006127AF" w:rsidRPr="007E10C7" w:rsidRDefault="006127AF" w:rsidP="006127AF">
            <w:pPr>
              <w:tabs>
                <w:tab w:val="left" w:pos="397"/>
                <w:tab w:val="left" w:pos="1701"/>
              </w:tabs>
              <w:spacing w:after="0"/>
              <w:outlineLvl w:val="0"/>
              <w:rPr>
                <w:rFonts w:ascii="Arial" w:eastAsia="Times New Roman" w:hAnsi="Arial" w:cs="Arial"/>
                <w:lang w:bidi="ar-SA"/>
              </w:rPr>
            </w:pPr>
            <w:r w:rsidRPr="007E10C7">
              <w:rPr>
                <w:rFonts w:ascii="Arial" w:eastAsia="Times New Roman" w:hAnsi="Arial" w:cs="Arial"/>
                <w:lang w:bidi="ar-SA"/>
              </w:rPr>
              <w:t>převlékárna pro návštěvníky ordinace</w:t>
            </w:r>
          </w:p>
        </w:tc>
        <w:tc>
          <w:tcPr>
            <w:tcW w:w="1238" w:type="dxa"/>
            <w:gridSpan w:val="2"/>
            <w:shd w:val="clear" w:color="000000" w:fill="FFFFFF"/>
          </w:tcPr>
          <w:p w14:paraId="0C93542E" w14:textId="77777777" w:rsidR="006127AF" w:rsidRPr="00F95DEC" w:rsidRDefault="006127AF" w:rsidP="00F95DEC">
            <w:pPr>
              <w:tabs>
                <w:tab w:val="left" w:pos="397"/>
                <w:tab w:val="left" w:pos="1701"/>
              </w:tabs>
              <w:spacing w:after="0"/>
              <w:outlineLvl w:val="0"/>
              <w:rPr>
                <w:rFonts w:ascii="Arial" w:eastAsia="Times New Roman" w:hAnsi="Arial" w:cs="Arial"/>
                <w:b/>
                <w:bCs/>
                <w:position w:val="-18"/>
                <w:highlight w:val="yellow"/>
                <w:lang w:bidi="ar-SA"/>
              </w:rPr>
            </w:pPr>
          </w:p>
        </w:tc>
      </w:tr>
      <w:tr w:rsidR="00F95DEC" w:rsidRPr="004721C2" w14:paraId="0BD4BA04"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2D308F8E" w14:textId="77777777" w:rsidR="00F95DEC" w:rsidRPr="007E10C7" w:rsidRDefault="00F95DEC" w:rsidP="006127AF">
            <w:pPr>
              <w:tabs>
                <w:tab w:val="left" w:pos="397"/>
                <w:tab w:val="left" w:pos="1701"/>
              </w:tabs>
              <w:spacing w:after="0"/>
              <w:jc w:val="left"/>
              <w:outlineLvl w:val="0"/>
              <w:rPr>
                <w:rFonts w:ascii="Arial" w:eastAsia="Times New Roman" w:hAnsi="Arial" w:cs="Arial"/>
                <w:bCs/>
                <w:lang w:bidi="ar-SA"/>
              </w:rPr>
            </w:pPr>
            <w:proofErr w:type="spellStart"/>
            <w:r w:rsidRPr="007E10C7">
              <w:rPr>
                <w:rFonts w:ascii="Arial" w:eastAsia="Times New Roman" w:hAnsi="Arial" w:cs="Arial"/>
                <w:lang w:bidi="ar-SA"/>
              </w:rPr>
              <w:t>antialergenní</w:t>
            </w:r>
            <w:proofErr w:type="spellEnd"/>
            <w:r w:rsidRPr="007E10C7">
              <w:rPr>
                <w:rFonts w:ascii="Arial" w:eastAsia="Times New Roman" w:hAnsi="Arial" w:cs="Arial"/>
                <w:lang w:bidi="ar-SA"/>
              </w:rPr>
              <w:t xml:space="preserve"> podlahová krytina v nabízených pokojích</w:t>
            </w:r>
          </w:p>
        </w:tc>
        <w:tc>
          <w:tcPr>
            <w:tcW w:w="1238" w:type="dxa"/>
            <w:gridSpan w:val="2"/>
            <w:shd w:val="clear" w:color="000000" w:fill="FFFFFF"/>
          </w:tcPr>
          <w:p w14:paraId="3B000BE2" w14:textId="77777777" w:rsidR="00F95DEC" w:rsidRPr="00F95DEC" w:rsidRDefault="00F95DEC" w:rsidP="00F95DEC">
            <w:pPr>
              <w:rPr>
                <w:position w:val="-18"/>
              </w:rPr>
            </w:pPr>
          </w:p>
        </w:tc>
      </w:tr>
      <w:tr w:rsidR="00F95DEC" w:rsidRPr="004721C2" w14:paraId="5C1CEEC5"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7AF0E7EB" w14:textId="77777777" w:rsidR="00F95DEC" w:rsidRPr="007E10C7" w:rsidRDefault="00F95DEC" w:rsidP="006127AF">
            <w:pPr>
              <w:tabs>
                <w:tab w:val="left" w:pos="1560"/>
              </w:tabs>
              <w:spacing w:after="0"/>
              <w:rPr>
                <w:rFonts w:ascii="Arial" w:eastAsia="Times New Roman" w:hAnsi="Arial" w:cs="Arial"/>
                <w:color w:val="000000"/>
                <w:lang w:bidi="ar-SA"/>
              </w:rPr>
            </w:pPr>
            <w:r w:rsidRPr="007E10C7">
              <w:rPr>
                <w:rFonts w:ascii="Arial" w:eastAsia="Times New Roman" w:hAnsi="Arial" w:cs="Arial"/>
                <w:lang w:bidi="ar-SA"/>
              </w:rPr>
              <w:t>sauna</w:t>
            </w:r>
          </w:p>
        </w:tc>
        <w:tc>
          <w:tcPr>
            <w:tcW w:w="1238" w:type="dxa"/>
            <w:gridSpan w:val="2"/>
            <w:shd w:val="clear" w:color="000000" w:fill="FFFFFF"/>
          </w:tcPr>
          <w:p w14:paraId="06FE129E" w14:textId="77777777" w:rsidR="00F95DEC" w:rsidRPr="00F95DEC" w:rsidRDefault="00F95DEC" w:rsidP="00F95DEC">
            <w:pPr>
              <w:rPr>
                <w:position w:val="-18"/>
              </w:rPr>
            </w:pPr>
          </w:p>
        </w:tc>
      </w:tr>
      <w:tr w:rsidR="00F95DEC" w:rsidRPr="004721C2" w14:paraId="7C5D1C84"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5D00DE52" w14:textId="77777777" w:rsidR="00F95DEC" w:rsidRPr="007E10C7" w:rsidRDefault="00F95DEC" w:rsidP="006127AF">
            <w:pPr>
              <w:tabs>
                <w:tab w:val="left" w:pos="1560"/>
              </w:tabs>
              <w:spacing w:after="0"/>
              <w:rPr>
                <w:rFonts w:ascii="Arial" w:eastAsia="Times New Roman" w:hAnsi="Arial" w:cs="Arial"/>
                <w:lang w:bidi="ar-SA"/>
              </w:rPr>
            </w:pPr>
          </w:p>
        </w:tc>
        <w:tc>
          <w:tcPr>
            <w:tcW w:w="1238" w:type="dxa"/>
            <w:gridSpan w:val="2"/>
            <w:shd w:val="clear" w:color="000000" w:fill="FFFFFF"/>
          </w:tcPr>
          <w:p w14:paraId="055DD911" w14:textId="77777777" w:rsidR="00F95DEC" w:rsidRPr="00F95DEC" w:rsidRDefault="00F95DEC" w:rsidP="00F95DEC">
            <w:pPr>
              <w:rPr>
                <w:position w:val="-18"/>
              </w:rPr>
            </w:pPr>
          </w:p>
        </w:tc>
      </w:tr>
      <w:tr w:rsidR="00F95DEC" w:rsidRPr="004721C2" w14:paraId="3015E006"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1B1BEEC3" w14:textId="77777777" w:rsidR="00F95DEC" w:rsidRPr="007E10C7" w:rsidRDefault="009C7B9B" w:rsidP="006127AF">
            <w:pPr>
              <w:tabs>
                <w:tab w:val="left" w:pos="1560"/>
              </w:tabs>
              <w:spacing w:after="0"/>
              <w:rPr>
                <w:rFonts w:ascii="Arial" w:eastAsia="Times New Roman" w:hAnsi="Arial" w:cs="Arial"/>
                <w:lang w:bidi="ar-SA"/>
              </w:rPr>
            </w:pPr>
            <w:r w:rsidRPr="007E10C7">
              <w:rPr>
                <w:rFonts w:ascii="Arial" w:eastAsia="Times New Roman" w:hAnsi="Arial" w:cs="Arial"/>
                <w:lang w:bidi="ar-SA"/>
              </w:rPr>
              <w:t>P</w:t>
            </w:r>
            <w:r w:rsidR="00F95DEC" w:rsidRPr="007E10C7">
              <w:rPr>
                <w:rFonts w:ascii="Arial" w:eastAsia="Times New Roman" w:hAnsi="Arial" w:cs="Arial"/>
                <w:lang w:bidi="ar-SA"/>
              </w:rPr>
              <w:t>ára</w:t>
            </w:r>
            <w:r>
              <w:rPr>
                <w:rFonts w:ascii="Arial" w:eastAsia="Times New Roman" w:hAnsi="Arial" w:cs="Arial"/>
                <w:lang w:bidi="ar-SA"/>
              </w:rPr>
              <w:t xml:space="preserve"> (parní sauna)</w:t>
            </w:r>
          </w:p>
        </w:tc>
        <w:tc>
          <w:tcPr>
            <w:tcW w:w="1238" w:type="dxa"/>
            <w:gridSpan w:val="2"/>
            <w:shd w:val="clear" w:color="000000" w:fill="FFFFFF"/>
          </w:tcPr>
          <w:p w14:paraId="19A37D98" w14:textId="77777777" w:rsidR="00F95DEC" w:rsidRPr="00F95DEC" w:rsidRDefault="00F95DEC" w:rsidP="00F95DEC">
            <w:pPr>
              <w:rPr>
                <w:position w:val="-18"/>
              </w:rPr>
            </w:pPr>
          </w:p>
        </w:tc>
      </w:tr>
      <w:tr w:rsidR="00F95DEC" w:rsidRPr="004721C2" w14:paraId="42986424"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52401BAC" w14:textId="77777777" w:rsidR="00F95DEC" w:rsidRPr="007E10C7" w:rsidRDefault="00F95DEC" w:rsidP="006127AF">
            <w:pPr>
              <w:tabs>
                <w:tab w:val="left" w:pos="1560"/>
              </w:tabs>
              <w:spacing w:after="0"/>
              <w:rPr>
                <w:rFonts w:ascii="Arial" w:eastAsia="Times New Roman" w:hAnsi="Arial" w:cs="Arial"/>
                <w:lang w:bidi="ar-SA"/>
              </w:rPr>
            </w:pPr>
          </w:p>
        </w:tc>
        <w:tc>
          <w:tcPr>
            <w:tcW w:w="1238" w:type="dxa"/>
            <w:gridSpan w:val="2"/>
            <w:shd w:val="clear" w:color="000000" w:fill="FFFFFF"/>
          </w:tcPr>
          <w:p w14:paraId="007278FE" w14:textId="77777777" w:rsidR="00F95DEC" w:rsidRPr="00F95DEC" w:rsidRDefault="00F95DEC" w:rsidP="00F95DEC">
            <w:pPr>
              <w:rPr>
                <w:position w:val="-18"/>
              </w:rPr>
            </w:pPr>
          </w:p>
        </w:tc>
      </w:tr>
      <w:tr w:rsidR="00F95DEC" w:rsidRPr="004721C2" w14:paraId="3D2FE96C"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6B4697F0" w14:textId="77777777" w:rsidR="00F95DEC" w:rsidRPr="007E10C7" w:rsidRDefault="00F95DEC" w:rsidP="006127AF">
            <w:pPr>
              <w:tabs>
                <w:tab w:val="left" w:pos="1560"/>
              </w:tabs>
              <w:spacing w:after="0"/>
              <w:rPr>
                <w:rFonts w:ascii="Arial" w:eastAsia="Times New Roman" w:hAnsi="Arial" w:cs="Arial"/>
                <w:lang w:bidi="ar-SA"/>
              </w:rPr>
            </w:pPr>
            <w:r w:rsidRPr="007E10C7">
              <w:rPr>
                <w:rFonts w:ascii="Arial" w:eastAsia="Times New Roman" w:hAnsi="Arial" w:cs="Arial"/>
                <w:lang w:bidi="ar-SA"/>
              </w:rPr>
              <w:t>vířivka</w:t>
            </w:r>
          </w:p>
        </w:tc>
        <w:tc>
          <w:tcPr>
            <w:tcW w:w="1238" w:type="dxa"/>
            <w:gridSpan w:val="2"/>
            <w:shd w:val="clear" w:color="000000" w:fill="FFFFFF"/>
          </w:tcPr>
          <w:p w14:paraId="0E3FB5D8" w14:textId="77777777" w:rsidR="00F95DEC" w:rsidRPr="00F95DEC" w:rsidRDefault="00F95DEC" w:rsidP="00F95DEC">
            <w:pPr>
              <w:rPr>
                <w:position w:val="-18"/>
              </w:rPr>
            </w:pPr>
          </w:p>
        </w:tc>
      </w:tr>
      <w:tr w:rsidR="00F95DEC" w:rsidRPr="004721C2" w14:paraId="77CD673A"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721AB8C9" w14:textId="77777777" w:rsidR="00F95DEC" w:rsidRPr="007E10C7" w:rsidRDefault="00F95DEC" w:rsidP="006127AF">
            <w:pPr>
              <w:tabs>
                <w:tab w:val="left" w:pos="1560"/>
              </w:tabs>
              <w:spacing w:after="0"/>
              <w:rPr>
                <w:rFonts w:ascii="Arial" w:eastAsia="Times New Roman" w:hAnsi="Arial" w:cs="Arial"/>
                <w:lang w:bidi="ar-SA"/>
              </w:rPr>
            </w:pPr>
          </w:p>
        </w:tc>
        <w:tc>
          <w:tcPr>
            <w:tcW w:w="1238" w:type="dxa"/>
            <w:gridSpan w:val="2"/>
            <w:shd w:val="clear" w:color="000000" w:fill="FFFFFF"/>
          </w:tcPr>
          <w:p w14:paraId="062FEE16" w14:textId="77777777" w:rsidR="00F95DEC" w:rsidRPr="00F95DEC" w:rsidRDefault="00F95DEC" w:rsidP="00F95DEC">
            <w:pPr>
              <w:rPr>
                <w:position w:val="-18"/>
              </w:rPr>
            </w:pPr>
          </w:p>
        </w:tc>
      </w:tr>
      <w:tr w:rsidR="00F95DEC" w:rsidRPr="004721C2" w14:paraId="303AC06B"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1DFE26D7" w14:textId="77777777" w:rsidR="00F95DEC" w:rsidRPr="007E10C7" w:rsidRDefault="005313BA" w:rsidP="005313BA">
            <w:pPr>
              <w:tabs>
                <w:tab w:val="left" w:pos="1560"/>
              </w:tabs>
              <w:spacing w:after="0"/>
              <w:rPr>
                <w:rFonts w:ascii="Arial" w:eastAsia="Times New Roman" w:hAnsi="Arial" w:cs="Arial"/>
                <w:color w:val="000000"/>
                <w:lang w:bidi="ar-SA"/>
              </w:rPr>
            </w:pPr>
            <w:r>
              <w:rPr>
                <w:rFonts w:ascii="Arial" w:eastAsia="Times New Roman" w:hAnsi="Arial" w:cs="Arial"/>
                <w:lang w:bidi="ar-SA"/>
              </w:rPr>
              <w:t>b</w:t>
            </w:r>
            <w:r w:rsidR="00F95DEC" w:rsidRPr="007E10C7">
              <w:rPr>
                <w:rFonts w:ascii="Arial" w:eastAsia="Times New Roman" w:hAnsi="Arial" w:cs="Arial"/>
                <w:lang w:bidi="ar-SA"/>
              </w:rPr>
              <w:t>azén</w:t>
            </w:r>
            <w:r w:rsidR="009C7B9B">
              <w:rPr>
                <w:rFonts w:ascii="Arial" w:eastAsia="Times New Roman" w:hAnsi="Arial" w:cs="Arial"/>
                <w:lang w:bidi="ar-SA"/>
              </w:rPr>
              <w:t xml:space="preserve"> vnitřní</w:t>
            </w:r>
          </w:p>
        </w:tc>
        <w:tc>
          <w:tcPr>
            <w:tcW w:w="1238" w:type="dxa"/>
            <w:gridSpan w:val="2"/>
            <w:shd w:val="clear" w:color="000000" w:fill="FFFFFF"/>
          </w:tcPr>
          <w:p w14:paraId="3A24C8DE" w14:textId="77777777" w:rsidR="00F95DEC" w:rsidRPr="00F95DEC" w:rsidRDefault="00F95DEC" w:rsidP="00F95DEC">
            <w:pPr>
              <w:rPr>
                <w:position w:val="-18"/>
              </w:rPr>
            </w:pPr>
          </w:p>
        </w:tc>
      </w:tr>
      <w:tr w:rsidR="00F95DEC" w:rsidRPr="004721C2" w14:paraId="1C46639F"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58F4A58E" w14:textId="77777777" w:rsidR="00F95DEC" w:rsidRPr="007E10C7" w:rsidRDefault="00F95DEC" w:rsidP="006127AF">
            <w:pPr>
              <w:tabs>
                <w:tab w:val="left" w:pos="1560"/>
              </w:tabs>
              <w:spacing w:after="0"/>
              <w:rPr>
                <w:rFonts w:ascii="Arial" w:eastAsia="Times New Roman" w:hAnsi="Arial" w:cs="Arial"/>
                <w:color w:val="000000"/>
                <w:lang w:bidi="ar-SA"/>
              </w:rPr>
            </w:pPr>
          </w:p>
        </w:tc>
        <w:tc>
          <w:tcPr>
            <w:tcW w:w="1238" w:type="dxa"/>
            <w:gridSpan w:val="2"/>
            <w:shd w:val="clear" w:color="000000" w:fill="FFFFFF"/>
          </w:tcPr>
          <w:p w14:paraId="3C802CE0" w14:textId="77777777" w:rsidR="00F95DEC" w:rsidRPr="00F95DEC" w:rsidRDefault="00F95DEC" w:rsidP="00F95DEC">
            <w:pPr>
              <w:rPr>
                <w:position w:val="-18"/>
              </w:rPr>
            </w:pPr>
          </w:p>
        </w:tc>
      </w:tr>
      <w:tr w:rsidR="00F95DEC" w:rsidRPr="004721C2" w14:paraId="6C362DF0"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536880DC" w14:textId="77777777" w:rsidR="00F95DEC" w:rsidRPr="007E10C7" w:rsidRDefault="00F95DEC" w:rsidP="006127AF">
            <w:pPr>
              <w:tabs>
                <w:tab w:val="left" w:pos="1560"/>
              </w:tabs>
              <w:spacing w:after="0"/>
              <w:rPr>
                <w:rFonts w:ascii="Arial" w:eastAsia="Times New Roman" w:hAnsi="Arial" w:cs="Arial"/>
                <w:color w:val="000000"/>
                <w:lang w:bidi="ar-SA"/>
              </w:rPr>
            </w:pPr>
            <w:r w:rsidRPr="007E10C7">
              <w:rPr>
                <w:rFonts w:ascii="Arial" w:eastAsia="Times New Roman" w:hAnsi="Arial" w:cs="Arial"/>
                <w:color w:val="000000"/>
                <w:lang w:bidi="ar-SA"/>
              </w:rPr>
              <w:lastRenderedPageBreak/>
              <w:t>tělocvična</w:t>
            </w:r>
          </w:p>
        </w:tc>
        <w:tc>
          <w:tcPr>
            <w:tcW w:w="1238" w:type="dxa"/>
            <w:gridSpan w:val="2"/>
            <w:shd w:val="clear" w:color="000000" w:fill="FFFFFF"/>
          </w:tcPr>
          <w:p w14:paraId="6B24574E" w14:textId="77777777" w:rsidR="00F95DEC" w:rsidRPr="00F95DEC" w:rsidRDefault="00F95DEC" w:rsidP="00F95DEC">
            <w:pPr>
              <w:rPr>
                <w:position w:val="-18"/>
              </w:rPr>
            </w:pPr>
          </w:p>
        </w:tc>
      </w:tr>
      <w:tr w:rsidR="00746C71" w:rsidRPr="004721C2" w14:paraId="498B5B7D" w14:textId="77777777" w:rsidTr="00507A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Height w:val="289"/>
        </w:trPr>
        <w:tc>
          <w:tcPr>
            <w:tcW w:w="6166" w:type="dxa"/>
            <w:gridSpan w:val="3"/>
            <w:shd w:val="clear" w:color="000000" w:fill="FFFFFF"/>
          </w:tcPr>
          <w:p w14:paraId="758D51E3" w14:textId="77777777" w:rsidR="00746C71" w:rsidRPr="00EA6C14" w:rsidRDefault="00746C71" w:rsidP="00F95DEC">
            <w:pPr>
              <w:tabs>
                <w:tab w:val="left" w:pos="1560"/>
              </w:tabs>
              <w:spacing w:after="0"/>
              <w:rPr>
                <w:rFonts w:ascii="Arial" w:eastAsia="Times New Roman" w:hAnsi="Arial" w:cs="Arial"/>
                <w:b/>
                <w:bCs/>
                <w:vertAlign w:val="subscript"/>
                <w:lang w:bidi="ar-SA"/>
              </w:rPr>
            </w:pPr>
            <w:r w:rsidRPr="00EA6C14">
              <w:rPr>
                <w:rFonts w:ascii="Arial" w:eastAsia="Times New Roman" w:hAnsi="Arial" w:cs="Arial"/>
                <w:b/>
                <w:color w:val="000000"/>
                <w:lang w:bidi="ar-SA"/>
              </w:rPr>
              <w:t>bezbariérový přístup</w:t>
            </w:r>
          </w:p>
        </w:tc>
      </w:tr>
      <w:tr w:rsidR="00F95DEC" w:rsidRPr="004721C2" w14:paraId="08AEB9D1" w14:textId="77777777" w:rsidTr="00F95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tcBorders>
              <w:right w:val="single" w:sz="4" w:space="0" w:color="auto"/>
            </w:tcBorders>
            <w:shd w:val="clear" w:color="000000" w:fill="FFFFFF"/>
          </w:tcPr>
          <w:p w14:paraId="0241A527" w14:textId="77777777" w:rsidR="00F95DEC" w:rsidRPr="007E10C7" w:rsidRDefault="00F95DEC" w:rsidP="006127AF">
            <w:pPr>
              <w:tabs>
                <w:tab w:val="left" w:pos="1560"/>
              </w:tabs>
              <w:spacing w:after="0"/>
              <w:rPr>
                <w:rFonts w:ascii="Arial" w:eastAsia="Times New Roman" w:hAnsi="Arial" w:cs="Arial"/>
                <w:color w:val="000000"/>
                <w:lang w:bidi="ar-SA"/>
              </w:rPr>
            </w:pPr>
            <w:r w:rsidRPr="007E10C7">
              <w:rPr>
                <w:rFonts w:ascii="Arial" w:hAnsi="Arial" w:cs="Arial"/>
                <w:bCs/>
                <w:color w:val="000000"/>
              </w:rPr>
              <w:t>společenská místnost s bezbariérovým přístupem</w:t>
            </w:r>
          </w:p>
        </w:tc>
        <w:tc>
          <w:tcPr>
            <w:tcW w:w="1238" w:type="dxa"/>
            <w:gridSpan w:val="2"/>
            <w:tcBorders>
              <w:left w:val="single" w:sz="4" w:space="0" w:color="auto"/>
              <w:right w:val="single" w:sz="4" w:space="0" w:color="auto"/>
            </w:tcBorders>
            <w:shd w:val="clear" w:color="000000" w:fill="FFFFFF"/>
          </w:tcPr>
          <w:p w14:paraId="2B697B5F" w14:textId="77777777" w:rsidR="00F95DEC" w:rsidRPr="00F95DEC" w:rsidRDefault="00F95DEC" w:rsidP="00F95DEC">
            <w:pPr>
              <w:rPr>
                <w:vertAlign w:val="subscript"/>
              </w:rPr>
            </w:pPr>
          </w:p>
        </w:tc>
      </w:tr>
      <w:tr w:rsidR="00F95DEC" w:rsidRPr="004721C2" w14:paraId="2F7C2391" w14:textId="77777777" w:rsidTr="00F95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321B4A4A" w14:textId="77777777" w:rsidR="00F95DEC" w:rsidRPr="007E10C7" w:rsidRDefault="00F95DEC" w:rsidP="006127AF">
            <w:pPr>
              <w:tabs>
                <w:tab w:val="left" w:pos="1560"/>
              </w:tabs>
              <w:spacing w:after="0"/>
              <w:rPr>
                <w:rFonts w:ascii="Arial" w:eastAsia="Times New Roman" w:hAnsi="Arial" w:cs="Arial"/>
                <w:color w:val="000000"/>
                <w:lang w:bidi="ar-SA"/>
              </w:rPr>
            </w:pPr>
            <w:r w:rsidRPr="007E10C7">
              <w:rPr>
                <w:rFonts w:ascii="Arial" w:hAnsi="Arial" w:cs="Arial"/>
                <w:bCs/>
                <w:color w:val="000000"/>
              </w:rPr>
              <w:t>alespoň 20 % nabízených ubytovacích kapacit s bezbariérovým přístupem</w:t>
            </w:r>
          </w:p>
        </w:tc>
        <w:tc>
          <w:tcPr>
            <w:tcW w:w="1238" w:type="dxa"/>
            <w:gridSpan w:val="2"/>
            <w:shd w:val="clear" w:color="000000" w:fill="FFFFFF"/>
          </w:tcPr>
          <w:p w14:paraId="5BFDB7AC" w14:textId="77777777" w:rsidR="00F95DEC" w:rsidRPr="00F95DEC" w:rsidRDefault="00F95DEC" w:rsidP="00F95DEC">
            <w:pPr>
              <w:rPr>
                <w:vertAlign w:val="subscript"/>
              </w:rPr>
            </w:pPr>
          </w:p>
        </w:tc>
      </w:tr>
      <w:tr w:rsidR="00CF4FDE" w:rsidRPr="004721C2" w14:paraId="0D261287" w14:textId="77777777" w:rsidTr="006127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CellMar>
            <w:left w:w="108" w:type="dxa"/>
            <w:right w:w="108" w:type="dxa"/>
          </w:tblCellMar>
          <w:tblLook w:val="04A0" w:firstRow="1" w:lastRow="0" w:firstColumn="1" w:lastColumn="0" w:noHBand="0" w:noVBand="1"/>
        </w:tblPrEx>
        <w:trPr>
          <w:gridAfter w:val="1"/>
          <w:wAfter w:w="38" w:type="dxa"/>
        </w:trPr>
        <w:tc>
          <w:tcPr>
            <w:tcW w:w="4928" w:type="dxa"/>
            <w:shd w:val="clear" w:color="000000" w:fill="FFFFFF"/>
          </w:tcPr>
          <w:p w14:paraId="486D4299" w14:textId="77777777" w:rsidR="00CF4FDE" w:rsidRPr="007E10C7" w:rsidRDefault="00CF4FDE" w:rsidP="006127AF">
            <w:pPr>
              <w:tabs>
                <w:tab w:val="left" w:pos="1560"/>
              </w:tabs>
              <w:spacing w:after="0"/>
              <w:rPr>
                <w:rFonts w:ascii="Arial" w:hAnsi="Arial" w:cs="Arial"/>
                <w:bCs/>
                <w:color w:val="000000"/>
              </w:rPr>
            </w:pPr>
          </w:p>
        </w:tc>
        <w:tc>
          <w:tcPr>
            <w:tcW w:w="1238" w:type="dxa"/>
            <w:gridSpan w:val="2"/>
            <w:shd w:val="clear" w:color="000000" w:fill="FFFFFF"/>
          </w:tcPr>
          <w:p w14:paraId="22A0C804" w14:textId="77777777" w:rsidR="00CF4FDE" w:rsidRPr="007E10C7" w:rsidRDefault="00CF4FDE" w:rsidP="006127AF">
            <w:pPr>
              <w:tabs>
                <w:tab w:val="left" w:pos="397"/>
                <w:tab w:val="left" w:pos="1701"/>
              </w:tabs>
              <w:spacing w:after="0"/>
              <w:jc w:val="center"/>
              <w:outlineLvl w:val="0"/>
              <w:rPr>
                <w:rFonts w:ascii="Arial" w:eastAsia="Times New Roman" w:hAnsi="Arial" w:cs="Arial"/>
                <w:bCs/>
                <w:highlight w:val="yellow"/>
                <w:lang w:bidi="ar-SA"/>
              </w:rPr>
            </w:pPr>
          </w:p>
        </w:tc>
      </w:tr>
    </w:tbl>
    <w:p w14:paraId="08A18D0E" w14:textId="77777777" w:rsidR="00CF4FDE" w:rsidRDefault="00CF4FDE" w:rsidP="00CF4FDE">
      <w:pPr>
        <w:tabs>
          <w:tab w:val="left" w:pos="397"/>
          <w:tab w:val="left" w:pos="426"/>
        </w:tabs>
        <w:spacing w:after="120"/>
        <w:rPr>
          <w:rFonts w:cs="Calibri"/>
          <w:color w:val="000000"/>
        </w:rPr>
      </w:pPr>
    </w:p>
    <w:p w14:paraId="38ACF48E" w14:textId="77777777" w:rsidR="00CF4FDE" w:rsidRDefault="00CF4FDE" w:rsidP="00CF4FDE">
      <w:pPr>
        <w:tabs>
          <w:tab w:val="left" w:pos="397"/>
          <w:tab w:val="left" w:pos="426"/>
        </w:tabs>
        <w:spacing w:after="120"/>
        <w:rPr>
          <w:rFonts w:cs="Calibri"/>
          <w:color w:val="000000"/>
        </w:rPr>
      </w:pPr>
    </w:p>
    <w:p w14:paraId="5E2EB457" w14:textId="77777777" w:rsidR="00CF4FDE" w:rsidRDefault="00CF4FDE" w:rsidP="00CF4FDE">
      <w:pPr>
        <w:tabs>
          <w:tab w:val="left" w:pos="397"/>
          <w:tab w:val="left" w:pos="426"/>
        </w:tabs>
        <w:spacing w:after="120"/>
        <w:rPr>
          <w:rFonts w:cs="Calibri"/>
          <w:color w:val="000000"/>
        </w:rPr>
      </w:pPr>
    </w:p>
    <w:p w14:paraId="40C955C2" w14:textId="77777777" w:rsidR="00CF4FDE" w:rsidRDefault="00CF4FDE" w:rsidP="00CF4FDE">
      <w:pPr>
        <w:tabs>
          <w:tab w:val="left" w:pos="397"/>
          <w:tab w:val="left" w:pos="426"/>
        </w:tabs>
        <w:spacing w:after="120"/>
        <w:rPr>
          <w:rFonts w:cs="Calibri"/>
          <w:color w:val="000000"/>
        </w:rPr>
      </w:pPr>
    </w:p>
    <w:p w14:paraId="06EBB963" w14:textId="77777777" w:rsidR="00D73383" w:rsidRDefault="00D73383" w:rsidP="00CF4FDE">
      <w:pPr>
        <w:tabs>
          <w:tab w:val="left" w:pos="397"/>
          <w:tab w:val="left" w:pos="426"/>
        </w:tabs>
        <w:spacing w:after="120"/>
        <w:rPr>
          <w:rFonts w:ascii="Arial" w:hAnsi="Arial" w:cs="Arial"/>
          <w:i/>
          <w:color w:val="000000"/>
          <w:highlight w:val="yellow"/>
        </w:rPr>
      </w:pPr>
    </w:p>
    <w:p w14:paraId="1C33D080" w14:textId="77777777" w:rsidR="00D73383" w:rsidRDefault="00D73383" w:rsidP="00CF4FDE">
      <w:pPr>
        <w:tabs>
          <w:tab w:val="left" w:pos="397"/>
          <w:tab w:val="left" w:pos="426"/>
        </w:tabs>
        <w:spacing w:after="120"/>
        <w:rPr>
          <w:rFonts w:ascii="Arial" w:hAnsi="Arial" w:cs="Arial"/>
          <w:i/>
          <w:color w:val="000000"/>
          <w:highlight w:val="yellow"/>
        </w:rPr>
      </w:pPr>
    </w:p>
    <w:p w14:paraId="543CFFE1" w14:textId="77777777" w:rsidR="00CF4FDE" w:rsidRPr="0090531E" w:rsidRDefault="002B4EC0" w:rsidP="00CF4FDE">
      <w:pPr>
        <w:tabs>
          <w:tab w:val="left" w:pos="397"/>
          <w:tab w:val="left" w:pos="426"/>
        </w:tabs>
        <w:spacing w:after="120"/>
        <w:rPr>
          <w:rFonts w:ascii="Arial" w:hAnsi="Arial" w:cs="Arial"/>
          <w:i/>
          <w:color w:val="000000"/>
        </w:rPr>
      </w:pPr>
      <w:r>
        <w:rPr>
          <w:rFonts w:ascii="Arial" w:hAnsi="Arial" w:cs="Arial"/>
          <w:i/>
          <w:color w:val="000000"/>
          <w:highlight w:val="yellow"/>
        </w:rPr>
        <w:t>p</w:t>
      </w:r>
      <w:r w:rsidR="00CF4FDE" w:rsidRPr="0090531E">
        <w:rPr>
          <w:rFonts w:ascii="Arial" w:hAnsi="Arial" w:cs="Arial"/>
          <w:i/>
          <w:color w:val="000000"/>
          <w:highlight w:val="yellow"/>
        </w:rPr>
        <w:t xml:space="preserve">ozn. </w:t>
      </w:r>
      <w:r>
        <w:rPr>
          <w:rFonts w:ascii="Arial" w:hAnsi="Arial" w:cs="Arial"/>
          <w:i/>
          <w:color w:val="000000"/>
          <w:highlight w:val="yellow"/>
        </w:rPr>
        <w:t>ú</w:t>
      </w:r>
      <w:r w:rsidR="00CF4FDE" w:rsidRPr="0090531E">
        <w:rPr>
          <w:rFonts w:ascii="Arial" w:hAnsi="Arial" w:cs="Arial"/>
          <w:i/>
          <w:color w:val="000000"/>
          <w:highlight w:val="yellow"/>
        </w:rPr>
        <w:t xml:space="preserve">častník doplní tabulku ve sloupci </w:t>
      </w:r>
      <w:proofErr w:type="gramStart"/>
      <w:r w:rsidR="00CF4FDE" w:rsidRPr="0090531E">
        <w:rPr>
          <w:rFonts w:ascii="Arial" w:hAnsi="Arial" w:cs="Arial"/>
          <w:i/>
          <w:color w:val="000000"/>
          <w:highlight w:val="yellow"/>
        </w:rPr>
        <w:t>2.</w:t>
      </w:r>
      <w:r>
        <w:rPr>
          <w:rFonts w:ascii="Arial" w:hAnsi="Arial" w:cs="Arial"/>
          <w:i/>
          <w:color w:val="000000"/>
          <w:highlight w:val="yellow"/>
        </w:rPr>
        <w:t>;ú</w:t>
      </w:r>
      <w:r w:rsidR="00F95DEC">
        <w:rPr>
          <w:rFonts w:ascii="Arial" w:hAnsi="Arial" w:cs="Arial"/>
          <w:i/>
          <w:color w:val="000000"/>
          <w:highlight w:val="yellow"/>
        </w:rPr>
        <w:t>častník</w:t>
      </w:r>
      <w:proofErr w:type="gramEnd"/>
      <w:r w:rsidR="00F95DEC">
        <w:rPr>
          <w:rFonts w:ascii="Arial" w:hAnsi="Arial" w:cs="Arial"/>
          <w:i/>
          <w:color w:val="000000"/>
          <w:highlight w:val="yellow"/>
        </w:rPr>
        <w:t xml:space="preserve"> uvede platnou variantu ano/ne</w:t>
      </w:r>
      <w:r w:rsidR="00CF4FDE" w:rsidRPr="0090531E">
        <w:rPr>
          <w:rFonts w:ascii="Arial" w:hAnsi="Arial" w:cs="Arial"/>
          <w:i/>
          <w:color w:val="000000"/>
          <w:highlight w:val="yellow"/>
        </w:rPr>
        <w:t>, u počtu kusů doplní počet ks</w:t>
      </w:r>
      <w:r>
        <w:rPr>
          <w:rFonts w:ascii="Arial" w:hAnsi="Arial" w:cs="Arial"/>
          <w:i/>
          <w:color w:val="000000"/>
        </w:rPr>
        <w:t>)</w:t>
      </w:r>
    </w:p>
    <w:p w14:paraId="43313C12" w14:textId="77777777" w:rsidR="004A36E6" w:rsidRPr="004A36E6" w:rsidRDefault="004A36E6" w:rsidP="004A36E6">
      <w:pPr>
        <w:pStyle w:val="Odstavecseseznamem"/>
        <w:numPr>
          <w:ilvl w:val="0"/>
          <w:numId w:val="38"/>
        </w:numPr>
        <w:tabs>
          <w:tab w:val="left" w:pos="426"/>
        </w:tabs>
        <w:spacing w:after="120"/>
        <w:ind w:left="426" w:hanging="426"/>
        <w:rPr>
          <w:rFonts w:ascii="Arial" w:hAnsi="Arial" w:cs="Arial"/>
          <w:color w:val="000000"/>
        </w:rPr>
      </w:pPr>
      <w:r w:rsidRPr="004A36E6">
        <w:rPr>
          <w:rFonts w:ascii="Arial" w:hAnsi="Arial" w:cs="Arial"/>
          <w:color w:val="000000"/>
        </w:rPr>
        <w:t xml:space="preserve">Dodavatel zajistí volný vstup do </w:t>
      </w:r>
      <w:proofErr w:type="spellStart"/>
      <w:r w:rsidRPr="004A36E6">
        <w:rPr>
          <w:rFonts w:ascii="Arial" w:hAnsi="Arial" w:cs="Arial"/>
          <w:color w:val="000000"/>
        </w:rPr>
        <w:t>wellness</w:t>
      </w:r>
      <w:proofErr w:type="spellEnd"/>
      <w:r w:rsidRPr="004A36E6">
        <w:rPr>
          <w:rFonts w:ascii="Arial" w:hAnsi="Arial" w:cs="Arial"/>
          <w:color w:val="000000"/>
        </w:rPr>
        <w:t xml:space="preserve"> v době uvedené v tabulce níže (pokud je služba </w:t>
      </w:r>
      <w:proofErr w:type="spellStart"/>
      <w:proofErr w:type="gramStart"/>
      <w:r w:rsidRPr="004A36E6">
        <w:rPr>
          <w:rFonts w:ascii="Arial" w:hAnsi="Arial" w:cs="Arial"/>
          <w:color w:val="000000"/>
        </w:rPr>
        <w:t>wellness</w:t>
      </w:r>
      <w:proofErr w:type="spellEnd"/>
      <w:r w:rsidRPr="004A36E6">
        <w:rPr>
          <w:rFonts w:ascii="Arial" w:hAnsi="Arial" w:cs="Arial"/>
          <w:color w:val="000000"/>
        </w:rPr>
        <w:t xml:space="preserve">  dodavatelem</w:t>
      </w:r>
      <w:proofErr w:type="gramEnd"/>
      <w:r w:rsidRPr="004A36E6">
        <w:rPr>
          <w:rFonts w:ascii="Arial" w:hAnsi="Arial" w:cs="Arial"/>
          <w:color w:val="000000"/>
        </w:rPr>
        <w:t xml:space="preserve"> nabízena).</w:t>
      </w:r>
    </w:p>
    <w:tbl>
      <w:tblPr>
        <w:tblW w:w="7200" w:type="dxa"/>
        <w:jc w:val="center"/>
        <w:tblCellMar>
          <w:left w:w="70" w:type="dxa"/>
          <w:right w:w="70" w:type="dxa"/>
        </w:tblCellMar>
        <w:tblLook w:val="04A0" w:firstRow="1" w:lastRow="0" w:firstColumn="1" w:lastColumn="0" w:noHBand="0" w:noVBand="1"/>
      </w:tblPr>
      <w:tblGrid>
        <w:gridCol w:w="1420"/>
        <w:gridCol w:w="2020"/>
        <w:gridCol w:w="2140"/>
        <w:gridCol w:w="1620"/>
      </w:tblGrid>
      <w:tr w:rsidR="004A36E6" w:rsidRPr="00D375B1" w14:paraId="4D1074AA" w14:textId="77777777" w:rsidTr="00507A2A">
        <w:trPr>
          <w:trHeight w:val="590"/>
          <w:jc w:val="center"/>
        </w:trPr>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DA5681" w14:textId="77777777" w:rsidR="004A36E6" w:rsidRPr="00B67496" w:rsidRDefault="004A36E6" w:rsidP="00507A2A">
            <w:pPr>
              <w:spacing w:after="0" w:line="240" w:lineRule="auto"/>
              <w:jc w:val="center"/>
              <w:rPr>
                <w:rFonts w:ascii="Arial" w:eastAsia="Times New Roman" w:hAnsi="Arial" w:cs="Arial"/>
                <w:b/>
                <w:bCs/>
                <w:color w:val="000000"/>
                <w:highlight w:val="yellow"/>
                <w:lang w:eastAsia="cs-CZ" w:bidi="ar-SA"/>
              </w:rPr>
            </w:pPr>
            <w:r w:rsidRPr="00B67496">
              <w:rPr>
                <w:rFonts w:ascii="Arial" w:eastAsia="Times New Roman" w:hAnsi="Arial" w:cs="Arial"/>
                <w:b/>
                <w:bCs/>
                <w:color w:val="000000"/>
                <w:highlight w:val="yellow"/>
                <w:lang w:eastAsia="cs-CZ" w:bidi="ar-SA"/>
              </w:rPr>
              <w:t>den v týdnu</w:t>
            </w:r>
          </w:p>
        </w:tc>
        <w:tc>
          <w:tcPr>
            <w:tcW w:w="2020" w:type="dxa"/>
            <w:tcBorders>
              <w:top w:val="single" w:sz="8" w:space="0" w:color="auto"/>
              <w:left w:val="nil"/>
              <w:bottom w:val="single" w:sz="8" w:space="0" w:color="auto"/>
              <w:right w:val="single" w:sz="4" w:space="0" w:color="auto"/>
            </w:tcBorders>
            <w:shd w:val="clear" w:color="auto" w:fill="auto"/>
            <w:vAlign w:val="center"/>
            <w:hideMark/>
          </w:tcPr>
          <w:p w14:paraId="1D357625" w14:textId="77777777" w:rsidR="004A36E6" w:rsidRPr="00B67496" w:rsidRDefault="004A36E6" w:rsidP="00507A2A">
            <w:pPr>
              <w:spacing w:after="0" w:line="240" w:lineRule="auto"/>
              <w:jc w:val="center"/>
              <w:rPr>
                <w:rFonts w:ascii="Arial" w:eastAsia="Times New Roman" w:hAnsi="Arial" w:cs="Arial"/>
                <w:b/>
                <w:bCs/>
                <w:color w:val="000000"/>
                <w:highlight w:val="yellow"/>
                <w:lang w:eastAsia="cs-CZ" w:bidi="ar-SA"/>
              </w:rPr>
            </w:pPr>
            <w:r w:rsidRPr="00B67496">
              <w:rPr>
                <w:rFonts w:ascii="Arial" w:eastAsia="Times New Roman" w:hAnsi="Arial" w:cs="Arial"/>
                <w:b/>
                <w:bCs/>
                <w:color w:val="000000"/>
                <w:highlight w:val="yellow"/>
                <w:lang w:eastAsia="cs-CZ" w:bidi="ar-SA"/>
              </w:rPr>
              <w:t>dopoledne od do hodin</w:t>
            </w:r>
          </w:p>
        </w:tc>
        <w:tc>
          <w:tcPr>
            <w:tcW w:w="2140" w:type="dxa"/>
            <w:tcBorders>
              <w:top w:val="single" w:sz="8" w:space="0" w:color="auto"/>
              <w:left w:val="nil"/>
              <w:bottom w:val="single" w:sz="8" w:space="0" w:color="auto"/>
              <w:right w:val="single" w:sz="4" w:space="0" w:color="auto"/>
            </w:tcBorders>
            <w:shd w:val="clear" w:color="auto" w:fill="auto"/>
            <w:vAlign w:val="center"/>
            <w:hideMark/>
          </w:tcPr>
          <w:p w14:paraId="270236C5" w14:textId="77777777" w:rsidR="004A36E6" w:rsidRPr="00B67496" w:rsidRDefault="004A36E6" w:rsidP="00507A2A">
            <w:pPr>
              <w:spacing w:after="0" w:line="240" w:lineRule="auto"/>
              <w:jc w:val="center"/>
              <w:rPr>
                <w:rFonts w:ascii="Arial" w:eastAsia="Times New Roman" w:hAnsi="Arial" w:cs="Arial"/>
                <w:b/>
                <w:bCs/>
                <w:color w:val="000000"/>
                <w:highlight w:val="yellow"/>
                <w:lang w:eastAsia="cs-CZ" w:bidi="ar-SA"/>
              </w:rPr>
            </w:pPr>
            <w:r w:rsidRPr="00B67496">
              <w:rPr>
                <w:rFonts w:ascii="Arial" w:eastAsia="Times New Roman" w:hAnsi="Arial" w:cs="Arial"/>
                <w:b/>
                <w:bCs/>
                <w:color w:val="000000"/>
                <w:highlight w:val="yellow"/>
                <w:lang w:eastAsia="cs-CZ" w:bidi="ar-SA"/>
              </w:rPr>
              <w:t>odpoledne od do hodin</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1AFBE86E" w14:textId="77777777" w:rsidR="004A36E6" w:rsidRPr="00B67496" w:rsidRDefault="004A36E6" w:rsidP="00507A2A">
            <w:pPr>
              <w:spacing w:after="0" w:line="240" w:lineRule="auto"/>
              <w:jc w:val="center"/>
              <w:rPr>
                <w:rFonts w:ascii="Arial" w:eastAsia="Times New Roman" w:hAnsi="Arial" w:cs="Arial"/>
                <w:b/>
                <w:bCs/>
                <w:color w:val="000000"/>
                <w:highlight w:val="yellow"/>
                <w:lang w:eastAsia="cs-CZ" w:bidi="ar-SA"/>
              </w:rPr>
            </w:pPr>
            <w:r w:rsidRPr="00B67496">
              <w:rPr>
                <w:rFonts w:ascii="Arial" w:eastAsia="Times New Roman" w:hAnsi="Arial" w:cs="Arial"/>
                <w:b/>
                <w:bCs/>
                <w:color w:val="000000"/>
                <w:highlight w:val="yellow"/>
                <w:lang w:eastAsia="cs-CZ" w:bidi="ar-SA"/>
              </w:rPr>
              <w:t>počet hodin</w:t>
            </w:r>
          </w:p>
        </w:tc>
      </w:tr>
      <w:tr w:rsidR="004A36E6" w:rsidRPr="00D375B1" w14:paraId="74A91C4D" w14:textId="77777777" w:rsidTr="00507A2A">
        <w:trPr>
          <w:trHeight w:val="290"/>
          <w:jc w:val="center"/>
        </w:trPr>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0B587A26" w14:textId="77777777" w:rsidR="004A36E6" w:rsidRPr="00B67496" w:rsidRDefault="004A36E6" w:rsidP="00507A2A">
            <w:pPr>
              <w:spacing w:after="0" w:line="240" w:lineRule="auto"/>
              <w:ind w:firstLineChars="100" w:firstLine="221"/>
              <w:jc w:val="left"/>
              <w:rPr>
                <w:rFonts w:ascii="Arial" w:eastAsia="Times New Roman" w:hAnsi="Arial" w:cs="Arial"/>
                <w:b/>
                <w:bCs/>
                <w:color w:val="000000"/>
                <w:highlight w:val="yellow"/>
                <w:lang w:eastAsia="cs-CZ" w:bidi="ar-SA"/>
              </w:rPr>
            </w:pPr>
            <w:r w:rsidRPr="00B67496">
              <w:rPr>
                <w:rFonts w:ascii="Arial" w:eastAsia="Times New Roman" w:hAnsi="Arial" w:cs="Arial"/>
                <w:b/>
                <w:bCs/>
                <w:color w:val="000000"/>
                <w:highlight w:val="yellow"/>
                <w:lang w:eastAsia="cs-CZ" w:bidi="ar-SA"/>
              </w:rPr>
              <w:t>pondělí</w:t>
            </w:r>
          </w:p>
        </w:tc>
        <w:tc>
          <w:tcPr>
            <w:tcW w:w="2020" w:type="dxa"/>
            <w:tcBorders>
              <w:top w:val="nil"/>
              <w:left w:val="nil"/>
              <w:bottom w:val="single" w:sz="4" w:space="0" w:color="auto"/>
              <w:right w:val="single" w:sz="4" w:space="0" w:color="auto"/>
            </w:tcBorders>
            <w:shd w:val="clear" w:color="auto" w:fill="auto"/>
            <w:noWrap/>
            <w:vAlign w:val="center"/>
            <w:hideMark/>
          </w:tcPr>
          <w:p w14:paraId="5C52B5DB"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14:paraId="6C177948"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1620" w:type="dxa"/>
            <w:tcBorders>
              <w:top w:val="nil"/>
              <w:left w:val="nil"/>
              <w:bottom w:val="single" w:sz="4" w:space="0" w:color="auto"/>
              <w:right w:val="single" w:sz="8" w:space="0" w:color="auto"/>
            </w:tcBorders>
            <w:shd w:val="clear" w:color="auto" w:fill="auto"/>
            <w:noWrap/>
            <w:vAlign w:val="center"/>
            <w:hideMark/>
          </w:tcPr>
          <w:p w14:paraId="5B94C07B"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r>
      <w:tr w:rsidR="004A36E6" w:rsidRPr="00D375B1" w14:paraId="0142A083" w14:textId="77777777" w:rsidTr="00507A2A">
        <w:trPr>
          <w:trHeight w:val="290"/>
          <w:jc w:val="center"/>
        </w:trPr>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16AFAC36" w14:textId="77777777" w:rsidR="004A36E6" w:rsidRPr="00B67496" w:rsidRDefault="004A36E6" w:rsidP="00507A2A">
            <w:pPr>
              <w:spacing w:after="0" w:line="240" w:lineRule="auto"/>
              <w:ind w:firstLineChars="100" w:firstLine="221"/>
              <w:jc w:val="left"/>
              <w:rPr>
                <w:rFonts w:ascii="Arial" w:eastAsia="Times New Roman" w:hAnsi="Arial" w:cs="Arial"/>
                <w:b/>
                <w:bCs/>
                <w:color w:val="000000"/>
                <w:highlight w:val="yellow"/>
                <w:lang w:eastAsia="cs-CZ" w:bidi="ar-SA"/>
              </w:rPr>
            </w:pPr>
            <w:r w:rsidRPr="00B67496">
              <w:rPr>
                <w:rFonts w:ascii="Arial" w:eastAsia="Times New Roman" w:hAnsi="Arial" w:cs="Arial"/>
                <w:b/>
                <w:bCs/>
                <w:color w:val="000000"/>
                <w:highlight w:val="yellow"/>
                <w:lang w:eastAsia="cs-CZ" w:bidi="ar-SA"/>
              </w:rPr>
              <w:t>úterý</w:t>
            </w:r>
          </w:p>
        </w:tc>
        <w:tc>
          <w:tcPr>
            <w:tcW w:w="2020" w:type="dxa"/>
            <w:tcBorders>
              <w:top w:val="nil"/>
              <w:left w:val="nil"/>
              <w:bottom w:val="single" w:sz="4" w:space="0" w:color="auto"/>
              <w:right w:val="single" w:sz="4" w:space="0" w:color="auto"/>
            </w:tcBorders>
            <w:shd w:val="clear" w:color="auto" w:fill="auto"/>
            <w:noWrap/>
            <w:vAlign w:val="center"/>
            <w:hideMark/>
          </w:tcPr>
          <w:p w14:paraId="6C6E5F5E"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14:paraId="614D8B7D"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1620" w:type="dxa"/>
            <w:tcBorders>
              <w:top w:val="nil"/>
              <w:left w:val="nil"/>
              <w:bottom w:val="single" w:sz="4" w:space="0" w:color="auto"/>
              <w:right w:val="single" w:sz="8" w:space="0" w:color="auto"/>
            </w:tcBorders>
            <w:shd w:val="clear" w:color="auto" w:fill="auto"/>
            <w:noWrap/>
            <w:vAlign w:val="center"/>
            <w:hideMark/>
          </w:tcPr>
          <w:p w14:paraId="76ED1B70"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r>
      <w:tr w:rsidR="004A36E6" w:rsidRPr="00D375B1" w14:paraId="7A137338" w14:textId="77777777" w:rsidTr="00507A2A">
        <w:trPr>
          <w:trHeight w:val="290"/>
          <w:jc w:val="center"/>
        </w:trPr>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741468C6" w14:textId="77777777" w:rsidR="004A36E6" w:rsidRPr="00B67496" w:rsidRDefault="004A36E6" w:rsidP="00507A2A">
            <w:pPr>
              <w:spacing w:after="0" w:line="240" w:lineRule="auto"/>
              <w:ind w:firstLineChars="100" w:firstLine="221"/>
              <w:jc w:val="left"/>
              <w:rPr>
                <w:rFonts w:ascii="Arial" w:eastAsia="Times New Roman" w:hAnsi="Arial" w:cs="Arial"/>
                <w:b/>
                <w:bCs/>
                <w:color w:val="000000"/>
                <w:highlight w:val="yellow"/>
                <w:lang w:eastAsia="cs-CZ" w:bidi="ar-SA"/>
              </w:rPr>
            </w:pPr>
            <w:r w:rsidRPr="00B67496">
              <w:rPr>
                <w:rFonts w:ascii="Arial" w:eastAsia="Times New Roman" w:hAnsi="Arial" w:cs="Arial"/>
                <w:b/>
                <w:bCs/>
                <w:color w:val="000000"/>
                <w:highlight w:val="yellow"/>
                <w:lang w:eastAsia="cs-CZ" w:bidi="ar-SA"/>
              </w:rPr>
              <w:t>středa</w:t>
            </w:r>
          </w:p>
        </w:tc>
        <w:tc>
          <w:tcPr>
            <w:tcW w:w="2020" w:type="dxa"/>
            <w:tcBorders>
              <w:top w:val="nil"/>
              <w:left w:val="nil"/>
              <w:bottom w:val="single" w:sz="4" w:space="0" w:color="auto"/>
              <w:right w:val="single" w:sz="4" w:space="0" w:color="auto"/>
            </w:tcBorders>
            <w:shd w:val="clear" w:color="auto" w:fill="auto"/>
            <w:noWrap/>
            <w:vAlign w:val="center"/>
            <w:hideMark/>
          </w:tcPr>
          <w:p w14:paraId="4E04740F"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14:paraId="1BE539B2"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1620" w:type="dxa"/>
            <w:tcBorders>
              <w:top w:val="nil"/>
              <w:left w:val="nil"/>
              <w:bottom w:val="single" w:sz="4" w:space="0" w:color="auto"/>
              <w:right w:val="single" w:sz="8" w:space="0" w:color="auto"/>
            </w:tcBorders>
            <w:shd w:val="clear" w:color="auto" w:fill="auto"/>
            <w:noWrap/>
            <w:vAlign w:val="center"/>
            <w:hideMark/>
          </w:tcPr>
          <w:p w14:paraId="43E317C3"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r>
      <w:tr w:rsidR="004A36E6" w:rsidRPr="00D375B1" w14:paraId="4DB79E2B" w14:textId="77777777" w:rsidTr="00507A2A">
        <w:trPr>
          <w:trHeight w:val="290"/>
          <w:jc w:val="center"/>
        </w:trPr>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57383450" w14:textId="77777777" w:rsidR="004A36E6" w:rsidRPr="00B67496" w:rsidRDefault="004A36E6" w:rsidP="00507A2A">
            <w:pPr>
              <w:spacing w:after="0" w:line="240" w:lineRule="auto"/>
              <w:ind w:firstLineChars="100" w:firstLine="221"/>
              <w:jc w:val="left"/>
              <w:rPr>
                <w:rFonts w:ascii="Arial" w:eastAsia="Times New Roman" w:hAnsi="Arial" w:cs="Arial"/>
                <w:b/>
                <w:bCs/>
                <w:color w:val="000000"/>
                <w:highlight w:val="yellow"/>
                <w:lang w:eastAsia="cs-CZ" w:bidi="ar-SA"/>
              </w:rPr>
            </w:pPr>
            <w:r w:rsidRPr="00B67496">
              <w:rPr>
                <w:rFonts w:ascii="Arial" w:eastAsia="Times New Roman" w:hAnsi="Arial" w:cs="Arial"/>
                <w:b/>
                <w:bCs/>
                <w:color w:val="000000"/>
                <w:highlight w:val="yellow"/>
                <w:lang w:eastAsia="cs-CZ" w:bidi="ar-SA"/>
              </w:rPr>
              <w:t>čtvrtek</w:t>
            </w:r>
          </w:p>
        </w:tc>
        <w:tc>
          <w:tcPr>
            <w:tcW w:w="2020" w:type="dxa"/>
            <w:tcBorders>
              <w:top w:val="nil"/>
              <w:left w:val="nil"/>
              <w:bottom w:val="single" w:sz="4" w:space="0" w:color="auto"/>
              <w:right w:val="single" w:sz="4" w:space="0" w:color="auto"/>
            </w:tcBorders>
            <w:shd w:val="clear" w:color="auto" w:fill="auto"/>
            <w:noWrap/>
            <w:vAlign w:val="center"/>
            <w:hideMark/>
          </w:tcPr>
          <w:p w14:paraId="223BBC67"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14:paraId="68B77F00"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1620" w:type="dxa"/>
            <w:tcBorders>
              <w:top w:val="nil"/>
              <w:left w:val="nil"/>
              <w:bottom w:val="single" w:sz="4" w:space="0" w:color="auto"/>
              <w:right w:val="single" w:sz="8" w:space="0" w:color="auto"/>
            </w:tcBorders>
            <w:shd w:val="clear" w:color="auto" w:fill="auto"/>
            <w:noWrap/>
            <w:vAlign w:val="center"/>
            <w:hideMark/>
          </w:tcPr>
          <w:p w14:paraId="62901D0E"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r>
      <w:tr w:rsidR="004A36E6" w:rsidRPr="00D375B1" w14:paraId="35DF2BA9" w14:textId="77777777" w:rsidTr="00507A2A">
        <w:trPr>
          <w:trHeight w:val="290"/>
          <w:jc w:val="center"/>
        </w:trPr>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183BA9AC" w14:textId="77777777" w:rsidR="004A36E6" w:rsidRPr="00B67496" w:rsidRDefault="004A36E6" w:rsidP="00507A2A">
            <w:pPr>
              <w:spacing w:after="0" w:line="240" w:lineRule="auto"/>
              <w:ind w:firstLineChars="100" w:firstLine="221"/>
              <w:jc w:val="left"/>
              <w:rPr>
                <w:rFonts w:ascii="Arial" w:eastAsia="Times New Roman" w:hAnsi="Arial" w:cs="Arial"/>
                <w:b/>
                <w:bCs/>
                <w:color w:val="000000"/>
                <w:highlight w:val="yellow"/>
                <w:lang w:eastAsia="cs-CZ" w:bidi="ar-SA"/>
              </w:rPr>
            </w:pPr>
            <w:r w:rsidRPr="00B67496">
              <w:rPr>
                <w:rFonts w:ascii="Arial" w:eastAsia="Times New Roman" w:hAnsi="Arial" w:cs="Arial"/>
                <w:b/>
                <w:bCs/>
                <w:color w:val="000000"/>
                <w:highlight w:val="yellow"/>
                <w:lang w:eastAsia="cs-CZ" w:bidi="ar-SA"/>
              </w:rPr>
              <w:t>pátek</w:t>
            </w:r>
          </w:p>
        </w:tc>
        <w:tc>
          <w:tcPr>
            <w:tcW w:w="2020" w:type="dxa"/>
            <w:tcBorders>
              <w:top w:val="nil"/>
              <w:left w:val="nil"/>
              <w:bottom w:val="single" w:sz="4" w:space="0" w:color="auto"/>
              <w:right w:val="single" w:sz="4" w:space="0" w:color="auto"/>
            </w:tcBorders>
            <w:shd w:val="clear" w:color="auto" w:fill="auto"/>
            <w:noWrap/>
            <w:vAlign w:val="center"/>
            <w:hideMark/>
          </w:tcPr>
          <w:p w14:paraId="43E8DAFD"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14:paraId="5725FBE4"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1620" w:type="dxa"/>
            <w:tcBorders>
              <w:top w:val="nil"/>
              <w:left w:val="nil"/>
              <w:bottom w:val="single" w:sz="4" w:space="0" w:color="auto"/>
              <w:right w:val="single" w:sz="8" w:space="0" w:color="auto"/>
            </w:tcBorders>
            <w:shd w:val="clear" w:color="auto" w:fill="auto"/>
            <w:noWrap/>
            <w:vAlign w:val="center"/>
            <w:hideMark/>
          </w:tcPr>
          <w:p w14:paraId="673D4DD1"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r>
      <w:tr w:rsidR="004A36E6" w:rsidRPr="00D375B1" w14:paraId="61E8F9D9" w14:textId="77777777" w:rsidTr="00507A2A">
        <w:trPr>
          <w:trHeight w:val="290"/>
          <w:jc w:val="center"/>
        </w:trPr>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4D9AB8FA" w14:textId="77777777" w:rsidR="004A36E6" w:rsidRPr="00B67496" w:rsidRDefault="004A36E6" w:rsidP="00507A2A">
            <w:pPr>
              <w:spacing w:after="0" w:line="240" w:lineRule="auto"/>
              <w:ind w:firstLineChars="100" w:firstLine="221"/>
              <w:jc w:val="left"/>
              <w:rPr>
                <w:rFonts w:ascii="Arial" w:eastAsia="Times New Roman" w:hAnsi="Arial" w:cs="Arial"/>
                <w:b/>
                <w:bCs/>
                <w:color w:val="000000"/>
                <w:highlight w:val="yellow"/>
                <w:lang w:eastAsia="cs-CZ" w:bidi="ar-SA"/>
              </w:rPr>
            </w:pPr>
            <w:r w:rsidRPr="00B67496">
              <w:rPr>
                <w:rFonts w:ascii="Arial" w:eastAsia="Times New Roman" w:hAnsi="Arial" w:cs="Arial"/>
                <w:b/>
                <w:bCs/>
                <w:color w:val="000000"/>
                <w:highlight w:val="yellow"/>
                <w:lang w:eastAsia="cs-CZ" w:bidi="ar-SA"/>
              </w:rPr>
              <w:t>sobota</w:t>
            </w:r>
          </w:p>
        </w:tc>
        <w:tc>
          <w:tcPr>
            <w:tcW w:w="2020" w:type="dxa"/>
            <w:tcBorders>
              <w:top w:val="nil"/>
              <w:left w:val="nil"/>
              <w:bottom w:val="single" w:sz="4" w:space="0" w:color="auto"/>
              <w:right w:val="single" w:sz="4" w:space="0" w:color="auto"/>
            </w:tcBorders>
            <w:shd w:val="clear" w:color="auto" w:fill="auto"/>
            <w:noWrap/>
            <w:vAlign w:val="center"/>
            <w:hideMark/>
          </w:tcPr>
          <w:p w14:paraId="43B72CB5"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2140" w:type="dxa"/>
            <w:tcBorders>
              <w:top w:val="nil"/>
              <w:left w:val="nil"/>
              <w:bottom w:val="single" w:sz="4" w:space="0" w:color="auto"/>
              <w:right w:val="single" w:sz="4" w:space="0" w:color="auto"/>
            </w:tcBorders>
            <w:shd w:val="clear" w:color="auto" w:fill="auto"/>
            <w:noWrap/>
            <w:vAlign w:val="center"/>
            <w:hideMark/>
          </w:tcPr>
          <w:p w14:paraId="653AE615"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1620" w:type="dxa"/>
            <w:tcBorders>
              <w:top w:val="nil"/>
              <w:left w:val="nil"/>
              <w:bottom w:val="single" w:sz="4" w:space="0" w:color="auto"/>
              <w:right w:val="single" w:sz="8" w:space="0" w:color="auto"/>
            </w:tcBorders>
            <w:shd w:val="clear" w:color="auto" w:fill="auto"/>
            <w:noWrap/>
            <w:vAlign w:val="center"/>
            <w:hideMark/>
          </w:tcPr>
          <w:p w14:paraId="1F9994AA"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r>
      <w:tr w:rsidR="004A36E6" w:rsidRPr="00D375B1" w14:paraId="4BE367CB" w14:textId="77777777" w:rsidTr="00507A2A">
        <w:trPr>
          <w:trHeight w:val="300"/>
          <w:jc w:val="center"/>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41C5ED99" w14:textId="77777777" w:rsidR="004A36E6" w:rsidRPr="00B67496" w:rsidRDefault="004A36E6" w:rsidP="00507A2A">
            <w:pPr>
              <w:spacing w:after="0" w:line="240" w:lineRule="auto"/>
              <w:ind w:firstLineChars="100" w:firstLine="221"/>
              <w:jc w:val="left"/>
              <w:rPr>
                <w:rFonts w:ascii="Arial" w:eastAsia="Times New Roman" w:hAnsi="Arial" w:cs="Arial"/>
                <w:b/>
                <w:bCs/>
                <w:color w:val="000000"/>
                <w:highlight w:val="yellow"/>
                <w:lang w:eastAsia="cs-CZ" w:bidi="ar-SA"/>
              </w:rPr>
            </w:pPr>
            <w:r w:rsidRPr="00B67496">
              <w:rPr>
                <w:rFonts w:ascii="Arial" w:eastAsia="Times New Roman" w:hAnsi="Arial" w:cs="Arial"/>
                <w:b/>
                <w:bCs/>
                <w:color w:val="000000"/>
                <w:highlight w:val="yellow"/>
                <w:lang w:eastAsia="cs-CZ" w:bidi="ar-SA"/>
              </w:rPr>
              <w:t>neděle</w:t>
            </w:r>
          </w:p>
        </w:tc>
        <w:tc>
          <w:tcPr>
            <w:tcW w:w="2020" w:type="dxa"/>
            <w:tcBorders>
              <w:top w:val="nil"/>
              <w:left w:val="nil"/>
              <w:bottom w:val="nil"/>
              <w:right w:val="single" w:sz="4" w:space="0" w:color="auto"/>
            </w:tcBorders>
            <w:shd w:val="clear" w:color="auto" w:fill="auto"/>
            <w:noWrap/>
            <w:vAlign w:val="center"/>
            <w:hideMark/>
          </w:tcPr>
          <w:p w14:paraId="6138D268"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2140" w:type="dxa"/>
            <w:tcBorders>
              <w:top w:val="nil"/>
              <w:left w:val="nil"/>
              <w:bottom w:val="nil"/>
              <w:right w:val="single" w:sz="4" w:space="0" w:color="auto"/>
            </w:tcBorders>
            <w:shd w:val="clear" w:color="auto" w:fill="auto"/>
            <w:noWrap/>
            <w:vAlign w:val="center"/>
            <w:hideMark/>
          </w:tcPr>
          <w:p w14:paraId="5BECD917"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c>
          <w:tcPr>
            <w:tcW w:w="1620" w:type="dxa"/>
            <w:tcBorders>
              <w:top w:val="nil"/>
              <w:left w:val="nil"/>
              <w:bottom w:val="nil"/>
              <w:right w:val="single" w:sz="8" w:space="0" w:color="auto"/>
            </w:tcBorders>
            <w:shd w:val="clear" w:color="auto" w:fill="auto"/>
            <w:noWrap/>
            <w:vAlign w:val="center"/>
            <w:hideMark/>
          </w:tcPr>
          <w:p w14:paraId="2851241E"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r>
      <w:tr w:rsidR="004A36E6" w:rsidRPr="00D375B1" w14:paraId="20AC55FC" w14:textId="77777777" w:rsidTr="00507A2A">
        <w:trPr>
          <w:trHeight w:val="300"/>
          <w:jc w:val="center"/>
        </w:trPr>
        <w:tc>
          <w:tcPr>
            <w:tcW w:w="558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E11A8DD" w14:textId="77777777" w:rsidR="004A36E6" w:rsidRPr="00B67496" w:rsidRDefault="004A36E6" w:rsidP="00507A2A">
            <w:pPr>
              <w:spacing w:after="0" w:line="240" w:lineRule="auto"/>
              <w:ind w:firstLineChars="100" w:firstLine="221"/>
              <w:jc w:val="left"/>
              <w:rPr>
                <w:rFonts w:ascii="Arial" w:eastAsia="Times New Roman" w:hAnsi="Arial" w:cs="Arial"/>
                <w:b/>
                <w:bCs/>
                <w:color w:val="000000"/>
                <w:highlight w:val="yellow"/>
                <w:lang w:eastAsia="cs-CZ" w:bidi="ar-SA"/>
              </w:rPr>
            </w:pPr>
            <w:r w:rsidRPr="00B67496">
              <w:rPr>
                <w:rFonts w:ascii="Arial" w:eastAsia="Times New Roman" w:hAnsi="Arial" w:cs="Arial"/>
                <w:b/>
                <w:bCs/>
                <w:color w:val="000000"/>
                <w:highlight w:val="yellow"/>
                <w:lang w:eastAsia="cs-CZ" w:bidi="ar-SA"/>
              </w:rPr>
              <w:t>počet hodin celkem za týden</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3688297C" w14:textId="77777777" w:rsidR="004A36E6" w:rsidRPr="00B67496" w:rsidRDefault="004A36E6" w:rsidP="00507A2A">
            <w:pPr>
              <w:spacing w:after="0" w:line="240" w:lineRule="auto"/>
              <w:jc w:val="center"/>
              <w:rPr>
                <w:rFonts w:ascii="Arial" w:eastAsia="Times New Roman" w:hAnsi="Arial" w:cs="Arial"/>
                <w:color w:val="000000"/>
                <w:highlight w:val="yellow"/>
                <w:lang w:eastAsia="cs-CZ" w:bidi="ar-SA"/>
              </w:rPr>
            </w:pPr>
            <w:r w:rsidRPr="00B67496">
              <w:rPr>
                <w:rFonts w:ascii="Arial" w:eastAsia="Times New Roman" w:hAnsi="Arial" w:cs="Arial"/>
                <w:color w:val="000000"/>
                <w:highlight w:val="yellow"/>
                <w:lang w:eastAsia="cs-CZ" w:bidi="ar-SA"/>
              </w:rPr>
              <w:t> </w:t>
            </w:r>
          </w:p>
        </w:tc>
      </w:tr>
    </w:tbl>
    <w:p w14:paraId="0E6B7985" w14:textId="77777777" w:rsidR="004A36E6" w:rsidRPr="00B67496" w:rsidRDefault="004A36E6" w:rsidP="004A36E6">
      <w:pPr>
        <w:rPr>
          <w:rFonts w:ascii="Arial" w:hAnsi="Arial" w:cs="Arial"/>
          <w:bCs/>
          <w:i/>
          <w:color w:val="000000"/>
          <w:highlight w:val="yellow"/>
        </w:rPr>
      </w:pPr>
      <w:r>
        <w:rPr>
          <w:rFonts w:ascii="Arial" w:hAnsi="Arial" w:cs="Arial"/>
          <w:i/>
          <w:color w:val="000000"/>
          <w:highlight w:val="yellow"/>
        </w:rPr>
        <w:t>(p</w:t>
      </w:r>
      <w:r w:rsidRPr="00B67496">
        <w:rPr>
          <w:rFonts w:ascii="Arial" w:hAnsi="Arial" w:cs="Arial"/>
          <w:i/>
          <w:color w:val="000000"/>
          <w:highlight w:val="yellow"/>
        </w:rPr>
        <w:t xml:space="preserve">ozn. účastník doplní hodiny, </w:t>
      </w:r>
      <w:r w:rsidRPr="00B67496">
        <w:rPr>
          <w:rFonts w:ascii="Arial" w:hAnsi="Arial" w:cs="Arial"/>
          <w:bCs/>
          <w:i/>
          <w:color w:val="000000"/>
          <w:highlight w:val="yellow"/>
        </w:rPr>
        <w:t xml:space="preserve">maximální doba pro poskytnutí </w:t>
      </w:r>
      <w:proofErr w:type="spellStart"/>
      <w:r w:rsidRPr="00B67496">
        <w:rPr>
          <w:rFonts w:ascii="Arial" w:hAnsi="Arial" w:cs="Arial"/>
          <w:bCs/>
          <w:i/>
          <w:color w:val="000000"/>
          <w:highlight w:val="yellow"/>
        </w:rPr>
        <w:t>wellness</w:t>
      </w:r>
      <w:proofErr w:type="spellEnd"/>
      <w:r w:rsidRPr="00B67496">
        <w:rPr>
          <w:rFonts w:ascii="Arial" w:hAnsi="Arial" w:cs="Arial"/>
          <w:bCs/>
          <w:i/>
          <w:color w:val="000000"/>
          <w:highlight w:val="yellow"/>
        </w:rPr>
        <w:t xml:space="preserve"> je zadavatelem stanovena takto: dopoledne od 9:15 do 12:00 hod., odpoledne od 15:30 do 18:00 </w:t>
      </w:r>
      <w:proofErr w:type="gramStart"/>
      <w:r w:rsidRPr="00B67496">
        <w:rPr>
          <w:rFonts w:ascii="Arial" w:hAnsi="Arial" w:cs="Arial"/>
          <w:bCs/>
          <w:i/>
          <w:color w:val="000000"/>
          <w:highlight w:val="yellow"/>
        </w:rPr>
        <w:t xml:space="preserve">hod.  </w:t>
      </w:r>
      <w:r>
        <w:rPr>
          <w:rFonts w:ascii="Arial" w:hAnsi="Arial" w:cs="Arial"/>
          <w:bCs/>
          <w:i/>
          <w:color w:val="000000"/>
          <w:highlight w:val="yellow"/>
        </w:rPr>
        <w:t>)</w:t>
      </w:r>
      <w:proofErr w:type="gramEnd"/>
    </w:p>
    <w:p w14:paraId="4C21960B" w14:textId="77777777" w:rsidR="00FE36DE" w:rsidRDefault="00FE36DE" w:rsidP="00FE36DE">
      <w:pPr>
        <w:tabs>
          <w:tab w:val="left" w:pos="426"/>
        </w:tabs>
        <w:spacing w:after="120"/>
        <w:jc w:val="center"/>
        <w:rPr>
          <w:rFonts w:cs="Calibri"/>
          <w:b/>
          <w:color w:val="000000"/>
        </w:rPr>
      </w:pPr>
    </w:p>
    <w:p w14:paraId="3F85FCB6" w14:textId="77777777" w:rsidR="00FE36DE" w:rsidRPr="00BF64B7" w:rsidRDefault="00F457A9" w:rsidP="00FE36DE">
      <w:pPr>
        <w:tabs>
          <w:tab w:val="left" w:pos="426"/>
        </w:tabs>
        <w:spacing w:after="120"/>
        <w:jc w:val="center"/>
        <w:rPr>
          <w:rFonts w:ascii="Arial" w:hAnsi="Arial" w:cs="Arial"/>
          <w:b/>
          <w:color w:val="000000"/>
        </w:rPr>
      </w:pPr>
      <w:r>
        <w:rPr>
          <w:rFonts w:ascii="Arial" w:hAnsi="Arial" w:cs="Arial"/>
          <w:b/>
          <w:color w:val="000000"/>
        </w:rPr>
        <w:t>V</w:t>
      </w:r>
      <w:r w:rsidR="00FE36DE" w:rsidRPr="00BF64B7">
        <w:rPr>
          <w:rFonts w:ascii="Arial" w:hAnsi="Arial" w:cs="Arial"/>
          <w:b/>
          <w:color w:val="000000"/>
        </w:rPr>
        <w:t xml:space="preserve">. Cena a platební </w:t>
      </w:r>
      <w:r w:rsidR="0024138C">
        <w:rPr>
          <w:rFonts w:ascii="Arial" w:hAnsi="Arial" w:cs="Arial"/>
          <w:b/>
          <w:color w:val="000000"/>
        </w:rPr>
        <w:t>podmínky</w:t>
      </w:r>
    </w:p>
    <w:p w14:paraId="123CAE5B" w14:textId="77777777" w:rsidR="00BF64B7" w:rsidRPr="00414E6D" w:rsidRDefault="00BF64B7" w:rsidP="002E212D">
      <w:pPr>
        <w:numPr>
          <w:ilvl w:val="0"/>
          <w:numId w:val="25"/>
        </w:numPr>
        <w:tabs>
          <w:tab w:val="clear" w:pos="1770"/>
          <w:tab w:val="num" w:pos="0"/>
          <w:tab w:val="left" w:pos="426"/>
        </w:tabs>
        <w:spacing w:after="120"/>
        <w:ind w:left="426" w:hanging="426"/>
        <w:rPr>
          <w:rFonts w:ascii="Arial" w:hAnsi="Arial" w:cs="Arial"/>
          <w:bCs/>
          <w:color w:val="000000"/>
        </w:rPr>
      </w:pPr>
      <w:r w:rsidRPr="00414E6D">
        <w:rPr>
          <w:rFonts w:ascii="Arial" w:hAnsi="Arial" w:cs="Arial"/>
          <w:bCs/>
          <w:color w:val="000000"/>
        </w:rPr>
        <w:t xml:space="preserve">Smluvní cena v Kč je sjednána </w:t>
      </w:r>
      <w:r w:rsidRPr="00BF64B7">
        <w:rPr>
          <w:rFonts w:ascii="Arial" w:hAnsi="Arial" w:cs="Arial"/>
          <w:b/>
          <w:bCs/>
          <w:color w:val="000000"/>
        </w:rPr>
        <w:t>za 640</w:t>
      </w:r>
      <w:r w:rsidRPr="00BF64B7">
        <w:rPr>
          <w:rFonts w:ascii="Arial" w:hAnsi="Arial" w:cs="Arial"/>
          <w:bCs/>
          <w:color w:val="000000"/>
        </w:rPr>
        <w:t xml:space="preserve"> účastníků pobytu </w:t>
      </w:r>
      <w:r>
        <w:rPr>
          <w:rFonts w:ascii="Arial" w:hAnsi="Arial" w:cs="Arial"/>
          <w:bCs/>
          <w:color w:val="000000"/>
        </w:rPr>
        <w:t xml:space="preserve">s </w:t>
      </w:r>
      <w:r w:rsidRPr="00BF64B7">
        <w:rPr>
          <w:rFonts w:ascii="Arial" w:hAnsi="Arial" w:cs="Arial"/>
          <w:bCs/>
          <w:color w:val="000000"/>
        </w:rPr>
        <w:t>doprovodem (320 dětí+320osob doprovodu)</w:t>
      </w:r>
      <w:r w:rsidRPr="00414E6D">
        <w:rPr>
          <w:rFonts w:ascii="Arial" w:hAnsi="Arial" w:cs="Arial"/>
          <w:bCs/>
          <w:color w:val="000000"/>
        </w:rPr>
        <w:t xml:space="preserve">; tj. </w:t>
      </w:r>
      <w:r w:rsidR="00F81993">
        <w:rPr>
          <w:rFonts w:ascii="Arial" w:hAnsi="Arial" w:cs="Arial"/>
          <w:bCs/>
          <w:color w:val="000000"/>
        </w:rPr>
        <w:t>160 účastníků ročně (</w:t>
      </w:r>
      <w:r>
        <w:rPr>
          <w:rFonts w:ascii="Arial" w:hAnsi="Arial" w:cs="Arial"/>
          <w:bCs/>
          <w:color w:val="000000"/>
        </w:rPr>
        <w:t>80</w:t>
      </w:r>
      <w:r w:rsidRPr="00414E6D">
        <w:rPr>
          <w:rFonts w:ascii="Arial" w:hAnsi="Arial" w:cs="Arial"/>
          <w:bCs/>
          <w:color w:val="000000"/>
        </w:rPr>
        <w:t xml:space="preserve"> dětí </w:t>
      </w:r>
      <w:r>
        <w:rPr>
          <w:rFonts w:ascii="Arial" w:hAnsi="Arial" w:cs="Arial"/>
          <w:bCs/>
          <w:color w:val="000000"/>
        </w:rPr>
        <w:t xml:space="preserve">a 80 osob doprovodu </w:t>
      </w:r>
      <w:r w:rsidRPr="00414E6D">
        <w:rPr>
          <w:rFonts w:ascii="Arial" w:hAnsi="Arial" w:cs="Arial"/>
          <w:bCs/>
          <w:color w:val="000000"/>
        </w:rPr>
        <w:t>ročně</w:t>
      </w:r>
      <w:r w:rsidR="00F81993">
        <w:rPr>
          <w:rFonts w:ascii="Arial" w:hAnsi="Arial" w:cs="Arial"/>
          <w:bCs/>
          <w:color w:val="000000"/>
        </w:rPr>
        <w:t>)</w:t>
      </w:r>
      <w:r w:rsidR="00541C47">
        <w:rPr>
          <w:rFonts w:ascii="Arial" w:hAnsi="Arial" w:cs="Arial"/>
          <w:bCs/>
          <w:color w:val="000000"/>
        </w:rPr>
        <w:t>.</w:t>
      </w:r>
    </w:p>
    <w:p w14:paraId="3CF9A38A" w14:textId="77777777" w:rsidR="00E92A96" w:rsidRPr="00541C47" w:rsidRDefault="00FE36DE" w:rsidP="002E212D">
      <w:pPr>
        <w:numPr>
          <w:ilvl w:val="0"/>
          <w:numId w:val="25"/>
        </w:numPr>
        <w:tabs>
          <w:tab w:val="clear" w:pos="1770"/>
          <w:tab w:val="num" w:pos="0"/>
          <w:tab w:val="left" w:pos="426"/>
        </w:tabs>
        <w:spacing w:after="120"/>
        <w:ind w:left="426" w:hanging="426"/>
        <w:rPr>
          <w:rFonts w:ascii="Arial" w:hAnsi="Arial" w:cs="Arial"/>
          <w:bCs/>
          <w:color w:val="000000"/>
        </w:rPr>
      </w:pPr>
      <w:r w:rsidRPr="00541C47">
        <w:rPr>
          <w:rFonts w:ascii="Arial" w:hAnsi="Arial" w:cs="Arial"/>
          <w:bCs/>
          <w:color w:val="000000"/>
        </w:rPr>
        <w:t xml:space="preserve">V ceně </w:t>
      </w:r>
      <w:r w:rsidR="00E92A96" w:rsidRPr="00541C47">
        <w:rPr>
          <w:rFonts w:ascii="Arial" w:hAnsi="Arial" w:cs="Arial"/>
          <w:bCs/>
          <w:color w:val="000000"/>
        </w:rPr>
        <w:t xml:space="preserve">jsou zahrnuty veškeré podmínky pro </w:t>
      </w:r>
      <w:r w:rsidR="001D6FF8">
        <w:rPr>
          <w:rFonts w:ascii="Arial" w:hAnsi="Arial" w:cs="Arial"/>
          <w:bCs/>
          <w:color w:val="000000"/>
        </w:rPr>
        <w:t xml:space="preserve">dopravu a </w:t>
      </w:r>
      <w:r w:rsidR="00E92A96" w:rsidRPr="00541C47">
        <w:rPr>
          <w:rFonts w:ascii="Arial" w:hAnsi="Arial" w:cs="Arial"/>
          <w:bCs/>
          <w:color w:val="000000"/>
        </w:rPr>
        <w:t>ubytování v rozsahu čl. I</w:t>
      </w:r>
      <w:r w:rsidR="00F457A9">
        <w:rPr>
          <w:rFonts w:ascii="Arial" w:hAnsi="Arial" w:cs="Arial"/>
          <w:bCs/>
          <w:color w:val="000000"/>
        </w:rPr>
        <w:t>V této smlouvy</w:t>
      </w:r>
      <w:r w:rsidR="00E92A96" w:rsidRPr="00541C47">
        <w:rPr>
          <w:rFonts w:ascii="Arial" w:hAnsi="Arial" w:cs="Arial"/>
          <w:bCs/>
          <w:color w:val="000000"/>
        </w:rPr>
        <w:t>, zejména je v ceně zahrnuto:</w:t>
      </w:r>
    </w:p>
    <w:p w14:paraId="5003ADBD" w14:textId="77777777" w:rsidR="00541C47" w:rsidRDefault="00FE36DE" w:rsidP="002E212D">
      <w:pPr>
        <w:pStyle w:val="Odstavecseseznamem"/>
        <w:numPr>
          <w:ilvl w:val="1"/>
          <w:numId w:val="25"/>
        </w:numPr>
        <w:tabs>
          <w:tab w:val="clear" w:pos="1440"/>
          <w:tab w:val="left" w:pos="0"/>
        </w:tabs>
        <w:spacing w:after="120"/>
        <w:ind w:left="426" w:hanging="426"/>
        <w:contextualSpacing w:val="0"/>
        <w:rPr>
          <w:rFonts w:ascii="Arial" w:hAnsi="Arial" w:cs="Arial"/>
          <w:bCs/>
          <w:color w:val="000000"/>
        </w:rPr>
      </w:pPr>
      <w:r w:rsidRPr="00541C47">
        <w:rPr>
          <w:rFonts w:ascii="Arial" w:hAnsi="Arial" w:cs="Arial"/>
          <w:bCs/>
          <w:color w:val="000000"/>
        </w:rPr>
        <w:t xml:space="preserve">ubytování účastníků v kapacitách </w:t>
      </w:r>
      <w:r w:rsidR="00E92A96" w:rsidRPr="00541C47">
        <w:rPr>
          <w:rFonts w:ascii="Arial" w:hAnsi="Arial" w:cs="Arial"/>
          <w:bCs/>
          <w:color w:val="000000"/>
        </w:rPr>
        <w:t xml:space="preserve">tak, aby </w:t>
      </w:r>
      <w:r w:rsidRPr="00541C47">
        <w:rPr>
          <w:rFonts w:ascii="Arial" w:hAnsi="Arial" w:cs="Arial"/>
          <w:bCs/>
          <w:color w:val="000000"/>
        </w:rPr>
        <w:t>umožň</w:t>
      </w:r>
      <w:r w:rsidR="00E92A96" w:rsidRPr="00541C47">
        <w:rPr>
          <w:rFonts w:ascii="Arial" w:hAnsi="Arial" w:cs="Arial"/>
          <w:bCs/>
          <w:color w:val="000000"/>
        </w:rPr>
        <w:t xml:space="preserve">ovalo </w:t>
      </w:r>
      <w:r w:rsidR="00541C47">
        <w:rPr>
          <w:rFonts w:ascii="Arial" w:hAnsi="Arial" w:cs="Arial"/>
          <w:bCs/>
          <w:color w:val="000000"/>
        </w:rPr>
        <w:t xml:space="preserve">vždy samostatné ubytování </w:t>
      </w:r>
      <w:r w:rsidRPr="00541C47">
        <w:rPr>
          <w:rFonts w:ascii="Arial" w:hAnsi="Arial" w:cs="Arial"/>
          <w:bCs/>
          <w:color w:val="000000"/>
        </w:rPr>
        <w:t xml:space="preserve">dítěte s jeho doprovodem; </w:t>
      </w:r>
    </w:p>
    <w:p w14:paraId="382D05E0" w14:textId="77777777" w:rsidR="00FE36DE" w:rsidRPr="00541C47" w:rsidRDefault="00FE36DE" w:rsidP="002E212D">
      <w:pPr>
        <w:pStyle w:val="Odstavecseseznamem"/>
        <w:numPr>
          <w:ilvl w:val="1"/>
          <w:numId w:val="25"/>
        </w:numPr>
        <w:tabs>
          <w:tab w:val="clear" w:pos="1440"/>
          <w:tab w:val="left" w:pos="0"/>
          <w:tab w:val="num" w:pos="426"/>
        </w:tabs>
        <w:spacing w:after="120"/>
        <w:ind w:left="993" w:hanging="993"/>
        <w:contextualSpacing w:val="0"/>
        <w:rPr>
          <w:rFonts w:ascii="Arial" w:hAnsi="Arial" w:cs="Arial"/>
          <w:bCs/>
          <w:color w:val="000000"/>
        </w:rPr>
      </w:pPr>
      <w:r w:rsidRPr="00541C47">
        <w:rPr>
          <w:rFonts w:ascii="Arial" w:hAnsi="Arial" w:cs="Arial"/>
          <w:bCs/>
          <w:color w:val="000000"/>
        </w:rPr>
        <w:t>sociální zařízení v počtu minimálně 1 na 2 pokoje</w:t>
      </w:r>
      <w:r w:rsidR="001265F6">
        <w:rPr>
          <w:rFonts w:ascii="Arial" w:hAnsi="Arial" w:cs="Arial"/>
          <w:bCs/>
          <w:color w:val="000000"/>
        </w:rPr>
        <w:t>;</w:t>
      </w:r>
    </w:p>
    <w:p w14:paraId="32473087" w14:textId="77777777" w:rsidR="001265F6" w:rsidRDefault="00FE36DE" w:rsidP="002E212D">
      <w:pPr>
        <w:pStyle w:val="Odstavecseseznamem"/>
        <w:numPr>
          <w:ilvl w:val="1"/>
          <w:numId w:val="25"/>
        </w:numPr>
        <w:tabs>
          <w:tab w:val="clear" w:pos="1440"/>
          <w:tab w:val="num" w:pos="426"/>
        </w:tabs>
        <w:spacing w:after="120"/>
        <w:ind w:left="426" w:hanging="426"/>
        <w:contextualSpacing w:val="0"/>
        <w:rPr>
          <w:rFonts w:ascii="Arial" w:hAnsi="Arial" w:cs="Arial"/>
          <w:bCs/>
          <w:color w:val="000000"/>
        </w:rPr>
      </w:pPr>
      <w:r w:rsidRPr="00541C47">
        <w:rPr>
          <w:rFonts w:ascii="Arial" w:hAnsi="Arial" w:cs="Arial"/>
          <w:bCs/>
          <w:color w:val="000000"/>
        </w:rPr>
        <w:t>stravování, doprava a odměny lékařského doprovodu</w:t>
      </w:r>
      <w:r w:rsidR="001265F6">
        <w:rPr>
          <w:rFonts w:ascii="Arial" w:hAnsi="Arial" w:cs="Arial"/>
          <w:bCs/>
          <w:color w:val="000000"/>
        </w:rPr>
        <w:t>;</w:t>
      </w:r>
    </w:p>
    <w:p w14:paraId="701D6FD3" w14:textId="77777777" w:rsidR="00FE36DE" w:rsidRPr="00541C47" w:rsidRDefault="00FE36DE" w:rsidP="002E212D">
      <w:pPr>
        <w:pStyle w:val="Odstavecseseznamem"/>
        <w:numPr>
          <w:ilvl w:val="1"/>
          <w:numId w:val="25"/>
        </w:numPr>
        <w:tabs>
          <w:tab w:val="clear" w:pos="1440"/>
          <w:tab w:val="num" w:pos="426"/>
        </w:tabs>
        <w:spacing w:after="120"/>
        <w:ind w:left="426" w:hanging="426"/>
        <w:contextualSpacing w:val="0"/>
        <w:rPr>
          <w:rFonts w:ascii="Arial" w:hAnsi="Arial" w:cs="Arial"/>
          <w:bCs/>
          <w:color w:val="000000"/>
        </w:rPr>
      </w:pPr>
      <w:r w:rsidRPr="00541C47">
        <w:rPr>
          <w:rFonts w:ascii="Arial" w:hAnsi="Arial" w:cs="Arial"/>
          <w:bCs/>
          <w:color w:val="000000"/>
        </w:rPr>
        <w:t>ubytování</w:t>
      </w:r>
      <w:r w:rsidR="001E5839">
        <w:rPr>
          <w:rFonts w:ascii="Arial" w:hAnsi="Arial" w:cs="Arial"/>
          <w:bCs/>
          <w:color w:val="000000"/>
        </w:rPr>
        <w:t>, stravování, doprava a odměny</w:t>
      </w:r>
      <w:r w:rsidRPr="00541C47">
        <w:rPr>
          <w:rFonts w:ascii="Arial" w:hAnsi="Arial" w:cs="Arial"/>
          <w:bCs/>
          <w:color w:val="000000"/>
        </w:rPr>
        <w:t xml:space="preserve"> </w:t>
      </w:r>
      <w:r w:rsidR="00E92A96" w:rsidRPr="00541C47">
        <w:rPr>
          <w:rFonts w:ascii="Arial" w:hAnsi="Arial" w:cs="Arial"/>
          <w:bCs/>
          <w:color w:val="000000"/>
        </w:rPr>
        <w:t>lékařského doprovodu</w:t>
      </w:r>
      <w:r w:rsidRPr="00541C47">
        <w:rPr>
          <w:rFonts w:ascii="Arial" w:hAnsi="Arial" w:cs="Arial"/>
          <w:bCs/>
          <w:color w:val="000000"/>
        </w:rPr>
        <w:t>;</w:t>
      </w:r>
    </w:p>
    <w:p w14:paraId="3457E81D" w14:textId="77777777" w:rsidR="00FE36DE" w:rsidRPr="00A23D54" w:rsidRDefault="00FE36DE" w:rsidP="002E212D">
      <w:pPr>
        <w:pStyle w:val="Odstavecseseznamem"/>
        <w:numPr>
          <w:ilvl w:val="1"/>
          <w:numId w:val="25"/>
        </w:numPr>
        <w:tabs>
          <w:tab w:val="clear" w:pos="1440"/>
          <w:tab w:val="num" w:pos="426"/>
        </w:tabs>
        <w:spacing w:after="120"/>
        <w:ind w:left="425" w:hanging="425"/>
        <w:contextualSpacing w:val="0"/>
        <w:rPr>
          <w:rFonts w:ascii="Arial" w:hAnsi="Arial" w:cs="Arial"/>
          <w:bCs/>
          <w:color w:val="000000"/>
        </w:rPr>
      </w:pPr>
      <w:r w:rsidRPr="00A23D54">
        <w:rPr>
          <w:rFonts w:ascii="Arial" w:hAnsi="Arial" w:cs="Arial"/>
          <w:bCs/>
          <w:color w:val="000000"/>
        </w:rPr>
        <w:t>ubytování, stravování, doprava a odměny animátora;</w:t>
      </w:r>
    </w:p>
    <w:p w14:paraId="2B70811F" w14:textId="77777777" w:rsidR="00FE36DE" w:rsidRPr="00A23D54" w:rsidRDefault="00FE36DE" w:rsidP="002E212D">
      <w:pPr>
        <w:pStyle w:val="Odstavecseseznamem"/>
        <w:numPr>
          <w:ilvl w:val="1"/>
          <w:numId w:val="25"/>
        </w:numPr>
        <w:tabs>
          <w:tab w:val="clear" w:pos="1440"/>
          <w:tab w:val="num" w:pos="426"/>
        </w:tabs>
        <w:spacing w:after="120"/>
        <w:ind w:left="425" w:hanging="425"/>
        <w:contextualSpacing w:val="0"/>
        <w:rPr>
          <w:rFonts w:ascii="Arial" w:hAnsi="Arial" w:cs="Arial"/>
          <w:bCs/>
          <w:color w:val="000000"/>
        </w:rPr>
      </w:pPr>
      <w:r w:rsidRPr="00A23D54">
        <w:rPr>
          <w:rFonts w:ascii="Arial" w:hAnsi="Arial" w:cs="Arial"/>
          <w:bCs/>
          <w:color w:val="000000"/>
        </w:rPr>
        <w:t xml:space="preserve">stravování formou rozšířené plné penze (5x denně pro děti, 3x denně pro doprovod) včetně zajištění stravování během výletů; </w:t>
      </w:r>
    </w:p>
    <w:p w14:paraId="16163AE9" w14:textId="77777777" w:rsidR="00FE36DE" w:rsidRPr="00A23D54" w:rsidRDefault="00FE36DE" w:rsidP="002E212D">
      <w:pPr>
        <w:pStyle w:val="Odstavecseseznamem"/>
        <w:numPr>
          <w:ilvl w:val="1"/>
          <w:numId w:val="25"/>
        </w:numPr>
        <w:tabs>
          <w:tab w:val="clear" w:pos="1440"/>
          <w:tab w:val="num" w:pos="426"/>
        </w:tabs>
        <w:spacing w:after="120"/>
        <w:ind w:left="425" w:hanging="425"/>
        <w:contextualSpacing w:val="0"/>
        <w:rPr>
          <w:rFonts w:ascii="Arial" w:hAnsi="Arial" w:cs="Arial"/>
          <w:bCs/>
          <w:color w:val="000000"/>
        </w:rPr>
      </w:pPr>
      <w:r w:rsidRPr="00A23D54">
        <w:rPr>
          <w:rFonts w:ascii="Arial" w:hAnsi="Arial" w:cs="Arial"/>
          <w:bCs/>
          <w:color w:val="000000"/>
        </w:rPr>
        <w:t xml:space="preserve">pitný režim, minimálně 2,5 litrů tekutin denně mimo základní tekutiny podávané v rámci celodenního stravování;  </w:t>
      </w:r>
    </w:p>
    <w:p w14:paraId="6DDEBC68" w14:textId="77777777" w:rsidR="00FE36DE" w:rsidRPr="004C53D0" w:rsidRDefault="00FE36DE" w:rsidP="002E212D">
      <w:pPr>
        <w:pStyle w:val="Odstavecseseznamem"/>
        <w:numPr>
          <w:ilvl w:val="1"/>
          <w:numId w:val="25"/>
        </w:numPr>
        <w:tabs>
          <w:tab w:val="clear" w:pos="1440"/>
          <w:tab w:val="num" w:pos="426"/>
        </w:tabs>
        <w:spacing w:after="120"/>
        <w:ind w:left="425" w:hanging="425"/>
        <w:contextualSpacing w:val="0"/>
        <w:rPr>
          <w:rFonts w:ascii="Arial" w:hAnsi="Arial" w:cs="Arial"/>
          <w:bCs/>
          <w:color w:val="000000"/>
        </w:rPr>
      </w:pPr>
      <w:r w:rsidRPr="004C53D0">
        <w:rPr>
          <w:rFonts w:ascii="Arial" w:hAnsi="Arial" w:cs="Arial"/>
          <w:bCs/>
          <w:color w:val="000000"/>
        </w:rPr>
        <w:t xml:space="preserve">dopravu autobusem z Ostravy do </w:t>
      </w:r>
      <w:r w:rsidRPr="004C53D0">
        <w:rPr>
          <w:rFonts w:ascii="Arial" w:hAnsi="Arial" w:cs="Arial"/>
          <w:bCs/>
          <w:color w:val="000000"/>
          <w:highlight w:val="yellow"/>
        </w:rPr>
        <w:t xml:space="preserve">…………………. (pozn. doplní </w:t>
      </w:r>
      <w:r w:rsidR="008307F2" w:rsidRPr="004C53D0">
        <w:rPr>
          <w:rFonts w:ascii="Arial" w:hAnsi="Arial" w:cs="Arial"/>
          <w:bCs/>
          <w:color w:val="000000"/>
          <w:highlight w:val="yellow"/>
        </w:rPr>
        <w:t>účastník</w:t>
      </w:r>
      <w:r w:rsidRPr="004C53D0">
        <w:rPr>
          <w:rFonts w:ascii="Arial" w:hAnsi="Arial" w:cs="Arial"/>
          <w:bCs/>
          <w:color w:val="000000"/>
          <w:highlight w:val="yellow"/>
        </w:rPr>
        <w:t>)</w:t>
      </w:r>
      <w:r w:rsidRPr="004C53D0">
        <w:rPr>
          <w:rFonts w:ascii="Arial" w:hAnsi="Arial" w:cs="Arial"/>
          <w:bCs/>
          <w:color w:val="000000"/>
        </w:rPr>
        <w:t xml:space="preserve"> a zpět; </w:t>
      </w:r>
    </w:p>
    <w:p w14:paraId="14EED1BA" w14:textId="77777777" w:rsidR="00FE36DE" w:rsidRPr="004C53D0" w:rsidRDefault="00FE36DE" w:rsidP="002E212D">
      <w:pPr>
        <w:pStyle w:val="Odstavecseseznamem"/>
        <w:numPr>
          <w:ilvl w:val="1"/>
          <w:numId w:val="25"/>
        </w:numPr>
        <w:tabs>
          <w:tab w:val="clear" w:pos="1440"/>
          <w:tab w:val="num" w:pos="426"/>
        </w:tabs>
        <w:spacing w:after="120"/>
        <w:ind w:left="425" w:hanging="425"/>
        <w:contextualSpacing w:val="0"/>
        <w:rPr>
          <w:rFonts w:ascii="Arial" w:hAnsi="Arial" w:cs="Arial"/>
          <w:bCs/>
          <w:color w:val="000000"/>
        </w:rPr>
      </w:pPr>
      <w:r w:rsidRPr="004C53D0">
        <w:rPr>
          <w:rFonts w:ascii="Arial" w:hAnsi="Arial" w:cs="Arial"/>
          <w:bCs/>
          <w:color w:val="000000"/>
        </w:rPr>
        <w:lastRenderedPageBreak/>
        <w:t>náklady spojené s lékařským doprovodem a službami animátora;</w:t>
      </w:r>
    </w:p>
    <w:p w14:paraId="28F08E6F" w14:textId="77777777" w:rsidR="00FE36DE" w:rsidRPr="004C53D0" w:rsidRDefault="00FE36DE" w:rsidP="002E212D">
      <w:pPr>
        <w:pStyle w:val="Odstavecseseznamem"/>
        <w:numPr>
          <w:ilvl w:val="1"/>
          <w:numId w:val="25"/>
        </w:numPr>
        <w:tabs>
          <w:tab w:val="clear" w:pos="1440"/>
          <w:tab w:val="num" w:pos="426"/>
        </w:tabs>
        <w:spacing w:after="120"/>
        <w:ind w:left="425" w:hanging="425"/>
        <w:contextualSpacing w:val="0"/>
        <w:rPr>
          <w:rFonts w:ascii="Arial" w:hAnsi="Arial" w:cs="Arial"/>
          <w:bCs/>
          <w:color w:val="000000"/>
        </w:rPr>
      </w:pPr>
      <w:r w:rsidRPr="004C53D0">
        <w:rPr>
          <w:rFonts w:ascii="Arial" w:hAnsi="Arial" w:cs="Arial"/>
          <w:bCs/>
          <w:color w:val="000000"/>
        </w:rPr>
        <w:t>zajištění ordinace;</w:t>
      </w:r>
    </w:p>
    <w:p w14:paraId="2F950534" w14:textId="77777777" w:rsidR="00FE36DE" w:rsidRPr="004C53D0" w:rsidRDefault="00FE36DE" w:rsidP="002E212D">
      <w:pPr>
        <w:pStyle w:val="Odstavecseseznamem"/>
        <w:numPr>
          <w:ilvl w:val="1"/>
          <w:numId w:val="25"/>
        </w:numPr>
        <w:tabs>
          <w:tab w:val="clear" w:pos="1440"/>
          <w:tab w:val="num" w:pos="426"/>
        </w:tabs>
        <w:spacing w:after="120"/>
        <w:ind w:left="425" w:hanging="425"/>
        <w:contextualSpacing w:val="0"/>
        <w:rPr>
          <w:rFonts w:ascii="Arial" w:hAnsi="Arial" w:cs="Arial"/>
          <w:bCs/>
          <w:color w:val="000000"/>
        </w:rPr>
      </w:pPr>
      <w:r w:rsidRPr="004C53D0">
        <w:rPr>
          <w:rFonts w:ascii="Arial" w:hAnsi="Arial" w:cs="Arial"/>
          <w:bCs/>
          <w:color w:val="000000"/>
        </w:rPr>
        <w:t>vybavení ordinace léky a zdravotním materiálem;</w:t>
      </w:r>
    </w:p>
    <w:p w14:paraId="02F55D4F" w14:textId="77777777" w:rsidR="00FE36DE" w:rsidRPr="004C53D0" w:rsidRDefault="00FE36DE" w:rsidP="002E212D">
      <w:pPr>
        <w:pStyle w:val="Odstavecseseznamem"/>
        <w:numPr>
          <w:ilvl w:val="1"/>
          <w:numId w:val="25"/>
        </w:numPr>
        <w:tabs>
          <w:tab w:val="clear" w:pos="1440"/>
          <w:tab w:val="num" w:pos="426"/>
        </w:tabs>
        <w:spacing w:after="120"/>
        <w:ind w:left="425" w:hanging="425"/>
        <w:contextualSpacing w:val="0"/>
        <w:rPr>
          <w:rFonts w:ascii="Arial" w:hAnsi="Arial" w:cs="Arial"/>
          <w:bCs/>
          <w:color w:val="000000"/>
        </w:rPr>
      </w:pPr>
      <w:r w:rsidRPr="004C53D0">
        <w:rPr>
          <w:rFonts w:ascii="Arial" w:hAnsi="Arial" w:cs="Arial"/>
          <w:bCs/>
          <w:color w:val="000000"/>
        </w:rPr>
        <w:t xml:space="preserve">zajištění sportovního a kulturního programu ze strany </w:t>
      </w:r>
      <w:r w:rsidR="004C53D0" w:rsidRPr="004C53D0">
        <w:rPr>
          <w:rFonts w:ascii="Arial" w:hAnsi="Arial" w:cs="Arial"/>
          <w:bCs/>
          <w:color w:val="000000"/>
        </w:rPr>
        <w:t>dodavatele</w:t>
      </w:r>
      <w:r w:rsidRPr="004C53D0">
        <w:rPr>
          <w:rFonts w:ascii="Arial" w:hAnsi="Arial" w:cs="Arial"/>
          <w:bCs/>
          <w:color w:val="000000"/>
        </w:rPr>
        <w:t xml:space="preserve"> (animátora), zajištění sportovního vybavení, v případě zničení okamžité dodání nového vybavení; </w:t>
      </w:r>
    </w:p>
    <w:p w14:paraId="1A0942C5" w14:textId="77777777" w:rsidR="00FE36DE" w:rsidRDefault="00FE36DE" w:rsidP="002E212D">
      <w:pPr>
        <w:pStyle w:val="Odstavecseseznamem"/>
        <w:numPr>
          <w:ilvl w:val="1"/>
          <w:numId w:val="25"/>
        </w:numPr>
        <w:tabs>
          <w:tab w:val="clear" w:pos="1440"/>
          <w:tab w:val="num" w:pos="426"/>
        </w:tabs>
        <w:spacing w:after="120"/>
        <w:ind w:left="426" w:hanging="426"/>
        <w:contextualSpacing w:val="0"/>
        <w:rPr>
          <w:rFonts w:ascii="Arial" w:hAnsi="Arial" w:cs="Arial"/>
          <w:bCs/>
          <w:color w:val="000000"/>
        </w:rPr>
      </w:pPr>
      <w:r w:rsidRPr="004C53D0">
        <w:rPr>
          <w:rFonts w:ascii="Arial" w:hAnsi="Arial" w:cs="Arial"/>
          <w:bCs/>
          <w:color w:val="000000"/>
        </w:rPr>
        <w:t xml:space="preserve">zajištění dvou </w:t>
      </w:r>
      <w:r w:rsidR="008D4779">
        <w:rPr>
          <w:rFonts w:ascii="Arial" w:hAnsi="Arial" w:cs="Arial"/>
          <w:bCs/>
          <w:color w:val="000000"/>
        </w:rPr>
        <w:t xml:space="preserve">půldenních </w:t>
      </w:r>
      <w:r w:rsidRPr="004C53D0">
        <w:rPr>
          <w:rFonts w:ascii="Arial" w:hAnsi="Arial" w:cs="Arial"/>
          <w:bCs/>
          <w:color w:val="000000"/>
        </w:rPr>
        <w:t xml:space="preserve">kontrolních cest </w:t>
      </w:r>
      <w:r w:rsidR="004C53D0" w:rsidRPr="004C53D0">
        <w:rPr>
          <w:rFonts w:ascii="Arial" w:hAnsi="Arial" w:cs="Arial"/>
          <w:bCs/>
          <w:color w:val="000000"/>
        </w:rPr>
        <w:t>ročně (na žádost objednatele i další)</w:t>
      </w:r>
      <w:r w:rsidR="006558E5">
        <w:rPr>
          <w:rFonts w:ascii="Arial" w:hAnsi="Arial" w:cs="Arial"/>
          <w:bCs/>
          <w:color w:val="000000"/>
        </w:rPr>
        <w:t xml:space="preserve"> -</w:t>
      </w:r>
      <w:r w:rsidR="004C53D0" w:rsidRPr="004C53D0">
        <w:rPr>
          <w:rFonts w:ascii="Arial" w:hAnsi="Arial" w:cs="Arial"/>
          <w:bCs/>
          <w:color w:val="000000"/>
        </w:rPr>
        <w:t xml:space="preserve"> každá cesta pro 2 zástupce ČPZP bude zahrnovat stravu</w:t>
      </w:r>
      <w:r w:rsidR="008D4779">
        <w:rPr>
          <w:rFonts w:ascii="Arial" w:hAnsi="Arial" w:cs="Arial"/>
          <w:bCs/>
          <w:color w:val="000000"/>
        </w:rPr>
        <w:t xml:space="preserve"> zástupců ČPZP</w:t>
      </w:r>
      <w:r w:rsidR="004C53D0" w:rsidRPr="004C53D0">
        <w:rPr>
          <w:rFonts w:ascii="Arial" w:hAnsi="Arial" w:cs="Arial"/>
          <w:bCs/>
          <w:color w:val="000000"/>
        </w:rPr>
        <w:t>;</w:t>
      </w:r>
    </w:p>
    <w:p w14:paraId="70533357" w14:textId="77777777" w:rsidR="00FE36DE" w:rsidRPr="00157A1F" w:rsidRDefault="00FE36DE" w:rsidP="002E212D">
      <w:pPr>
        <w:pStyle w:val="Odstavecseseznamem"/>
        <w:numPr>
          <w:ilvl w:val="1"/>
          <w:numId w:val="25"/>
        </w:numPr>
        <w:tabs>
          <w:tab w:val="clear" w:pos="1440"/>
          <w:tab w:val="num" w:pos="426"/>
        </w:tabs>
        <w:spacing w:after="120"/>
        <w:ind w:left="426" w:hanging="426"/>
        <w:contextualSpacing w:val="0"/>
        <w:rPr>
          <w:rFonts w:ascii="Arial" w:hAnsi="Arial" w:cs="Arial"/>
          <w:bCs/>
          <w:color w:val="000000"/>
        </w:rPr>
      </w:pPr>
      <w:r w:rsidRPr="00157A1F">
        <w:rPr>
          <w:rFonts w:ascii="Arial" w:hAnsi="Arial" w:cs="Arial"/>
          <w:bCs/>
          <w:color w:val="000000"/>
        </w:rPr>
        <w:t xml:space="preserve">bezplatné využití sportovních terénů, bezplatné využití </w:t>
      </w:r>
      <w:proofErr w:type="spellStart"/>
      <w:r w:rsidRPr="00157A1F">
        <w:rPr>
          <w:rFonts w:ascii="Arial" w:hAnsi="Arial" w:cs="Arial"/>
          <w:bCs/>
          <w:color w:val="000000"/>
        </w:rPr>
        <w:t>wellness</w:t>
      </w:r>
      <w:proofErr w:type="spellEnd"/>
      <w:r w:rsidRPr="00157A1F">
        <w:rPr>
          <w:rFonts w:ascii="Arial" w:hAnsi="Arial" w:cs="Arial"/>
          <w:bCs/>
          <w:color w:val="000000"/>
        </w:rPr>
        <w:t xml:space="preserve"> v místě pobytu (pokud je </w:t>
      </w:r>
      <w:r w:rsidR="00D309E0">
        <w:rPr>
          <w:rFonts w:ascii="Arial" w:hAnsi="Arial" w:cs="Arial"/>
          <w:bCs/>
          <w:color w:val="000000"/>
        </w:rPr>
        <w:t>dodavatelem</w:t>
      </w:r>
      <w:r w:rsidR="0072459B">
        <w:rPr>
          <w:rFonts w:ascii="Arial" w:hAnsi="Arial" w:cs="Arial"/>
          <w:bCs/>
          <w:color w:val="000000"/>
        </w:rPr>
        <w:t xml:space="preserve"> </w:t>
      </w:r>
      <w:proofErr w:type="spellStart"/>
      <w:r w:rsidRPr="00157A1F">
        <w:rPr>
          <w:rFonts w:ascii="Arial" w:hAnsi="Arial" w:cs="Arial"/>
          <w:bCs/>
          <w:color w:val="000000"/>
        </w:rPr>
        <w:t>well</w:t>
      </w:r>
      <w:r w:rsidR="0021495A" w:rsidRPr="00157A1F">
        <w:rPr>
          <w:rFonts w:ascii="Arial" w:hAnsi="Arial" w:cs="Arial"/>
          <w:bCs/>
          <w:color w:val="000000"/>
        </w:rPr>
        <w:t>n</w:t>
      </w:r>
      <w:r w:rsidRPr="00157A1F">
        <w:rPr>
          <w:rFonts w:ascii="Arial" w:hAnsi="Arial" w:cs="Arial"/>
          <w:bCs/>
          <w:color w:val="000000"/>
        </w:rPr>
        <w:t>ess</w:t>
      </w:r>
      <w:proofErr w:type="spellEnd"/>
      <w:r w:rsidRPr="00157A1F">
        <w:rPr>
          <w:rFonts w:ascii="Arial" w:hAnsi="Arial" w:cs="Arial"/>
          <w:bCs/>
          <w:color w:val="000000"/>
        </w:rPr>
        <w:t xml:space="preserve"> nabízeno);</w:t>
      </w:r>
    </w:p>
    <w:p w14:paraId="42E59527" w14:textId="77777777" w:rsidR="00FE36DE" w:rsidRPr="00157A1F" w:rsidRDefault="0072459B" w:rsidP="002E212D">
      <w:pPr>
        <w:pStyle w:val="Odstavecseseznamem"/>
        <w:numPr>
          <w:ilvl w:val="1"/>
          <w:numId w:val="25"/>
        </w:numPr>
        <w:tabs>
          <w:tab w:val="clear" w:pos="1440"/>
          <w:tab w:val="num" w:pos="426"/>
        </w:tabs>
        <w:spacing w:after="120"/>
        <w:ind w:left="426" w:hanging="426"/>
        <w:contextualSpacing w:val="0"/>
        <w:rPr>
          <w:rFonts w:ascii="Arial" w:hAnsi="Arial" w:cs="Arial"/>
          <w:bCs/>
          <w:color w:val="000000"/>
        </w:rPr>
      </w:pPr>
      <w:r>
        <w:rPr>
          <w:rFonts w:ascii="Arial" w:hAnsi="Arial" w:cs="Arial"/>
          <w:bCs/>
          <w:color w:val="000000"/>
        </w:rPr>
        <w:t xml:space="preserve">zajištění </w:t>
      </w:r>
      <w:r w:rsidR="00FE36DE" w:rsidRPr="00157A1F">
        <w:rPr>
          <w:rFonts w:ascii="Arial" w:hAnsi="Arial" w:cs="Arial"/>
          <w:bCs/>
          <w:color w:val="000000"/>
        </w:rPr>
        <w:t>dv</w:t>
      </w:r>
      <w:r>
        <w:rPr>
          <w:rFonts w:ascii="Arial" w:hAnsi="Arial" w:cs="Arial"/>
          <w:bCs/>
          <w:color w:val="000000"/>
        </w:rPr>
        <w:t>ou</w:t>
      </w:r>
      <w:r w:rsidR="00FE36DE" w:rsidRPr="00157A1F">
        <w:rPr>
          <w:rFonts w:ascii="Arial" w:hAnsi="Arial" w:cs="Arial"/>
          <w:bCs/>
          <w:color w:val="000000"/>
        </w:rPr>
        <w:t xml:space="preserve"> půldenní</w:t>
      </w:r>
      <w:r>
        <w:rPr>
          <w:rFonts w:ascii="Arial" w:hAnsi="Arial" w:cs="Arial"/>
          <w:bCs/>
          <w:color w:val="000000"/>
        </w:rPr>
        <w:t>ch</w:t>
      </w:r>
      <w:r w:rsidR="00FE36DE" w:rsidRPr="00157A1F">
        <w:rPr>
          <w:rFonts w:ascii="Arial" w:hAnsi="Arial" w:cs="Arial"/>
          <w:bCs/>
          <w:color w:val="000000"/>
        </w:rPr>
        <w:t xml:space="preserve"> výlet</w:t>
      </w:r>
      <w:r>
        <w:rPr>
          <w:rFonts w:ascii="Arial" w:hAnsi="Arial" w:cs="Arial"/>
          <w:bCs/>
          <w:color w:val="000000"/>
        </w:rPr>
        <w:t>ů</w:t>
      </w:r>
      <w:r w:rsidR="00FE36DE" w:rsidRPr="00157A1F">
        <w:rPr>
          <w:rFonts w:ascii="Arial" w:hAnsi="Arial" w:cs="Arial"/>
          <w:bCs/>
          <w:color w:val="000000"/>
        </w:rPr>
        <w:t xml:space="preserve"> včetně zajištění </w:t>
      </w:r>
      <w:r w:rsidR="00157A1F">
        <w:rPr>
          <w:rFonts w:ascii="Arial" w:hAnsi="Arial" w:cs="Arial"/>
          <w:bCs/>
          <w:color w:val="000000"/>
        </w:rPr>
        <w:t xml:space="preserve">dopravy, </w:t>
      </w:r>
      <w:r w:rsidR="00FE36DE" w:rsidRPr="00157A1F">
        <w:rPr>
          <w:rFonts w:ascii="Arial" w:hAnsi="Arial" w:cs="Arial"/>
          <w:bCs/>
          <w:color w:val="000000"/>
        </w:rPr>
        <w:t>vhodné stravy a pitného režimu v průběhu výletů;</w:t>
      </w:r>
    </w:p>
    <w:p w14:paraId="7C97DF71" w14:textId="77777777" w:rsidR="00FE36DE" w:rsidRPr="00D309E0" w:rsidRDefault="0072459B" w:rsidP="002E212D">
      <w:pPr>
        <w:pStyle w:val="Odstavecseseznamem"/>
        <w:numPr>
          <w:ilvl w:val="1"/>
          <w:numId w:val="25"/>
        </w:numPr>
        <w:tabs>
          <w:tab w:val="clear" w:pos="1440"/>
          <w:tab w:val="num" w:pos="426"/>
        </w:tabs>
        <w:spacing w:after="120"/>
        <w:ind w:left="426" w:hanging="426"/>
        <w:contextualSpacing w:val="0"/>
        <w:rPr>
          <w:rFonts w:ascii="Arial" w:hAnsi="Arial" w:cs="Arial"/>
          <w:bCs/>
          <w:color w:val="000000"/>
        </w:rPr>
      </w:pPr>
      <w:r>
        <w:rPr>
          <w:rFonts w:ascii="Arial" w:hAnsi="Arial" w:cs="Arial"/>
          <w:bCs/>
          <w:color w:val="000000"/>
        </w:rPr>
        <w:t xml:space="preserve">zajištění </w:t>
      </w:r>
      <w:r w:rsidR="00FE36DE" w:rsidRPr="00D309E0">
        <w:rPr>
          <w:rFonts w:ascii="Arial" w:hAnsi="Arial" w:cs="Arial"/>
          <w:bCs/>
          <w:color w:val="000000"/>
        </w:rPr>
        <w:t>d</w:t>
      </w:r>
      <w:r w:rsidR="00D309E0">
        <w:rPr>
          <w:rFonts w:ascii="Arial" w:hAnsi="Arial" w:cs="Arial"/>
          <w:bCs/>
          <w:color w:val="000000"/>
        </w:rPr>
        <w:t>oplňkov</w:t>
      </w:r>
      <w:r>
        <w:rPr>
          <w:rFonts w:ascii="Arial" w:hAnsi="Arial" w:cs="Arial"/>
          <w:bCs/>
          <w:color w:val="000000"/>
        </w:rPr>
        <w:t>ého</w:t>
      </w:r>
      <w:r w:rsidR="00D309E0">
        <w:rPr>
          <w:rFonts w:ascii="Arial" w:hAnsi="Arial" w:cs="Arial"/>
          <w:bCs/>
          <w:color w:val="000000"/>
        </w:rPr>
        <w:t xml:space="preserve"> výlet</w:t>
      </w:r>
      <w:r>
        <w:rPr>
          <w:rFonts w:ascii="Arial" w:hAnsi="Arial" w:cs="Arial"/>
          <w:bCs/>
          <w:color w:val="000000"/>
        </w:rPr>
        <w:t xml:space="preserve">u </w:t>
      </w:r>
      <w:r w:rsidR="00D309E0">
        <w:rPr>
          <w:rFonts w:ascii="Arial" w:hAnsi="Arial" w:cs="Arial"/>
          <w:bCs/>
          <w:color w:val="000000"/>
        </w:rPr>
        <w:t>(</w:t>
      </w:r>
      <w:r w:rsidR="00FE36DE" w:rsidRPr="00D309E0">
        <w:rPr>
          <w:rFonts w:ascii="Arial" w:hAnsi="Arial" w:cs="Arial"/>
          <w:bCs/>
          <w:color w:val="000000"/>
        </w:rPr>
        <w:t xml:space="preserve">pokud je </w:t>
      </w:r>
      <w:r w:rsidR="00D309E0">
        <w:rPr>
          <w:rFonts w:ascii="Arial" w:hAnsi="Arial" w:cs="Arial"/>
          <w:bCs/>
          <w:color w:val="000000"/>
        </w:rPr>
        <w:t>doplňkový výlet dodavatelem</w:t>
      </w:r>
      <w:r>
        <w:rPr>
          <w:rFonts w:ascii="Arial" w:hAnsi="Arial" w:cs="Arial"/>
          <w:bCs/>
          <w:color w:val="000000"/>
        </w:rPr>
        <w:t xml:space="preserve"> </w:t>
      </w:r>
      <w:r w:rsidR="00FE36DE" w:rsidRPr="00D309E0">
        <w:rPr>
          <w:rFonts w:ascii="Arial" w:hAnsi="Arial" w:cs="Arial"/>
          <w:bCs/>
          <w:color w:val="000000"/>
        </w:rPr>
        <w:t>nabízen);</w:t>
      </w:r>
      <w:r w:rsidR="00092072">
        <w:rPr>
          <w:rFonts w:ascii="Arial" w:hAnsi="Arial" w:cs="Arial"/>
          <w:bCs/>
          <w:color w:val="000000"/>
        </w:rPr>
        <w:t xml:space="preserve"> počet doplňkových výletů:</w:t>
      </w:r>
    </w:p>
    <w:p w14:paraId="6963EFEE" w14:textId="77777777" w:rsidR="00FE36DE" w:rsidRPr="009A5D8D" w:rsidRDefault="00FE36DE" w:rsidP="002E212D">
      <w:pPr>
        <w:pStyle w:val="Odstavecseseznamem"/>
        <w:numPr>
          <w:ilvl w:val="1"/>
          <w:numId w:val="25"/>
        </w:numPr>
        <w:tabs>
          <w:tab w:val="clear" w:pos="1440"/>
          <w:tab w:val="num" w:pos="426"/>
        </w:tabs>
        <w:spacing w:after="120"/>
        <w:ind w:left="426" w:hanging="426"/>
        <w:contextualSpacing w:val="0"/>
        <w:rPr>
          <w:rFonts w:ascii="Arial" w:hAnsi="Arial" w:cs="Arial"/>
          <w:bCs/>
          <w:color w:val="000000"/>
        </w:rPr>
      </w:pPr>
      <w:r w:rsidRPr="009A5D8D">
        <w:rPr>
          <w:rFonts w:ascii="Arial" w:hAnsi="Arial" w:cs="Arial"/>
          <w:bCs/>
          <w:color w:val="000000"/>
        </w:rPr>
        <w:t>zajištění internetového připojení;</w:t>
      </w:r>
    </w:p>
    <w:p w14:paraId="39F85D4B" w14:textId="77777777" w:rsidR="00FE36DE" w:rsidRPr="00311C9A" w:rsidRDefault="00FE36DE" w:rsidP="002E212D">
      <w:pPr>
        <w:pStyle w:val="Odstavecseseznamem"/>
        <w:numPr>
          <w:ilvl w:val="1"/>
          <w:numId w:val="25"/>
        </w:numPr>
        <w:tabs>
          <w:tab w:val="clear" w:pos="1440"/>
          <w:tab w:val="num" w:pos="426"/>
        </w:tabs>
        <w:spacing w:after="120"/>
        <w:ind w:left="426" w:hanging="426"/>
        <w:contextualSpacing w:val="0"/>
        <w:rPr>
          <w:rFonts w:ascii="Arial" w:hAnsi="Arial" w:cs="Arial"/>
          <w:bCs/>
          <w:color w:val="000000"/>
        </w:rPr>
      </w:pPr>
      <w:r w:rsidRPr="00311C9A">
        <w:rPr>
          <w:rFonts w:ascii="Arial" w:hAnsi="Arial" w:cs="Arial"/>
          <w:bCs/>
          <w:color w:val="000000"/>
        </w:rPr>
        <w:t>nepřetržité zajištění motorového vozidla po celou dobu konání ozdravně léčebných pobytů dětí s doprovodem v místě pobytu pro asistenční službu první pomoci;</w:t>
      </w:r>
    </w:p>
    <w:p w14:paraId="081FEC4D" w14:textId="77777777" w:rsidR="00FE36DE" w:rsidRPr="00311C9A" w:rsidRDefault="00FE36DE" w:rsidP="002E212D">
      <w:pPr>
        <w:pStyle w:val="Odstavecseseznamem"/>
        <w:numPr>
          <w:ilvl w:val="1"/>
          <w:numId w:val="25"/>
        </w:numPr>
        <w:tabs>
          <w:tab w:val="clear" w:pos="1440"/>
          <w:tab w:val="num" w:pos="426"/>
        </w:tabs>
        <w:spacing w:after="120"/>
        <w:ind w:left="426" w:hanging="426"/>
        <w:contextualSpacing w:val="0"/>
        <w:rPr>
          <w:rFonts w:ascii="Arial" w:hAnsi="Arial" w:cs="Arial"/>
          <w:bCs/>
          <w:color w:val="000000"/>
        </w:rPr>
      </w:pPr>
      <w:r w:rsidRPr="00311C9A">
        <w:rPr>
          <w:rFonts w:ascii="Arial" w:hAnsi="Arial" w:cs="Arial"/>
          <w:bCs/>
          <w:color w:val="000000"/>
        </w:rPr>
        <w:t xml:space="preserve">garance smluvního zajištění lokality po dobu trvání smlouvy; </w:t>
      </w:r>
    </w:p>
    <w:p w14:paraId="4BB90895" w14:textId="77777777" w:rsidR="00FE36DE" w:rsidRPr="00311C9A" w:rsidRDefault="00A560D6" w:rsidP="002E212D">
      <w:pPr>
        <w:pStyle w:val="Odstavecseseznamem"/>
        <w:numPr>
          <w:ilvl w:val="1"/>
          <w:numId w:val="25"/>
        </w:numPr>
        <w:tabs>
          <w:tab w:val="clear" w:pos="1440"/>
          <w:tab w:val="num" w:pos="426"/>
        </w:tabs>
        <w:spacing w:after="120"/>
        <w:ind w:left="426" w:hanging="426"/>
        <w:contextualSpacing w:val="0"/>
        <w:rPr>
          <w:rFonts w:ascii="Arial" w:hAnsi="Arial" w:cs="Arial"/>
          <w:bCs/>
          <w:color w:val="000000"/>
        </w:rPr>
      </w:pPr>
      <w:r>
        <w:rPr>
          <w:rFonts w:ascii="Arial" w:hAnsi="Arial" w:cs="Arial"/>
          <w:bCs/>
          <w:color w:val="000000"/>
        </w:rPr>
        <w:t xml:space="preserve">řešení veškerých </w:t>
      </w:r>
      <w:r w:rsidR="00FE36DE" w:rsidRPr="00311C9A">
        <w:rPr>
          <w:rFonts w:ascii="Arial" w:hAnsi="Arial" w:cs="Arial"/>
          <w:bCs/>
          <w:color w:val="000000"/>
        </w:rPr>
        <w:t>rizik a vliv</w:t>
      </w:r>
      <w:r>
        <w:rPr>
          <w:rFonts w:ascii="Arial" w:hAnsi="Arial" w:cs="Arial"/>
          <w:bCs/>
          <w:color w:val="000000"/>
        </w:rPr>
        <w:t>ů</w:t>
      </w:r>
      <w:r w:rsidR="00FE36DE" w:rsidRPr="00311C9A">
        <w:rPr>
          <w:rFonts w:ascii="Arial" w:hAnsi="Arial" w:cs="Arial"/>
          <w:bCs/>
          <w:color w:val="000000"/>
        </w:rPr>
        <w:t>, které se mohou vyskytnout během konání ozdravně léčebných pobytů dětí s doprovodem včetně všech nákladů spojených s případnou vyšší mocí a s nutností zajištění návratu dětí</w:t>
      </w:r>
      <w:r>
        <w:rPr>
          <w:rFonts w:ascii="Arial" w:hAnsi="Arial" w:cs="Arial"/>
          <w:bCs/>
          <w:color w:val="000000"/>
        </w:rPr>
        <w:t xml:space="preserve"> s doprovody</w:t>
      </w:r>
      <w:r w:rsidR="00FE36DE" w:rsidRPr="00311C9A">
        <w:rPr>
          <w:rFonts w:ascii="Arial" w:hAnsi="Arial" w:cs="Arial"/>
          <w:bCs/>
          <w:color w:val="000000"/>
        </w:rPr>
        <w:t xml:space="preserve"> z ozdravně léčebného pobytu;</w:t>
      </w:r>
    </w:p>
    <w:p w14:paraId="148B2854" w14:textId="77777777" w:rsidR="00FE36DE" w:rsidRPr="0072459B" w:rsidRDefault="00FE36DE" w:rsidP="002301FC">
      <w:pPr>
        <w:pStyle w:val="Odstavecseseznamem"/>
        <w:widowControl w:val="0"/>
        <w:numPr>
          <w:ilvl w:val="0"/>
          <w:numId w:val="25"/>
        </w:numPr>
        <w:tabs>
          <w:tab w:val="clear" w:pos="1770"/>
          <w:tab w:val="left" w:pos="426"/>
        </w:tabs>
        <w:spacing w:after="120"/>
        <w:ind w:left="426" w:hanging="426"/>
        <w:contextualSpacing w:val="0"/>
        <w:rPr>
          <w:rFonts w:ascii="Arial" w:hAnsi="Arial" w:cs="Arial"/>
          <w:bCs/>
          <w:color w:val="000000"/>
        </w:rPr>
      </w:pPr>
      <w:r w:rsidRPr="0072459B">
        <w:rPr>
          <w:rFonts w:ascii="Arial" w:hAnsi="Arial" w:cs="Arial"/>
          <w:bCs/>
          <w:color w:val="000000"/>
        </w:rPr>
        <w:t>další náklady spo</w:t>
      </w:r>
      <w:r w:rsidR="0072459B">
        <w:rPr>
          <w:rFonts w:ascii="Arial" w:hAnsi="Arial" w:cs="Arial"/>
          <w:bCs/>
          <w:color w:val="000000"/>
        </w:rPr>
        <w:t>jené s plněním předmětu smlouvy;</w:t>
      </w:r>
    </w:p>
    <w:p w14:paraId="3996DD15" w14:textId="77777777" w:rsidR="00252153" w:rsidRPr="00311C9A" w:rsidRDefault="00252153" w:rsidP="002301FC">
      <w:pPr>
        <w:widowControl w:val="0"/>
        <w:numPr>
          <w:ilvl w:val="0"/>
          <w:numId w:val="25"/>
        </w:numPr>
        <w:tabs>
          <w:tab w:val="clear" w:pos="1770"/>
          <w:tab w:val="left" w:pos="426"/>
        </w:tabs>
        <w:spacing w:after="120"/>
        <w:ind w:left="426" w:hanging="426"/>
        <w:rPr>
          <w:rFonts w:ascii="Arial" w:hAnsi="Arial" w:cs="Arial"/>
          <w:bCs/>
          <w:color w:val="000000"/>
        </w:rPr>
      </w:pPr>
      <w:r w:rsidRPr="0072459B">
        <w:rPr>
          <w:rFonts w:ascii="Arial" w:hAnsi="Arial" w:cs="Arial"/>
          <w:color w:val="000000"/>
        </w:rPr>
        <w:t xml:space="preserve">Platby ČPZP budou prováděny vždy po ukončení turnusu, na základě faktury, kterou vystaví </w:t>
      </w:r>
      <w:r w:rsidR="00FE184C" w:rsidRPr="0072459B">
        <w:rPr>
          <w:rFonts w:ascii="Arial" w:hAnsi="Arial" w:cs="Arial"/>
          <w:color w:val="000000"/>
        </w:rPr>
        <w:t>dodavatel</w:t>
      </w:r>
      <w:r w:rsidRPr="0072459B">
        <w:rPr>
          <w:rFonts w:ascii="Arial" w:hAnsi="Arial" w:cs="Arial"/>
          <w:color w:val="000000"/>
        </w:rPr>
        <w:t xml:space="preserve"> na základě poskytnutých služeb, </w:t>
      </w:r>
      <w:r w:rsidR="001D6FF8">
        <w:rPr>
          <w:rFonts w:ascii="Arial" w:hAnsi="Arial" w:cs="Arial"/>
          <w:color w:val="000000"/>
        </w:rPr>
        <w:t xml:space="preserve">s </w:t>
      </w:r>
      <w:r w:rsidRPr="0072459B">
        <w:rPr>
          <w:rFonts w:ascii="Arial" w:hAnsi="Arial" w:cs="Arial"/>
          <w:color w:val="000000"/>
        </w:rPr>
        <w:t>doložením jmenného seznamu účastníků</w:t>
      </w:r>
      <w:r w:rsidRPr="0072459B">
        <w:rPr>
          <w:rFonts w:ascii="Arial" w:hAnsi="Arial" w:cs="Arial"/>
          <w:bCs/>
          <w:color w:val="000000"/>
        </w:rPr>
        <w:t>.</w:t>
      </w:r>
    </w:p>
    <w:p w14:paraId="6BAC3BCD" w14:textId="77777777" w:rsidR="00252153" w:rsidRPr="00311C9A" w:rsidRDefault="00252153" w:rsidP="002E212D">
      <w:pPr>
        <w:widowControl w:val="0"/>
        <w:numPr>
          <w:ilvl w:val="0"/>
          <w:numId w:val="25"/>
        </w:numPr>
        <w:tabs>
          <w:tab w:val="left" w:pos="426"/>
        </w:tabs>
        <w:spacing w:after="120"/>
        <w:ind w:left="0" w:firstLine="0"/>
        <w:rPr>
          <w:rFonts w:ascii="Arial" w:hAnsi="Arial" w:cs="Arial"/>
          <w:color w:val="000000"/>
        </w:rPr>
      </w:pPr>
      <w:r w:rsidRPr="00311C9A">
        <w:rPr>
          <w:rFonts w:ascii="Arial" w:hAnsi="Arial" w:cs="Arial"/>
          <w:color w:val="000000"/>
        </w:rPr>
        <w:t>Lhůta splatnosti faktur je sjednána na 14 dnů ode dne doručení faktury ČPZP.</w:t>
      </w:r>
    </w:p>
    <w:p w14:paraId="497F2B1F" w14:textId="77777777" w:rsidR="006E734E" w:rsidRPr="00311C9A" w:rsidRDefault="006E734E" w:rsidP="002301FC">
      <w:pPr>
        <w:widowControl w:val="0"/>
        <w:numPr>
          <w:ilvl w:val="0"/>
          <w:numId w:val="25"/>
        </w:numPr>
        <w:tabs>
          <w:tab w:val="left" w:pos="426"/>
          <w:tab w:val="num" w:pos="705"/>
        </w:tabs>
        <w:spacing w:after="120"/>
        <w:ind w:left="426" w:hanging="426"/>
        <w:rPr>
          <w:rFonts w:ascii="Arial" w:hAnsi="Arial" w:cs="Arial"/>
          <w:color w:val="000000"/>
        </w:rPr>
      </w:pPr>
      <w:r w:rsidRPr="00311C9A">
        <w:rPr>
          <w:rFonts w:ascii="Arial" w:hAnsi="Arial" w:cs="Arial"/>
          <w:color w:val="000000"/>
        </w:rPr>
        <w:t>Všechny faktury jsou daňovým dokladem a obchodní listinou a musí obsahovat náležitosti stanovené zákonem č. 235/2004 Sb., o dani z přidané hodnoty</w:t>
      </w:r>
      <w:r w:rsidR="00DD593D">
        <w:rPr>
          <w:rFonts w:ascii="Arial" w:hAnsi="Arial" w:cs="Arial"/>
          <w:color w:val="000000"/>
        </w:rPr>
        <w:t>, ve znění pozdějších předpisů</w:t>
      </w:r>
      <w:r w:rsidRPr="00311C9A">
        <w:rPr>
          <w:rFonts w:ascii="Arial" w:hAnsi="Arial" w:cs="Arial"/>
          <w:color w:val="000000"/>
        </w:rPr>
        <w:t xml:space="preserve"> a § 435 zákona č. 89/2012 Sb., občanského zákoníku, v</w:t>
      </w:r>
      <w:r w:rsidR="00DD593D">
        <w:rPr>
          <w:rFonts w:ascii="Arial" w:hAnsi="Arial" w:cs="Arial"/>
          <w:color w:val="000000"/>
        </w:rPr>
        <w:t xml:space="preserve">e </w:t>
      </w:r>
      <w:r w:rsidRPr="00311C9A">
        <w:rPr>
          <w:rFonts w:ascii="Arial" w:hAnsi="Arial" w:cs="Arial"/>
          <w:color w:val="000000"/>
        </w:rPr>
        <w:t>znění</w:t>
      </w:r>
      <w:r w:rsidR="00DD593D">
        <w:rPr>
          <w:rFonts w:ascii="Arial" w:hAnsi="Arial" w:cs="Arial"/>
          <w:color w:val="000000"/>
        </w:rPr>
        <w:t xml:space="preserve"> pozdějších předpisů,</w:t>
      </w:r>
      <w:r w:rsidRPr="00311C9A">
        <w:rPr>
          <w:rFonts w:ascii="Arial" w:hAnsi="Arial" w:cs="Arial"/>
          <w:color w:val="000000"/>
        </w:rPr>
        <w:t xml:space="preserve"> či jinými souvisejícími právními předpisy, zejména:</w:t>
      </w:r>
    </w:p>
    <w:p w14:paraId="2EA623A6" w14:textId="77777777" w:rsidR="006E734E" w:rsidRPr="00CB6926" w:rsidRDefault="006E734E" w:rsidP="002E212D">
      <w:pPr>
        <w:pStyle w:val="Odstavecseseznamem"/>
        <w:widowControl w:val="0"/>
        <w:numPr>
          <w:ilvl w:val="0"/>
          <w:numId w:val="26"/>
        </w:numPr>
        <w:tabs>
          <w:tab w:val="left" w:pos="426"/>
        </w:tabs>
        <w:spacing w:after="120"/>
        <w:rPr>
          <w:rFonts w:ascii="Arial" w:hAnsi="Arial" w:cs="Arial"/>
          <w:color w:val="000000"/>
        </w:rPr>
      </w:pPr>
      <w:r w:rsidRPr="00CB6926">
        <w:rPr>
          <w:rFonts w:ascii="Arial" w:hAnsi="Arial" w:cs="Arial"/>
          <w:color w:val="000000"/>
        </w:rPr>
        <w:t>označení faktury a její pořadové číslo</w:t>
      </w:r>
    </w:p>
    <w:p w14:paraId="36B2538C" w14:textId="77777777" w:rsidR="006E734E" w:rsidRPr="00CB6926" w:rsidRDefault="006E734E" w:rsidP="002E212D">
      <w:pPr>
        <w:pStyle w:val="Odstavecseseznamem"/>
        <w:widowControl w:val="0"/>
        <w:numPr>
          <w:ilvl w:val="0"/>
          <w:numId w:val="26"/>
        </w:numPr>
        <w:tabs>
          <w:tab w:val="left" w:pos="426"/>
        </w:tabs>
        <w:spacing w:after="120"/>
        <w:rPr>
          <w:rFonts w:ascii="Arial" w:hAnsi="Arial" w:cs="Arial"/>
          <w:color w:val="000000"/>
        </w:rPr>
      </w:pPr>
      <w:r w:rsidRPr="00CB6926">
        <w:rPr>
          <w:rFonts w:ascii="Arial" w:hAnsi="Arial" w:cs="Arial"/>
          <w:color w:val="000000"/>
        </w:rPr>
        <w:t xml:space="preserve">číslo smlouvy s datem jejího uzavření </w:t>
      </w:r>
    </w:p>
    <w:p w14:paraId="723BFD32" w14:textId="77777777" w:rsidR="006E734E" w:rsidRPr="00CB6926" w:rsidRDefault="006E734E" w:rsidP="002E212D">
      <w:pPr>
        <w:pStyle w:val="Odstavecseseznamem"/>
        <w:widowControl w:val="0"/>
        <w:numPr>
          <w:ilvl w:val="0"/>
          <w:numId w:val="26"/>
        </w:numPr>
        <w:tabs>
          <w:tab w:val="left" w:pos="426"/>
        </w:tabs>
        <w:spacing w:after="120"/>
        <w:rPr>
          <w:rFonts w:ascii="Arial" w:hAnsi="Arial" w:cs="Arial"/>
          <w:color w:val="000000"/>
        </w:rPr>
      </w:pPr>
      <w:r w:rsidRPr="00CB6926">
        <w:rPr>
          <w:rFonts w:ascii="Arial" w:hAnsi="Arial" w:cs="Arial"/>
          <w:color w:val="000000"/>
        </w:rPr>
        <w:t xml:space="preserve">obchodní firmu/název, IČ, DIČ a sídlo smluvních stran dle výpisu z obchodního nebo živnostenského rejstříku, údaj o zápisu v obchodním či živnostenském rejstříku </w:t>
      </w:r>
    </w:p>
    <w:p w14:paraId="026D511E" w14:textId="77777777" w:rsidR="006E734E" w:rsidRPr="00CB6926" w:rsidRDefault="006E734E" w:rsidP="002E212D">
      <w:pPr>
        <w:pStyle w:val="Odstavecseseznamem"/>
        <w:widowControl w:val="0"/>
        <w:numPr>
          <w:ilvl w:val="0"/>
          <w:numId w:val="26"/>
        </w:numPr>
        <w:tabs>
          <w:tab w:val="left" w:pos="426"/>
        </w:tabs>
        <w:spacing w:after="120"/>
        <w:rPr>
          <w:rFonts w:ascii="Arial" w:hAnsi="Arial" w:cs="Arial"/>
          <w:color w:val="000000"/>
        </w:rPr>
      </w:pPr>
      <w:r w:rsidRPr="00CB6926">
        <w:rPr>
          <w:rFonts w:ascii="Arial" w:hAnsi="Arial" w:cs="Arial"/>
          <w:color w:val="000000"/>
        </w:rPr>
        <w:t>datum vystavení faktury a uskutečnění zdanitelného plnění</w:t>
      </w:r>
    </w:p>
    <w:p w14:paraId="36CD9961" w14:textId="77777777" w:rsidR="006E734E" w:rsidRPr="00CB6926" w:rsidRDefault="006E734E" w:rsidP="002E212D">
      <w:pPr>
        <w:pStyle w:val="Odstavecseseznamem"/>
        <w:widowControl w:val="0"/>
        <w:numPr>
          <w:ilvl w:val="0"/>
          <w:numId w:val="26"/>
        </w:numPr>
        <w:tabs>
          <w:tab w:val="left" w:pos="426"/>
        </w:tabs>
        <w:spacing w:after="120"/>
        <w:rPr>
          <w:rFonts w:ascii="Arial" w:hAnsi="Arial" w:cs="Arial"/>
        </w:rPr>
      </w:pPr>
      <w:r w:rsidRPr="00CB6926">
        <w:rPr>
          <w:rFonts w:ascii="Arial" w:hAnsi="Arial" w:cs="Arial"/>
        </w:rPr>
        <w:t>den odeslání faktury a lhůtu splatnosti</w:t>
      </w:r>
      <w:r w:rsidR="00DD593D" w:rsidRPr="00CB6926">
        <w:rPr>
          <w:rFonts w:ascii="Arial" w:hAnsi="Arial" w:cs="Arial"/>
        </w:rPr>
        <w:t xml:space="preserve"> v souladu s čl. </w:t>
      </w:r>
      <w:r w:rsidR="006E6BAF">
        <w:rPr>
          <w:rFonts w:ascii="Arial" w:hAnsi="Arial" w:cs="Arial"/>
        </w:rPr>
        <w:t>V</w:t>
      </w:r>
      <w:r w:rsidR="00DD593D" w:rsidRPr="00CB6926">
        <w:rPr>
          <w:rFonts w:ascii="Arial" w:hAnsi="Arial" w:cs="Arial"/>
        </w:rPr>
        <w:t xml:space="preserve">, bod 4. </w:t>
      </w:r>
      <w:r w:rsidR="006E6BAF">
        <w:rPr>
          <w:rFonts w:ascii="Arial" w:hAnsi="Arial" w:cs="Arial"/>
        </w:rPr>
        <w:t>této smlouvy</w:t>
      </w:r>
    </w:p>
    <w:p w14:paraId="088201E6" w14:textId="77777777" w:rsidR="006E734E" w:rsidRPr="00CB6926" w:rsidRDefault="006E734E" w:rsidP="002E212D">
      <w:pPr>
        <w:pStyle w:val="Odstavecseseznamem"/>
        <w:widowControl w:val="0"/>
        <w:numPr>
          <w:ilvl w:val="0"/>
          <w:numId w:val="26"/>
        </w:numPr>
        <w:tabs>
          <w:tab w:val="left" w:pos="426"/>
        </w:tabs>
        <w:spacing w:after="120"/>
        <w:rPr>
          <w:rFonts w:ascii="Arial" w:hAnsi="Arial" w:cs="Arial"/>
          <w:color w:val="000000"/>
        </w:rPr>
      </w:pPr>
      <w:r w:rsidRPr="00CB6926">
        <w:rPr>
          <w:rFonts w:ascii="Arial" w:hAnsi="Arial" w:cs="Arial"/>
          <w:color w:val="000000"/>
        </w:rPr>
        <w:t>fakturovanou částku bez daně, DPH, součet obou</w:t>
      </w:r>
    </w:p>
    <w:p w14:paraId="7E8F8EFF" w14:textId="77777777" w:rsidR="006E734E" w:rsidRPr="00CB6926" w:rsidRDefault="006E734E" w:rsidP="002E212D">
      <w:pPr>
        <w:pStyle w:val="Odstavecseseznamem"/>
        <w:widowControl w:val="0"/>
        <w:numPr>
          <w:ilvl w:val="0"/>
          <w:numId w:val="26"/>
        </w:numPr>
        <w:tabs>
          <w:tab w:val="left" w:pos="426"/>
        </w:tabs>
        <w:spacing w:after="120"/>
        <w:rPr>
          <w:rFonts w:ascii="Arial" w:hAnsi="Arial" w:cs="Arial"/>
          <w:color w:val="000000"/>
        </w:rPr>
      </w:pPr>
      <w:r w:rsidRPr="00CB6926">
        <w:rPr>
          <w:rFonts w:ascii="Arial" w:hAnsi="Arial" w:cs="Arial"/>
          <w:color w:val="000000"/>
        </w:rPr>
        <w:t>další náležitosti daňového dokladu vyplývající ze zákona</w:t>
      </w:r>
    </w:p>
    <w:p w14:paraId="646DC08D" w14:textId="77777777" w:rsidR="006E734E" w:rsidRPr="00CB6926" w:rsidRDefault="006E734E" w:rsidP="002301FC">
      <w:pPr>
        <w:widowControl w:val="0"/>
        <w:numPr>
          <w:ilvl w:val="0"/>
          <w:numId w:val="25"/>
        </w:numPr>
        <w:tabs>
          <w:tab w:val="left" w:pos="426"/>
          <w:tab w:val="num" w:pos="705"/>
        </w:tabs>
        <w:spacing w:after="120"/>
        <w:ind w:left="426" w:hanging="426"/>
        <w:rPr>
          <w:rFonts w:ascii="Arial" w:hAnsi="Arial" w:cs="Arial"/>
          <w:color w:val="000000"/>
        </w:rPr>
      </w:pPr>
      <w:r w:rsidRPr="00CB6926">
        <w:rPr>
          <w:rFonts w:ascii="Arial" w:hAnsi="Arial" w:cs="Arial"/>
          <w:color w:val="000000"/>
        </w:rPr>
        <w:t xml:space="preserve">Objednatel je oprávněn ve lhůtě splatnosti fakturu vrátit, aniž by se tím dostal do prodlení s </w:t>
      </w:r>
      <w:r w:rsidR="00584D43">
        <w:rPr>
          <w:rFonts w:ascii="Arial" w:hAnsi="Arial" w:cs="Arial"/>
          <w:color w:val="000000"/>
        </w:rPr>
        <w:t>úhradou</w:t>
      </w:r>
      <w:r w:rsidRPr="00CB6926">
        <w:rPr>
          <w:rFonts w:ascii="Arial" w:hAnsi="Arial" w:cs="Arial"/>
          <w:color w:val="000000"/>
        </w:rPr>
        <w:t xml:space="preserve"> v případě, kdy faktura obsahuje nesprávné či neúplné údaje. Od doručení opravené či nové faktury běží nová lhůta splatnosti.</w:t>
      </w:r>
    </w:p>
    <w:p w14:paraId="6180BB0F" w14:textId="77777777" w:rsidR="00FE36DE" w:rsidRPr="00CB6926" w:rsidRDefault="00FE36DE" w:rsidP="002301FC">
      <w:pPr>
        <w:widowControl w:val="0"/>
        <w:numPr>
          <w:ilvl w:val="0"/>
          <w:numId w:val="25"/>
        </w:numPr>
        <w:tabs>
          <w:tab w:val="left" w:pos="426"/>
          <w:tab w:val="num" w:pos="705"/>
        </w:tabs>
        <w:spacing w:after="120"/>
        <w:ind w:left="426" w:hanging="426"/>
        <w:rPr>
          <w:rFonts w:ascii="Arial" w:hAnsi="Arial" w:cs="Arial"/>
          <w:color w:val="000000"/>
        </w:rPr>
      </w:pPr>
      <w:r w:rsidRPr="00CB6926">
        <w:rPr>
          <w:rFonts w:ascii="Arial" w:hAnsi="Arial" w:cs="Arial"/>
          <w:color w:val="000000"/>
        </w:rPr>
        <w:t xml:space="preserve">V případě prodlení s úhradou </w:t>
      </w:r>
      <w:r w:rsidR="00584D43">
        <w:rPr>
          <w:rFonts w:ascii="Arial" w:hAnsi="Arial" w:cs="Arial"/>
          <w:color w:val="000000"/>
        </w:rPr>
        <w:t xml:space="preserve">ceny </w:t>
      </w:r>
      <w:r w:rsidRPr="00CB6926">
        <w:rPr>
          <w:rFonts w:ascii="Arial" w:hAnsi="Arial" w:cs="Arial"/>
          <w:color w:val="000000"/>
        </w:rPr>
        <w:t xml:space="preserve">se obě smluvní strany dohodly na úroku z prodlení </w:t>
      </w:r>
      <w:r w:rsidRPr="00CB6926">
        <w:rPr>
          <w:rFonts w:ascii="Arial" w:hAnsi="Arial" w:cs="Arial"/>
          <w:color w:val="000000"/>
        </w:rPr>
        <w:br/>
      </w:r>
      <w:r w:rsidRPr="00CB6926">
        <w:rPr>
          <w:rFonts w:ascii="Arial" w:hAnsi="Arial" w:cs="Arial"/>
          <w:color w:val="000000"/>
        </w:rPr>
        <w:lastRenderedPageBreak/>
        <w:t xml:space="preserve">ve výši 0,02 % z dlužné částky za každý den prodlení.  </w:t>
      </w:r>
    </w:p>
    <w:p w14:paraId="2295267D" w14:textId="77777777" w:rsidR="00FE36DE" w:rsidRDefault="00681494" w:rsidP="002E212D">
      <w:pPr>
        <w:widowControl w:val="0"/>
        <w:numPr>
          <w:ilvl w:val="0"/>
          <w:numId w:val="25"/>
        </w:numPr>
        <w:tabs>
          <w:tab w:val="left" w:pos="426"/>
          <w:tab w:val="num" w:pos="705"/>
        </w:tabs>
        <w:spacing w:after="120"/>
        <w:ind w:left="0" w:firstLine="0"/>
        <w:rPr>
          <w:rFonts w:ascii="Arial" w:hAnsi="Arial" w:cs="Arial"/>
          <w:color w:val="000000"/>
        </w:rPr>
      </w:pPr>
      <w:r>
        <w:rPr>
          <w:rFonts w:ascii="Arial" w:hAnsi="Arial" w:cs="Arial"/>
          <w:color w:val="000000"/>
        </w:rPr>
        <w:t>Smluvní strany se dohodly na c</w:t>
      </w:r>
      <w:r w:rsidR="00FE36DE" w:rsidRPr="00681494">
        <w:rPr>
          <w:rFonts w:ascii="Arial" w:hAnsi="Arial" w:cs="Arial"/>
          <w:color w:val="000000"/>
        </w:rPr>
        <w:t>en</w:t>
      </w:r>
      <w:r>
        <w:rPr>
          <w:rFonts w:ascii="Arial" w:hAnsi="Arial" w:cs="Arial"/>
          <w:color w:val="000000"/>
        </w:rPr>
        <w:t>ě</w:t>
      </w:r>
      <w:r w:rsidR="00FE36DE" w:rsidRPr="00681494">
        <w:rPr>
          <w:rFonts w:ascii="Arial" w:hAnsi="Arial" w:cs="Arial"/>
          <w:color w:val="000000"/>
        </w:rPr>
        <w:t>:</w:t>
      </w:r>
    </w:p>
    <w:p w14:paraId="3E0562EA" w14:textId="77777777" w:rsidR="00740F8C" w:rsidRDefault="00740F8C" w:rsidP="00740F8C">
      <w:pPr>
        <w:widowControl w:val="0"/>
        <w:tabs>
          <w:tab w:val="left" w:pos="426"/>
        </w:tabs>
        <w:spacing w:after="120"/>
        <w:rPr>
          <w:rFonts w:ascii="Arial" w:hAnsi="Arial" w:cs="Arial"/>
          <w:color w:val="000000"/>
        </w:rPr>
      </w:pP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3"/>
        <w:gridCol w:w="1170"/>
        <w:gridCol w:w="1134"/>
        <w:gridCol w:w="1240"/>
      </w:tblGrid>
      <w:tr w:rsidR="00482931" w:rsidRPr="000A2F77" w14:paraId="32F2BD45" w14:textId="77777777" w:rsidTr="00374D98">
        <w:trPr>
          <w:jc w:val="center"/>
        </w:trPr>
        <w:tc>
          <w:tcPr>
            <w:tcW w:w="4893" w:type="dxa"/>
            <w:shd w:val="clear" w:color="auto" w:fill="auto"/>
          </w:tcPr>
          <w:p w14:paraId="6FB076C2" w14:textId="77777777" w:rsidR="00FE36DE" w:rsidRPr="00DE7E8C" w:rsidRDefault="00FE36DE" w:rsidP="00BC6239">
            <w:pPr>
              <w:tabs>
                <w:tab w:val="left" w:pos="426"/>
              </w:tabs>
              <w:spacing w:after="120"/>
              <w:rPr>
                <w:rFonts w:ascii="Arial" w:hAnsi="Arial" w:cs="Arial"/>
                <w:color w:val="000000"/>
              </w:rPr>
            </w:pPr>
          </w:p>
        </w:tc>
        <w:tc>
          <w:tcPr>
            <w:tcW w:w="1170" w:type="dxa"/>
          </w:tcPr>
          <w:p w14:paraId="5FC8E2D1" w14:textId="77777777" w:rsidR="00FE36DE" w:rsidRPr="00374D98" w:rsidRDefault="00FE36DE" w:rsidP="00BC6239">
            <w:pPr>
              <w:tabs>
                <w:tab w:val="left" w:pos="426"/>
              </w:tabs>
              <w:spacing w:after="120"/>
              <w:jc w:val="center"/>
              <w:rPr>
                <w:rFonts w:ascii="Arial" w:hAnsi="Arial" w:cs="Arial"/>
                <w:color w:val="000000"/>
                <w:sz w:val="20"/>
                <w:highlight w:val="yellow"/>
              </w:rPr>
            </w:pPr>
            <w:r w:rsidRPr="00374D98">
              <w:rPr>
                <w:rFonts w:ascii="Arial" w:hAnsi="Arial" w:cs="Arial"/>
                <w:color w:val="000000"/>
                <w:sz w:val="20"/>
                <w:highlight w:val="yellow"/>
              </w:rPr>
              <w:t>Cena</w:t>
            </w:r>
            <w:r w:rsidR="002367FF" w:rsidRPr="00374D98">
              <w:rPr>
                <w:rFonts w:ascii="Arial" w:hAnsi="Arial" w:cs="Arial"/>
                <w:color w:val="000000"/>
                <w:sz w:val="20"/>
                <w:highlight w:val="yellow"/>
              </w:rPr>
              <w:t xml:space="preserve"> v Kč </w:t>
            </w:r>
            <w:r w:rsidRPr="00374D98">
              <w:rPr>
                <w:rFonts w:ascii="Arial" w:hAnsi="Arial" w:cs="Arial"/>
                <w:color w:val="000000"/>
                <w:sz w:val="20"/>
                <w:highlight w:val="yellow"/>
              </w:rPr>
              <w:t>bez DPH</w:t>
            </w:r>
          </w:p>
        </w:tc>
        <w:tc>
          <w:tcPr>
            <w:tcW w:w="1134" w:type="dxa"/>
          </w:tcPr>
          <w:p w14:paraId="38B24CF5" w14:textId="77777777" w:rsidR="00FE36DE" w:rsidRPr="00374D98" w:rsidRDefault="002367FF" w:rsidP="00BC6239">
            <w:pPr>
              <w:tabs>
                <w:tab w:val="left" w:pos="426"/>
              </w:tabs>
              <w:spacing w:after="120"/>
              <w:jc w:val="center"/>
              <w:rPr>
                <w:rFonts w:ascii="Arial" w:hAnsi="Arial" w:cs="Arial"/>
                <w:color w:val="000000"/>
                <w:sz w:val="20"/>
                <w:highlight w:val="yellow"/>
              </w:rPr>
            </w:pPr>
            <w:r w:rsidRPr="00374D98">
              <w:rPr>
                <w:rFonts w:ascii="Arial" w:hAnsi="Arial" w:cs="Arial"/>
                <w:color w:val="000000"/>
                <w:sz w:val="20"/>
                <w:highlight w:val="yellow"/>
              </w:rPr>
              <w:t>DPH ……% v Kč</w:t>
            </w:r>
          </w:p>
        </w:tc>
        <w:tc>
          <w:tcPr>
            <w:tcW w:w="1240" w:type="dxa"/>
            <w:shd w:val="clear" w:color="auto" w:fill="auto"/>
          </w:tcPr>
          <w:p w14:paraId="2B3F3576" w14:textId="77777777" w:rsidR="00482931" w:rsidRPr="00374D98" w:rsidRDefault="002367FF" w:rsidP="00BC6239">
            <w:pPr>
              <w:spacing w:after="160" w:line="259" w:lineRule="auto"/>
              <w:jc w:val="left"/>
              <w:rPr>
                <w:sz w:val="20"/>
              </w:rPr>
            </w:pPr>
            <w:r w:rsidRPr="00374D98">
              <w:rPr>
                <w:rFonts w:ascii="Arial" w:hAnsi="Arial" w:cs="Arial"/>
                <w:color w:val="000000"/>
                <w:sz w:val="20"/>
                <w:highlight w:val="yellow"/>
              </w:rPr>
              <w:t>Cena v Kč s DPH</w:t>
            </w:r>
          </w:p>
        </w:tc>
      </w:tr>
      <w:tr w:rsidR="00482931" w:rsidRPr="000A2F77" w14:paraId="6FF83B19" w14:textId="77777777" w:rsidTr="00374D98">
        <w:trPr>
          <w:jc w:val="center"/>
        </w:trPr>
        <w:tc>
          <w:tcPr>
            <w:tcW w:w="4893" w:type="dxa"/>
            <w:shd w:val="clear" w:color="auto" w:fill="auto"/>
          </w:tcPr>
          <w:p w14:paraId="2553CBE5" w14:textId="77777777" w:rsidR="00FE36DE" w:rsidRPr="002301FC" w:rsidRDefault="00FE36DE" w:rsidP="003E1D7F">
            <w:pPr>
              <w:tabs>
                <w:tab w:val="left" w:pos="426"/>
              </w:tabs>
              <w:spacing w:after="0"/>
              <w:rPr>
                <w:rFonts w:ascii="Arial" w:hAnsi="Arial" w:cs="Arial"/>
                <w:b/>
                <w:color w:val="000000"/>
              </w:rPr>
            </w:pPr>
            <w:r w:rsidRPr="002301FC">
              <w:rPr>
                <w:rFonts w:ascii="Arial" w:hAnsi="Arial" w:cs="Arial"/>
                <w:b/>
                <w:color w:val="000000"/>
              </w:rPr>
              <w:t xml:space="preserve">Cena </w:t>
            </w:r>
            <w:proofErr w:type="gramStart"/>
            <w:r w:rsidRPr="002301FC">
              <w:rPr>
                <w:rFonts w:ascii="Arial" w:hAnsi="Arial" w:cs="Arial"/>
                <w:b/>
                <w:color w:val="000000"/>
              </w:rPr>
              <w:t>ozdravně - léčebného</w:t>
            </w:r>
            <w:proofErr w:type="gramEnd"/>
            <w:r w:rsidRPr="002301FC">
              <w:rPr>
                <w:rFonts w:ascii="Arial" w:hAnsi="Arial" w:cs="Arial"/>
                <w:b/>
                <w:color w:val="000000"/>
              </w:rPr>
              <w:t xml:space="preserve"> 14</w:t>
            </w:r>
            <w:r w:rsidR="00E36E91">
              <w:rPr>
                <w:rFonts w:ascii="Arial" w:hAnsi="Arial" w:cs="Arial"/>
                <w:b/>
                <w:color w:val="000000"/>
              </w:rPr>
              <w:t xml:space="preserve"> </w:t>
            </w:r>
            <w:r w:rsidRPr="002301FC">
              <w:rPr>
                <w:rFonts w:ascii="Arial" w:hAnsi="Arial" w:cs="Arial"/>
                <w:b/>
                <w:color w:val="000000"/>
              </w:rPr>
              <w:t>denního pobyt</w:t>
            </w:r>
            <w:r w:rsidR="00252153" w:rsidRPr="002301FC">
              <w:rPr>
                <w:rFonts w:ascii="Arial" w:hAnsi="Arial" w:cs="Arial"/>
                <w:b/>
                <w:color w:val="000000"/>
              </w:rPr>
              <w:t>u</w:t>
            </w:r>
            <w:r w:rsidRPr="002301FC">
              <w:rPr>
                <w:rFonts w:ascii="Arial" w:hAnsi="Arial" w:cs="Arial"/>
                <w:b/>
                <w:color w:val="000000"/>
              </w:rPr>
              <w:t xml:space="preserve"> za jedno dítě s</w:t>
            </w:r>
            <w:r w:rsidR="00355E8D" w:rsidRPr="002301FC">
              <w:rPr>
                <w:rFonts w:ascii="Arial" w:hAnsi="Arial" w:cs="Arial"/>
                <w:b/>
                <w:color w:val="000000"/>
              </w:rPr>
              <w:t xml:space="preserve"> jedním </w:t>
            </w:r>
            <w:r w:rsidRPr="002301FC">
              <w:rPr>
                <w:rFonts w:ascii="Arial" w:hAnsi="Arial" w:cs="Arial"/>
                <w:b/>
                <w:color w:val="000000"/>
              </w:rPr>
              <w:t>doprovodem</w:t>
            </w:r>
            <w:r w:rsidR="00252153" w:rsidRPr="002301FC">
              <w:rPr>
                <w:rFonts w:ascii="Arial" w:hAnsi="Arial" w:cs="Arial"/>
                <w:b/>
                <w:color w:val="000000"/>
              </w:rPr>
              <w:t xml:space="preserve"> celkem</w:t>
            </w:r>
          </w:p>
        </w:tc>
        <w:tc>
          <w:tcPr>
            <w:tcW w:w="1170" w:type="dxa"/>
          </w:tcPr>
          <w:p w14:paraId="1AC1E324" w14:textId="77777777" w:rsidR="00FE36DE" w:rsidRPr="00DE7E8C" w:rsidRDefault="00FE36DE" w:rsidP="00BC6239">
            <w:pPr>
              <w:tabs>
                <w:tab w:val="left" w:pos="426"/>
              </w:tabs>
              <w:spacing w:after="120"/>
              <w:rPr>
                <w:rFonts w:ascii="Arial" w:hAnsi="Arial" w:cs="Arial"/>
                <w:color w:val="000000"/>
              </w:rPr>
            </w:pPr>
          </w:p>
        </w:tc>
        <w:tc>
          <w:tcPr>
            <w:tcW w:w="1134" w:type="dxa"/>
          </w:tcPr>
          <w:p w14:paraId="1B33927B" w14:textId="77777777" w:rsidR="00FE36DE" w:rsidRPr="001239B3" w:rsidRDefault="00FE36DE" w:rsidP="00BC6239">
            <w:pPr>
              <w:tabs>
                <w:tab w:val="left" w:pos="426"/>
              </w:tabs>
              <w:spacing w:after="120"/>
              <w:rPr>
                <w:rFonts w:cs="Calibri"/>
                <w:color w:val="000000"/>
              </w:rPr>
            </w:pPr>
          </w:p>
        </w:tc>
        <w:tc>
          <w:tcPr>
            <w:tcW w:w="1240" w:type="dxa"/>
            <w:shd w:val="clear" w:color="auto" w:fill="auto"/>
          </w:tcPr>
          <w:p w14:paraId="24872737" w14:textId="77777777" w:rsidR="00482931" w:rsidRPr="000A2F77" w:rsidRDefault="00482931" w:rsidP="00BC6239">
            <w:pPr>
              <w:spacing w:after="160" w:line="259" w:lineRule="auto"/>
              <w:jc w:val="left"/>
            </w:pPr>
          </w:p>
        </w:tc>
      </w:tr>
      <w:tr w:rsidR="00482931" w:rsidRPr="000A2F77" w14:paraId="76276E41" w14:textId="77777777" w:rsidTr="00374D98">
        <w:trPr>
          <w:jc w:val="center"/>
        </w:trPr>
        <w:tc>
          <w:tcPr>
            <w:tcW w:w="4893" w:type="dxa"/>
            <w:shd w:val="clear" w:color="auto" w:fill="auto"/>
          </w:tcPr>
          <w:p w14:paraId="21003149" w14:textId="77777777" w:rsidR="00FE36DE" w:rsidRPr="00DE7E8C" w:rsidRDefault="00FE36DE" w:rsidP="00BC6239">
            <w:pPr>
              <w:tabs>
                <w:tab w:val="left" w:pos="426"/>
              </w:tabs>
              <w:spacing w:after="120"/>
              <w:rPr>
                <w:rFonts w:ascii="Arial" w:hAnsi="Arial" w:cs="Arial"/>
                <w:color w:val="000000"/>
              </w:rPr>
            </w:pPr>
            <w:r w:rsidRPr="00DE7E8C">
              <w:rPr>
                <w:rFonts w:ascii="Arial" w:hAnsi="Arial" w:cs="Arial"/>
                <w:color w:val="000000"/>
              </w:rPr>
              <w:t>Z toho cena za ubytování jednoho dítěte</w:t>
            </w:r>
          </w:p>
        </w:tc>
        <w:tc>
          <w:tcPr>
            <w:tcW w:w="1170" w:type="dxa"/>
          </w:tcPr>
          <w:p w14:paraId="1F6F7318" w14:textId="77777777" w:rsidR="00FE36DE" w:rsidRPr="00DE7E8C" w:rsidRDefault="00FE36DE" w:rsidP="00BC6239">
            <w:pPr>
              <w:tabs>
                <w:tab w:val="left" w:pos="426"/>
              </w:tabs>
              <w:spacing w:after="120"/>
              <w:rPr>
                <w:rFonts w:ascii="Arial" w:hAnsi="Arial" w:cs="Arial"/>
                <w:color w:val="000000"/>
              </w:rPr>
            </w:pPr>
          </w:p>
        </w:tc>
        <w:tc>
          <w:tcPr>
            <w:tcW w:w="1134" w:type="dxa"/>
          </w:tcPr>
          <w:p w14:paraId="119F34B1" w14:textId="77777777" w:rsidR="00FE36DE" w:rsidRPr="001239B3" w:rsidRDefault="00FE36DE" w:rsidP="00BC6239">
            <w:pPr>
              <w:tabs>
                <w:tab w:val="left" w:pos="426"/>
              </w:tabs>
              <w:spacing w:after="120"/>
              <w:rPr>
                <w:rFonts w:cs="Calibri"/>
                <w:color w:val="000000"/>
              </w:rPr>
            </w:pPr>
          </w:p>
        </w:tc>
        <w:tc>
          <w:tcPr>
            <w:tcW w:w="1240" w:type="dxa"/>
            <w:shd w:val="clear" w:color="auto" w:fill="auto"/>
          </w:tcPr>
          <w:p w14:paraId="23B51D07" w14:textId="77777777" w:rsidR="00482931" w:rsidRPr="000A2F77" w:rsidRDefault="00482931" w:rsidP="00BC6239">
            <w:pPr>
              <w:spacing w:after="160" w:line="259" w:lineRule="auto"/>
              <w:jc w:val="left"/>
            </w:pPr>
          </w:p>
        </w:tc>
      </w:tr>
      <w:tr w:rsidR="00482931" w:rsidRPr="000A2F77" w14:paraId="11946F57" w14:textId="77777777" w:rsidTr="00374D98">
        <w:trPr>
          <w:jc w:val="center"/>
        </w:trPr>
        <w:tc>
          <w:tcPr>
            <w:tcW w:w="4893" w:type="dxa"/>
            <w:shd w:val="clear" w:color="auto" w:fill="auto"/>
          </w:tcPr>
          <w:p w14:paraId="61BDB636" w14:textId="77777777" w:rsidR="00FE36DE" w:rsidRPr="00DE7E8C" w:rsidRDefault="00FE36DE" w:rsidP="00BC6239">
            <w:pPr>
              <w:tabs>
                <w:tab w:val="left" w:pos="426"/>
              </w:tabs>
              <w:spacing w:after="120"/>
              <w:rPr>
                <w:rFonts w:ascii="Arial" w:hAnsi="Arial" w:cs="Arial"/>
                <w:color w:val="000000"/>
              </w:rPr>
            </w:pPr>
            <w:r w:rsidRPr="00DE7E8C">
              <w:rPr>
                <w:rFonts w:ascii="Arial" w:hAnsi="Arial" w:cs="Arial"/>
                <w:color w:val="000000"/>
              </w:rPr>
              <w:t>Z toho cena za ubytování jednoho dospělého doprovodu dítěte</w:t>
            </w:r>
          </w:p>
        </w:tc>
        <w:tc>
          <w:tcPr>
            <w:tcW w:w="1170" w:type="dxa"/>
          </w:tcPr>
          <w:p w14:paraId="46042689" w14:textId="77777777" w:rsidR="00FE36DE" w:rsidRPr="00DE7E8C" w:rsidRDefault="00FE36DE" w:rsidP="00BC6239">
            <w:pPr>
              <w:tabs>
                <w:tab w:val="left" w:pos="426"/>
              </w:tabs>
              <w:spacing w:after="120"/>
              <w:rPr>
                <w:rFonts w:ascii="Arial" w:hAnsi="Arial" w:cs="Arial"/>
                <w:color w:val="000000"/>
              </w:rPr>
            </w:pPr>
          </w:p>
        </w:tc>
        <w:tc>
          <w:tcPr>
            <w:tcW w:w="1134" w:type="dxa"/>
          </w:tcPr>
          <w:p w14:paraId="28472558" w14:textId="77777777" w:rsidR="00FE36DE" w:rsidRPr="001239B3" w:rsidRDefault="00FE36DE" w:rsidP="00BC6239">
            <w:pPr>
              <w:tabs>
                <w:tab w:val="left" w:pos="426"/>
              </w:tabs>
              <w:spacing w:after="120"/>
              <w:rPr>
                <w:rFonts w:cs="Calibri"/>
                <w:color w:val="000000"/>
              </w:rPr>
            </w:pPr>
          </w:p>
        </w:tc>
        <w:tc>
          <w:tcPr>
            <w:tcW w:w="1240" w:type="dxa"/>
            <w:shd w:val="clear" w:color="auto" w:fill="auto"/>
          </w:tcPr>
          <w:p w14:paraId="4C707710" w14:textId="77777777" w:rsidR="00482931" w:rsidRPr="000A2F77" w:rsidRDefault="00482931" w:rsidP="00BC6239">
            <w:pPr>
              <w:spacing w:after="160" w:line="259" w:lineRule="auto"/>
              <w:jc w:val="left"/>
            </w:pPr>
          </w:p>
        </w:tc>
      </w:tr>
      <w:tr w:rsidR="00482931" w:rsidRPr="000A2F77" w14:paraId="3E178E9C" w14:textId="77777777" w:rsidTr="00374D98">
        <w:trPr>
          <w:jc w:val="center"/>
        </w:trPr>
        <w:tc>
          <w:tcPr>
            <w:tcW w:w="4893" w:type="dxa"/>
            <w:shd w:val="clear" w:color="auto" w:fill="auto"/>
          </w:tcPr>
          <w:p w14:paraId="06801DDF" w14:textId="77777777" w:rsidR="00FE36DE" w:rsidRPr="00DE7E8C" w:rsidRDefault="00FE36DE" w:rsidP="00F81993">
            <w:pPr>
              <w:tabs>
                <w:tab w:val="left" w:pos="426"/>
              </w:tabs>
              <w:spacing w:after="120"/>
              <w:rPr>
                <w:rFonts w:ascii="Arial" w:hAnsi="Arial" w:cs="Arial"/>
                <w:color w:val="000000"/>
              </w:rPr>
            </w:pPr>
            <w:r w:rsidRPr="00DE7E8C">
              <w:rPr>
                <w:rFonts w:ascii="Arial" w:hAnsi="Arial" w:cs="Arial"/>
                <w:color w:val="000000"/>
              </w:rPr>
              <w:t>Z toho cena za dopravu jedno</w:t>
            </w:r>
            <w:r w:rsidR="00BC6239">
              <w:rPr>
                <w:rFonts w:ascii="Arial" w:hAnsi="Arial" w:cs="Arial"/>
                <w:color w:val="000000"/>
              </w:rPr>
              <w:t>ho</w:t>
            </w:r>
            <w:r w:rsidRPr="00DE7E8C">
              <w:rPr>
                <w:rFonts w:ascii="Arial" w:hAnsi="Arial" w:cs="Arial"/>
                <w:color w:val="000000"/>
              </w:rPr>
              <w:t xml:space="preserve"> dítě</w:t>
            </w:r>
            <w:r w:rsidR="00BC6239">
              <w:rPr>
                <w:rFonts w:ascii="Arial" w:hAnsi="Arial" w:cs="Arial"/>
                <w:color w:val="000000"/>
              </w:rPr>
              <w:t>te</w:t>
            </w:r>
          </w:p>
        </w:tc>
        <w:tc>
          <w:tcPr>
            <w:tcW w:w="1170" w:type="dxa"/>
          </w:tcPr>
          <w:p w14:paraId="7C06AF80" w14:textId="77777777" w:rsidR="00FE36DE" w:rsidRPr="00DE7E8C" w:rsidRDefault="00FE36DE" w:rsidP="00BC6239">
            <w:pPr>
              <w:tabs>
                <w:tab w:val="left" w:pos="426"/>
              </w:tabs>
              <w:spacing w:after="120"/>
              <w:rPr>
                <w:rFonts w:ascii="Arial" w:hAnsi="Arial" w:cs="Arial"/>
                <w:color w:val="000000"/>
              </w:rPr>
            </w:pPr>
          </w:p>
        </w:tc>
        <w:tc>
          <w:tcPr>
            <w:tcW w:w="1134" w:type="dxa"/>
          </w:tcPr>
          <w:p w14:paraId="2787CA3F" w14:textId="77777777" w:rsidR="00FE36DE" w:rsidRPr="001239B3" w:rsidRDefault="00FE36DE" w:rsidP="00BC6239">
            <w:pPr>
              <w:tabs>
                <w:tab w:val="left" w:pos="426"/>
              </w:tabs>
              <w:spacing w:after="120"/>
              <w:rPr>
                <w:rFonts w:cs="Calibri"/>
                <w:color w:val="000000"/>
              </w:rPr>
            </w:pPr>
          </w:p>
        </w:tc>
        <w:tc>
          <w:tcPr>
            <w:tcW w:w="1240" w:type="dxa"/>
            <w:shd w:val="clear" w:color="auto" w:fill="auto"/>
          </w:tcPr>
          <w:p w14:paraId="1F669966" w14:textId="77777777" w:rsidR="00482931" w:rsidRPr="000A2F77" w:rsidRDefault="00482931" w:rsidP="00BC6239">
            <w:pPr>
              <w:spacing w:after="160" w:line="259" w:lineRule="auto"/>
              <w:jc w:val="left"/>
            </w:pPr>
          </w:p>
        </w:tc>
      </w:tr>
      <w:tr w:rsidR="00482931" w:rsidRPr="000A2F77" w14:paraId="12EC3E6F" w14:textId="77777777" w:rsidTr="00374D98">
        <w:trPr>
          <w:jc w:val="center"/>
        </w:trPr>
        <w:tc>
          <w:tcPr>
            <w:tcW w:w="4893" w:type="dxa"/>
            <w:shd w:val="clear" w:color="auto" w:fill="auto"/>
          </w:tcPr>
          <w:p w14:paraId="28C6C520" w14:textId="77777777" w:rsidR="00FE36DE" w:rsidRPr="00DE7E8C" w:rsidRDefault="00F81993" w:rsidP="00F81993">
            <w:pPr>
              <w:tabs>
                <w:tab w:val="left" w:pos="426"/>
              </w:tabs>
              <w:spacing w:after="120"/>
              <w:rPr>
                <w:rFonts w:ascii="Arial" w:hAnsi="Arial" w:cs="Arial"/>
                <w:color w:val="000000"/>
              </w:rPr>
            </w:pPr>
            <w:r w:rsidRPr="00DE7E8C">
              <w:rPr>
                <w:rFonts w:ascii="Arial" w:hAnsi="Arial" w:cs="Arial"/>
                <w:color w:val="000000"/>
              </w:rPr>
              <w:t>Z toho cena za dopravu jedno</w:t>
            </w:r>
            <w:r>
              <w:rPr>
                <w:rFonts w:ascii="Arial" w:hAnsi="Arial" w:cs="Arial"/>
                <w:color w:val="000000"/>
              </w:rPr>
              <w:t>ho</w:t>
            </w:r>
            <w:r w:rsidRPr="00DE7E8C">
              <w:rPr>
                <w:rFonts w:ascii="Arial" w:hAnsi="Arial" w:cs="Arial"/>
                <w:color w:val="000000"/>
              </w:rPr>
              <w:t xml:space="preserve"> dospělého doprovodu dítěte</w:t>
            </w:r>
          </w:p>
        </w:tc>
        <w:tc>
          <w:tcPr>
            <w:tcW w:w="1170" w:type="dxa"/>
          </w:tcPr>
          <w:p w14:paraId="6C8516EB" w14:textId="77777777" w:rsidR="00FE36DE" w:rsidRPr="00DE7E8C" w:rsidRDefault="00FE36DE" w:rsidP="00BC6239">
            <w:pPr>
              <w:tabs>
                <w:tab w:val="left" w:pos="426"/>
              </w:tabs>
              <w:spacing w:after="120"/>
              <w:rPr>
                <w:rFonts w:ascii="Arial" w:hAnsi="Arial" w:cs="Arial"/>
                <w:color w:val="000000"/>
              </w:rPr>
            </w:pPr>
          </w:p>
        </w:tc>
        <w:tc>
          <w:tcPr>
            <w:tcW w:w="1134" w:type="dxa"/>
          </w:tcPr>
          <w:p w14:paraId="48CD1B59" w14:textId="77777777" w:rsidR="00FE36DE" w:rsidRPr="001239B3" w:rsidRDefault="00FE36DE" w:rsidP="00BC6239">
            <w:pPr>
              <w:tabs>
                <w:tab w:val="left" w:pos="426"/>
              </w:tabs>
              <w:spacing w:after="120"/>
              <w:rPr>
                <w:rFonts w:cs="Calibri"/>
                <w:color w:val="000000"/>
              </w:rPr>
            </w:pPr>
          </w:p>
        </w:tc>
        <w:tc>
          <w:tcPr>
            <w:tcW w:w="1240" w:type="dxa"/>
            <w:shd w:val="clear" w:color="auto" w:fill="auto"/>
          </w:tcPr>
          <w:p w14:paraId="7F9F0769" w14:textId="77777777" w:rsidR="00482931" w:rsidRPr="000A2F77" w:rsidRDefault="00482931" w:rsidP="00BC6239">
            <w:pPr>
              <w:spacing w:after="160" w:line="259" w:lineRule="auto"/>
              <w:jc w:val="left"/>
            </w:pPr>
          </w:p>
        </w:tc>
      </w:tr>
      <w:tr w:rsidR="00482931" w:rsidRPr="000A2F77" w14:paraId="56744488" w14:textId="77777777" w:rsidTr="00374D98">
        <w:trPr>
          <w:jc w:val="center"/>
        </w:trPr>
        <w:tc>
          <w:tcPr>
            <w:tcW w:w="4893" w:type="dxa"/>
            <w:shd w:val="clear" w:color="auto" w:fill="auto"/>
          </w:tcPr>
          <w:p w14:paraId="0C23E266" w14:textId="77777777" w:rsidR="00FE36DE" w:rsidRPr="00DE7E8C" w:rsidRDefault="00F81993" w:rsidP="00F81993">
            <w:pPr>
              <w:tabs>
                <w:tab w:val="left" w:pos="426"/>
              </w:tabs>
              <w:spacing w:after="120"/>
              <w:rPr>
                <w:rFonts w:ascii="Arial" w:hAnsi="Arial" w:cs="Arial"/>
                <w:color w:val="000000"/>
              </w:rPr>
            </w:pPr>
            <w:r w:rsidRPr="00DE7E8C">
              <w:rPr>
                <w:rFonts w:ascii="Arial" w:hAnsi="Arial" w:cs="Arial"/>
                <w:color w:val="000000"/>
              </w:rPr>
              <w:t xml:space="preserve">Z toho cena za </w:t>
            </w:r>
            <w:r>
              <w:rPr>
                <w:rFonts w:ascii="Arial" w:hAnsi="Arial" w:cs="Arial"/>
                <w:color w:val="000000"/>
              </w:rPr>
              <w:t>stravu</w:t>
            </w:r>
            <w:r w:rsidRPr="00DE7E8C">
              <w:rPr>
                <w:rFonts w:ascii="Arial" w:hAnsi="Arial" w:cs="Arial"/>
                <w:color w:val="000000"/>
              </w:rPr>
              <w:t xml:space="preserve"> jedno</w:t>
            </w:r>
            <w:r>
              <w:rPr>
                <w:rFonts w:ascii="Arial" w:hAnsi="Arial" w:cs="Arial"/>
                <w:color w:val="000000"/>
              </w:rPr>
              <w:t>ho</w:t>
            </w:r>
            <w:r w:rsidRPr="00DE7E8C">
              <w:rPr>
                <w:rFonts w:ascii="Arial" w:hAnsi="Arial" w:cs="Arial"/>
                <w:color w:val="000000"/>
              </w:rPr>
              <w:t xml:space="preserve"> dítě</w:t>
            </w:r>
            <w:r>
              <w:rPr>
                <w:rFonts w:ascii="Arial" w:hAnsi="Arial" w:cs="Arial"/>
                <w:color w:val="000000"/>
              </w:rPr>
              <w:t>te</w:t>
            </w:r>
          </w:p>
        </w:tc>
        <w:tc>
          <w:tcPr>
            <w:tcW w:w="1170" w:type="dxa"/>
          </w:tcPr>
          <w:p w14:paraId="57B10DC3" w14:textId="77777777" w:rsidR="00FE36DE" w:rsidRPr="00DE7E8C" w:rsidRDefault="00FE36DE" w:rsidP="00BC6239">
            <w:pPr>
              <w:tabs>
                <w:tab w:val="left" w:pos="426"/>
              </w:tabs>
              <w:spacing w:after="120"/>
              <w:rPr>
                <w:rFonts w:ascii="Arial" w:hAnsi="Arial" w:cs="Arial"/>
                <w:color w:val="000000"/>
              </w:rPr>
            </w:pPr>
          </w:p>
        </w:tc>
        <w:tc>
          <w:tcPr>
            <w:tcW w:w="1134" w:type="dxa"/>
          </w:tcPr>
          <w:p w14:paraId="3E69E036" w14:textId="77777777" w:rsidR="00FE36DE" w:rsidRPr="001239B3" w:rsidRDefault="00FE36DE" w:rsidP="00BC6239">
            <w:pPr>
              <w:tabs>
                <w:tab w:val="left" w:pos="426"/>
              </w:tabs>
              <w:spacing w:after="120"/>
              <w:rPr>
                <w:rFonts w:cs="Calibri"/>
                <w:color w:val="000000"/>
              </w:rPr>
            </w:pPr>
          </w:p>
        </w:tc>
        <w:tc>
          <w:tcPr>
            <w:tcW w:w="1240" w:type="dxa"/>
            <w:shd w:val="clear" w:color="auto" w:fill="auto"/>
          </w:tcPr>
          <w:p w14:paraId="7ECB4072" w14:textId="77777777" w:rsidR="00482931" w:rsidRPr="000A2F77" w:rsidRDefault="00482931" w:rsidP="00BC6239">
            <w:pPr>
              <w:spacing w:after="160" w:line="259" w:lineRule="auto"/>
              <w:jc w:val="left"/>
            </w:pPr>
          </w:p>
        </w:tc>
      </w:tr>
      <w:tr w:rsidR="00482931" w:rsidRPr="000A2F77" w14:paraId="30E080FB" w14:textId="77777777" w:rsidTr="00374D98">
        <w:trPr>
          <w:jc w:val="center"/>
        </w:trPr>
        <w:tc>
          <w:tcPr>
            <w:tcW w:w="4893" w:type="dxa"/>
            <w:shd w:val="clear" w:color="auto" w:fill="auto"/>
          </w:tcPr>
          <w:p w14:paraId="4575FDA2" w14:textId="77777777" w:rsidR="00FE36DE" w:rsidRPr="00DE7E8C" w:rsidRDefault="00F81993" w:rsidP="00BC6239">
            <w:pPr>
              <w:tabs>
                <w:tab w:val="left" w:pos="426"/>
              </w:tabs>
              <w:spacing w:after="120"/>
              <w:rPr>
                <w:rFonts w:ascii="Arial" w:hAnsi="Arial" w:cs="Arial"/>
                <w:b/>
                <w:color w:val="000000"/>
              </w:rPr>
            </w:pPr>
            <w:r w:rsidRPr="00DE7E8C">
              <w:rPr>
                <w:rFonts w:ascii="Arial" w:hAnsi="Arial" w:cs="Arial"/>
                <w:color w:val="000000"/>
              </w:rPr>
              <w:t xml:space="preserve">Z toho cena za </w:t>
            </w:r>
            <w:r>
              <w:rPr>
                <w:rFonts w:ascii="Arial" w:hAnsi="Arial" w:cs="Arial"/>
                <w:color w:val="000000"/>
              </w:rPr>
              <w:t>stravu</w:t>
            </w:r>
            <w:r w:rsidR="00795326">
              <w:rPr>
                <w:rFonts w:ascii="Arial" w:hAnsi="Arial" w:cs="Arial"/>
                <w:color w:val="000000"/>
              </w:rPr>
              <w:t xml:space="preserve"> </w:t>
            </w:r>
            <w:r w:rsidRPr="00DE7E8C">
              <w:rPr>
                <w:rFonts w:ascii="Arial" w:hAnsi="Arial" w:cs="Arial"/>
                <w:color w:val="000000"/>
              </w:rPr>
              <w:t>jedno</w:t>
            </w:r>
            <w:r>
              <w:rPr>
                <w:rFonts w:ascii="Arial" w:hAnsi="Arial" w:cs="Arial"/>
                <w:color w:val="000000"/>
              </w:rPr>
              <w:t>ho</w:t>
            </w:r>
            <w:r w:rsidRPr="00DE7E8C">
              <w:rPr>
                <w:rFonts w:ascii="Arial" w:hAnsi="Arial" w:cs="Arial"/>
                <w:color w:val="000000"/>
              </w:rPr>
              <w:t xml:space="preserve"> dospělého doprovodu dítěte</w:t>
            </w:r>
          </w:p>
        </w:tc>
        <w:tc>
          <w:tcPr>
            <w:tcW w:w="1170" w:type="dxa"/>
          </w:tcPr>
          <w:p w14:paraId="5A8FFCBA" w14:textId="77777777" w:rsidR="00FE36DE" w:rsidRPr="00DE7E8C" w:rsidRDefault="00FE36DE" w:rsidP="00BC6239">
            <w:pPr>
              <w:tabs>
                <w:tab w:val="left" w:pos="426"/>
              </w:tabs>
              <w:spacing w:after="120"/>
              <w:rPr>
                <w:rFonts w:ascii="Arial" w:hAnsi="Arial" w:cs="Arial"/>
                <w:color w:val="000000"/>
              </w:rPr>
            </w:pPr>
          </w:p>
        </w:tc>
        <w:tc>
          <w:tcPr>
            <w:tcW w:w="1134" w:type="dxa"/>
          </w:tcPr>
          <w:p w14:paraId="60DF5358" w14:textId="77777777" w:rsidR="00FE36DE" w:rsidRPr="001239B3" w:rsidRDefault="00FE36DE" w:rsidP="00BC6239">
            <w:pPr>
              <w:tabs>
                <w:tab w:val="left" w:pos="426"/>
              </w:tabs>
              <w:spacing w:after="120"/>
              <w:rPr>
                <w:rFonts w:cs="Calibri"/>
                <w:color w:val="000000"/>
              </w:rPr>
            </w:pPr>
          </w:p>
        </w:tc>
        <w:tc>
          <w:tcPr>
            <w:tcW w:w="1240" w:type="dxa"/>
            <w:shd w:val="clear" w:color="auto" w:fill="auto"/>
          </w:tcPr>
          <w:p w14:paraId="728D46C2" w14:textId="77777777" w:rsidR="00482931" w:rsidRPr="000A2F77" w:rsidRDefault="00482931" w:rsidP="00BC6239">
            <w:pPr>
              <w:spacing w:after="160" w:line="259" w:lineRule="auto"/>
              <w:jc w:val="left"/>
            </w:pPr>
          </w:p>
        </w:tc>
      </w:tr>
      <w:tr w:rsidR="00482931" w:rsidRPr="000A2F77" w14:paraId="4830C116" w14:textId="77777777" w:rsidTr="00374D98">
        <w:trPr>
          <w:jc w:val="center"/>
        </w:trPr>
        <w:tc>
          <w:tcPr>
            <w:tcW w:w="4893" w:type="dxa"/>
            <w:shd w:val="clear" w:color="auto" w:fill="auto"/>
          </w:tcPr>
          <w:p w14:paraId="2FC0E471" w14:textId="77777777" w:rsidR="00FE36DE" w:rsidRPr="00DE7E8C" w:rsidRDefault="00F81993" w:rsidP="00BC6239">
            <w:pPr>
              <w:tabs>
                <w:tab w:val="left" w:pos="426"/>
              </w:tabs>
              <w:spacing w:after="120"/>
              <w:rPr>
                <w:rFonts w:ascii="Arial" w:hAnsi="Arial" w:cs="Arial"/>
                <w:b/>
                <w:color w:val="000000"/>
              </w:rPr>
            </w:pPr>
            <w:r w:rsidRPr="00DE7E8C">
              <w:rPr>
                <w:rFonts w:ascii="Arial" w:hAnsi="Arial" w:cs="Arial"/>
                <w:color w:val="000000"/>
              </w:rPr>
              <w:t xml:space="preserve">Z toho cena </w:t>
            </w:r>
            <w:r>
              <w:rPr>
                <w:rFonts w:ascii="Arial" w:hAnsi="Arial" w:cs="Arial"/>
                <w:color w:val="000000"/>
              </w:rPr>
              <w:t xml:space="preserve">za </w:t>
            </w:r>
            <w:r w:rsidRPr="00DE7E8C">
              <w:rPr>
                <w:rFonts w:ascii="Arial" w:hAnsi="Arial" w:cs="Arial"/>
                <w:color w:val="000000"/>
              </w:rPr>
              <w:t xml:space="preserve">ostatní náklady: administrativa, </w:t>
            </w:r>
            <w:proofErr w:type="gramStart"/>
            <w:r w:rsidRPr="00DE7E8C">
              <w:rPr>
                <w:rFonts w:ascii="Arial" w:hAnsi="Arial" w:cs="Arial"/>
                <w:color w:val="000000"/>
              </w:rPr>
              <w:t>personál,</w:t>
            </w:r>
            <w:proofErr w:type="gramEnd"/>
            <w:r w:rsidRPr="00DE7E8C">
              <w:rPr>
                <w:rFonts w:ascii="Arial" w:hAnsi="Arial" w:cs="Arial"/>
                <w:color w:val="000000"/>
              </w:rPr>
              <w:t xml:space="preserve"> atd. jedno</w:t>
            </w:r>
            <w:r>
              <w:rPr>
                <w:rFonts w:ascii="Arial" w:hAnsi="Arial" w:cs="Arial"/>
                <w:color w:val="000000"/>
              </w:rPr>
              <w:t>ho</w:t>
            </w:r>
            <w:r w:rsidRPr="00DE7E8C">
              <w:rPr>
                <w:rFonts w:ascii="Arial" w:hAnsi="Arial" w:cs="Arial"/>
                <w:color w:val="000000"/>
              </w:rPr>
              <w:t xml:space="preserve"> dítě</w:t>
            </w:r>
            <w:r>
              <w:rPr>
                <w:rFonts w:ascii="Arial" w:hAnsi="Arial" w:cs="Arial"/>
                <w:color w:val="000000"/>
              </w:rPr>
              <w:t>te</w:t>
            </w:r>
          </w:p>
        </w:tc>
        <w:tc>
          <w:tcPr>
            <w:tcW w:w="1170" w:type="dxa"/>
          </w:tcPr>
          <w:p w14:paraId="160892ED" w14:textId="77777777" w:rsidR="00FE36DE" w:rsidRPr="00DE7E8C" w:rsidRDefault="00FE36DE" w:rsidP="00BC6239">
            <w:pPr>
              <w:tabs>
                <w:tab w:val="left" w:pos="426"/>
              </w:tabs>
              <w:spacing w:after="120"/>
              <w:rPr>
                <w:rFonts w:ascii="Arial" w:hAnsi="Arial" w:cs="Arial"/>
                <w:color w:val="000000"/>
              </w:rPr>
            </w:pPr>
          </w:p>
        </w:tc>
        <w:tc>
          <w:tcPr>
            <w:tcW w:w="1134" w:type="dxa"/>
          </w:tcPr>
          <w:p w14:paraId="61F959B3" w14:textId="77777777" w:rsidR="00FE36DE" w:rsidRPr="001239B3" w:rsidRDefault="00FE36DE" w:rsidP="00BC6239">
            <w:pPr>
              <w:tabs>
                <w:tab w:val="left" w:pos="426"/>
              </w:tabs>
              <w:spacing w:after="120"/>
              <w:rPr>
                <w:rFonts w:cs="Calibri"/>
                <w:color w:val="000000"/>
              </w:rPr>
            </w:pPr>
          </w:p>
        </w:tc>
        <w:tc>
          <w:tcPr>
            <w:tcW w:w="1240" w:type="dxa"/>
            <w:shd w:val="clear" w:color="auto" w:fill="auto"/>
          </w:tcPr>
          <w:p w14:paraId="35F30C6F" w14:textId="77777777" w:rsidR="00482931" w:rsidRPr="000A2F77" w:rsidRDefault="00482931" w:rsidP="00BC6239">
            <w:pPr>
              <w:spacing w:after="160" w:line="259" w:lineRule="auto"/>
              <w:jc w:val="left"/>
            </w:pPr>
          </w:p>
        </w:tc>
      </w:tr>
      <w:tr w:rsidR="00BC6239" w14:paraId="0CD67B13" w14:textId="77777777" w:rsidTr="00374D98">
        <w:trPr>
          <w:trHeight w:val="645"/>
          <w:jc w:val="center"/>
        </w:trPr>
        <w:tc>
          <w:tcPr>
            <w:tcW w:w="4893" w:type="dxa"/>
          </w:tcPr>
          <w:p w14:paraId="116C3CC4" w14:textId="77777777" w:rsidR="00BC6239" w:rsidRPr="00F81993" w:rsidRDefault="00F81993" w:rsidP="00BC6239">
            <w:pPr>
              <w:pStyle w:val="Odstavecseseznamem1"/>
              <w:widowControl w:val="0"/>
              <w:tabs>
                <w:tab w:val="left" w:pos="360"/>
                <w:tab w:val="left" w:pos="426"/>
              </w:tabs>
              <w:ind w:left="0"/>
              <w:rPr>
                <w:rFonts w:ascii="Arial" w:hAnsi="Arial" w:cs="Arial"/>
                <w:i/>
                <w:color w:val="000000"/>
                <w:sz w:val="22"/>
                <w:highlight w:val="yellow"/>
              </w:rPr>
            </w:pPr>
            <w:r w:rsidRPr="00F81993">
              <w:rPr>
                <w:rFonts w:ascii="Arial" w:hAnsi="Arial" w:cs="Arial"/>
                <w:color w:val="000000"/>
                <w:sz w:val="22"/>
              </w:rPr>
              <w:t xml:space="preserve">Z toho cena za ostatní náklady: administrativa, </w:t>
            </w:r>
            <w:proofErr w:type="gramStart"/>
            <w:r w:rsidRPr="00F81993">
              <w:rPr>
                <w:rFonts w:ascii="Arial" w:hAnsi="Arial" w:cs="Arial"/>
                <w:color w:val="000000"/>
                <w:sz w:val="22"/>
              </w:rPr>
              <w:t>personál,</w:t>
            </w:r>
            <w:proofErr w:type="gramEnd"/>
            <w:r w:rsidRPr="00F81993">
              <w:rPr>
                <w:rFonts w:ascii="Arial" w:hAnsi="Arial" w:cs="Arial"/>
                <w:color w:val="000000"/>
                <w:sz w:val="22"/>
              </w:rPr>
              <w:t xml:space="preserve"> atd. jednoho dospělého doprovodu dítěte</w:t>
            </w:r>
          </w:p>
        </w:tc>
        <w:tc>
          <w:tcPr>
            <w:tcW w:w="1170" w:type="dxa"/>
            <w:shd w:val="clear" w:color="auto" w:fill="auto"/>
          </w:tcPr>
          <w:p w14:paraId="0063E188" w14:textId="77777777" w:rsidR="00BC6239" w:rsidRDefault="00BC6239" w:rsidP="00BC6239">
            <w:pPr>
              <w:spacing w:after="160" w:line="259" w:lineRule="auto"/>
              <w:jc w:val="left"/>
              <w:rPr>
                <w:rFonts w:ascii="Arial" w:hAnsi="Arial" w:cs="Arial"/>
                <w:i/>
                <w:color w:val="000000"/>
                <w:highlight w:val="yellow"/>
              </w:rPr>
            </w:pPr>
          </w:p>
        </w:tc>
        <w:tc>
          <w:tcPr>
            <w:tcW w:w="1134" w:type="dxa"/>
            <w:shd w:val="clear" w:color="auto" w:fill="auto"/>
          </w:tcPr>
          <w:p w14:paraId="12CFC5F9" w14:textId="77777777" w:rsidR="00BC6239" w:rsidRDefault="00BC6239" w:rsidP="00BC6239">
            <w:pPr>
              <w:spacing w:after="160" w:line="259" w:lineRule="auto"/>
              <w:jc w:val="left"/>
              <w:rPr>
                <w:rFonts w:ascii="Arial" w:hAnsi="Arial" w:cs="Arial"/>
                <w:i/>
                <w:color w:val="000000"/>
                <w:highlight w:val="yellow"/>
              </w:rPr>
            </w:pPr>
          </w:p>
        </w:tc>
        <w:tc>
          <w:tcPr>
            <w:tcW w:w="1240" w:type="dxa"/>
            <w:shd w:val="clear" w:color="auto" w:fill="auto"/>
          </w:tcPr>
          <w:p w14:paraId="47EA9156" w14:textId="77777777" w:rsidR="00BC6239" w:rsidRDefault="00BC6239" w:rsidP="00BC6239">
            <w:pPr>
              <w:spacing w:after="160" w:line="259" w:lineRule="auto"/>
              <w:jc w:val="left"/>
              <w:rPr>
                <w:rFonts w:ascii="Arial" w:hAnsi="Arial" w:cs="Arial"/>
                <w:i/>
                <w:color w:val="000000"/>
                <w:highlight w:val="yellow"/>
              </w:rPr>
            </w:pPr>
          </w:p>
        </w:tc>
      </w:tr>
      <w:tr w:rsidR="00F81993" w14:paraId="47458F66" w14:textId="77777777" w:rsidTr="00374D98">
        <w:trPr>
          <w:trHeight w:val="645"/>
          <w:jc w:val="center"/>
        </w:trPr>
        <w:tc>
          <w:tcPr>
            <w:tcW w:w="4893" w:type="dxa"/>
            <w:shd w:val="clear" w:color="auto" w:fill="auto"/>
          </w:tcPr>
          <w:p w14:paraId="1B3C43FF" w14:textId="77777777" w:rsidR="00F81993" w:rsidRPr="002301FC" w:rsidRDefault="00F81993" w:rsidP="00BC6239">
            <w:pPr>
              <w:pStyle w:val="Odstavecseseznamem1"/>
              <w:widowControl w:val="0"/>
              <w:tabs>
                <w:tab w:val="left" w:pos="360"/>
                <w:tab w:val="left" w:pos="426"/>
              </w:tabs>
              <w:ind w:left="0"/>
              <w:rPr>
                <w:rFonts w:ascii="Arial" w:hAnsi="Arial" w:cs="Arial"/>
                <w:color w:val="000000"/>
                <w:sz w:val="22"/>
              </w:rPr>
            </w:pPr>
            <w:r w:rsidRPr="002301FC">
              <w:rPr>
                <w:rFonts w:ascii="Arial" w:hAnsi="Arial" w:cs="Arial"/>
                <w:b/>
                <w:color w:val="000000"/>
                <w:sz w:val="22"/>
              </w:rPr>
              <w:t>Cena celkem za 160 účastníků pobytu (80 dětí + 80 osob doprovod</w:t>
            </w:r>
            <w:r w:rsidR="00B231B8" w:rsidRPr="002301FC">
              <w:rPr>
                <w:rFonts w:ascii="Arial" w:hAnsi="Arial" w:cs="Arial"/>
                <w:b/>
                <w:color w:val="000000"/>
                <w:sz w:val="22"/>
              </w:rPr>
              <w:t>u</w:t>
            </w:r>
            <w:r w:rsidRPr="002301FC">
              <w:rPr>
                <w:rFonts w:ascii="Arial" w:hAnsi="Arial" w:cs="Arial"/>
                <w:b/>
                <w:color w:val="000000"/>
                <w:sz w:val="22"/>
              </w:rPr>
              <w:t>) za rok</w:t>
            </w:r>
          </w:p>
        </w:tc>
        <w:tc>
          <w:tcPr>
            <w:tcW w:w="1170" w:type="dxa"/>
            <w:shd w:val="clear" w:color="auto" w:fill="auto"/>
          </w:tcPr>
          <w:p w14:paraId="72095B09" w14:textId="77777777" w:rsidR="00F81993" w:rsidRDefault="00F81993" w:rsidP="00BC6239">
            <w:pPr>
              <w:pStyle w:val="Odstavecseseznamem1"/>
              <w:widowControl w:val="0"/>
              <w:tabs>
                <w:tab w:val="left" w:pos="360"/>
                <w:tab w:val="left" w:pos="426"/>
              </w:tabs>
              <w:ind w:left="0"/>
              <w:rPr>
                <w:rFonts w:ascii="Arial" w:hAnsi="Arial" w:cs="Arial"/>
                <w:i/>
                <w:color w:val="000000"/>
                <w:highlight w:val="yellow"/>
              </w:rPr>
            </w:pPr>
          </w:p>
        </w:tc>
        <w:tc>
          <w:tcPr>
            <w:tcW w:w="1134" w:type="dxa"/>
            <w:shd w:val="clear" w:color="auto" w:fill="auto"/>
          </w:tcPr>
          <w:p w14:paraId="6BF65A75" w14:textId="77777777" w:rsidR="00F81993" w:rsidRDefault="00F81993" w:rsidP="00BC6239">
            <w:pPr>
              <w:pStyle w:val="Odstavecseseznamem1"/>
              <w:widowControl w:val="0"/>
              <w:tabs>
                <w:tab w:val="left" w:pos="360"/>
                <w:tab w:val="left" w:pos="426"/>
              </w:tabs>
              <w:ind w:left="0"/>
              <w:rPr>
                <w:rFonts w:ascii="Arial" w:hAnsi="Arial" w:cs="Arial"/>
                <w:i/>
                <w:color w:val="000000"/>
                <w:highlight w:val="yellow"/>
              </w:rPr>
            </w:pPr>
          </w:p>
        </w:tc>
        <w:tc>
          <w:tcPr>
            <w:tcW w:w="1240" w:type="dxa"/>
          </w:tcPr>
          <w:p w14:paraId="64F933D0" w14:textId="77777777" w:rsidR="00F81993" w:rsidRDefault="00F81993" w:rsidP="00BC6239">
            <w:pPr>
              <w:pStyle w:val="Odstavecseseznamem1"/>
              <w:widowControl w:val="0"/>
              <w:tabs>
                <w:tab w:val="left" w:pos="360"/>
                <w:tab w:val="left" w:pos="426"/>
              </w:tabs>
              <w:ind w:left="0"/>
              <w:rPr>
                <w:rFonts w:ascii="Arial" w:hAnsi="Arial" w:cs="Arial"/>
                <w:i/>
                <w:color w:val="000000"/>
                <w:highlight w:val="yellow"/>
              </w:rPr>
            </w:pPr>
          </w:p>
        </w:tc>
      </w:tr>
      <w:tr w:rsidR="00F81993" w14:paraId="50D7089E" w14:textId="77777777" w:rsidTr="00374D98">
        <w:trPr>
          <w:trHeight w:val="645"/>
          <w:jc w:val="center"/>
        </w:trPr>
        <w:tc>
          <w:tcPr>
            <w:tcW w:w="4893" w:type="dxa"/>
            <w:shd w:val="clear" w:color="auto" w:fill="auto"/>
          </w:tcPr>
          <w:p w14:paraId="529B17EA" w14:textId="77777777" w:rsidR="00F81993" w:rsidRPr="002301FC" w:rsidRDefault="00F81993" w:rsidP="003B412B">
            <w:pPr>
              <w:pStyle w:val="Odstavecseseznamem1"/>
              <w:widowControl w:val="0"/>
              <w:tabs>
                <w:tab w:val="left" w:pos="360"/>
                <w:tab w:val="left" w:pos="426"/>
              </w:tabs>
              <w:ind w:left="0"/>
              <w:rPr>
                <w:rFonts w:ascii="Arial" w:hAnsi="Arial" w:cs="Arial"/>
                <w:b/>
                <w:color w:val="000000"/>
                <w:sz w:val="22"/>
              </w:rPr>
            </w:pPr>
            <w:r w:rsidRPr="002301FC">
              <w:rPr>
                <w:rFonts w:ascii="Arial" w:hAnsi="Arial" w:cs="Arial"/>
                <w:b/>
                <w:color w:val="000000"/>
                <w:sz w:val="22"/>
              </w:rPr>
              <w:t xml:space="preserve">Cena celkem za 640 účastníků pobytu (320 dětí + </w:t>
            </w:r>
            <w:proofErr w:type="gramStart"/>
            <w:r w:rsidRPr="002301FC">
              <w:rPr>
                <w:rFonts w:ascii="Arial" w:hAnsi="Arial" w:cs="Arial"/>
                <w:b/>
                <w:color w:val="000000"/>
                <w:sz w:val="22"/>
              </w:rPr>
              <w:t>320  osob</w:t>
            </w:r>
            <w:proofErr w:type="gramEnd"/>
            <w:r w:rsidRPr="002301FC">
              <w:rPr>
                <w:rFonts w:ascii="Arial" w:hAnsi="Arial" w:cs="Arial"/>
                <w:b/>
                <w:color w:val="000000"/>
                <w:sz w:val="22"/>
              </w:rPr>
              <w:t xml:space="preserve"> doprovodu) </w:t>
            </w:r>
            <w:r w:rsidR="003B412B">
              <w:rPr>
                <w:rFonts w:ascii="Arial" w:hAnsi="Arial" w:cs="Arial"/>
                <w:b/>
                <w:color w:val="000000"/>
                <w:sz w:val="22"/>
              </w:rPr>
              <w:t xml:space="preserve">za </w:t>
            </w:r>
            <w:r w:rsidRPr="002301FC">
              <w:rPr>
                <w:rFonts w:ascii="Arial" w:hAnsi="Arial" w:cs="Arial"/>
                <w:b/>
                <w:color w:val="000000"/>
                <w:sz w:val="22"/>
              </w:rPr>
              <w:t>roky 2018 až 2021</w:t>
            </w:r>
          </w:p>
        </w:tc>
        <w:tc>
          <w:tcPr>
            <w:tcW w:w="1170" w:type="dxa"/>
            <w:shd w:val="clear" w:color="auto" w:fill="auto"/>
          </w:tcPr>
          <w:p w14:paraId="22F16060" w14:textId="77777777" w:rsidR="00F81993" w:rsidRDefault="00F81993" w:rsidP="00BC6239">
            <w:pPr>
              <w:pStyle w:val="Odstavecseseznamem1"/>
              <w:widowControl w:val="0"/>
              <w:tabs>
                <w:tab w:val="left" w:pos="360"/>
                <w:tab w:val="left" w:pos="426"/>
              </w:tabs>
              <w:ind w:left="0"/>
              <w:rPr>
                <w:rFonts w:ascii="Arial" w:hAnsi="Arial" w:cs="Arial"/>
                <w:i/>
                <w:color w:val="000000"/>
                <w:highlight w:val="yellow"/>
              </w:rPr>
            </w:pPr>
          </w:p>
        </w:tc>
        <w:tc>
          <w:tcPr>
            <w:tcW w:w="1134" w:type="dxa"/>
            <w:shd w:val="clear" w:color="auto" w:fill="auto"/>
          </w:tcPr>
          <w:p w14:paraId="210AF9BA" w14:textId="77777777" w:rsidR="00F81993" w:rsidRDefault="00F81993" w:rsidP="00BC6239">
            <w:pPr>
              <w:pStyle w:val="Odstavecseseznamem1"/>
              <w:widowControl w:val="0"/>
              <w:tabs>
                <w:tab w:val="left" w:pos="360"/>
                <w:tab w:val="left" w:pos="426"/>
              </w:tabs>
              <w:ind w:left="0"/>
              <w:rPr>
                <w:rFonts w:ascii="Arial" w:hAnsi="Arial" w:cs="Arial"/>
                <w:i/>
                <w:color w:val="000000"/>
                <w:highlight w:val="yellow"/>
              </w:rPr>
            </w:pPr>
          </w:p>
        </w:tc>
        <w:tc>
          <w:tcPr>
            <w:tcW w:w="1240" w:type="dxa"/>
          </w:tcPr>
          <w:p w14:paraId="3D1B068C" w14:textId="77777777" w:rsidR="00F81993" w:rsidRDefault="00F81993" w:rsidP="00BC6239">
            <w:pPr>
              <w:pStyle w:val="Odstavecseseznamem1"/>
              <w:widowControl w:val="0"/>
              <w:tabs>
                <w:tab w:val="left" w:pos="360"/>
                <w:tab w:val="left" w:pos="426"/>
              </w:tabs>
              <w:ind w:left="0"/>
              <w:rPr>
                <w:rFonts w:ascii="Arial" w:hAnsi="Arial" w:cs="Arial"/>
                <w:i/>
                <w:color w:val="000000"/>
                <w:highlight w:val="yellow"/>
              </w:rPr>
            </w:pPr>
          </w:p>
        </w:tc>
      </w:tr>
    </w:tbl>
    <w:p w14:paraId="6472747B" w14:textId="77777777" w:rsidR="002367FF" w:rsidRPr="00414E6D" w:rsidRDefault="002367FF" w:rsidP="002367FF">
      <w:pPr>
        <w:pStyle w:val="Odstavecseseznamem1"/>
        <w:widowControl w:val="0"/>
        <w:tabs>
          <w:tab w:val="left" w:pos="360"/>
          <w:tab w:val="left" w:pos="426"/>
        </w:tabs>
        <w:ind w:left="0"/>
        <w:contextualSpacing w:val="0"/>
        <w:rPr>
          <w:rFonts w:ascii="Arial" w:hAnsi="Arial" w:cs="Arial"/>
          <w:i/>
          <w:color w:val="000000"/>
        </w:rPr>
      </w:pPr>
      <w:r w:rsidRPr="00414E6D">
        <w:rPr>
          <w:rFonts w:ascii="Arial" w:hAnsi="Arial" w:cs="Arial"/>
          <w:i/>
          <w:color w:val="000000"/>
          <w:highlight w:val="yellow"/>
        </w:rPr>
        <w:t>(pozn. cenu a DPH doplní účastník)</w:t>
      </w:r>
    </w:p>
    <w:p w14:paraId="15EB7FC8" w14:textId="77777777" w:rsidR="002367FF" w:rsidRPr="00414E6D" w:rsidRDefault="002367FF" w:rsidP="002367FF">
      <w:pPr>
        <w:pStyle w:val="Zkladntext"/>
        <w:widowControl/>
        <w:tabs>
          <w:tab w:val="left" w:pos="426"/>
        </w:tabs>
        <w:suppressAutoHyphens w:val="0"/>
        <w:spacing w:line="276" w:lineRule="auto"/>
        <w:jc w:val="both"/>
        <w:rPr>
          <w:rFonts w:ascii="Arial" w:hAnsi="Arial" w:cs="Arial"/>
          <w:color w:val="000000"/>
        </w:rPr>
      </w:pPr>
      <w:r w:rsidRPr="00414E6D">
        <w:rPr>
          <w:rFonts w:ascii="Arial" w:hAnsi="Arial" w:cs="Arial"/>
          <w:color w:val="000000"/>
          <w:sz w:val="22"/>
          <w:szCs w:val="22"/>
        </w:rPr>
        <w:t xml:space="preserve">Pro případ, kdy dítě </w:t>
      </w:r>
      <w:r>
        <w:rPr>
          <w:rFonts w:ascii="Arial" w:hAnsi="Arial" w:cs="Arial"/>
          <w:color w:val="000000"/>
          <w:sz w:val="22"/>
          <w:szCs w:val="22"/>
        </w:rPr>
        <w:t xml:space="preserve">s doprovodem </w:t>
      </w:r>
      <w:r w:rsidRPr="00414E6D">
        <w:rPr>
          <w:rFonts w:ascii="Arial" w:hAnsi="Arial" w:cs="Arial"/>
          <w:color w:val="000000"/>
          <w:sz w:val="22"/>
          <w:szCs w:val="22"/>
        </w:rPr>
        <w:t>bude muset ukončit ozdravný pobyt</w:t>
      </w:r>
      <w:r w:rsidR="005D0D98">
        <w:rPr>
          <w:rFonts w:ascii="Arial" w:hAnsi="Arial" w:cs="Arial"/>
          <w:color w:val="000000"/>
          <w:sz w:val="22"/>
          <w:szCs w:val="22"/>
        </w:rPr>
        <w:t xml:space="preserve"> </w:t>
      </w:r>
      <w:r w:rsidRPr="00414E6D">
        <w:rPr>
          <w:rFonts w:ascii="Arial" w:hAnsi="Arial" w:cs="Arial"/>
          <w:color w:val="000000"/>
          <w:sz w:val="22"/>
          <w:szCs w:val="22"/>
        </w:rPr>
        <w:t xml:space="preserve">předčasně </w:t>
      </w:r>
      <w:r w:rsidR="00430CF2">
        <w:rPr>
          <w:rFonts w:ascii="Arial" w:hAnsi="Arial" w:cs="Arial"/>
          <w:color w:val="000000"/>
          <w:sz w:val="22"/>
          <w:szCs w:val="22"/>
        </w:rPr>
        <w:t xml:space="preserve">(před oficiálním ukončením pobytu) </w:t>
      </w:r>
      <w:r w:rsidRPr="00414E6D">
        <w:rPr>
          <w:rFonts w:ascii="Arial" w:hAnsi="Arial" w:cs="Arial"/>
          <w:color w:val="000000"/>
          <w:sz w:val="22"/>
          <w:szCs w:val="22"/>
        </w:rPr>
        <w:t xml:space="preserve">a </w:t>
      </w:r>
      <w:r>
        <w:rPr>
          <w:rFonts w:ascii="Arial" w:hAnsi="Arial" w:cs="Arial"/>
          <w:color w:val="000000"/>
          <w:sz w:val="22"/>
          <w:szCs w:val="22"/>
        </w:rPr>
        <w:t>dále</w:t>
      </w:r>
      <w:r w:rsidRPr="00414E6D">
        <w:rPr>
          <w:rFonts w:ascii="Arial" w:hAnsi="Arial" w:cs="Arial"/>
          <w:color w:val="000000"/>
          <w:sz w:val="22"/>
          <w:szCs w:val="22"/>
        </w:rPr>
        <w:t xml:space="preserve"> se ozdravného pobytu</w:t>
      </w:r>
      <w:r>
        <w:rPr>
          <w:rFonts w:ascii="Arial" w:hAnsi="Arial" w:cs="Arial"/>
          <w:color w:val="000000"/>
          <w:sz w:val="22"/>
          <w:szCs w:val="22"/>
        </w:rPr>
        <w:t xml:space="preserve"> s</w:t>
      </w:r>
      <w:r w:rsidR="00DB0C9A">
        <w:rPr>
          <w:rFonts w:ascii="Arial" w:hAnsi="Arial" w:cs="Arial"/>
          <w:color w:val="000000"/>
          <w:sz w:val="22"/>
          <w:szCs w:val="22"/>
        </w:rPr>
        <w:t> </w:t>
      </w:r>
      <w:r>
        <w:rPr>
          <w:rFonts w:ascii="Arial" w:hAnsi="Arial" w:cs="Arial"/>
          <w:color w:val="000000"/>
          <w:sz w:val="22"/>
          <w:szCs w:val="22"/>
        </w:rPr>
        <w:t>doprovodem</w:t>
      </w:r>
      <w:r w:rsidR="005D0D98">
        <w:rPr>
          <w:rFonts w:ascii="Arial" w:hAnsi="Arial" w:cs="Arial"/>
          <w:color w:val="000000"/>
          <w:sz w:val="22"/>
          <w:szCs w:val="22"/>
        </w:rPr>
        <w:t xml:space="preserve"> </w:t>
      </w:r>
      <w:r>
        <w:rPr>
          <w:rFonts w:ascii="Arial" w:hAnsi="Arial" w:cs="Arial"/>
          <w:color w:val="000000"/>
          <w:sz w:val="22"/>
          <w:szCs w:val="22"/>
        </w:rPr>
        <w:t>ne</w:t>
      </w:r>
      <w:r w:rsidRPr="00414E6D">
        <w:rPr>
          <w:rFonts w:ascii="Arial" w:hAnsi="Arial" w:cs="Arial"/>
          <w:color w:val="000000"/>
          <w:sz w:val="22"/>
          <w:szCs w:val="22"/>
        </w:rPr>
        <w:t>účastn</w:t>
      </w:r>
      <w:r>
        <w:rPr>
          <w:rFonts w:ascii="Arial" w:hAnsi="Arial" w:cs="Arial"/>
          <w:color w:val="000000"/>
          <w:sz w:val="22"/>
          <w:szCs w:val="22"/>
        </w:rPr>
        <w:t>í</w:t>
      </w:r>
      <w:r w:rsidRPr="00414E6D">
        <w:rPr>
          <w:rFonts w:ascii="Arial" w:hAnsi="Arial" w:cs="Arial"/>
          <w:color w:val="000000"/>
          <w:sz w:val="22"/>
          <w:szCs w:val="22"/>
        </w:rPr>
        <w:t>, bude za zbývající dny účtována režijní cena:</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2"/>
        <w:gridCol w:w="1134"/>
        <w:gridCol w:w="1134"/>
        <w:gridCol w:w="1253"/>
      </w:tblGrid>
      <w:tr w:rsidR="002367FF" w:rsidRPr="00414E6D" w14:paraId="03BF0005" w14:textId="77777777" w:rsidTr="00374D98">
        <w:trPr>
          <w:jc w:val="center"/>
        </w:trPr>
        <w:tc>
          <w:tcPr>
            <w:tcW w:w="4942" w:type="dxa"/>
            <w:shd w:val="clear" w:color="auto" w:fill="auto"/>
          </w:tcPr>
          <w:p w14:paraId="0691E11E" w14:textId="77777777" w:rsidR="002367FF" w:rsidRPr="00414E6D" w:rsidRDefault="002367FF" w:rsidP="002367FF">
            <w:pPr>
              <w:widowControl w:val="0"/>
              <w:spacing w:after="120"/>
              <w:rPr>
                <w:rFonts w:ascii="Arial" w:hAnsi="Arial" w:cs="Arial"/>
                <w:color w:val="000000"/>
              </w:rPr>
            </w:pPr>
          </w:p>
        </w:tc>
        <w:tc>
          <w:tcPr>
            <w:tcW w:w="1134" w:type="dxa"/>
          </w:tcPr>
          <w:p w14:paraId="2575FDFD" w14:textId="77777777" w:rsidR="002367FF" w:rsidRPr="00374D98" w:rsidRDefault="002367FF" w:rsidP="002367FF">
            <w:pPr>
              <w:widowControl w:val="0"/>
              <w:spacing w:after="120"/>
              <w:jc w:val="center"/>
              <w:rPr>
                <w:rFonts w:ascii="Arial" w:hAnsi="Arial" w:cs="Arial"/>
                <w:color w:val="000000"/>
                <w:sz w:val="20"/>
                <w:highlight w:val="yellow"/>
              </w:rPr>
            </w:pPr>
            <w:r w:rsidRPr="00374D98">
              <w:rPr>
                <w:rFonts w:ascii="Arial" w:hAnsi="Arial" w:cs="Arial"/>
                <w:color w:val="000000"/>
                <w:sz w:val="20"/>
                <w:highlight w:val="yellow"/>
              </w:rPr>
              <w:t>Cena v Kč bez DPH</w:t>
            </w:r>
          </w:p>
        </w:tc>
        <w:tc>
          <w:tcPr>
            <w:tcW w:w="1134" w:type="dxa"/>
          </w:tcPr>
          <w:p w14:paraId="3A9D8E54" w14:textId="77777777" w:rsidR="002367FF" w:rsidRPr="00374D98" w:rsidRDefault="002367FF" w:rsidP="002367FF">
            <w:pPr>
              <w:widowControl w:val="0"/>
              <w:spacing w:after="120"/>
              <w:jc w:val="center"/>
              <w:rPr>
                <w:rFonts w:ascii="Arial" w:hAnsi="Arial" w:cs="Arial"/>
                <w:color w:val="000000"/>
                <w:sz w:val="20"/>
                <w:highlight w:val="yellow"/>
              </w:rPr>
            </w:pPr>
            <w:r w:rsidRPr="00374D98">
              <w:rPr>
                <w:rFonts w:ascii="Arial" w:hAnsi="Arial" w:cs="Arial"/>
                <w:color w:val="000000"/>
                <w:sz w:val="20"/>
                <w:highlight w:val="yellow"/>
              </w:rPr>
              <w:t>DPH …… % v Kč</w:t>
            </w:r>
          </w:p>
        </w:tc>
        <w:tc>
          <w:tcPr>
            <w:tcW w:w="1253" w:type="dxa"/>
          </w:tcPr>
          <w:p w14:paraId="496A07EE" w14:textId="77777777" w:rsidR="002367FF" w:rsidRPr="00374D98" w:rsidRDefault="002367FF" w:rsidP="002367FF">
            <w:pPr>
              <w:widowControl w:val="0"/>
              <w:spacing w:after="120"/>
              <w:jc w:val="center"/>
              <w:rPr>
                <w:rFonts w:ascii="Arial" w:hAnsi="Arial" w:cs="Arial"/>
                <w:color w:val="000000"/>
                <w:sz w:val="20"/>
                <w:highlight w:val="yellow"/>
              </w:rPr>
            </w:pPr>
            <w:r w:rsidRPr="00374D98">
              <w:rPr>
                <w:rFonts w:ascii="Arial" w:hAnsi="Arial" w:cs="Arial"/>
                <w:color w:val="000000"/>
                <w:sz w:val="20"/>
                <w:highlight w:val="yellow"/>
              </w:rPr>
              <w:t>Cena v Kč s DPH</w:t>
            </w:r>
          </w:p>
        </w:tc>
      </w:tr>
      <w:tr w:rsidR="002367FF" w:rsidRPr="00414E6D" w14:paraId="66525A60" w14:textId="77777777" w:rsidTr="00374D98">
        <w:trPr>
          <w:jc w:val="center"/>
        </w:trPr>
        <w:tc>
          <w:tcPr>
            <w:tcW w:w="4942" w:type="dxa"/>
            <w:shd w:val="clear" w:color="auto" w:fill="FFFFFF"/>
          </w:tcPr>
          <w:p w14:paraId="51706907" w14:textId="77777777" w:rsidR="002367FF" w:rsidRPr="00414E6D" w:rsidRDefault="00B77682" w:rsidP="00B77682">
            <w:pPr>
              <w:widowControl w:val="0"/>
              <w:spacing w:after="120"/>
              <w:rPr>
                <w:rFonts w:ascii="Arial" w:hAnsi="Arial" w:cs="Arial"/>
                <w:b/>
                <w:color w:val="000000"/>
              </w:rPr>
            </w:pPr>
            <w:r>
              <w:rPr>
                <w:rFonts w:ascii="Arial" w:hAnsi="Arial" w:cs="Arial"/>
                <w:b/>
                <w:color w:val="000000"/>
              </w:rPr>
              <w:t xml:space="preserve">Režijní cena za den </w:t>
            </w:r>
            <w:r w:rsidR="002367FF" w:rsidRPr="00414E6D">
              <w:rPr>
                <w:rFonts w:ascii="Arial" w:hAnsi="Arial" w:cs="Arial"/>
                <w:b/>
                <w:color w:val="000000"/>
              </w:rPr>
              <w:t>za jedno dítě v případě předčasného ukončení pobytu</w:t>
            </w:r>
          </w:p>
        </w:tc>
        <w:tc>
          <w:tcPr>
            <w:tcW w:w="1134" w:type="dxa"/>
          </w:tcPr>
          <w:p w14:paraId="607A07A2" w14:textId="77777777" w:rsidR="002367FF" w:rsidRPr="00414E6D" w:rsidRDefault="002367FF" w:rsidP="002367FF">
            <w:pPr>
              <w:widowControl w:val="0"/>
              <w:spacing w:after="120"/>
              <w:rPr>
                <w:rFonts w:ascii="Arial" w:hAnsi="Arial" w:cs="Arial"/>
                <w:b/>
                <w:color w:val="000000"/>
              </w:rPr>
            </w:pPr>
          </w:p>
        </w:tc>
        <w:tc>
          <w:tcPr>
            <w:tcW w:w="1134" w:type="dxa"/>
          </w:tcPr>
          <w:p w14:paraId="4483C6BD" w14:textId="77777777" w:rsidR="002367FF" w:rsidRPr="00414E6D" w:rsidRDefault="002367FF" w:rsidP="002367FF">
            <w:pPr>
              <w:widowControl w:val="0"/>
              <w:spacing w:after="120"/>
              <w:rPr>
                <w:rFonts w:ascii="Arial" w:hAnsi="Arial" w:cs="Arial"/>
                <w:b/>
                <w:color w:val="000000"/>
              </w:rPr>
            </w:pPr>
          </w:p>
        </w:tc>
        <w:tc>
          <w:tcPr>
            <w:tcW w:w="1253" w:type="dxa"/>
          </w:tcPr>
          <w:p w14:paraId="0E6C284A" w14:textId="77777777" w:rsidR="002367FF" w:rsidRPr="00414E6D" w:rsidRDefault="002367FF" w:rsidP="002367FF">
            <w:pPr>
              <w:widowControl w:val="0"/>
              <w:spacing w:after="120"/>
              <w:rPr>
                <w:rFonts w:ascii="Arial" w:hAnsi="Arial" w:cs="Arial"/>
                <w:b/>
                <w:color w:val="000000"/>
              </w:rPr>
            </w:pPr>
          </w:p>
        </w:tc>
      </w:tr>
      <w:tr w:rsidR="002367FF" w14:paraId="277BA256" w14:textId="77777777" w:rsidTr="00374D98">
        <w:trPr>
          <w:trHeight w:val="750"/>
          <w:jc w:val="center"/>
        </w:trPr>
        <w:tc>
          <w:tcPr>
            <w:tcW w:w="4942" w:type="dxa"/>
          </w:tcPr>
          <w:p w14:paraId="0061F743" w14:textId="77777777" w:rsidR="002367FF" w:rsidRDefault="00B77682" w:rsidP="00B77682">
            <w:pPr>
              <w:widowControl w:val="0"/>
              <w:tabs>
                <w:tab w:val="left" w:pos="2835"/>
              </w:tabs>
              <w:spacing w:before="240" w:after="120"/>
              <w:rPr>
                <w:rFonts w:ascii="Arial" w:hAnsi="Arial" w:cs="Arial"/>
                <w:i/>
                <w:color w:val="000000"/>
                <w:highlight w:val="yellow"/>
              </w:rPr>
            </w:pPr>
            <w:r>
              <w:rPr>
                <w:rFonts w:ascii="Arial" w:hAnsi="Arial" w:cs="Arial"/>
                <w:b/>
                <w:color w:val="000000"/>
              </w:rPr>
              <w:t xml:space="preserve">Režijní cena za den </w:t>
            </w:r>
            <w:r w:rsidRPr="00414E6D">
              <w:rPr>
                <w:rFonts w:ascii="Arial" w:hAnsi="Arial" w:cs="Arial"/>
                <w:b/>
                <w:color w:val="000000"/>
              </w:rPr>
              <w:t>za jed</w:t>
            </w:r>
            <w:r>
              <w:rPr>
                <w:rFonts w:ascii="Arial" w:hAnsi="Arial" w:cs="Arial"/>
                <w:b/>
                <w:color w:val="000000"/>
              </w:rPr>
              <w:t xml:space="preserve">nu osobu doprovodu </w:t>
            </w:r>
            <w:r w:rsidRPr="00414E6D">
              <w:rPr>
                <w:rFonts w:ascii="Arial" w:hAnsi="Arial" w:cs="Arial"/>
                <w:b/>
                <w:color w:val="000000"/>
              </w:rPr>
              <w:t>v případě předčasného ukončení pobytu</w:t>
            </w:r>
          </w:p>
        </w:tc>
        <w:tc>
          <w:tcPr>
            <w:tcW w:w="1134" w:type="dxa"/>
            <w:shd w:val="clear" w:color="auto" w:fill="auto"/>
          </w:tcPr>
          <w:p w14:paraId="49576569" w14:textId="77777777" w:rsidR="002367FF" w:rsidRDefault="002367FF">
            <w:pPr>
              <w:spacing w:after="160" w:line="259" w:lineRule="auto"/>
              <w:jc w:val="left"/>
              <w:rPr>
                <w:rFonts w:ascii="Arial" w:hAnsi="Arial" w:cs="Arial"/>
                <w:i/>
                <w:color w:val="000000"/>
                <w:highlight w:val="yellow"/>
              </w:rPr>
            </w:pPr>
          </w:p>
        </w:tc>
        <w:tc>
          <w:tcPr>
            <w:tcW w:w="1134" w:type="dxa"/>
            <w:shd w:val="clear" w:color="auto" w:fill="auto"/>
          </w:tcPr>
          <w:p w14:paraId="38DA3D18" w14:textId="77777777" w:rsidR="002367FF" w:rsidRDefault="002367FF">
            <w:pPr>
              <w:spacing w:after="160" w:line="259" w:lineRule="auto"/>
              <w:jc w:val="left"/>
              <w:rPr>
                <w:rFonts w:ascii="Arial" w:hAnsi="Arial" w:cs="Arial"/>
                <w:i/>
                <w:color w:val="000000"/>
                <w:highlight w:val="yellow"/>
              </w:rPr>
            </w:pPr>
          </w:p>
        </w:tc>
        <w:tc>
          <w:tcPr>
            <w:tcW w:w="1253" w:type="dxa"/>
            <w:shd w:val="clear" w:color="auto" w:fill="auto"/>
          </w:tcPr>
          <w:p w14:paraId="2766A2AE" w14:textId="77777777" w:rsidR="002367FF" w:rsidRDefault="002367FF">
            <w:pPr>
              <w:spacing w:after="160" w:line="259" w:lineRule="auto"/>
              <w:jc w:val="left"/>
              <w:rPr>
                <w:rFonts w:ascii="Arial" w:hAnsi="Arial" w:cs="Arial"/>
                <w:i/>
                <w:color w:val="000000"/>
                <w:highlight w:val="yellow"/>
              </w:rPr>
            </w:pPr>
          </w:p>
        </w:tc>
      </w:tr>
    </w:tbl>
    <w:p w14:paraId="4D0F8EC4" w14:textId="77777777" w:rsidR="002367FF" w:rsidRPr="002367FF" w:rsidRDefault="002367FF" w:rsidP="002367FF">
      <w:pPr>
        <w:pStyle w:val="Odstavecseseznamem1"/>
        <w:widowControl w:val="0"/>
        <w:tabs>
          <w:tab w:val="left" w:pos="360"/>
          <w:tab w:val="left" w:pos="426"/>
        </w:tabs>
        <w:ind w:left="0"/>
        <w:contextualSpacing w:val="0"/>
        <w:rPr>
          <w:rFonts w:ascii="Arial" w:hAnsi="Arial" w:cs="Arial"/>
          <w:i/>
          <w:color w:val="000000"/>
          <w:highlight w:val="yellow"/>
        </w:rPr>
      </w:pPr>
      <w:r w:rsidRPr="00414E6D">
        <w:rPr>
          <w:rFonts w:ascii="Arial" w:hAnsi="Arial" w:cs="Arial"/>
          <w:i/>
          <w:color w:val="000000"/>
          <w:highlight w:val="yellow"/>
        </w:rPr>
        <w:t>(pozn. cenu a DPH doplní účastník)</w:t>
      </w:r>
    </w:p>
    <w:p w14:paraId="68E4C0A7" w14:textId="77777777" w:rsidR="00B77682" w:rsidRDefault="00B77682" w:rsidP="002367FF">
      <w:pPr>
        <w:pStyle w:val="Odstavecseseznamem1"/>
        <w:widowControl w:val="0"/>
        <w:tabs>
          <w:tab w:val="left" w:pos="360"/>
          <w:tab w:val="left" w:pos="426"/>
        </w:tabs>
        <w:ind w:left="0"/>
        <w:contextualSpacing w:val="0"/>
        <w:rPr>
          <w:rFonts w:ascii="Arial" w:hAnsi="Arial" w:cs="Arial"/>
          <w:bCs/>
          <w:color w:val="000000"/>
        </w:rPr>
      </w:pPr>
    </w:p>
    <w:p w14:paraId="2ABFC380" w14:textId="77777777" w:rsidR="002367FF" w:rsidRPr="00B77682" w:rsidRDefault="002367FF" w:rsidP="00B77682">
      <w:pPr>
        <w:pStyle w:val="Zkladntext"/>
        <w:widowControl/>
        <w:tabs>
          <w:tab w:val="left" w:pos="426"/>
        </w:tabs>
        <w:suppressAutoHyphens w:val="0"/>
        <w:spacing w:line="276" w:lineRule="auto"/>
        <w:jc w:val="both"/>
        <w:rPr>
          <w:rFonts w:ascii="Arial" w:hAnsi="Arial" w:cs="Arial"/>
          <w:color w:val="000000"/>
          <w:sz w:val="22"/>
          <w:szCs w:val="22"/>
        </w:rPr>
      </w:pPr>
      <w:r w:rsidRPr="00B77682">
        <w:rPr>
          <w:rFonts w:ascii="Arial" w:hAnsi="Arial" w:cs="Arial"/>
          <w:color w:val="000000"/>
          <w:sz w:val="22"/>
          <w:szCs w:val="22"/>
        </w:rPr>
        <w:t>Změna ceny je přípustná pouze v případě změny zákonem stanovené sazby DPH.</w:t>
      </w:r>
    </w:p>
    <w:p w14:paraId="19BBD082" w14:textId="77777777" w:rsidR="00252153" w:rsidRDefault="00252153" w:rsidP="00FE36DE">
      <w:pPr>
        <w:pStyle w:val="Odstavecseseznamem1"/>
        <w:widowControl w:val="0"/>
        <w:tabs>
          <w:tab w:val="left" w:pos="360"/>
          <w:tab w:val="left" w:pos="426"/>
        </w:tabs>
        <w:ind w:left="0"/>
        <w:contextualSpacing w:val="0"/>
        <w:rPr>
          <w:rFonts w:ascii="Calibri" w:hAnsi="Calibri" w:cs="Calibri"/>
          <w:b/>
          <w:caps/>
          <w:color w:val="000000"/>
          <w:sz w:val="22"/>
        </w:rPr>
      </w:pPr>
    </w:p>
    <w:p w14:paraId="553AB7E2" w14:textId="77777777" w:rsidR="00FE36DE" w:rsidRPr="00C66904" w:rsidRDefault="00507A2A" w:rsidP="00C66904">
      <w:pPr>
        <w:tabs>
          <w:tab w:val="left" w:pos="426"/>
        </w:tabs>
        <w:spacing w:after="120"/>
        <w:ind w:left="426" w:hanging="426"/>
        <w:jc w:val="center"/>
        <w:rPr>
          <w:rFonts w:ascii="Arial" w:hAnsi="Arial" w:cs="Arial"/>
          <w:b/>
          <w:color w:val="000000"/>
        </w:rPr>
      </w:pPr>
      <w:r>
        <w:rPr>
          <w:rFonts w:ascii="Arial" w:hAnsi="Arial" w:cs="Arial"/>
          <w:b/>
          <w:color w:val="000000"/>
        </w:rPr>
        <w:t>VI</w:t>
      </w:r>
      <w:r w:rsidR="00FE36DE" w:rsidRPr="00C66904">
        <w:rPr>
          <w:rFonts w:ascii="Arial" w:hAnsi="Arial" w:cs="Arial"/>
          <w:b/>
          <w:color w:val="000000"/>
        </w:rPr>
        <w:t>. Práva a povinnosti ČPZP</w:t>
      </w:r>
    </w:p>
    <w:p w14:paraId="48AD3CD5" w14:textId="77777777" w:rsidR="00FE36DE" w:rsidRPr="00C66904" w:rsidRDefault="00FE36DE" w:rsidP="00C66904">
      <w:pPr>
        <w:numPr>
          <w:ilvl w:val="0"/>
          <w:numId w:val="7"/>
        </w:numPr>
        <w:tabs>
          <w:tab w:val="left" w:pos="426"/>
        </w:tabs>
        <w:spacing w:after="120"/>
        <w:ind w:left="426" w:hanging="426"/>
        <w:rPr>
          <w:rFonts w:ascii="Arial" w:hAnsi="Arial" w:cs="Arial"/>
          <w:color w:val="000000"/>
        </w:rPr>
      </w:pPr>
      <w:r w:rsidRPr="00C66904">
        <w:rPr>
          <w:rFonts w:ascii="Arial" w:hAnsi="Arial" w:cs="Arial"/>
          <w:color w:val="000000"/>
        </w:rPr>
        <w:t xml:space="preserve">Organizovat, zajišťovat a zodpovídat za propagaci a nábor dětí s </w:t>
      </w:r>
      <w:proofErr w:type="gramStart"/>
      <w:r w:rsidRPr="00C66904">
        <w:rPr>
          <w:rFonts w:ascii="Arial" w:hAnsi="Arial" w:cs="Arial"/>
          <w:color w:val="000000"/>
        </w:rPr>
        <w:t>doprovodem - účastníků</w:t>
      </w:r>
      <w:proofErr w:type="gramEnd"/>
      <w:r w:rsidRPr="00C66904">
        <w:rPr>
          <w:rFonts w:ascii="Arial" w:hAnsi="Arial" w:cs="Arial"/>
          <w:color w:val="000000"/>
        </w:rPr>
        <w:t xml:space="preserve"> ozdravně léčebných pobytů</w:t>
      </w:r>
      <w:r w:rsidR="00C7291A">
        <w:rPr>
          <w:rFonts w:ascii="Arial" w:hAnsi="Arial" w:cs="Arial"/>
          <w:color w:val="000000"/>
        </w:rPr>
        <w:t xml:space="preserve"> </w:t>
      </w:r>
      <w:r w:rsidR="00B32AB7">
        <w:rPr>
          <w:rFonts w:ascii="Arial" w:hAnsi="Arial" w:cs="Arial"/>
          <w:color w:val="000000"/>
        </w:rPr>
        <w:t xml:space="preserve">dětí </w:t>
      </w:r>
      <w:r w:rsidR="00C7291A">
        <w:rPr>
          <w:rFonts w:ascii="Arial" w:hAnsi="Arial" w:cs="Arial"/>
          <w:color w:val="000000"/>
        </w:rPr>
        <w:t>s doprovodem</w:t>
      </w:r>
      <w:r w:rsidRPr="00C66904">
        <w:rPr>
          <w:rFonts w:ascii="Arial" w:hAnsi="Arial" w:cs="Arial"/>
          <w:color w:val="000000"/>
        </w:rPr>
        <w:t>.</w:t>
      </w:r>
    </w:p>
    <w:p w14:paraId="39038827" w14:textId="77777777" w:rsidR="00FE36DE" w:rsidRPr="00C66904" w:rsidRDefault="00FE36DE" w:rsidP="00C66904">
      <w:pPr>
        <w:numPr>
          <w:ilvl w:val="0"/>
          <w:numId w:val="7"/>
        </w:numPr>
        <w:tabs>
          <w:tab w:val="left" w:pos="426"/>
        </w:tabs>
        <w:spacing w:after="120"/>
        <w:ind w:left="426" w:hanging="426"/>
        <w:rPr>
          <w:rFonts w:ascii="Arial" w:hAnsi="Arial" w:cs="Arial"/>
          <w:color w:val="000000"/>
        </w:rPr>
      </w:pPr>
      <w:r w:rsidRPr="00C66904">
        <w:rPr>
          <w:rFonts w:ascii="Arial" w:hAnsi="Arial" w:cs="Arial"/>
          <w:color w:val="000000"/>
        </w:rPr>
        <w:t xml:space="preserve">Zajistit výběr dětí s doprovodem na ozdravně léčebné pobyty včetně vypracování jmenných seznamů pro jednotlivé turnusy. V případě neobsazení ozdravných pobytů sjednaným počtem dětí </w:t>
      </w:r>
      <w:r w:rsidR="00B32AB7">
        <w:rPr>
          <w:rFonts w:ascii="Arial" w:hAnsi="Arial" w:cs="Arial"/>
          <w:color w:val="000000"/>
        </w:rPr>
        <w:t xml:space="preserve">s doprovody </w:t>
      </w:r>
      <w:r w:rsidRPr="00C66904">
        <w:rPr>
          <w:rFonts w:ascii="Arial" w:hAnsi="Arial" w:cs="Arial"/>
          <w:color w:val="000000"/>
        </w:rPr>
        <w:t xml:space="preserve">podle ujednání této smlouvy se smluvní strany dohodly, že si </w:t>
      </w:r>
      <w:r w:rsidR="002C1CF6" w:rsidRPr="00C66904">
        <w:rPr>
          <w:rFonts w:ascii="Arial" w:hAnsi="Arial" w:cs="Arial"/>
          <w:color w:val="000000"/>
        </w:rPr>
        <w:t>dodavatel</w:t>
      </w:r>
      <w:r w:rsidRPr="00C66904">
        <w:rPr>
          <w:rFonts w:ascii="Arial" w:hAnsi="Arial" w:cs="Arial"/>
          <w:color w:val="000000"/>
        </w:rPr>
        <w:t xml:space="preserve"> nebude nárokovat </w:t>
      </w:r>
      <w:r w:rsidR="007D2706" w:rsidRPr="00C66904">
        <w:rPr>
          <w:rFonts w:ascii="Arial" w:hAnsi="Arial" w:cs="Arial"/>
          <w:color w:val="000000"/>
        </w:rPr>
        <w:t xml:space="preserve">žádné </w:t>
      </w:r>
      <w:r w:rsidRPr="00C66904">
        <w:rPr>
          <w:rFonts w:ascii="Arial" w:hAnsi="Arial" w:cs="Arial"/>
          <w:color w:val="000000"/>
        </w:rPr>
        <w:t xml:space="preserve">stornopoplatky </w:t>
      </w:r>
      <w:r w:rsidR="007D2706" w:rsidRPr="00C66904">
        <w:rPr>
          <w:rFonts w:ascii="Arial" w:hAnsi="Arial" w:cs="Arial"/>
          <w:color w:val="000000"/>
        </w:rPr>
        <w:t>ani náhrady škody</w:t>
      </w:r>
      <w:r w:rsidRPr="00C66904">
        <w:rPr>
          <w:rFonts w:ascii="Arial" w:hAnsi="Arial" w:cs="Arial"/>
          <w:color w:val="000000"/>
        </w:rPr>
        <w:t xml:space="preserve">. </w:t>
      </w:r>
    </w:p>
    <w:p w14:paraId="578B12AA" w14:textId="77777777" w:rsidR="00FE36DE" w:rsidRPr="00C66904" w:rsidRDefault="00FE36DE" w:rsidP="00C66904">
      <w:pPr>
        <w:numPr>
          <w:ilvl w:val="0"/>
          <w:numId w:val="7"/>
        </w:numPr>
        <w:tabs>
          <w:tab w:val="left" w:pos="426"/>
        </w:tabs>
        <w:spacing w:after="120"/>
        <w:ind w:left="426" w:hanging="426"/>
        <w:rPr>
          <w:rFonts w:ascii="Arial" w:hAnsi="Arial" w:cs="Arial"/>
          <w:color w:val="000000"/>
        </w:rPr>
      </w:pPr>
      <w:r w:rsidRPr="00C66904">
        <w:rPr>
          <w:rFonts w:ascii="Arial" w:hAnsi="Arial" w:cs="Arial"/>
          <w:color w:val="000000"/>
        </w:rPr>
        <w:t xml:space="preserve">Nejpozději do 10 dnů před nástupem účastníků do jednotlivých turnusů odeslat </w:t>
      </w:r>
      <w:r w:rsidR="002C1CF6" w:rsidRPr="00C66904">
        <w:rPr>
          <w:rFonts w:ascii="Arial" w:hAnsi="Arial" w:cs="Arial"/>
          <w:color w:val="000000"/>
        </w:rPr>
        <w:t>dodavatel</w:t>
      </w:r>
      <w:r w:rsidRPr="00C66904">
        <w:rPr>
          <w:rFonts w:ascii="Arial" w:hAnsi="Arial" w:cs="Arial"/>
          <w:color w:val="000000"/>
        </w:rPr>
        <w:t>i ve dvojím vyhotovení seznamy účastníků (jméno, příjmení, adresu, rodné číslo</w:t>
      </w:r>
      <w:r w:rsidR="007B2640">
        <w:rPr>
          <w:rFonts w:ascii="Arial" w:hAnsi="Arial" w:cs="Arial"/>
          <w:color w:val="000000"/>
        </w:rPr>
        <w:t>, údaje o doprovodu</w:t>
      </w:r>
      <w:r w:rsidRPr="00C66904">
        <w:rPr>
          <w:rFonts w:ascii="Arial" w:hAnsi="Arial" w:cs="Arial"/>
          <w:color w:val="000000"/>
        </w:rPr>
        <w:t xml:space="preserve">). </w:t>
      </w:r>
      <w:r w:rsidR="009B7E6B" w:rsidRPr="00C66904">
        <w:rPr>
          <w:rFonts w:ascii="Arial" w:hAnsi="Arial" w:cs="Arial"/>
          <w:color w:val="000000"/>
        </w:rPr>
        <w:t>Objednatel</w:t>
      </w:r>
      <w:r w:rsidRPr="00C66904">
        <w:rPr>
          <w:rFonts w:ascii="Arial" w:hAnsi="Arial" w:cs="Arial"/>
          <w:color w:val="000000"/>
        </w:rPr>
        <w:t xml:space="preserve"> je oprávněn učinit změny v osobě účastníka s tím, že tato změna bude písemně předána </w:t>
      </w:r>
      <w:r w:rsidR="002C1CF6" w:rsidRPr="00C66904">
        <w:rPr>
          <w:rFonts w:ascii="Arial" w:hAnsi="Arial" w:cs="Arial"/>
          <w:color w:val="000000"/>
        </w:rPr>
        <w:t>dodavatel</w:t>
      </w:r>
      <w:r w:rsidRPr="00C66904">
        <w:rPr>
          <w:rFonts w:ascii="Arial" w:hAnsi="Arial" w:cs="Arial"/>
          <w:color w:val="000000"/>
        </w:rPr>
        <w:t>i nejpozději 24 hodin před odjezdem účastníků ozdravně léčebného pobytu</w:t>
      </w:r>
      <w:r w:rsidR="00286162">
        <w:rPr>
          <w:rFonts w:ascii="Arial" w:hAnsi="Arial" w:cs="Arial"/>
          <w:color w:val="000000"/>
        </w:rPr>
        <w:t xml:space="preserve"> </w:t>
      </w:r>
      <w:r w:rsidR="00B32AB7">
        <w:rPr>
          <w:rFonts w:ascii="Arial" w:hAnsi="Arial" w:cs="Arial"/>
          <w:color w:val="000000"/>
        </w:rPr>
        <w:t xml:space="preserve">dítěte </w:t>
      </w:r>
      <w:r w:rsidR="00286162">
        <w:rPr>
          <w:rFonts w:ascii="Arial" w:hAnsi="Arial" w:cs="Arial"/>
          <w:color w:val="000000"/>
        </w:rPr>
        <w:t>s doprovodem.</w:t>
      </w:r>
    </w:p>
    <w:p w14:paraId="0D57DD13" w14:textId="77777777" w:rsidR="00FE36DE" w:rsidRPr="00C66904" w:rsidRDefault="00FE36DE" w:rsidP="00C66904">
      <w:pPr>
        <w:numPr>
          <w:ilvl w:val="0"/>
          <w:numId w:val="7"/>
        </w:numPr>
        <w:tabs>
          <w:tab w:val="left" w:pos="426"/>
        </w:tabs>
        <w:spacing w:after="120"/>
        <w:ind w:left="426" w:hanging="426"/>
        <w:rPr>
          <w:rFonts w:ascii="Arial" w:hAnsi="Arial" w:cs="Arial"/>
          <w:color w:val="000000"/>
        </w:rPr>
      </w:pPr>
      <w:r w:rsidRPr="00C66904">
        <w:rPr>
          <w:rFonts w:ascii="Arial" w:hAnsi="Arial" w:cs="Arial"/>
          <w:color w:val="000000"/>
        </w:rPr>
        <w:t xml:space="preserve">Uhradit </w:t>
      </w:r>
      <w:r w:rsidR="002C1CF6" w:rsidRPr="00C66904">
        <w:rPr>
          <w:rFonts w:ascii="Arial" w:hAnsi="Arial" w:cs="Arial"/>
          <w:color w:val="000000"/>
        </w:rPr>
        <w:t>dodavatel</w:t>
      </w:r>
      <w:r w:rsidRPr="00C66904">
        <w:rPr>
          <w:rFonts w:ascii="Arial" w:hAnsi="Arial" w:cs="Arial"/>
          <w:color w:val="000000"/>
        </w:rPr>
        <w:t xml:space="preserve">i smluvní cenu v Kč v rozsahu sjednaném touto smlouvou a za služby sjednané ve smlouvě. </w:t>
      </w:r>
    </w:p>
    <w:p w14:paraId="7EC8E928" w14:textId="77777777" w:rsidR="00FE36DE" w:rsidRDefault="00FE36DE" w:rsidP="00C66904">
      <w:pPr>
        <w:numPr>
          <w:ilvl w:val="0"/>
          <w:numId w:val="7"/>
        </w:numPr>
        <w:tabs>
          <w:tab w:val="left" w:pos="426"/>
        </w:tabs>
        <w:spacing w:after="120"/>
        <w:ind w:left="426" w:hanging="426"/>
        <w:rPr>
          <w:rFonts w:ascii="Arial" w:hAnsi="Arial" w:cs="Arial"/>
          <w:color w:val="000000"/>
        </w:rPr>
      </w:pPr>
      <w:r w:rsidRPr="00C66904">
        <w:rPr>
          <w:rFonts w:ascii="Arial" w:hAnsi="Arial" w:cs="Arial"/>
          <w:color w:val="000000"/>
        </w:rPr>
        <w:t xml:space="preserve">Požadovat u </w:t>
      </w:r>
      <w:r w:rsidR="002C1CF6" w:rsidRPr="00C66904">
        <w:rPr>
          <w:rFonts w:ascii="Arial" w:hAnsi="Arial" w:cs="Arial"/>
          <w:color w:val="000000"/>
        </w:rPr>
        <w:t>dodavatel</w:t>
      </w:r>
      <w:r w:rsidRPr="00C66904">
        <w:rPr>
          <w:rFonts w:ascii="Arial" w:hAnsi="Arial" w:cs="Arial"/>
          <w:color w:val="000000"/>
        </w:rPr>
        <w:t xml:space="preserve">e zabezpečení dvou kontrolních návštěv pro dvě osoby každoročně v rozsahu dvou půldenních kontrol, přímo v místě konání ozdravně léčebných pobytů dětí s doprovodem. Náklady všech kontrolních návštěv (stravování) plně hradí </w:t>
      </w:r>
      <w:r w:rsidR="002C1CF6" w:rsidRPr="00C66904">
        <w:rPr>
          <w:rFonts w:ascii="Arial" w:hAnsi="Arial" w:cs="Arial"/>
          <w:color w:val="000000"/>
        </w:rPr>
        <w:t>dodavatel</w:t>
      </w:r>
      <w:r w:rsidRPr="00C66904">
        <w:rPr>
          <w:rFonts w:ascii="Arial" w:hAnsi="Arial" w:cs="Arial"/>
          <w:color w:val="000000"/>
        </w:rPr>
        <w:t>.</w:t>
      </w:r>
    </w:p>
    <w:p w14:paraId="7CA599C4" w14:textId="1771C996" w:rsidR="004937DC" w:rsidRDefault="004937DC" w:rsidP="004937DC">
      <w:pPr>
        <w:numPr>
          <w:ilvl w:val="0"/>
          <w:numId w:val="7"/>
        </w:numPr>
        <w:spacing w:after="120"/>
        <w:ind w:left="426" w:hanging="426"/>
        <w:rPr>
          <w:rFonts w:ascii="Arial" w:hAnsi="Arial" w:cs="Arial"/>
          <w:color w:val="000000"/>
        </w:rPr>
      </w:pPr>
      <w:r w:rsidRPr="00414E6D">
        <w:rPr>
          <w:rFonts w:ascii="Arial" w:hAnsi="Arial" w:cs="Arial"/>
          <w:color w:val="000000"/>
        </w:rPr>
        <w:t xml:space="preserve">Objednatel zajistí komunikaci se zákonnými zástupci dětí vybraných na ozdravný pobyt, zasílá jim podrobné informace o ozdravně léčebném pobytu, upozorňuje na povinnost vybavení </w:t>
      </w:r>
      <w:r>
        <w:rPr>
          <w:rFonts w:ascii="Arial" w:hAnsi="Arial" w:cs="Arial"/>
          <w:color w:val="000000"/>
        </w:rPr>
        <w:t xml:space="preserve">doprovodu </w:t>
      </w:r>
      <w:r w:rsidRPr="00414E6D">
        <w:rPr>
          <w:rFonts w:ascii="Arial" w:hAnsi="Arial" w:cs="Arial"/>
          <w:color w:val="000000"/>
        </w:rPr>
        <w:t>dítěte léky, které dítě užívá podle své diagnózy, a to na celou dobu ozdravně léčebného pobytu</w:t>
      </w:r>
      <w:r>
        <w:rPr>
          <w:rFonts w:ascii="Arial" w:hAnsi="Arial" w:cs="Arial"/>
          <w:color w:val="000000"/>
        </w:rPr>
        <w:t xml:space="preserve"> s doprovodem</w:t>
      </w:r>
      <w:r w:rsidRPr="00414E6D">
        <w:rPr>
          <w:rFonts w:ascii="Arial" w:hAnsi="Arial" w:cs="Arial"/>
          <w:color w:val="000000"/>
        </w:rPr>
        <w:t>.</w:t>
      </w:r>
    </w:p>
    <w:p w14:paraId="7808E651" w14:textId="77777777" w:rsidR="00FE36DE" w:rsidRPr="000A2F77" w:rsidRDefault="00FE36DE" w:rsidP="00FE36DE">
      <w:pPr>
        <w:tabs>
          <w:tab w:val="left" w:pos="360"/>
          <w:tab w:val="left" w:pos="426"/>
        </w:tabs>
        <w:spacing w:after="120"/>
        <w:rPr>
          <w:rFonts w:cs="Calibri"/>
          <w:color w:val="000000"/>
        </w:rPr>
      </w:pPr>
    </w:p>
    <w:p w14:paraId="17325709" w14:textId="77777777" w:rsidR="00D93F85" w:rsidRDefault="00D93F85" w:rsidP="00D93F85">
      <w:pPr>
        <w:tabs>
          <w:tab w:val="left" w:pos="426"/>
        </w:tabs>
        <w:spacing w:after="120"/>
        <w:ind w:left="426" w:hanging="426"/>
        <w:jc w:val="center"/>
        <w:rPr>
          <w:rFonts w:ascii="Arial" w:hAnsi="Arial" w:cs="Arial"/>
          <w:b/>
          <w:color w:val="000000"/>
        </w:rPr>
      </w:pPr>
      <w:r>
        <w:rPr>
          <w:rFonts w:ascii="Arial" w:hAnsi="Arial" w:cs="Arial"/>
          <w:b/>
          <w:color w:val="000000"/>
        </w:rPr>
        <w:t>VII. Práva a povinnosti dodavatele</w:t>
      </w:r>
    </w:p>
    <w:p w14:paraId="0141A547" w14:textId="77777777" w:rsidR="00D93F85" w:rsidRDefault="00D93F85" w:rsidP="00DA3E6D">
      <w:pPr>
        <w:pStyle w:val="Odstavecseseznamem"/>
        <w:widowControl w:val="0"/>
        <w:numPr>
          <w:ilvl w:val="0"/>
          <w:numId w:val="8"/>
        </w:numPr>
        <w:tabs>
          <w:tab w:val="left" w:pos="426"/>
        </w:tabs>
        <w:spacing w:after="120"/>
        <w:ind w:left="426"/>
        <w:rPr>
          <w:rFonts w:ascii="Arial" w:hAnsi="Arial" w:cs="Arial"/>
          <w:color w:val="000000"/>
        </w:rPr>
      </w:pPr>
      <w:r>
        <w:rPr>
          <w:rFonts w:ascii="Arial" w:hAnsi="Arial" w:cs="Arial"/>
          <w:color w:val="000000"/>
        </w:rPr>
        <w:t xml:space="preserve">Zajistit, organizovat a zodpovídat za plnění v rozsahu uvedeném v této smlouvě, za přepravu účastníků ozdravně léčebných pobytů dětí s doprovodem, jejich ubytování, stravování, zajištění ordinace, zajištění kulturního a sportovního vybavení. </w:t>
      </w:r>
    </w:p>
    <w:p w14:paraId="4E6E4053" w14:textId="77777777" w:rsidR="00D93F85" w:rsidRDefault="00D93F85" w:rsidP="00DA3E6D">
      <w:pPr>
        <w:widowControl w:val="0"/>
        <w:numPr>
          <w:ilvl w:val="0"/>
          <w:numId w:val="8"/>
        </w:numPr>
        <w:tabs>
          <w:tab w:val="left" w:pos="426"/>
        </w:tabs>
        <w:spacing w:after="120"/>
        <w:ind w:left="426"/>
        <w:rPr>
          <w:rFonts w:ascii="Arial" w:hAnsi="Arial" w:cs="Arial"/>
          <w:color w:val="000000"/>
        </w:rPr>
      </w:pPr>
      <w:r>
        <w:rPr>
          <w:rFonts w:ascii="Arial" w:hAnsi="Arial" w:cs="Arial"/>
          <w:color w:val="000000"/>
        </w:rPr>
        <w:t>Dodavatel se zavazuje organizovat výlety a naplnit program v rozsahu dle této smlouvy a v souladu s vyhláškou Ministerstva zdravotnictví č. 106/2001 Sb., o hygienických požadavcích na zotavovací akce pro děti, ve znění pozdějších předpisů.</w:t>
      </w:r>
    </w:p>
    <w:p w14:paraId="76A69E72" w14:textId="77777777" w:rsidR="00D93F85" w:rsidRDefault="00D93F85" w:rsidP="00DA3E6D">
      <w:pPr>
        <w:widowControl w:val="0"/>
        <w:numPr>
          <w:ilvl w:val="0"/>
          <w:numId w:val="8"/>
        </w:numPr>
        <w:tabs>
          <w:tab w:val="left" w:pos="426"/>
        </w:tabs>
        <w:spacing w:after="120"/>
        <w:ind w:left="426"/>
        <w:rPr>
          <w:rFonts w:ascii="Arial" w:hAnsi="Arial" w:cs="Arial"/>
          <w:color w:val="000000"/>
        </w:rPr>
      </w:pPr>
      <w:r>
        <w:rPr>
          <w:rFonts w:ascii="Arial" w:hAnsi="Arial" w:cs="Arial"/>
          <w:color w:val="000000"/>
        </w:rPr>
        <w:t>Dodavatel se zavazuje zřídit v místě ozdravně léčebného pobytu ordinaci pro doprovodného lékaře, zajistit vybavení ordinace léky a zdravotním materiálem v dostatečném množství a zajistit jejich doplňování podle potřeby pro všechny turnusy ozdravně léčebných pobytů dětí s doprovodem.</w:t>
      </w:r>
    </w:p>
    <w:p w14:paraId="18B4A3C6" w14:textId="77777777" w:rsidR="00FE36DE" w:rsidRPr="00262171" w:rsidRDefault="00FE36DE" w:rsidP="00EE73E4">
      <w:pPr>
        <w:widowControl w:val="0"/>
        <w:numPr>
          <w:ilvl w:val="0"/>
          <w:numId w:val="8"/>
        </w:numPr>
        <w:tabs>
          <w:tab w:val="left" w:pos="426"/>
        </w:tabs>
        <w:spacing w:after="120"/>
        <w:ind w:left="426" w:hanging="426"/>
        <w:rPr>
          <w:rFonts w:ascii="Arial" w:hAnsi="Arial" w:cs="Arial"/>
          <w:color w:val="000000"/>
        </w:rPr>
      </w:pPr>
      <w:r w:rsidRPr="00262171">
        <w:rPr>
          <w:rFonts w:ascii="Arial" w:hAnsi="Arial" w:cs="Arial"/>
          <w:color w:val="000000"/>
        </w:rPr>
        <w:t xml:space="preserve">Průběžně informovat </w:t>
      </w:r>
      <w:r w:rsidR="009B7E6B" w:rsidRPr="00262171">
        <w:rPr>
          <w:rFonts w:ascii="Arial" w:hAnsi="Arial" w:cs="Arial"/>
          <w:color w:val="000000"/>
        </w:rPr>
        <w:t>objednatel</w:t>
      </w:r>
      <w:r w:rsidRPr="00262171">
        <w:rPr>
          <w:rFonts w:ascii="Arial" w:hAnsi="Arial" w:cs="Arial"/>
          <w:color w:val="000000"/>
        </w:rPr>
        <w:t xml:space="preserve">e o průběhu příprav ozdravně léčebného pobytu dětí s doprovodem a konzultovat případné problémy. V průběhu ozdravně léčebného pobytu dětí s doprovodem bude průběžně informovat </w:t>
      </w:r>
      <w:r w:rsidR="009B7E6B" w:rsidRPr="00262171">
        <w:rPr>
          <w:rFonts w:ascii="Arial" w:hAnsi="Arial" w:cs="Arial"/>
          <w:color w:val="000000"/>
        </w:rPr>
        <w:t>objednatel</w:t>
      </w:r>
      <w:r w:rsidRPr="00262171">
        <w:rPr>
          <w:rFonts w:ascii="Arial" w:hAnsi="Arial" w:cs="Arial"/>
          <w:color w:val="000000"/>
        </w:rPr>
        <w:t>e o situaci a zdravotním stavu dětí.</w:t>
      </w:r>
    </w:p>
    <w:p w14:paraId="64FB97D4" w14:textId="77777777" w:rsidR="00FE36DE" w:rsidRPr="00262171" w:rsidRDefault="002C1CF6" w:rsidP="00EE73E4">
      <w:pPr>
        <w:widowControl w:val="0"/>
        <w:numPr>
          <w:ilvl w:val="0"/>
          <w:numId w:val="8"/>
        </w:numPr>
        <w:tabs>
          <w:tab w:val="left" w:pos="426"/>
        </w:tabs>
        <w:spacing w:after="120"/>
        <w:ind w:left="426" w:hanging="426"/>
        <w:rPr>
          <w:rFonts w:ascii="Arial" w:hAnsi="Arial" w:cs="Arial"/>
          <w:color w:val="000000"/>
        </w:rPr>
      </w:pPr>
      <w:r w:rsidRPr="00262171">
        <w:rPr>
          <w:rFonts w:ascii="Arial" w:hAnsi="Arial" w:cs="Arial"/>
          <w:color w:val="000000"/>
        </w:rPr>
        <w:t>Dodavatel</w:t>
      </w:r>
      <w:r w:rsidR="00FE36DE" w:rsidRPr="00262171">
        <w:rPr>
          <w:rFonts w:ascii="Arial" w:hAnsi="Arial" w:cs="Arial"/>
          <w:color w:val="000000"/>
        </w:rPr>
        <w:t xml:space="preserve"> zajistí zástupcům </w:t>
      </w:r>
      <w:r w:rsidR="009B7E6B" w:rsidRPr="00262171">
        <w:rPr>
          <w:rFonts w:ascii="Arial" w:hAnsi="Arial" w:cs="Arial"/>
          <w:color w:val="000000"/>
        </w:rPr>
        <w:t>objednatel</w:t>
      </w:r>
      <w:r w:rsidR="00FE36DE" w:rsidRPr="00262171">
        <w:rPr>
          <w:rFonts w:ascii="Arial" w:hAnsi="Arial" w:cs="Arial"/>
          <w:color w:val="000000"/>
        </w:rPr>
        <w:t xml:space="preserve">e v rámci kontrolních cest vstup do prostor </w:t>
      </w:r>
      <w:r w:rsidR="00FE36DE" w:rsidRPr="00262171">
        <w:rPr>
          <w:rFonts w:ascii="Arial" w:hAnsi="Arial" w:cs="Arial"/>
          <w:color w:val="000000"/>
        </w:rPr>
        <w:lastRenderedPageBreak/>
        <w:t xml:space="preserve">zařízení, kde jsou ozdravně léčebné pobyty dětí s doprovodem zajišťovány, včetně kontroly kvality poskytovaných služeb. Po dobu </w:t>
      </w:r>
      <w:r w:rsidR="00D71091">
        <w:rPr>
          <w:rFonts w:ascii="Arial" w:hAnsi="Arial" w:cs="Arial"/>
          <w:color w:val="000000"/>
        </w:rPr>
        <w:t>kontrolní</w:t>
      </w:r>
      <w:r w:rsidR="00FE36DE" w:rsidRPr="00262171">
        <w:rPr>
          <w:rFonts w:ascii="Arial" w:hAnsi="Arial" w:cs="Arial"/>
          <w:color w:val="000000"/>
        </w:rPr>
        <w:t xml:space="preserve"> cesty </w:t>
      </w:r>
      <w:r w:rsidRPr="00262171">
        <w:rPr>
          <w:rFonts w:ascii="Arial" w:hAnsi="Arial" w:cs="Arial"/>
          <w:color w:val="000000"/>
        </w:rPr>
        <w:t>dodavatel</w:t>
      </w:r>
      <w:r w:rsidR="00FE36DE" w:rsidRPr="00262171">
        <w:rPr>
          <w:rFonts w:ascii="Arial" w:hAnsi="Arial" w:cs="Arial"/>
          <w:color w:val="000000"/>
        </w:rPr>
        <w:t xml:space="preserve"> zajistí zástupcům </w:t>
      </w:r>
      <w:r w:rsidR="009B7E6B" w:rsidRPr="00262171">
        <w:rPr>
          <w:rFonts w:ascii="Arial" w:hAnsi="Arial" w:cs="Arial"/>
          <w:color w:val="000000"/>
        </w:rPr>
        <w:t>objednatel</w:t>
      </w:r>
      <w:r w:rsidR="00FE36DE" w:rsidRPr="00262171">
        <w:rPr>
          <w:rFonts w:ascii="Arial" w:hAnsi="Arial" w:cs="Arial"/>
          <w:color w:val="000000"/>
        </w:rPr>
        <w:t>e účast na programu ozdravně léčebného pobytu dětí s doprovodem dle smlouvy.</w:t>
      </w:r>
    </w:p>
    <w:p w14:paraId="22FC82FF" w14:textId="77777777" w:rsidR="00FE36DE" w:rsidRPr="00262171" w:rsidRDefault="002C1CF6" w:rsidP="00EE73E4">
      <w:pPr>
        <w:widowControl w:val="0"/>
        <w:numPr>
          <w:ilvl w:val="0"/>
          <w:numId w:val="8"/>
        </w:numPr>
        <w:tabs>
          <w:tab w:val="left" w:pos="426"/>
        </w:tabs>
        <w:spacing w:after="120"/>
        <w:ind w:left="426" w:hanging="426"/>
        <w:rPr>
          <w:rFonts w:ascii="Arial" w:hAnsi="Arial" w:cs="Arial"/>
          <w:color w:val="000000"/>
        </w:rPr>
      </w:pPr>
      <w:r w:rsidRPr="00262171">
        <w:rPr>
          <w:rFonts w:ascii="Arial" w:hAnsi="Arial" w:cs="Arial"/>
          <w:color w:val="000000"/>
        </w:rPr>
        <w:t>Dodavatel</w:t>
      </w:r>
      <w:r w:rsidR="00FE36DE" w:rsidRPr="00262171">
        <w:rPr>
          <w:rFonts w:ascii="Arial" w:hAnsi="Arial" w:cs="Arial"/>
          <w:color w:val="000000"/>
        </w:rPr>
        <w:t xml:space="preserve"> zodpovídá za dodržování povinností provozovatele areálu pro ozdravně léčebné pobyty dětí s doprovodem zejména ve věci úklidu a čistoty.</w:t>
      </w:r>
    </w:p>
    <w:p w14:paraId="4C3A4874" w14:textId="77777777" w:rsidR="00FE36DE" w:rsidRPr="00262171" w:rsidRDefault="002C1CF6" w:rsidP="00EE73E4">
      <w:pPr>
        <w:widowControl w:val="0"/>
        <w:numPr>
          <w:ilvl w:val="0"/>
          <w:numId w:val="8"/>
        </w:numPr>
        <w:tabs>
          <w:tab w:val="left" w:pos="426"/>
        </w:tabs>
        <w:spacing w:after="120"/>
        <w:ind w:left="426" w:hanging="426"/>
        <w:rPr>
          <w:rFonts w:ascii="Arial" w:hAnsi="Arial" w:cs="Arial"/>
          <w:color w:val="000000"/>
        </w:rPr>
      </w:pPr>
      <w:r w:rsidRPr="00262171">
        <w:rPr>
          <w:rFonts w:ascii="Arial" w:hAnsi="Arial" w:cs="Arial"/>
          <w:color w:val="000000"/>
        </w:rPr>
        <w:t>Dodavatel</w:t>
      </w:r>
      <w:r w:rsidR="00FE36DE" w:rsidRPr="00262171">
        <w:rPr>
          <w:rFonts w:ascii="Arial" w:hAnsi="Arial" w:cs="Arial"/>
          <w:color w:val="000000"/>
        </w:rPr>
        <w:t xml:space="preserve"> zajistí po celou dobu ozdravně léčebného pobytu dětí s doprovodem přítomnost lékařského doprovodu, který zajistí při onemocnění účastníka ozdravně léčebného pobytu </w:t>
      </w:r>
      <w:proofErr w:type="gramStart"/>
      <w:r w:rsidR="00FE36DE" w:rsidRPr="00262171">
        <w:rPr>
          <w:rFonts w:ascii="Arial" w:hAnsi="Arial" w:cs="Arial"/>
          <w:color w:val="000000"/>
        </w:rPr>
        <w:t>ošetření</w:t>
      </w:r>
      <w:proofErr w:type="gramEnd"/>
      <w:r w:rsidR="00FE36DE" w:rsidRPr="00262171">
        <w:rPr>
          <w:rFonts w:ascii="Arial" w:hAnsi="Arial" w:cs="Arial"/>
          <w:color w:val="000000"/>
        </w:rPr>
        <w:t xml:space="preserve"> popřípadě hospitalizaci v nejbližší nemocnici, včetně možnosti získat potřebné léky.</w:t>
      </w:r>
    </w:p>
    <w:p w14:paraId="72FA5F7B" w14:textId="77777777" w:rsidR="004F4893" w:rsidRPr="00414E6D" w:rsidRDefault="004F4893" w:rsidP="004F4893">
      <w:pPr>
        <w:widowControl w:val="0"/>
        <w:numPr>
          <w:ilvl w:val="0"/>
          <w:numId w:val="8"/>
        </w:numPr>
        <w:tabs>
          <w:tab w:val="left" w:pos="426"/>
        </w:tabs>
        <w:spacing w:after="120"/>
        <w:ind w:left="426" w:hanging="426"/>
        <w:rPr>
          <w:rFonts w:ascii="Arial" w:hAnsi="Arial" w:cs="Arial"/>
          <w:color w:val="000000"/>
        </w:rPr>
      </w:pPr>
      <w:r w:rsidRPr="00414E6D">
        <w:rPr>
          <w:rFonts w:ascii="Arial" w:hAnsi="Arial" w:cs="Arial"/>
          <w:color w:val="000000"/>
        </w:rPr>
        <w:t>Dodavatel se zavazuje, že zajistí takový lékařský doprovod</w:t>
      </w:r>
      <w:r>
        <w:rPr>
          <w:rFonts w:ascii="Arial" w:hAnsi="Arial" w:cs="Arial"/>
          <w:color w:val="000000"/>
        </w:rPr>
        <w:t xml:space="preserve"> a animátora</w:t>
      </w:r>
      <w:r w:rsidRPr="00414E6D">
        <w:rPr>
          <w:rFonts w:ascii="Arial" w:hAnsi="Arial" w:cs="Arial"/>
          <w:color w:val="000000"/>
        </w:rPr>
        <w:t>,</w:t>
      </w:r>
      <w:r w:rsidR="00B83DFD">
        <w:rPr>
          <w:rFonts w:ascii="Arial" w:hAnsi="Arial" w:cs="Arial"/>
          <w:color w:val="000000"/>
        </w:rPr>
        <w:t xml:space="preserve"> </w:t>
      </w:r>
      <w:r w:rsidRPr="00414E6D">
        <w:rPr>
          <w:rFonts w:ascii="Arial" w:hAnsi="Arial" w:cs="Arial"/>
          <w:color w:val="000000"/>
        </w:rPr>
        <w:t xml:space="preserve">aby jejich věk, zdraví a fyzické možnosti umožňovaly absolvovat s dětmi kompletní </w:t>
      </w:r>
      <w:r>
        <w:rPr>
          <w:rFonts w:ascii="Arial" w:hAnsi="Arial" w:cs="Arial"/>
          <w:color w:val="000000"/>
        </w:rPr>
        <w:tab/>
      </w:r>
      <w:r w:rsidRPr="00414E6D">
        <w:rPr>
          <w:rFonts w:ascii="Arial" w:hAnsi="Arial" w:cs="Arial"/>
          <w:color w:val="000000"/>
        </w:rPr>
        <w:t>program</w:t>
      </w:r>
      <w:r w:rsidR="00B83DFD">
        <w:rPr>
          <w:rFonts w:ascii="Arial" w:hAnsi="Arial" w:cs="Arial"/>
          <w:color w:val="000000"/>
        </w:rPr>
        <w:t xml:space="preserve"> </w:t>
      </w:r>
      <w:r w:rsidRPr="00414E6D">
        <w:rPr>
          <w:rFonts w:ascii="Arial" w:hAnsi="Arial" w:cs="Arial"/>
          <w:color w:val="000000"/>
        </w:rPr>
        <w:t>ozdravně léčebného pobytu</w:t>
      </w:r>
      <w:r>
        <w:rPr>
          <w:rFonts w:ascii="Arial" w:hAnsi="Arial" w:cs="Arial"/>
          <w:color w:val="000000"/>
        </w:rPr>
        <w:t xml:space="preserve"> s doprovodem.</w:t>
      </w:r>
    </w:p>
    <w:p w14:paraId="0A2DED9E" w14:textId="77777777" w:rsidR="004F4893" w:rsidRPr="00414E6D" w:rsidRDefault="004F4893" w:rsidP="004F4893">
      <w:pPr>
        <w:widowControl w:val="0"/>
        <w:numPr>
          <w:ilvl w:val="0"/>
          <w:numId w:val="8"/>
        </w:numPr>
        <w:tabs>
          <w:tab w:val="left" w:pos="426"/>
        </w:tabs>
        <w:spacing w:after="120"/>
        <w:ind w:left="426" w:hanging="426"/>
        <w:rPr>
          <w:rFonts w:ascii="Arial" w:hAnsi="Arial" w:cs="Arial"/>
          <w:color w:val="000000"/>
        </w:rPr>
      </w:pPr>
      <w:r w:rsidRPr="00414E6D">
        <w:rPr>
          <w:rFonts w:ascii="Arial" w:hAnsi="Arial" w:cs="Arial"/>
          <w:color w:val="000000"/>
        </w:rPr>
        <w:t>Dodavatel se zavazuje poskytnout maximální možnou součinnost při vyřizování komunikace s účastník</w:t>
      </w:r>
      <w:r w:rsidR="00432ED0">
        <w:rPr>
          <w:rFonts w:ascii="Arial" w:hAnsi="Arial" w:cs="Arial"/>
          <w:color w:val="000000"/>
        </w:rPr>
        <w:t>y</w:t>
      </w:r>
      <w:r w:rsidRPr="00414E6D">
        <w:rPr>
          <w:rFonts w:ascii="Arial" w:hAnsi="Arial" w:cs="Arial"/>
          <w:color w:val="000000"/>
        </w:rPr>
        <w:t xml:space="preserve"> pobytů, a to i v době</w:t>
      </w:r>
      <w:r w:rsidR="00432ED0">
        <w:rPr>
          <w:rFonts w:ascii="Arial" w:hAnsi="Arial" w:cs="Arial"/>
          <w:color w:val="000000"/>
        </w:rPr>
        <w:t xml:space="preserve"> následující po ukončení pobytů.</w:t>
      </w:r>
    </w:p>
    <w:p w14:paraId="1F018AA9" w14:textId="77777777" w:rsidR="00FE36DE" w:rsidRPr="00262171" w:rsidRDefault="00B66966" w:rsidP="00EE73E4">
      <w:pPr>
        <w:widowControl w:val="0"/>
        <w:numPr>
          <w:ilvl w:val="0"/>
          <w:numId w:val="8"/>
        </w:numPr>
        <w:tabs>
          <w:tab w:val="left" w:pos="426"/>
        </w:tabs>
        <w:spacing w:after="120"/>
        <w:ind w:left="426" w:hanging="426"/>
        <w:rPr>
          <w:rFonts w:ascii="Arial" w:hAnsi="Arial" w:cs="Arial"/>
          <w:color w:val="000000"/>
        </w:rPr>
      </w:pPr>
      <w:r>
        <w:rPr>
          <w:rFonts w:ascii="Arial" w:hAnsi="Arial" w:cs="Arial"/>
          <w:color w:val="000000"/>
        </w:rPr>
        <w:t>Dodavatel se zavazuje v</w:t>
      </w:r>
      <w:r w:rsidR="00FE36DE" w:rsidRPr="00262171">
        <w:rPr>
          <w:rFonts w:ascii="Arial" w:hAnsi="Arial" w:cs="Arial"/>
          <w:color w:val="000000"/>
        </w:rPr>
        <w:t xml:space="preserve">yužít veškeré informace týkající se pojištěnců a vzájemné spolupráce výhradně pro potřeby zajištění ozdravně léčebného pobytu dětí s doprovodem podle smlouvy a neposkytnout je třetím osobám a postupovat v souladu se zákonem č. 101/2000 Sb., o ochraně osobních údajů </w:t>
      </w:r>
      <w:r w:rsidR="00FE36DE" w:rsidRPr="00262171">
        <w:rPr>
          <w:rStyle w:val="h1a1"/>
          <w:rFonts w:ascii="Arial" w:hAnsi="Arial" w:cs="Arial"/>
          <w:sz w:val="22"/>
          <w:szCs w:val="22"/>
          <w:specVanish w:val="0"/>
        </w:rPr>
        <w:t>a o změně některých zákonů</w:t>
      </w:r>
      <w:r w:rsidR="00FE36DE" w:rsidRPr="00262171">
        <w:rPr>
          <w:rFonts w:ascii="Arial" w:hAnsi="Arial" w:cs="Arial"/>
          <w:color w:val="000000"/>
        </w:rPr>
        <w:t>, ve znění pozdějších předpisů.</w:t>
      </w:r>
    </w:p>
    <w:p w14:paraId="19313B15" w14:textId="77777777" w:rsidR="00FE36DE" w:rsidRPr="000A2F77" w:rsidRDefault="00FE36DE" w:rsidP="00FE36DE">
      <w:pPr>
        <w:widowControl w:val="0"/>
        <w:tabs>
          <w:tab w:val="left" w:pos="426"/>
          <w:tab w:val="left" w:pos="2694"/>
        </w:tabs>
        <w:spacing w:after="120"/>
        <w:rPr>
          <w:rFonts w:cs="Calibri"/>
          <w:color w:val="000000"/>
        </w:rPr>
      </w:pPr>
    </w:p>
    <w:p w14:paraId="10B44543" w14:textId="77777777" w:rsidR="00FE36DE" w:rsidRPr="000A71F7" w:rsidRDefault="00FE36DE" w:rsidP="000A71F7">
      <w:pPr>
        <w:tabs>
          <w:tab w:val="left" w:pos="426"/>
        </w:tabs>
        <w:spacing w:after="120"/>
        <w:ind w:left="426" w:hanging="426"/>
        <w:jc w:val="center"/>
        <w:rPr>
          <w:rFonts w:ascii="Arial" w:hAnsi="Arial" w:cs="Arial"/>
          <w:b/>
          <w:color w:val="000000"/>
        </w:rPr>
      </w:pPr>
      <w:r w:rsidRPr="000A71F7">
        <w:rPr>
          <w:rFonts w:ascii="Arial" w:hAnsi="Arial" w:cs="Arial"/>
          <w:b/>
          <w:color w:val="000000"/>
        </w:rPr>
        <w:t>V</w:t>
      </w:r>
      <w:r w:rsidR="00507A2A">
        <w:rPr>
          <w:rFonts w:ascii="Arial" w:hAnsi="Arial" w:cs="Arial"/>
          <w:b/>
          <w:color w:val="000000"/>
        </w:rPr>
        <w:t>III</w:t>
      </w:r>
      <w:r w:rsidRPr="000A71F7">
        <w:rPr>
          <w:rFonts w:ascii="Arial" w:hAnsi="Arial" w:cs="Arial"/>
          <w:b/>
          <w:color w:val="000000"/>
        </w:rPr>
        <w:t>. Sankční ujednání</w:t>
      </w:r>
    </w:p>
    <w:p w14:paraId="6ED1CA64" w14:textId="77777777" w:rsidR="00FE36DE" w:rsidRPr="000A71F7" w:rsidRDefault="00FE36DE" w:rsidP="000A71F7">
      <w:pPr>
        <w:numPr>
          <w:ilvl w:val="0"/>
          <w:numId w:val="20"/>
        </w:numPr>
        <w:tabs>
          <w:tab w:val="left" w:pos="426"/>
        </w:tabs>
        <w:spacing w:after="120"/>
        <w:ind w:left="426" w:hanging="426"/>
        <w:rPr>
          <w:rFonts w:ascii="Arial" w:hAnsi="Arial" w:cs="Arial"/>
          <w:color w:val="000000"/>
        </w:rPr>
      </w:pPr>
      <w:r w:rsidRPr="000A71F7">
        <w:rPr>
          <w:rFonts w:ascii="Arial" w:hAnsi="Arial" w:cs="Arial"/>
          <w:color w:val="000000"/>
        </w:rPr>
        <w:t>ČPZP je oprávněna uplatnit sankce v následujících případech:</w:t>
      </w:r>
    </w:p>
    <w:p w14:paraId="014E613B" w14:textId="77777777" w:rsidR="00FE36DE" w:rsidRPr="000A71F7" w:rsidRDefault="00FE36DE" w:rsidP="000A71F7">
      <w:pPr>
        <w:numPr>
          <w:ilvl w:val="0"/>
          <w:numId w:val="19"/>
        </w:numPr>
        <w:tabs>
          <w:tab w:val="left" w:pos="426"/>
        </w:tabs>
        <w:spacing w:after="120"/>
        <w:ind w:left="426" w:hanging="426"/>
        <w:rPr>
          <w:rFonts w:ascii="Arial" w:hAnsi="Arial" w:cs="Arial"/>
          <w:color w:val="000000"/>
        </w:rPr>
      </w:pPr>
      <w:r w:rsidRPr="000A71F7">
        <w:rPr>
          <w:rFonts w:ascii="Arial" w:hAnsi="Arial" w:cs="Arial"/>
          <w:color w:val="000000"/>
        </w:rPr>
        <w:t xml:space="preserve">v případě nedodržení požadavku </w:t>
      </w:r>
      <w:r w:rsidR="009B7E6B" w:rsidRPr="000A71F7">
        <w:rPr>
          <w:rFonts w:ascii="Arial" w:hAnsi="Arial" w:cs="Arial"/>
          <w:color w:val="000000"/>
        </w:rPr>
        <w:t>objednatel</w:t>
      </w:r>
      <w:r w:rsidRPr="000A71F7">
        <w:rPr>
          <w:rFonts w:ascii="Arial" w:hAnsi="Arial" w:cs="Arial"/>
          <w:color w:val="000000"/>
        </w:rPr>
        <w:t>e na destinaci</w:t>
      </w:r>
      <w:r w:rsidR="000F51EE" w:rsidRPr="000A71F7">
        <w:rPr>
          <w:rFonts w:ascii="Arial" w:hAnsi="Arial" w:cs="Arial"/>
          <w:color w:val="000000"/>
        </w:rPr>
        <w:t>,</w:t>
      </w:r>
      <w:r w:rsidR="00406A71">
        <w:rPr>
          <w:rFonts w:ascii="Arial" w:hAnsi="Arial" w:cs="Arial"/>
          <w:color w:val="000000"/>
        </w:rPr>
        <w:t xml:space="preserve"> </w:t>
      </w:r>
      <w:r w:rsidR="000F51EE" w:rsidRPr="000A71F7">
        <w:rPr>
          <w:rFonts w:ascii="Arial" w:hAnsi="Arial" w:cs="Arial"/>
          <w:color w:val="000000"/>
        </w:rPr>
        <w:t xml:space="preserve">typ a smluvní zajištění ubytování </w:t>
      </w:r>
      <w:r w:rsidRPr="000A71F7">
        <w:rPr>
          <w:rFonts w:ascii="Arial" w:hAnsi="Arial" w:cs="Arial"/>
          <w:color w:val="000000"/>
        </w:rPr>
        <w:t xml:space="preserve">může </w:t>
      </w:r>
      <w:r w:rsidR="009B7E6B" w:rsidRPr="000A71F7">
        <w:rPr>
          <w:rFonts w:ascii="Arial" w:hAnsi="Arial" w:cs="Arial"/>
          <w:color w:val="000000"/>
        </w:rPr>
        <w:t>objednatel</w:t>
      </w:r>
      <w:r w:rsidRPr="000A71F7">
        <w:rPr>
          <w:rFonts w:ascii="Arial" w:hAnsi="Arial" w:cs="Arial"/>
          <w:color w:val="000000"/>
        </w:rPr>
        <w:t xml:space="preserve"> požadovat smluvní pokutu ve výši 300.000,- Kč;  </w:t>
      </w:r>
    </w:p>
    <w:p w14:paraId="36F4D480" w14:textId="77777777" w:rsidR="00FE36DE" w:rsidRPr="000A71F7" w:rsidRDefault="00FE36DE" w:rsidP="000A71F7">
      <w:pPr>
        <w:numPr>
          <w:ilvl w:val="0"/>
          <w:numId w:val="19"/>
        </w:numPr>
        <w:tabs>
          <w:tab w:val="left" w:pos="426"/>
        </w:tabs>
        <w:spacing w:after="120"/>
        <w:ind w:left="426" w:hanging="426"/>
        <w:rPr>
          <w:rFonts w:ascii="Arial" w:hAnsi="Arial" w:cs="Arial"/>
          <w:color w:val="000000"/>
        </w:rPr>
      </w:pPr>
      <w:r w:rsidRPr="000A71F7">
        <w:rPr>
          <w:rFonts w:ascii="Arial" w:hAnsi="Arial" w:cs="Arial"/>
          <w:color w:val="000000"/>
        </w:rPr>
        <w:t xml:space="preserve">v případě nedodržení požadavku na pitný režim bude </w:t>
      </w:r>
      <w:r w:rsidR="009B7E6B" w:rsidRPr="000A71F7">
        <w:rPr>
          <w:rFonts w:ascii="Arial" w:hAnsi="Arial" w:cs="Arial"/>
          <w:color w:val="000000"/>
        </w:rPr>
        <w:t>objednatel</w:t>
      </w:r>
      <w:r w:rsidRPr="000A71F7">
        <w:rPr>
          <w:rFonts w:ascii="Arial" w:hAnsi="Arial" w:cs="Arial"/>
          <w:color w:val="000000"/>
        </w:rPr>
        <w:t xml:space="preserve"> požadovat smluvní pokutu ve výši 20.000 Kč za každý turnus;</w:t>
      </w:r>
    </w:p>
    <w:p w14:paraId="6988F197" w14:textId="77777777" w:rsidR="00FE36DE" w:rsidRPr="000A71F7" w:rsidRDefault="00FE36DE" w:rsidP="000A71F7">
      <w:pPr>
        <w:numPr>
          <w:ilvl w:val="0"/>
          <w:numId w:val="19"/>
        </w:numPr>
        <w:tabs>
          <w:tab w:val="left" w:pos="426"/>
        </w:tabs>
        <w:spacing w:after="120"/>
        <w:ind w:left="426" w:hanging="426"/>
        <w:rPr>
          <w:rFonts w:ascii="Arial" w:hAnsi="Arial" w:cs="Arial"/>
          <w:color w:val="000000"/>
        </w:rPr>
      </w:pPr>
      <w:r w:rsidRPr="000A71F7">
        <w:rPr>
          <w:rFonts w:ascii="Arial" w:hAnsi="Arial" w:cs="Arial"/>
          <w:color w:val="000000"/>
        </w:rPr>
        <w:t>v případě nedostatečného či špatně zajištěného stravování</w:t>
      </w:r>
      <w:r w:rsidR="00047CE6" w:rsidRPr="000A71F7">
        <w:rPr>
          <w:rFonts w:ascii="Arial" w:hAnsi="Arial" w:cs="Arial"/>
          <w:color w:val="000000"/>
        </w:rPr>
        <w:t xml:space="preserve"> či ubytování</w:t>
      </w:r>
      <w:r w:rsidRPr="000A71F7">
        <w:rPr>
          <w:rFonts w:ascii="Arial" w:hAnsi="Arial" w:cs="Arial"/>
          <w:color w:val="000000"/>
        </w:rPr>
        <w:t xml:space="preserve">, které nebude splňovat hygienické normy pro stravování </w:t>
      </w:r>
      <w:r w:rsidR="005100ED">
        <w:rPr>
          <w:rFonts w:ascii="Arial" w:hAnsi="Arial" w:cs="Arial"/>
          <w:color w:val="000000"/>
        </w:rPr>
        <w:t xml:space="preserve">či ubytování </w:t>
      </w:r>
      <w:r w:rsidRPr="000A71F7">
        <w:rPr>
          <w:rFonts w:ascii="Arial" w:hAnsi="Arial" w:cs="Arial"/>
          <w:color w:val="000000"/>
        </w:rPr>
        <w:t xml:space="preserve">dětí na obdobných akcích, může </w:t>
      </w:r>
      <w:r w:rsidR="009B7E6B" w:rsidRPr="000A71F7">
        <w:rPr>
          <w:rFonts w:ascii="Arial" w:hAnsi="Arial" w:cs="Arial"/>
          <w:color w:val="000000"/>
        </w:rPr>
        <w:t>objednatel</w:t>
      </w:r>
      <w:r w:rsidRPr="000A71F7">
        <w:rPr>
          <w:rFonts w:ascii="Arial" w:hAnsi="Arial" w:cs="Arial"/>
          <w:color w:val="000000"/>
        </w:rPr>
        <w:t xml:space="preserve"> požadovat smluvní pokutu ve výši </w:t>
      </w:r>
      <w:r w:rsidR="00AE2B82">
        <w:rPr>
          <w:rFonts w:ascii="Arial" w:hAnsi="Arial" w:cs="Arial"/>
          <w:color w:val="000000"/>
        </w:rPr>
        <w:t>10</w:t>
      </w:r>
      <w:r w:rsidRPr="000A71F7">
        <w:rPr>
          <w:rFonts w:ascii="Arial" w:hAnsi="Arial" w:cs="Arial"/>
          <w:color w:val="000000"/>
        </w:rPr>
        <w:t>.000 Kč za každý den, ve kterém nebudou dodrženy normy pro stravování</w:t>
      </w:r>
      <w:r w:rsidR="005100ED">
        <w:rPr>
          <w:rFonts w:ascii="Arial" w:hAnsi="Arial" w:cs="Arial"/>
          <w:color w:val="000000"/>
        </w:rPr>
        <w:t xml:space="preserve"> či ubytování</w:t>
      </w:r>
      <w:r w:rsidRPr="000A71F7">
        <w:rPr>
          <w:rFonts w:ascii="Arial" w:hAnsi="Arial" w:cs="Arial"/>
          <w:color w:val="000000"/>
        </w:rPr>
        <w:t>;</w:t>
      </w:r>
    </w:p>
    <w:p w14:paraId="45A910E9" w14:textId="77777777" w:rsidR="00FE36DE" w:rsidRPr="000A71F7" w:rsidRDefault="00FE36DE" w:rsidP="000A71F7">
      <w:pPr>
        <w:numPr>
          <w:ilvl w:val="0"/>
          <w:numId w:val="19"/>
        </w:numPr>
        <w:tabs>
          <w:tab w:val="left" w:pos="426"/>
        </w:tabs>
        <w:spacing w:after="120"/>
        <w:ind w:left="426" w:hanging="426"/>
        <w:rPr>
          <w:rFonts w:ascii="Arial" w:hAnsi="Arial" w:cs="Arial"/>
          <w:color w:val="000000"/>
        </w:rPr>
      </w:pPr>
      <w:r w:rsidRPr="000A71F7">
        <w:rPr>
          <w:rFonts w:ascii="Arial" w:hAnsi="Arial" w:cs="Arial"/>
          <w:color w:val="000000"/>
        </w:rPr>
        <w:t xml:space="preserve">v případě, že </w:t>
      </w:r>
      <w:r w:rsidR="002C1CF6" w:rsidRPr="000A71F7">
        <w:rPr>
          <w:rFonts w:ascii="Arial" w:hAnsi="Arial" w:cs="Arial"/>
          <w:color w:val="000000"/>
        </w:rPr>
        <w:t>dodavatel</w:t>
      </w:r>
      <w:r w:rsidRPr="000A71F7">
        <w:rPr>
          <w:rFonts w:ascii="Arial" w:hAnsi="Arial" w:cs="Arial"/>
          <w:color w:val="000000"/>
        </w:rPr>
        <w:t xml:space="preserve"> nedodrží požadavek </w:t>
      </w:r>
      <w:r w:rsidR="009B7E6B" w:rsidRPr="000A71F7">
        <w:rPr>
          <w:rFonts w:ascii="Arial" w:hAnsi="Arial" w:cs="Arial"/>
          <w:color w:val="000000"/>
        </w:rPr>
        <w:t>objednatel</w:t>
      </w:r>
      <w:r w:rsidRPr="000A71F7">
        <w:rPr>
          <w:rFonts w:ascii="Arial" w:hAnsi="Arial" w:cs="Arial"/>
          <w:color w:val="000000"/>
        </w:rPr>
        <w:t>e na dopravu, stravování,</w:t>
      </w:r>
      <w:r w:rsidR="00047CE6" w:rsidRPr="000A71F7">
        <w:rPr>
          <w:rFonts w:ascii="Arial" w:hAnsi="Arial" w:cs="Arial"/>
          <w:color w:val="000000"/>
        </w:rPr>
        <w:t xml:space="preserve"> ubytování,</w:t>
      </w:r>
      <w:r w:rsidR="00406A71">
        <w:rPr>
          <w:rFonts w:ascii="Arial" w:hAnsi="Arial" w:cs="Arial"/>
          <w:color w:val="000000"/>
        </w:rPr>
        <w:t xml:space="preserve"> </w:t>
      </w:r>
      <w:r w:rsidR="00DD30B4">
        <w:rPr>
          <w:rFonts w:ascii="Arial" w:hAnsi="Arial" w:cs="Arial"/>
          <w:color w:val="000000"/>
        </w:rPr>
        <w:t xml:space="preserve">lékařský </w:t>
      </w:r>
      <w:r w:rsidR="00C4305A">
        <w:rPr>
          <w:rFonts w:ascii="Arial" w:hAnsi="Arial" w:cs="Arial"/>
          <w:color w:val="000000"/>
        </w:rPr>
        <w:t>doprovod</w:t>
      </w:r>
      <w:r w:rsidR="00406A71">
        <w:rPr>
          <w:rFonts w:ascii="Arial" w:hAnsi="Arial" w:cs="Arial"/>
          <w:color w:val="000000"/>
        </w:rPr>
        <w:t xml:space="preserve"> </w:t>
      </w:r>
      <w:r w:rsidRPr="000A71F7">
        <w:rPr>
          <w:rFonts w:ascii="Arial" w:hAnsi="Arial" w:cs="Arial"/>
          <w:color w:val="000000"/>
        </w:rPr>
        <w:t xml:space="preserve">a animátora, je </w:t>
      </w:r>
      <w:r w:rsidR="009B7E6B" w:rsidRPr="000A71F7">
        <w:rPr>
          <w:rFonts w:ascii="Arial" w:hAnsi="Arial" w:cs="Arial"/>
          <w:color w:val="000000"/>
        </w:rPr>
        <w:t>objednatel</w:t>
      </w:r>
      <w:r w:rsidRPr="000A71F7">
        <w:rPr>
          <w:rFonts w:ascii="Arial" w:hAnsi="Arial" w:cs="Arial"/>
          <w:color w:val="000000"/>
        </w:rPr>
        <w:t xml:space="preserve"> oprávněn účtovat smluvní pokutu ve výši 250 Kč z plné ceny za každého účastníka ozdravného pobytu daného turnusu;</w:t>
      </w:r>
    </w:p>
    <w:p w14:paraId="01FA996F" w14:textId="77777777" w:rsidR="00FE36DE" w:rsidRPr="000A71F7" w:rsidRDefault="00FE36DE" w:rsidP="000A71F7">
      <w:pPr>
        <w:numPr>
          <w:ilvl w:val="0"/>
          <w:numId w:val="19"/>
        </w:numPr>
        <w:tabs>
          <w:tab w:val="left" w:pos="426"/>
        </w:tabs>
        <w:spacing w:after="120"/>
        <w:ind w:left="426" w:hanging="426"/>
        <w:rPr>
          <w:rFonts w:ascii="Arial" w:hAnsi="Arial" w:cs="Arial"/>
          <w:color w:val="000000"/>
        </w:rPr>
      </w:pPr>
      <w:r w:rsidRPr="000A71F7">
        <w:rPr>
          <w:rFonts w:ascii="Arial" w:hAnsi="Arial" w:cs="Arial"/>
          <w:color w:val="000000"/>
        </w:rPr>
        <w:t xml:space="preserve">v případě, že </w:t>
      </w:r>
      <w:r w:rsidR="002C1CF6" w:rsidRPr="000A71F7">
        <w:rPr>
          <w:rFonts w:ascii="Arial" w:hAnsi="Arial" w:cs="Arial"/>
          <w:color w:val="000000"/>
        </w:rPr>
        <w:t>dodavatel</w:t>
      </w:r>
      <w:r w:rsidRPr="000A71F7">
        <w:rPr>
          <w:rFonts w:ascii="Arial" w:hAnsi="Arial" w:cs="Arial"/>
          <w:color w:val="000000"/>
        </w:rPr>
        <w:t xml:space="preserve"> nezajistí plnění </w:t>
      </w:r>
      <w:r w:rsidR="00E35F43">
        <w:rPr>
          <w:rFonts w:ascii="Arial" w:hAnsi="Arial" w:cs="Arial"/>
          <w:color w:val="000000"/>
        </w:rPr>
        <w:t>O</w:t>
      </w:r>
      <w:r w:rsidRPr="000A71F7">
        <w:rPr>
          <w:rFonts w:ascii="Arial" w:hAnsi="Arial" w:cs="Arial"/>
          <w:color w:val="000000"/>
        </w:rPr>
        <w:t>rganizačního řádu a denního harmonogramu ozdravn</w:t>
      </w:r>
      <w:r w:rsidR="00F71BF5">
        <w:rPr>
          <w:rFonts w:ascii="Arial" w:hAnsi="Arial" w:cs="Arial"/>
          <w:color w:val="000000"/>
        </w:rPr>
        <w:t xml:space="preserve">ě léčebných </w:t>
      </w:r>
      <w:r w:rsidRPr="000A71F7">
        <w:rPr>
          <w:rFonts w:ascii="Arial" w:hAnsi="Arial" w:cs="Arial"/>
          <w:color w:val="000000"/>
        </w:rPr>
        <w:t xml:space="preserve">pobytů dětí </w:t>
      </w:r>
      <w:r w:rsidR="00F71BF5" w:rsidRPr="000A71F7">
        <w:rPr>
          <w:rFonts w:ascii="Arial" w:hAnsi="Arial" w:cs="Arial"/>
          <w:color w:val="000000"/>
        </w:rPr>
        <w:t>s doprovodem</w:t>
      </w:r>
      <w:r w:rsidR="00F71BF5">
        <w:rPr>
          <w:rFonts w:ascii="Arial" w:hAnsi="Arial" w:cs="Arial"/>
          <w:color w:val="000000"/>
        </w:rPr>
        <w:t xml:space="preserve"> a smluvní zajištění a vybavení</w:t>
      </w:r>
      <w:r w:rsidRPr="000A71F7">
        <w:rPr>
          <w:rFonts w:ascii="Arial" w:hAnsi="Arial" w:cs="Arial"/>
          <w:color w:val="000000"/>
        </w:rPr>
        <w:t xml:space="preserve">, je </w:t>
      </w:r>
      <w:r w:rsidR="009B7E6B" w:rsidRPr="000A71F7">
        <w:rPr>
          <w:rFonts w:ascii="Arial" w:hAnsi="Arial" w:cs="Arial"/>
          <w:color w:val="000000"/>
        </w:rPr>
        <w:t>objednatel</w:t>
      </w:r>
      <w:r w:rsidRPr="000A71F7">
        <w:rPr>
          <w:rFonts w:ascii="Arial" w:hAnsi="Arial" w:cs="Arial"/>
          <w:color w:val="000000"/>
        </w:rPr>
        <w:t xml:space="preserve"> oprávněn účtovat smluvní pokutu ve výši </w:t>
      </w:r>
      <w:r w:rsidR="00F71BF5">
        <w:rPr>
          <w:rFonts w:ascii="Arial" w:hAnsi="Arial" w:cs="Arial"/>
          <w:color w:val="000000"/>
        </w:rPr>
        <w:t>10</w:t>
      </w:r>
      <w:r w:rsidRPr="000A71F7">
        <w:rPr>
          <w:rFonts w:ascii="Arial" w:hAnsi="Arial" w:cs="Arial"/>
          <w:color w:val="000000"/>
        </w:rPr>
        <w:t>.000 Kč z</w:t>
      </w:r>
      <w:r w:rsidR="00CC31BF">
        <w:rPr>
          <w:rFonts w:ascii="Arial" w:hAnsi="Arial" w:cs="Arial"/>
          <w:color w:val="000000"/>
        </w:rPr>
        <w:t>a každé takové porušení</w:t>
      </w:r>
      <w:r w:rsidRPr="000A71F7">
        <w:rPr>
          <w:rFonts w:ascii="Arial" w:hAnsi="Arial" w:cs="Arial"/>
          <w:color w:val="000000"/>
        </w:rPr>
        <w:t>;</w:t>
      </w:r>
    </w:p>
    <w:p w14:paraId="05DCE230" w14:textId="06F02FE1" w:rsidR="00FE36DE" w:rsidRDefault="00FE36DE" w:rsidP="000A71F7">
      <w:pPr>
        <w:numPr>
          <w:ilvl w:val="0"/>
          <w:numId w:val="19"/>
        </w:numPr>
        <w:tabs>
          <w:tab w:val="left" w:pos="426"/>
        </w:tabs>
        <w:spacing w:after="120"/>
        <w:ind w:left="426" w:hanging="426"/>
        <w:rPr>
          <w:rFonts w:ascii="Arial" w:hAnsi="Arial" w:cs="Arial"/>
          <w:color w:val="000000"/>
        </w:rPr>
      </w:pPr>
      <w:r w:rsidRPr="000A71F7">
        <w:rPr>
          <w:rFonts w:ascii="Arial" w:hAnsi="Arial" w:cs="Arial"/>
          <w:color w:val="000000"/>
        </w:rPr>
        <w:t xml:space="preserve">v případě, že </w:t>
      </w:r>
      <w:r w:rsidR="002C1CF6" w:rsidRPr="000A71F7">
        <w:rPr>
          <w:rFonts w:ascii="Arial" w:hAnsi="Arial" w:cs="Arial"/>
          <w:color w:val="000000"/>
        </w:rPr>
        <w:t>dodavatel</w:t>
      </w:r>
      <w:r w:rsidRPr="000A71F7">
        <w:rPr>
          <w:rFonts w:ascii="Arial" w:hAnsi="Arial" w:cs="Arial"/>
          <w:color w:val="000000"/>
        </w:rPr>
        <w:t xml:space="preserve"> nezajistí pobyt vůbec, má objednatel právo požadovat smluvní pokutu ve výši </w:t>
      </w:r>
      <w:r w:rsidR="00DF3432">
        <w:rPr>
          <w:rFonts w:ascii="Arial" w:hAnsi="Arial" w:cs="Arial"/>
          <w:color w:val="000000"/>
        </w:rPr>
        <w:t>10</w:t>
      </w:r>
      <w:r w:rsidR="00DF3432" w:rsidRPr="000A71F7">
        <w:rPr>
          <w:rFonts w:ascii="Arial" w:hAnsi="Arial" w:cs="Arial"/>
          <w:color w:val="000000"/>
        </w:rPr>
        <w:t>0</w:t>
      </w:r>
      <w:r w:rsidRPr="000A71F7">
        <w:rPr>
          <w:rFonts w:ascii="Arial" w:hAnsi="Arial" w:cs="Arial"/>
          <w:color w:val="000000"/>
        </w:rPr>
        <w:t xml:space="preserve">.000 Kč za </w:t>
      </w:r>
      <w:r w:rsidR="0093249B">
        <w:rPr>
          <w:rFonts w:ascii="Arial" w:hAnsi="Arial" w:cs="Arial"/>
          <w:color w:val="000000"/>
        </w:rPr>
        <w:t>každý nezajištěný turnus;</w:t>
      </w:r>
    </w:p>
    <w:p w14:paraId="05DDFB06" w14:textId="77777777" w:rsidR="005F7F4B" w:rsidRPr="000A71F7" w:rsidRDefault="005F7F4B" w:rsidP="000A71F7">
      <w:pPr>
        <w:numPr>
          <w:ilvl w:val="0"/>
          <w:numId w:val="19"/>
        </w:numPr>
        <w:tabs>
          <w:tab w:val="left" w:pos="426"/>
        </w:tabs>
        <w:spacing w:after="120"/>
        <w:ind w:left="426" w:hanging="426"/>
        <w:rPr>
          <w:rFonts w:ascii="Arial" w:hAnsi="Arial" w:cs="Arial"/>
          <w:color w:val="000000"/>
        </w:rPr>
      </w:pPr>
      <w:r>
        <w:rPr>
          <w:rFonts w:ascii="Arial" w:hAnsi="Arial" w:cs="Arial"/>
          <w:color w:val="000000"/>
        </w:rPr>
        <w:lastRenderedPageBreak/>
        <w:t>v případě, že dodavatel překročí dobu na dopravu účastníků (mimo zavinění třetí osoby), má objednatel právo požadovat smluvní pokutu ve výši 10.000 Kč za každé takové porušení.</w:t>
      </w:r>
    </w:p>
    <w:p w14:paraId="360F0E9A" w14:textId="08BC78EA" w:rsidR="00FE36DE" w:rsidRPr="000A71F7" w:rsidRDefault="00FE36DE" w:rsidP="000A71F7">
      <w:pPr>
        <w:numPr>
          <w:ilvl w:val="0"/>
          <w:numId w:val="21"/>
        </w:numPr>
        <w:tabs>
          <w:tab w:val="left" w:pos="426"/>
        </w:tabs>
        <w:spacing w:after="120"/>
        <w:ind w:left="426" w:hanging="426"/>
        <w:rPr>
          <w:rFonts w:ascii="Arial" w:hAnsi="Arial" w:cs="Arial"/>
          <w:color w:val="000000"/>
        </w:rPr>
      </w:pPr>
      <w:r w:rsidRPr="000A71F7">
        <w:rPr>
          <w:rFonts w:ascii="Arial" w:hAnsi="Arial" w:cs="Arial"/>
          <w:color w:val="000000"/>
        </w:rPr>
        <w:t>Smluvní strany se dohodly, že v případě nenaplnění jednotlivých turnusů plným počtem účastníků nebudou uplatňovány žádné sankce.</w:t>
      </w:r>
    </w:p>
    <w:p w14:paraId="7AAFEAD4" w14:textId="77777777" w:rsidR="000F51EE" w:rsidRPr="000A71F7" w:rsidRDefault="002C1CF6" w:rsidP="00211BF1">
      <w:pPr>
        <w:widowControl w:val="0"/>
        <w:numPr>
          <w:ilvl w:val="0"/>
          <w:numId w:val="21"/>
        </w:numPr>
        <w:shd w:val="clear" w:color="auto" w:fill="FFFFFF"/>
        <w:tabs>
          <w:tab w:val="left" w:pos="0"/>
          <w:tab w:val="left" w:pos="426"/>
        </w:tabs>
        <w:autoSpaceDE w:val="0"/>
        <w:autoSpaceDN w:val="0"/>
        <w:adjustRightInd w:val="0"/>
        <w:spacing w:after="120"/>
        <w:ind w:left="426" w:hanging="426"/>
        <w:rPr>
          <w:rFonts w:ascii="Arial" w:hAnsi="Arial" w:cs="Arial"/>
          <w:color w:val="000000"/>
        </w:rPr>
      </w:pPr>
      <w:r w:rsidRPr="000A71F7">
        <w:rPr>
          <w:rFonts w:ascii="Arial" w:hAnsi="Arial" w:cs="Arial"/>
          <w:color w:val="000000"/>
        </w:rPr>
        <w:t>Dodavatel</w:t>
      </w:r>
      <w:r w:rsidR="00FE36DE" w:rsidRPr="000A71F7">
        <w:rPr>
          <w:rFonts w:ascii="Arial" w:hAnsi="Arial" w:cs="Arial"/>
          <w:color w:val="000000"/>
        </w:rPr>
        <w:t xml:space="preserve"> je povinen nejpozději</w:t>
      </w:r>
      <w:r w:rsidR="00554D07">
        <w:rPr>
          <w:rFonts w:ascii="Arial" w:hAnsi="Arial" w:cs="Arial"/>
          <w:color w:val="000000"/>
        </w:rPr>
        <w:t xml:space="preserve"> jeden</w:t>
      </w:r>
      <w:r w:rsidR="00FE36DE" w:rsidRPr="000A71F7">
        <w:rPr>
          <w:rFonts w:ascii="Arial" w:hAnsi="Arial" w:cs="Arial"/>
          <w:color w:val="000000"/>
        </w:rPr>
        <w:t xml:space="preserve"> týden před zahájením prvního turnusu aktuálního roku, složit na účet ČPZP jistinu ve výši 50.000 Kč na každý turnus aktuálního roku, tedy jistinu ve výši 100.000 Kč za aktuální rok. Jistina za každý turnus může být použita </w:t>
      </w:r>
      <w:r w:rsidR="000F51EE" w:rsidRPr="000A71F7">
        <w:rPr>
          <w:rFonts w:ascii="Arial" w:hAnsi="Arial" w:cs="Arial"/>
          <w:color w:val="000000"/>
        </w:rPr>
        <w:t xml:space="preserve">na úhradu smluvních </w:t>
      </w:r>
      <w:r w:rsidR="0093249B">
        <w:rPr>
          <w:rFonts w:ascii="Arial" w:hAnsi="Arial" w:cs="Arial"/>
          <w:color w:val="000000"/>
        </w:rPr>
        <w:t>sankcí</w:t>
      </w:r>
      <w:r w:rsidR="000F51EE" w:rsidRPr="000A71F7">
        <w:rPr>
          <w:rFonts w:ascii="Arial" w:hAnsi="Arial" w:cs="Arial"/>
          <w:color w:val="000000"/>
        </w:rPr>
        <w:t xml:space="preserve"> a případné náhrady škody vzniklých z důvodu nesplnění </w:t>
      </w:r>
      <w:r w:rsidR="0093249B">
        <w:rPr>
          <w:rFonts w:ascii="Arial" w:hAnsi="Arial" w:cs="Arial"/>
          <w:color w:val="000000"/>
        </w:rPr>
        <w:t>podmínek definovaných ve smlouvě.</w:t>
      </w:r>
      <w:r w:rsidR="003B3C50">
        <w:rPr>
          <w:rFonts w:ascii="Arial" w:hAnsi="Arial" w:cs="Arial"/>
          <w:color w:val="000000"/>
        </w:rPr>
        <w:t xml:space="preserve"> </w:t>
      </w:r>
      <w:r w:rsidR="000F51EE" w:rsidRPr="000A71F7">
        <w:rPr>
          <w:rFonts w:ascii="Arial" w:hAnsi="Arial" w:cs="Arial"/>
          <w:color w:val="000000"/>
        </w:rPr>
        <w:t xml:space="preserve">Pokud </w:t>
      </w:r>
      <w:r w:rsidRPr="000A71F7">
        <w:rPr>
          <w:rFonts w:ascii="Arial" w:hAnsi="Arial" w:cs="Arial"/>
          <w:color w:val="000000"/>
        </w:rPr>
        <w:t>dodavatel</w:t>
      </w:r>
      <w:r w:rsidR="000F51EE" w:rsidRPr="000A71F7">
        <w:rPr>
          <w:rFonts w:ascii="Arial" w:hAnsi="Arial" w:cs="Arial"/>
          <w:color w:val="000000"/>
        </w:rPr>
        <w:t xml:space="preserve"> neodstraní do stanoveného termínu </w:t>
      </w:r>
      <w:r w:rsidR="0093249B">
        <w:rPr>
          <w:rFonts w:ascii="Arial" w:hAnsi="Arial" w:cs="Arial"/>
          <w:color w:val="000000"/>
        </w:rPr>
        <w:t>po předchozí výzvě</w:t>
      </w:r>
      <w:r w:rsidR="000F51EE" w:rsidRPr="000A71F7">
        <w:rPr>
          <w:rFonts w:ascii="Arial" w:hAnsi="Arial" w:cs="Arial"/>
          <w:color w:val="000000"/>
        </w:rPr>
        <w:t xml:space="preserve"> ČPZP a ve výzvě stanoveném termínu zjištěné závady, bude uplatněna smluvní </w:t>
      </w:r>
      <w:r w:rsidR="0093249B">
        <w:rPr>
          <w:rFonts w:ascii="Arial" w:hAnsi="Arial" w:cs="Arial"/>
          <w:color w:val="000000"/>
        </w:rPr>
        <w:t>sankce</w:t>
      </w:r>
      <w:r w:rsidR="000F51EE" w:rsidRPr="000A71F7">
        <w:rPr>
          <w:rFonts w:ascii="Arial" w:hAnsi="Arial" w:cs="Arial"/>
          <w:color w:val="000000"/>
        </w:rPr>
        <w:t xml:space="preserve"> či náhrada škody, </w:t>
      </w:r>
      <w:r w:rsidR="00F736A9">
        <w:rPr>
          <w:rFonts w:ascii="Arial" w:hAnsi="Arial" w:cs="Arial"/>
          <w:color w:val="000000"/>
        </w:rPr>
        <w:t xml:space="preserve">a pokud ji </w:t>
      </w:r>
      <w:r w:rsidRPr="000A71F7">
        <w:rPr>
          <w:rFonts w:ascii="Arial" w:hAnsi="Arial" w:cs="Arial"/>
          <w:color w:val="000000"/>
        </w:rPr>
        <w:t>dodavatel</w:t>
      </w:r>
      <w:r w:rsidR="000F51EE" w:rsidRPr="000A71F7">
        <w:rPr>
          <w:rFonts w:ascii="Arial" w:hAnsi="Arial" w:cs="Arial"/>
          <w:color w:val="000000"/>
        </w:rPr>
        <w:t xml:space="preserve"> ve stanoveném termínu neuhradí, je objednatel oprávněn adekvátní část jistiny odpov</w:t>
      </w:r>
      <w:r w:rsidR="00F736A9">
        <w:rPr>
          <w:rFonts w:ascii="Arial" w:hAnsi="Arial" w:cs="Arial"/>
          <w:color w:val="000000"/>
        </w:rPr>
        <w:t>ídající uplatněné smluvní sankci</w:t>
      </w:r>
      <w:r w:rsidR="000F51EE" w:rsidRPr="000A71F7">
        <w:rPr>
          <w:rFonts w:ascii="Arial" w:hAnsi="Arial" w:cs="Arial"/>
          <w:color w:val="000000"/>
        </w:rPr>
        <w:t xml:space="preserve"> či náhradě škody </w:t>
      </w:r>
      <w:r w:rsidR="00F736A9">
        <w:rPr>
          <w:rFonts w:ascii="Arial" w:hAnsi="Arial" w:cs="Arial"/>
          <w:color w:val="000000"/>
        </w:rPr>
        <w:t>použít a d</w:t>
      </w:r>
      <w:r w:rsidRPr="000A71F7">
        <w:rPr>
          <w:rFonts w:ascii="Arial" w:hAnsi="Arial" w:cs="Arial"/>
          <w:color w:val="000000"/>
        </w:rPr>
        <w:t>odavatel</w:t>
      </w:r>
      <w:r w:rsidR="000F51EE" w:rsidRPr="000A71F7">
        <w:rPr>
          <w:rFonts w:ascii="Arial" w:hAnsi="Arial" w:cs="Arial"/>
          <w:color w:val="000000"/>
        </w:rPr>
        <w:t xml:space="preserve"> je povinen chybějí</w:t>
      </w:r>
      <w:r w:rsidR="00F736A9">
        <w:rPr>
          <w:rFonts w:ascii="Arial" w:hAnsi="Arial" w:cs="Arial"/>
          <w:color w:val="000000"/>
        </w:rPr>
        <w:t xml:space="preserve">cí část jistiny doplnit </w:t>
      </w:r>
      <w:r w:rsidR="000F51EE" w:rsidRPr="000A71F7">
        <w:rPr>
          <w:rFonts w:ascii="Arial" w:hAnsi="Arial" w:cs="Arial"/>
          <w:color w:val="000000"/>
        </w:rPr>
        <w:t xml:space="preserve">dle podmínek tohoto bodu. </w:t>
      </w:r>
      <w:r w:rsidR="00FE36DE" w:rsidRPr="000A71F7">
        <w:rPr>
          <w:rFonts w:ascii="Arial" w:hAnsi="Arial" w:cs="Arial"/>
          <w:color w:val="000000"/>
        </w:rPr>
        <w:t xml:space="preserve">Na závažné nedostatky bude </w:t>
      </w:r>
      <w:r w:rsidRPr="000A71F7">
        <w:rPr>
          <w:rFonts w:ascii="Arial" w:hAnsi="Arial" w:cs="Arial"/>
          <w:color w:val="000000"/>
        </w:rPr>
        <w:t>dodavatel</w:t>
      </w:r>
      <w:r w:rsidR="00FE36DE" w:rsidRPr="000A71F7">
        <w:rPr>
          <w:rFonts w:ascii="Arial" w:hAnsi="Arial" w:cs="Arial"/>
          <w:color w:val="000000"/>
        </w:rPr>
        <w:t xml:space="preserve"> prokazatelným způsobem upozorněn. Upozornění bude obsahovat popis nedostatku, </w:t>
      </w:r>
      <w:r w:rsidR="000F51EE" w:rsidRPr="000A71F7">
        <w:rPr>
          <w:rFonts w:ascii="Arial" w:hAnsi="Arial" w:cs="Arial"/>
          <w:color w:val="000000"/>
        </w:rPr>
        <w:t>termín pro případné odstranění a výši smluvní pokuty případně náhrady škody.</w:t>
      </w:r>
    </w:p>
    <w:p w14:paraId="49D0D2C2" w14:textId="77777777" w:rsidR="000F51EE" w:rsidRPr="000A71F7" w:rsidRDefault="000F51EE" w:rsidP="00211BF1">
      <w:pPr>
        <w:widowControl w:val="0"/>
        <w:numPr>
          <w:ilvl w:val="0"/>
          <w:numId w:val="21"/>
        </w:numPr>
        <w:shd w:val="clear" w:color="auto" w:fill="FFFFFF"/>
        <w:tabs>
          <w:tab w:val="left" w:pos="0"/>
          <w:tab w:val="left" w:pos="426"/>
        </w:tabs>
        <w:autoSpaceDE w:val="0"/>
        <w:autoSpaceDN w:val="0"/>
        <w:adjustRightInd w:val="0"/>
        <w:spacing w:after="120"/>
        <w:ind w:left="426" w:hanging="426"/>
        <w:rPr>
          <w:rFonts w:ascii="Arial" w:hAnsi="Arial" w:cs="Arial"/>
          <w:color w:val="000000"/>
        </w:rPr>
      </w:pPr>
      <w:r w:rsidRPr="000A71F7">
        <w:rPr>
          <w:rFonts w:ascii="Arial" w:hAnsi="Arial" w:cs="Arial"/>
          <w:color w:val="000000"/>
        </w:rPr>
        <w:t xml:space="preserve">Po ukončení každého turnusu bude adekvátní část jistiny odeslána zpět na účet </w:t>
      </w:r>
      <w:r w:rsidR="002C1CF6" w:rsidRPr="000A71F7">
        <w:rPr>
          <w:rFonts w:ascii="Arial" w:hAnsi="Arial" w:cs="Arial"/>
          <w:color w:val="000000"/>
        </w:rPr>
        <w:t>dodavatel</w:t>
      </w:r>
      <w:r w:rsidRPr="000A71F7">
        <w:rPr>
          <w:rFonts w:ascii="Arial" w:hAnsi="Arial" w:cs="Arial"/>
          <w:color w:val="000000"/>
        </w:rPr>
        <w:t xml:space="preserve">e (popř. část jistiny, která nebyla </w:t>
      </w:r>
      <w:r w:rsidR="005F0BFB">
        <w:rPr>
          <w:rFonts w:ascii="Arial" w:hAnsi="Arial" w:cs="Arial"/>
          <w:color w:val="000000"/>
        </w:rPr>
        <w:t>použita</w:t>
      </w:r>
      <w:r w:rsidRPr="000A71F7">
        <w:rPr>
          <w:rFonts w:ascii="Arial" w:hAnsi="Arial" w:cs="Arial"/>
          <w:color w:val="000000"/>
        </w:rPr>
        <w:t xml:space="preserve"> na zaplacení smluvní </w:t>
      </w:r>
      <w:r w:rsidR="009C26BF">
        <w:rPr>
          <w:rFonts w:ascii="Arial" w:hAnsi="Arial" w:cs="Arial"/>
          <w:color w:val="000000"/>
        </w:rPr>
        <w:t xml:space="preserve">sankce </w:t>
      </w:r>
      <w:r w:rsidRPr="000A71F7">
        <w:rPr>
          <w:rFonts w:ascii="Arial" w:hAnsi="Arial" w:cs="Arial"/>
          <w:color w:val="000000"/>
        </w:rPr>
        <w:t>či</w:t>
      </w:r>
      <w:r w:rsidR="00F6402B">
        <w:rPr>
          <w:rFonts w:ascii="Arial" w:hAnsi="Arial" w:cs="Arial"/>
          <w:color w:val="000000"/>
        </w:rPr>
        <w:t xml:space="preserve"> náhrady škody) nebo bude tato částka součástí faktury za ukončený turnus, </w:t>
      </w:r>
      <w:r w:rsidRPr="000A71F7">
        <w:rPr>
          <w:rFonts w:ascii="Arial" w:hAnsi="Arial" w:cs="Arial"/>
          <w:color w:val="000000"/>
        </w:rPr>
        <w:t>a to do 15 dnů od ukončení turnusu.</w:t>
      </w:r>
    </w:p>
    <w:p w14:paraId="6B322D2C" w14:textId="77777777" w:rsidR="00FE36DE" w:rsidRPr="000A71F7" w:rsidRDefault="00FE36DE" w:rsidP="00F6402B">
      <w:pPr>
        <w:widowControl w:val="0"/>
        <w:shd w:val="clear" w:color="auto" w:fill="FFFFFF"/>
        <w:tabs>
          <w:tab w:val="left" w:pos="0"/>
          <w:tab w:val="left" w:pos="426"/>
        </w:tabs>
        <w:autoSpaceDE w:val="0"/>
        <w:autoSpaceDN w:val="0"/>
        <w:adjustRightInd w:val="0"/>
        <w:spacing w:after="120"/>
        <w:ind w:left="426"/>
        <w:jc w:val="left"/>
        <w:rPr>
          <w:rFonts w:ascii="Arial" w:hAnsi="Arial" w:cs="Arial"/>
          <w:color w:val="000000"/>
        </w:rPr>
      </w:pPr>
      <w:r w:rsidRPr="000A71F7">
        <w:rPr>
          <w:rFonts w:ascii="Arial" w:hAnsi="Arial" w:cs="Arial"/>
          <w:color w:val="000000"/>
        </w:rPr>
        <w:t>Údaje pro poskytnutí peněžní jistiny:</w:t>
      </w:r>
      <w:r w:rsidRPr="000A71F7">
        <w:rPr>
          <w:rFonts w:ascii="Arial" w:hAnsi="Arial" w:cs="Arial"/>
          <w:color w:val="000000"/>
        </w:rPr>
        <w:br/>
        <w:t>číslo účtu:</w:t>
      </w:r>
      <w:r w:rsidRPr="000A71F7">
        <w:rPr>
          <w:rFonts w:ascii="Arial" w:hAnsi="Arial" w:cs="Arial"/>
          <w:color w:val="000000"/>
        </w:rPr>
        <w:tab/>
      </w:r>
      <w:r w:rsidRPr="000A71F7">
        <w:rPr>
          <w:rFonts w:ascii="Arial" w:hAnsi="Arial" w:cs="Arial"/>
          <w:color w:val="000000"/>
        </w:rPr>
        <w:tab/>
      </w:r>
      <w:r w:rsidRPr="000A71F7">
        <w:rPr>
          <w:rFonts w:ascii="Arial" w:hAnsi="Arial" w:cs="Arial"/>
          <w:color w:val="000000"/>
        </w:rPr>
        <w:tab/>
      </w:r>
      <w:r w:rsidR="00F6402B">
        <w:rPr>
          <w:rFonts w:ascii="Arial" w:hAnsi="Arial" w:cs="Arial"/>
          <w:color w:val="000000"/>
        </w:rPr>
        <w:t>2055100761</w:t>
      </w:r>
      <w:r w:rsidRPr="000A71F7">
        <w:rPr>
          <w:rFonts w:ascii="Arial" w:hAnsi="Arial" w:cs="Arial"/>
          <w:color w:val="000000"/>
        </w:rPr>
        <w:br/>
        <w:t>kód banky:</w:t>
      </w:r>
      <w:r w:rsidRPr="000A71F7">
        <w:rPr>
          <w:rFonts w:ascii="Arial" w:hAnsi="Arial" w:cs="Arial"/>
          <w:color w:val="000000"/>
        </w:rPr>
        <w:tab/>
      </w:r>
      <w:r w:rsidRPr="000A71F7">
        <w:rPr>
          <w:rFonts w:ascii="Arial" w:hAnsi="Arial" w:cs="Arial"/>
          <w:color w:val="000000"/>
        </w:rPr>
        <w:tab/>
        <w:t>0</w:t>
      </w:r>
      <w:r w:rsidR="00F6402B">
        <w:rPr>
          <w:rFonts w:ascii="Arial" w:hAnsi="Arial" w:cs="Arial"/>
          <w:color w:val="000000"/>
        </w:rPr>
        <w:t>710</w:t>
      </w:r>
      <w:r w:rsidRPr="000A71F7">
        <w:rPr>
          <w:rFonts w:ascii="Arial" w:hAnsi="Arial" w:cs="Arial"/>
          <w:color w:val="000000"/>
        </w:rPr>
        <w:br/>
        <w:t>variabilní symbol:</w:t>
      </w:r>
      <w:r w:rsidRPr="000A71F7">
        <w:rPr>
          <w:rFonts w:ascii="Arial" w:hAnsi="Arial" w:cs="Arial"/>
          <w:color w:val="000000"/>
        </w:rPr>
        <w:tab/>
      </w:r>
      <w:r w:rsidRPr="000A71F7">
        <w:rPr>
          <w:rFonts w:ascii="Arial" w:hAnsi="Arial" w:cs="Arial"/>
          <w:color w:val="000000"/>
        </w:rPr>
        <w:tab/>
        <w:t>IČ</w:t>
      </w:r>
      <w:r w:rsidR="00F6402B">
        <w:rPr>
          <w:rFonts w:ascii="Arial" w:hAnsi="Arial" w:cs="Arial"/>
          <w:color w:val="000000"/>
        </w:rPr>
        <w:t>O</w:t>
      </w:r>
      <w:r w:rsidRPr="000A71F7">
        <w:rPr>
          <w:rFonts w:ascii="Arial" w:hAnsi="Arial" w:cs="Arial"/>
          <w:color w:val="000000"/>
        </w:rPr>
        <w:t xml:space="preserve"> </w:t>
      </w:r>
      <w:r w:rsidR="00F72F45">
        <w:rPr>
          <w:rFonts w:ascii="Arial" w:hAnsi="Arial" w:cs="Arial"/>
          <w:color w:val="000000"/>
        </w:rPr>
        <w:t>dodavatele</w:t>
      </w:r>
    </w:p>
    <w:p w14:paraId="7EFBE2DF" w14:textId="77777777" w:rsidR="00FE36DE" w:rsidRPr="000A2F77" w:rsidRDefault="00FE36DE" w:rsidP="00FE36DE">
      <w:pPr>
        <w:pStyle w:val="Odstavecseseznamem"/>
        <w:widowControl w:val="0"/>
        <w:tabs>
          <w:tab w:val="left" w:pos="426"/>
        </w:tabs>
        <w:spacing w:after="120"/>
        <w:ind w:left="0"/>
        <w:contextualSpacing w:val="0"/>
        <w:rPr>
          <w:rFonts w:cs="Calibri"/>
          <w:b/>
          <w:color w:val="000000"/>
        </w:rPr>
      </w:pPr>
    </w:p>
    <w:p w14:paraId="203B88D0" w14:textId="77777777" w:rsidR="00FE36DE" w:rsidRPr="003A2123" w:rsidRDefault="00E9259A" w:rsidP="003A2123">
      <w:pPr>
        <w:tabs>
          <w:tab w:val="left" w:pos="426"/>
        </w:tabs>
        <w:spacing w:after="120"/>
        <w:ind w:left="426" w:hanging="426"/>
        <w:jc w:val="center"/>
        <w:rPr>
          <w:rFonts w:ascii="Arial" w:hAnsi="Arial" w:cs="Arial"/>
          <w:b/>
          <w:color w:val="000000"/>
        </w:rPr>
      </w:pPr>
      <w:r>
        <w:rPr>
          <w:rFonts w:ascii="Arial" w:hAnsi="Arial" w:cs="Arial"/>
          <w:b/>
          <w:color w:val="000000"/>
        </w:rPr>
        <w:t>I</w:t>
      </w:r>
      <w:r w:rsidR="00507A2A">
        <w:rPr>
          <w:rFonts w:ascii="Arial" w:hAnsi="Arial" w:cs="Arial"/>
          <w:b/>
          <w:color w:val="000000"/>
        </w:rPr>
        <w:t>X</w:t>
      </w:r>
      <w:r w:rsidR="00FE36DE" w:rsidRPr="003A2123">
        <w:rPr>
          <w:rFonts w:ascii="Arial" w:hAnsi="Arial" w:cs="Arial"/>
          <w:b/>
          <w:color w:val="000000"/>
        </w:rPr>
        <w:t>. Doba platnosti a účinnosti smlouvy</w:t>
      </w:r>
    </w:p>
    <w:p w14:paraId="26FC5A85" w14:textId="77777777" w:rsidR="00FE36DE" w:rsidRPr="003A2123" w:rsidRDefault="00FE36DE" w:rsidP="003A2123">
      <w:pPr>
        <w:pStyle w:val="Zkladntext"/>
        <w:widowControl/>
        <w:numPr>
          <w:ilvl w:val="0"/>
          <w:numId w:val="11"/>
        </w:numPr>
        <w:tabs>
          <w:tab w:val="left" w:pos="426"/>
        </w:tabs>
        <w:suppressAutoHyphens w:val="0"/>
        <w:spacing w:line="276" w:lineRule="auto"/>
        <w:ind w:left="426" w:hanging="426"/>
        <w:jc w:val="both"/>
        <w:rPr>
          <w:rFonts w:ascii="Arial" w:hAnsi="Arial" w:cs="Arial"/>
          <w:color w:val="000000"/>
          <w:sz w:val="22"/>
          <w:szCs w:val="22"/>
        </w:rPr>
      </w:pPr>
      <w:r w:rsidRPr="003A2123">
        <w:rPr>
          <w:rFonts w:ascii="Arial" w:hAnsi="Arial" w:cs="Arial"/>
          <w:color w:val="000000"/>
          <w:sz w:val="22"/>
          <w:szCs w:val="22"/>
        </w:rPr>
        <w:t>Smlouva se uzavírá na dobu určitou</w:t>
      </w:r>
      <w:r w:rsidR="00AD1B72">
        <w:rPr>
          <w:rFonts w:ascii="Arial" w:hAnsi="Arial" w:cs="Arial"/>
          <w:color w:val="000000"/>
          <w:sz w:val="22"/>
          <w:szCs w:val="22"/>
        </w:rPr>
        <w:t xml:space="preserve"> </w:t>
      </w:r>
      <w:r w:rsidRPr="003A2123">
        <w:rPr>
          <w:rFonts w:ascii="Arial" w:hAnsi="Arial" w:cs="Arial"/>
          <w:color w:val="000000"/>
          <w:sz w:val="22"/>
          <w:szCs w:val="22"/>
        </w:rPr>
        <w:t xml:space="preserve">do 31. 12. </w:t>
      </w:r>
      <w:r w:rsidR="009031B1" w:rsidRPr="003A2123">
        <w:rPr>
          <w:rFonts w:ascii="Arial" w:hAnsi="Arial" w:cs="Arial"/>
          <w:color w:val="000000"/>
          <w:sz w:val="22"/>
          <w:szCs w:val="22"/>
        </w:rPr>
        <w:t>2021</w:t>
      </w:r>
      <w:r w:rsidR="009C26BF">
        <w:rPr>
          <w:rFonts w:ascii="Arial" w:hAnsi="Arial" w:cs="Arial"/>
          <w:color w:val="000000"/>
          <w:sz w:val="22"/>
          <w:szCs w:val="22"/>
        </w:rPr>
        <w:t xml:space="preserve"> </w:t>
      </w:r>
      <w:r w:rsidRPr="003A2123">
        <w:rPr>
          <w:rFonts w:ascii="Arial" w:hAnsi="Arial" w:cs="Arial"/>
          <w:color w:val="000000"/>
          <w:sz w:val="22"/>
          <w:szCs w:val="22"/>
        </w:rPr>
        <w:t xml:space="preserve">s možností odstoupení ze strany </w:t>
      </w:r>
      <w:r w:rsidR="009B7E6B" w:rsidRPr="003A2123">
        <w:rPr>
          <w:rFonts w:ascii="Arial" w:hAnsi="Arial" w:cs="Arial"/>
          <w:color w:val="000000"/>
          <w:sz w:val="22"/>
          <w:szCs w:val="22"/>
        </w:rPr>
        <w:t>objednatel</w:t>
      </w:r>
      <w:r w:rsidRPr="003A2123">
        <w:rPr>
          <w:rFonts w:ascii="Arial" w:hAnsi="Arial" w:cs="Arial"/>
          <w:color w:val="000000"/>
          <w:sz w:val="22"/>
          <w:szCs w:val="22"/>
        </w:rPr>
        <w:t>e, a to v případě zásahu vyšší moci (např. zemětřesení, válečný konflikt).</w:t>
      </w:r>
      <w:r w:rsidR="006B2117">
        <w:rPr>
          <w:rFonts w:ascii="Arial" w:hAnsi="Arial" w:cs="Arial"/>
          <w:color w:val="000000"/>
          <w:sz w:val="22"/>
          <w:szCs w:val="22"/>
        </w:rPr>
        <w:t xml:space="preserve"> </w:t>
      </w:r>
      <w:r w:rsidR="006B2117" w:rsidRPr="006B2117">
        <w:rPr>
          <w:rFonts w:ascii="Arial" w:hAnsi="Arial" w:cs="Arial"/>
          <w:color w:val="000000"/>
          <w:sz w:val="22"/>
          <w:szCs w:val="22"/>
        </w:rPr>
        <w:t xml:space="preserve">ČPZP je </w:t>
      </w:r>
      <w:r w:rsidR="006B2117">
        <w:rPr>
          <w:rFonts w:ascii="Arial" w:hAnsi="Arial" w:cs="Arial"/>
          <w:color w:val="000000"/>
          <w:sz w:val="22"/>
          <w:szCs w:val="22"/>
        </w:rPr>
        <w:t xml:space="preserve">rovněž </w:t>
      </w:r>
      <w:r w:rsidR="006B2117" w:rsidRPr="006B2117">
        <w:rPr>
          <w:rFonts w:ascii="Arial" w:hAnsi="Arial" w:cs="Arial"/>
          <w:color w:val="000000"/>
          <w:sz w:val="22"/>
          <w:szCs w:val="22"/>
        </w:rPr>
        <w:t>oprávněna tuto smlouvu písemně vypovědět i bez uvedení důvodů s výpovědní dobou 6 měsíců, která počíná běžet prvním dnem kalendářního měsíce následujícího po doručení výpovědi dodavateli</w:t>
      </w:r>
      <w:r w:rsidR="006B2117">
        <w:rPr>
          <w:rFonts w:ascii="Arial" w:hAnsi="Arial" w:cs="Arial"/>
          <w:color w:val="000000"/>
          <w:sz w:val="22"/>
          <w:szCs w:val="22"/>
        </w:rPr>
        <w:t>.</w:t>
      </w:r>
    </w:p>
    <w:p w14:paraId="3A297AAE" w14:textId="77777777" w:rsidR="00FE36DE" w:rsidRPr="003A2123" w:rsidRDefault="00FE36DE" w:rsidP="003A2123">
      <w:pPr>
        <w:pStyle w:val="Zkladntext"/>
        <w:widowControl/>
        <w:numPr>
          <w:ilvl w:val="0"/>
          <w:numId w:val="11"/>
        </w:numPr>
        <w:tabs>
          <w:tab w:val="left" w:pos="426"/>
        </w:tabs>
        <w:suppressAutoHyphens w:val="0"/>
        <w:spacing w:line="276" w:lineRule="auto"/>
        <w:ind w:left="426" w:hanging="426"/>
        <w:jc w:val="both"/>
        <w:rPr>
          <w:rFonts w:ascii="Arial" w:hAnsi="Arial" w:cs="Arial"/>
          <w:color w:val="000000"/>
          <w:sz w:val="22"/>
          <w:szCs w:val="22"/>
        </w:rPr>
      </w:pPr>
      <w:r w:rsidRPr="003A2123">
        <w:rPr>
          <w:rFonts w:ascii="Arial" w:hAnsi="Arial" w:cs="Arial"/>
          <w:color w:val="000000"/>
          <w:sz w:val="22"/>
          <w:szCs w:val="22"/>
        </w:rPr>
        <w:t>V</w:t>
      </w:r>
      <w:r w:rsidR="00CB3721">
        <w:rPr>
          <w:rFonts w:ascii="Arial" w:hAnsi="Arial" w:cs="Arial"/>
          <w:color w:val="000000"/>
          <w:sz w:val="22"/>
          <w:szCs w:val="22"/>
        </w:rPr>
        <w:t> </w:t>
      </w:r>
      <w:r w:rsidRPr="003A2123">
        <w:rPr>
          <w:rFonts w:ascii="Arial" w:hAnsi="Arial" w:cs="Arial"/>
          <w:color w:val="000000"/>
          <w:sz w:val="22"/>
          <w:szCs w:val="22"/>
        </w:rPr>
        <w:t>případě</w:t>
      </w:r>
      <w:r w:rsidR="00CB3721">
        <w:rPr>
          <w:rFonts w:ascii="Arial" w:hAnsi="Arial" w:cs="Arial"/>
          <w:color w:val="000000"/>
          <w:sz w:val="22"/>
          <w:szCs w:val="22"/>
        </w:rPr>
        <w:t xml:space="preserve">, že legislativní </w:t>
      </w:r>
      <w:r w:rsidRPr="003A2123">
        <w:rPr>
          <w:rFonts w:ascii="Arial" w:hAnsi="Arial" w:cs="Arial"/>
          <w:color w:val="000000"/>
          <w:sz w:val="22"/>
          <w:szCs w:val="22"/>
        </w:rPr>
        <w:t>změny právního řádu České republiky, rozhodnutí nebo závazné pokyny státních orgánů České republiky</w:t>
      </w:r>
      <w:r w:rsidR="00AD1B72">
        <w:rPr>
          <w:rFonts w:ascii="Arial" w:hAnsi="Arial" w:cs="Arial"/>
          <w:color w:val="000000"/>
          <w:sz w:val="22"/>
          <w:szCs w:val="22"/>
        </w:rPr>
        <w:t xml:space="preserve"> </w:t>
      </w:r>
      <w:r w:rsidRPr="003A2123">
        <w:rPr>
          <w:rFonts w:ascii="Arial" w:hAnsi="Arial" w:cs="Arial"/>
          <w:color w:val="000000"/>
          <w:sz w:val="22"/>
          <w:szCs w:val="22"/>
        </w:rPr>
        <w:t xml:space="preserve">nebo Správní rady ČPZP znemožní pořádání ozdravně léčebných pobytů dětí s doprovodem, má ČPZP právo od </w:t>
      </w:r>
      <w:r w:rsidR="00873343">
        <w:rPr>
          <w:rFonts w:ascii="Arial" w:hAnsi="Arial" w:cs="Arial"/>
          <w:color w:val="000000"/>
          <w:sz w:val="22"/>
          <w:szCs w:val="22"/>
        </w:rPr>
        <w:t>smlouvy</w:t>
      </w:r>
      <w:r w:rsidRPr="003A2123">
        <w:rPr>
          <w:rFonts w:ascii="Arial" w:hAnsi="Arial" w:cs="Arial"/>
          <w:color w:val="000000"/>
          <w:sz w:val="22"/>
          <w:szCs w:val="22"/>
        </w:rPr>
        <w:t xml:space="preserve"> okamžitě odstoupit. Pokud dojde k odstoupení od </w:t>
      </w:r>
      <w:r w:rsidR="00873343">
        <w:rPr>
          <w:rFonts w:ascii="Arial" w:hAnsi="Arial" w:cs="Arial"/>
          <w:color w:val="000000"/>
          <w:sz w:val="22"/>
          <w:szCs w:val="22"/>
        </w:rPr>
        <w:t>smlouvy</w:t>
      </w:r>
      <w:r w:rsidRPr="003A2123">
        <w:rPr>
          <w:rFonts w:ascii="Arial" w:hAnsi="Arial" w:cs="Arial"/>
          <w:color w:val="000000"/>
          <w:sz w:val="22"/>
          <w:szCs w:val="22"/>
        </w:rPr>
        <w:t xml:space="preserve"> z výše uvedených důvodů, mají </w:t>
      </w:r>
      <w:r w:rsidR="00CB3721">
        <w:rPr>
          <w:rFonts w:ascii="Arial" w:hAnsi="Arial" w:cs="Arial"/>
          <w:color w:val="000000"/>
          <w:sz w:val="22"/>
          <w:szCs w:val="22"/>
        </w:rPr>
        <w:t>s</w:t>
      </w:r>
      <w:r w:rsidRPr="003A2123">
        <w:rPr>
          <w:rFonts w:ascii="Arial" w:hAnsi="Arial" w:cs="Arial"/>
          <w:color w:val="000000"/>
          <w:sz w:val="22"/>
          <w:szCs w:val="22"/>
        </w:rPr>
        <w:t>mluvní strany nárok na vypořádání vzájemných pohledávek vzniklých do dne takového odstoupení způsobem uvedeným v odst. 4 tohoto článku.</w:t>
      </w:r>
    </w:p>
    <w:p w14:paraId="6454414C" w14:textId="77777777" w:rsidR="00FE36DE" w:rsidRPr="003A2123" w:rsidRDefault="00FE36DE" w:rsidP="003A2123">
      <w:pPr>
        <w:pStyle w:val="Zkladntext"/>
        <w:widowControl/>
        <w:numPr>
          <w:ilvl w:val="0"/>
          <w:numId w:val="11"/>
        </w:numPr>
        <w:tabs>
          <w:tab w:val="left" w:pos="426"/>
        </w:tabs>
        <w:suppressAutoHyphens w:val="0"/>
        <w:spacing w:line="276" w:lineRule="auto"/>
        <w:ind w:left="426" w:hanging="426"/>
        <w:jc w:val="both"/>
        <w:rPr>
          <w:rFonts w:ascii="Arial" w:hAnsi="Arial" w:cs="Arial"/>
          <w:color w:val="000000"/>
          <w:sz w:val="22"/>
          <w:szCs w:val="22"/>
        </w:rPr>
      </w:pPr>
      <w:r w:rsidRPr="003A2123">
        <w:rPr>
          <w:rFonts w:ascii="Arial" w:hAnsi="Arial" w:cs="Arial"/>
          <w:color w:val="000000"/>
          <w:sz w:val="22"/>
          <w:szCs w:val="22"/>
        </w:rPr>
        <w:t xml:space="preserve">Smluvní strany sjednávají možnost odstoupení od této smlouvy ze strany </w:t>
      </w:r>
      <w:r w:rsidR="00E9259A">
        <w:rPr>
          <w:rFonts w:ascii="Arial" w:hAnsi="Arial" w:cs="Arial"/>
          <w:color w:val="000000"/>
          <w:sz w:val="22"/>
          <w:szCs w:val="22"/>
        </w:rPr>
        <w:t>ČPZP</w:t>
      </w:r>
      <w:r w:rsidRPr="003A2123">
        <w:rPr>
          <w:rFonts w:ascii="Arial" w:hAnsi="Arial" w:cs="Arial"/>
          <w:color w:val="000000"/>
          <w:sz w:val="22"/>
          <w:szCs w:val="22"/>
        </w:rPr>
        <w:t xml:space="preserve"> v případě zjištění závažných nedostatků ze strany </w:t>
      </w:r>
      <w:r w:rsidR="002C1CF6" w:rsidRPr="003A2123">
        <w:rPr>
          <w:rFonts w:ascii="Arial" w:hAnsi="Arial" w:cs="Arial"/>
          <w:color w:val="000000"/>
          <w:sz w:val="22"/>
          <w:szCs w:val="22"/>
        </w:rPr>
        <w:t>dodavatel</w:t>
      </w:r>
      <w:r w:rsidRPr="003A2123">
        <w:rPr>
          <w:rFonts w:ascii="Arial" w:hAnsi="Arial" w:cs="Arial"/>
          <w:color w:val="000000"/>
          <w:sz w:val="22"/>
          <w:szCs w:val="22"/>
        </w:rPr>
        <w:t xml:space="preserve">e, které nebyly odstraněny ani ve lhůtě k tomu poskytnuté. Na závažné nedostatky musí být </w:t>
      </w:r>
      <w:r w:rsidR="002C1CF6" w:rsidRPr="003A2123">
        <w:rPr>
          <w:rFonts w:ascii="Arial" w:hAnsi="Arial" w:cs="Arial"/>
          <w:color w:val="000000"/>
          <w:sz w:val="22"/>
          <w:szCs w:val="22"/>
        </w:rPr>
        <w:t>dodavatel</w:t>
      </w:r>
      <w:r w:rsidRPr="003A2123">
        <w:rPr>
          <w:rFonts w:ascii="Arial" w:hAnsi="Arial" w:cs="Arial"/>
          <w:color w:val="000000"/>
          <w:sz w:val="22"/>
          <w:szCs w:val="22"/>
        </w:rPr>
        <w:t xml:space="preserve"> prokazatelným způsobem upozorněn s poskytnutím </w:t>
      </w:r>
      <w:r w:rsidR="00CF438E">
        <w:rPr>
          <w:rFonts w:ascii="Arial" w:hAnsi="Arial" w:cs="Arial"/>
          <w:color w:val="000000"/>
          <w:sz w:val="22"/>
          <w:szCs w:val="22"/>
        </w:rPr>
        <w:t xml:space="preserve">lhůty </w:t>
      </w:r>
      <w:r w:rsidRPr="003A2123">
        <w:rPr>
          <w:rFonts w:ascii="Arial" w:hAnsi="Arial" w:cs="Arial"/>
          <w:color w:val="000000"/>
          <w:sz w:val="22"/>
          <w:szCs w:val="22"/>
        </w:rPr>
        <w:t xml:space="preserve">48 hodin na jejich odstranění. Za závažné nedostatky se považuje </w:t>
      </w:r>
      <w:r w:rsidR="00F67B0E">
        <w:rPr>
          <w:rFonts w:ascii="Arial" w:hAnsi="Arial" w:cs="Arial"/>
          <w:color w:val="000000"/>
          <w:sz w:val="22"/>
          <w:szCs w:val="22"/>
        </w:rPr>
        <w:t xml:space="preserve">zejména </w:t>
      </w:r>
      <w:r w:rsidRPr="003A2123">
        <w:rPr>
          <w:rFonts w:ascii="Arial" w:hAnsi="Arial" w:cs="Arial"/>
          <w:color w:val="000000"/>
          <w:sz w:val="22"/>
          <w:szCs w:val="22"/>
        </w:rPr>
        <w:t xml:space="preserve">neplnění </w:t>
      </w:r>
      <w:r w:rsidR="00F67B0E">
        <w:rPr>
          <w:rFonts w:ascii="Arial" w:hAnsi="Arial" w:cs="Arial"/>
          <w:color w:val="000000"/>
          <w:sz w:val="22"/>
          <w:szCs w:val="22"/>
        </w:rPr>
        <w:t xml:space="preserve">předmětu smlouvy dle </w:t>
      </w:r>
      <w:r w:rsidRPr="003A2123">
        <w:rPr>
          <w:rFonts w:ascii="Arial" w:hAnsi="Arial" w:cs="Arial"/>
          <w:color w:val="000000"/>
          <w:sz w:val="22"/>
          <w:szCs w:val="22"/>
        </w:rPr>
        <w:t>čl</w:t>
      </w:r>
      <w:r w:rsidR="00F67B0E">
        <w:rPr>
          <w:rFonts w:ascii="Arial" w:hAnsi="Arial" w:cs="Arial"/>
          <w:color w:val="000000"/>
          <w:sz w:val="22"/>
          <w:szCs w:val="22"/>
        </w:rPr>
        <w:t>.</w:t>
      </w:r>
      <w:r w:rsidRPr="003A2123">
        <w:rPr>
          <w:rFonts w:ascii="Arial" w:hAnsi="Arial" w:cs="Arial"/>
          <w:color w:val="000000"/>
          <w:sz w:val="22"/>
          <w:szCs w:val="22"/>
        </w:rPr>
        <w:t xml:space="preserve"> IV</w:t>
      </w:r>
      <w:r w:rsidR="00F67B0E">
        <w:rPr>
          <w:rFonts w:ascii="Arial" w:hAnsi="Arial" w:cs="Arial"/>
          <w:color w:val="000000"/>
          <w:sz w:val="22"/>
          <w:szCs w:val="22"/>
        </w:rPr>
        <w:t xml:space="preserve"> a povinnosti dodavatele dle čl. VII této smlouvy</w:t>
      </w:r>
      <w:r w:rsidRPr="003A2123">
        <w:rPr>
          <w:rFonts w:ascii="Arial" w:hAnsi="Arial" w:cs="Arial"/>
          <w:color w:val="000000"/>
          <w:sz w:val="22"/>
          <w:szCs w:val="22"/>
        </w:rPr>
        <w:t>. Odstoupení je účinné ke dni doručení oznámení o odstoupení druhé smluvní straně.</w:t>
      </w:r>
    </w:p>
    <w:p w14:paraId="0F59E385" w14:textId="77777777" w:rsidR="00FE36DE" w:rsidRPr="003A2123" w:rsidRDefault="00FE36DE" w:rsidP="003A2123">
      <w:pPr>
        <w:pStyle w:val="Zkladntext"/>
        <w:widowControl/>
        <w:numPr>
          <w:ilvl w:val="0"/>
          <w:numId w:val="11"/>
        </w:numPr>
        <w:tabs>
          <w:tab w:val="left" w:pos="426"/>
        </w:tabs>
        <w:suppressAutoHyphens w:val="0"/>
        <w:spacing w:line="276" w:lineRule="auto"/>
        <w:ind w:left="426" w:hanging="426"/>
        <w:jc w:val="both"/>
        <w:rPr>
          <w:rFonts w:ascii="Arial" w:hAnsi="Arial" w:cs="Arial"/>
          <w:color w:val="000000"/>
          <w:sz w:val="22"/>
          <w:szCs w:val="22"/>
        </w:rPr>
      </w:pPr>
      <w:r w:rsidRPr="003A2123">
        <w:rPr>
          <w:rFonts w:ascii="Arial" w:hAnsi="Arial" w:cs="Arial"/>
          <w:color w:val="000000"/>
          <w:sz w:val="22"/>
          <w:szCs w:val="22"/>
        </w:rPr>
        <w:lastRenderedPageBreak/>
        <w:t xml:space="preserve">Smluvní strana, která od </w:t>
      </w:r>
      <w:r w:rsidR="00AD1736">
        <w:rPr>
          <w:rFonts w:ascii="Arial" w:hAnsi="Arial" w:cs="Arial"/>
          <w:color w:val="000000"/>
          <w:sz w:val="22"/>
          <w:szCs w:val="22"/>
        </w:rPr>
        <w:t>s</w:t>
      </w:r>
      <w:r w:rsidRPr="003A2123">
        <w:rPr>
          <w:rFonts w:ascii="Arial" w:hAnsi="Arial" w:cs="Arial"/>
          <w:color w:val="000000"/>
          <w:sz w:val="22"/>
          <w:szCs w:val="22"/>
        </w:rPr>
        <w:t xml:space="preserve">mlouvy odstupuje na základě ustanovení odst. 2. </w:t>
      </w:r>
      <w:r w:rsidR="00AD1736">
        <w:rPr>
          <w:rFonts w:ascii="Arial" w:hAnsi="Arial" w:cs="Arial"/>
          <w:color w:val="000000"/>
          <w:sz w:val="22"/>
          <w:szCs w:val="22"/>
        </w:rPr>
        <w:t xml:space="preserve">nebo 3. tohoto </w:t>
      </w:r>
      <w:r w:rsidRPr="003A2123">
        <w:rPr>
          <w:rFonts w:ascii="Arial" w:hAnsi="Arial" w:cs="Arial"/>
          <w:color w:val="000000"/>
          <w:sz w:val="22"/>
          <w:szCs w:val="22"/>
        </w:rPr>
        <w:t>článku, je povinna zaplatit druhé smluvní straně částku, která zahrnuje i paušální náhradu škody takto:</w:t>
      </w:r>
    </w:p>
    <w:p w14:paraId="067A0FCE" w14:textId="77777777" w:rsidR="00AC22EB" w:rsidRPr="00414E6D" w:rsidRDefault="00AC22EB" w:rsidP="008E468A">
      <w:pPr>
        <w:pStyle w:val="Zkladntext"/>
        <w:widowControl/>
        <w:numPr>
          <w:ilvl w:val="0"/>
          <w:numId w:val="45"/>
        </w:numPr>
        <w:tabs>
          <w:tab w:val="left" w:pos="426"/>
        </w:tabs>
        <w:suppressAutoHyphens w:val="0"/>
        <w:spacing w:line="276" w:lineRule="auto"/>
        <w:ind w:left="426" w:hanging="426"/>
        <w:jc w:val="both"/>
        <w:rPr>
          <w:rFonts w:ascii="Arial" w:hAnsi="Arial" w:cs="Arial"/>
          <w:color w:val="000000"/>
          <w:sz w:val="22"/>
          <w:szCs w:val="22"/>
        </w:rPr>
      </w:pPr>
      <w:r w:rsidRPr="00414E6D">
        <w:rPr>
          <w:rFonts w:ascii="Arial" w:hAnsi="Arial" w:cs="Arial"/>
          <w:color w:val="000000"/>
          <w:sz w:val="22"/>
          <w:szCs w:val="22"/>
        </w:rPr>
        <w:t>v případě odstoupení do 15. 5. příslušného kalendářního roku 50 % z celkové ceny plnění za jeden kalendářní rok;</w:t>
      </w:r>
    </w:p>
    <w:p w14:paraId="13BD04F1" w14:textId="77777777" w:rsidR="00AC22EB" w:rsidRPr="00414E6D" w:rsidRDefault="00AC22EB" w:rsidP="008E468A">
      <w:pPr>
        <w:pStyle w:val="Zkladntext"/>
        <w:widowControl/>
        <w:numPr>
          <w:ilvl w:val="0"/>
          <w:numId w:val="45"/>
        </w:numPr>
        <w:tabs>
          <w:tab w:val="left" w:pos="426"/>
        </w:tabs>
        <w:suppressAutoHyphens w:val="0"/>
        <w:spacing w:line="276" w:lineRule="auto"/>
        <w:ind w:left="426" w:hanging="426"/>
        <w:jc w:val="both"/>
        <w:rPr>
          <w:rFonts w:ascii="Arial" w:hAnsi="Arial" w:cs="Arial"/>
          <w:color w:val="000000"/>
          <w:sz w:val="22"/>
          <w:szCs w:val="22"/>
        </w:rPr>
      </w:pPr>
      <w:r w:rsidRPr="00414E6D">
        <w:rPr>
          <w:rFonts w:ascii="Arial" w:hAnsi="Arial" w:cs="Arial"/>
          <w:color w:val="000000"/>
          <w:sz w:val="22"/>
          <w:szCs w:val="22"/>
        </w:rPr>
        <w:t>v případě odstoupení do 15. 6. příslušného kalendářního roku 80 % z celkové ceny plnění za jeden kalendářní rok</w:t>
      </w:r>
      <w:r w:rsidRPr="00414E6D">
        <w:rPr>
          <w:rFonts w:ascii="Arial" w:hAnsi="Arial" w:cs="Arial"/>
          <w:b/>
          <w:color w:val="000000"/>
          <w:sz w:val="22"/>
          <w:szCs w:val="22"/>
        </w:rPr>
        <w:t>.</w:t>
      </w:r>
    </w:p>
    <w:p w14:paraId="55734061" w14:textId="77777777" w:rsidR="00FE36DE" w:rsidRPr="002936AE" w:rsidRDefault="00FE36DE" w:rsidP="00AC22EB">
      <w:pPr>
        <w:pStyle w:val="Zkladntext"/>
        <w:widowControl/>
        <w:tabs>
          <w:tab w:val="left" w:pos="426"/>
        </w:tabs>
        <w:suppressAutoHyphens w:val="0"/>
        <w:spacing w:line="276" w:lineRule="auto"/>
        <w:ind w:left="426"/>
        <w:jc w:val="both"/>
        <w:rPr>
          <w:rFonts w:ascii="Arial" w:hAnsi="Arial" w:cs="Arial"/>
          <w:color w:val="000000"/>
          <w:sz w:val="22"/>
          <w:szCs w:val="22"/>
        </w:rPr>
      </w:pPr>
    </w:p>
    <w:p w14:paraId="4179B73C" w14:textId="77777777" w:rsidR="00FE36DE" w:rsidRPr="002936AE" w:rsidRDefault="006254A9" w:rsidP="00FE36DE">
      <w:pPr>
        <w:tabs>
          <w:tab w:val="left" w:pos="426"/>
        </w:tabs>
        <w:spacing w:after="120"/>
        <w:jc w:val="center"/>
        <w:rPr>
          <w:rFonts w:ascii="Arial" w:hAnsi="Arial" w:cs="Arial"/>
          <w:b/>
          <w:color w:val="000000"/>
        </w:rPr>
      </w:pPr>
      <w:r>
        <w:rPr>
          <w:rFonts w:ascii="Arial" w:hAnsi="Arial" w:cs="Arial"/>
          <w:b/>
          <w:color w:val="000000"/>
        </w:rPr>
        <w:t>X</w:t>
      </w:r>
      <w:r w:rsidR="00FE36DE" w:rsidRPr="002936AE">
        <w:rPr>
          <w:rFonts w:ascii="Arial" w:hAnsi="Arial" w:cs="Arial"/>
          <w:b/>
          <w:color w:val="000000"/>
        </w:rPr>
        <w:t>. Závěrečná ustanovení</w:t>
      </w:r>
    </w:p>
    <w:p w14:paraId="75774525" w14:textId="77777777" w:rsidR="00FE36DE" w:rsidRPr="002936AE" w:rsidRDefault="002C1CF6" w:rsidP="00C12DC6">
      <w:pPr>
        <w:widowControl w:val="0"/>
        <w:numPr>
          <w:ilvl w:val="0"/>
          <w:numId w:val="9"/>
        </w:numPr>
        <w:tabs>
          <w:tab w:val="left" w:pos="426"/>
        </w:tabs>
        <w:spacing w:after="120"/>
        <w:ind w:left="426" w:hanging="426"/>
        <w:rPr>
          <w:rFonts w:ascii="Arial" w:hAnsi="Arial" w:cs="Arial"/>
          <w:color w:val="000000"/>
        </w:rPr>
      </w:pPr>
      <w:r w:rsidRPr="002936AE">
        <w:rPr>
          <w:rFonts w:ascii="Arial" w:hAnsi="Arial" w:cs="Arial"/>
        </w:rPr>
        <w:t>Dodavatel</w:t>
      </w:r>
      <w:r w:rsidR="00FE36DE" w:rsidRPr="002936AE">
        <w:rPr>
          <w:rFonts w:ascii="Arial" w:hAnsi="Arial" w:cs="Arial"/>
        </w:rPr>
        <w:t xml:space="preserve"> je povinen být po celou dobu plnění smlouvy pojištěn pro případ odpovědnosti za škodu způsobenou třetí osobě z činnosti, která je předmětem smlouvy, a to </w:t>
      </w:r>
      <w:r w:rsidR="00FE36DE" w:rsidRPr="002936AE">
        <w:rPr>
          <w:rFonts w:ascii="Arial" w:hAnsi="Arial" w:cs="Arial"/>
          <w:color w:val="000000"/>
        </w:rPr>
        <w:t>s minimálním limitem pojistného plnění v</w:t>
      </w:r>
      <w:r w:rsidR="00FE36DE" w:rsidRPr="002936AE">
        <w:rPr>
          <w:rFonts w:ascii="Arial" w:hAnsi="Arial" w:cs="Arial"/>
        </w:rPr>
        <w:t xml:space="preserve">e výši </w:t>
      </w:r>
      <w:r w:rsidR="00092072">
        <w:rPr>
          <w:rFonts w:ascii="Arial" w:hAnsi="Arial" w:cs="Arial"/>
        </w:rPr>
        <w:t>10</w:t>
      </w:r>
      <w:r w:rsidR="002936AE" w:rsidRPr="002936AE">
        <w:rPr>
          <w:rFonts w:ascii="Arial" w:hAnsi="Arial" w:cs="Arial"/>
        </w:rPr>
        <w:t> 000 000</w:t>
      </w:r>
      <w:r w:rsidR="00FE36DE" w:rsidRPr="002936AE">
        <w:rPr>
          <w:rFonts w:ascii="Arial" w:hAnsi="Arial" w:cs="Arial"/>
        </w:rPr>
        <w:t xml:space="preserve"> Kč (za jedno pojistné plnění). P</w:t>
      </w:r>
      <w:r w:rsidR="00FE36DE" w:rsidRPr="002936AE">
        <w:rPr>
          <w:rFonts w:ascii="Arial" w:hAnsi="Arial" w:cs="Arial"/>
          <w:color w:val="000000"/>
        </w:rPr>
        <w:t xml:space="preserve">ojištění musí obsahovat krytí škod způsobených na majetku a zdraví třetích osob. Pojistnou smlouvu </w:t>
      </w:r>
      <w:r w:rsidRPr="002936AE">
        <w:rPr>
          <w:rFonts w:ascii="Arial" w:hAnsi="Arial" w:cs="Arial"/>
          <w:color w:val="000000"/>
        </w:rPr>
        <w:t>dodavatel</w:t>
      </w:r>
      <w:r w:rsidR="00FE36DE" w:rsidRPr="002936AE">
        <w:rPr>
          <w:rFonts w:ascii="Arial" w:hAnsi="Arial" w:cs="Arial"/>
          <w:color w:val="000000"/>
        </w:rPr>
        <w:t xml:space="preserve"> předložil před podpisem </w:t>
      </w:r>
      <w:r w:rsidR="003043E2">
        <w:rPr>
          <w:rFonts w:ascii="Arial" w:hAnsi="Arial" w:cs="Arial"/>
          <w:color w:val="000000"/>
        </w:rPr>
        <w:t xml:space="preserve">této </w:t>
      </w:r>
      <w:r w:rsidR="00FE36DE" w:rsidRPr="002936AE">
        <w:rPr>
          <w:rFonts w:ascii="Arial" w:hAnsi="Arial" w:cs="Arial"/>
          <w:color w:val="000000"/>
        </w:rPr>
        <w:t>smlouvy.</w:t>
      </w:r>
    </w:p>
    <w:p w14:paraId="7BA4A029" w14:textId="77777777" w:rsidR="00D65795" w:rsidRPr="00C12DC6" w:rsidRDefault="00D65795" w:rsidP="00C12DC6">
      <w:pPr>
        <w:widowControl w:val="0"/>
        <w:numPr>
          <w:ilvl w:val="0"/>
          <w:numId w:val="9"/>
        </w:numPr>
        <w:tabs>
          <w:tab w:val="left" w:pos="426"/>
        </w:tabs>
        <w:spacing w:after="120"/>
        <w:ind w:left="426" w:hanging="426"/>
        <w:rPr>
          <w:rFonts w:ascii="Arial" w:hAnsi="Arial" w:cs="Arial"/>
          <w:color w:val="000000"/>
        </w:rPr>
      </w:pPr>
      <w:r w:rsidRPr="00C12DC6">
        <w:rPr>
          <w:rFonts w:ascii="Arial" w:hAnsi="Arial" w:cs="Arial"/>
          <w:color w:val="000000"/>
        </w:rPr>
        <w:t xml:space="preserve">Ve věcech neupravených </w:t>
      </w:r>
      <w:r w:rsidR="00540D09">
        <w:rPr>
          <w:rFonts w:ascii="Arial" w:hAnsi="Arial" w:cs="Arial"/>
          <w:color w:val="000000"/>
        </w:rPr>
        <w:t xml:space="preserve">touto </w:t>
      </w:r>
      <w:r w:rsidRPr="00C12DC6">
        <w:rPr>
          <w:rFonts w:ascii="Arial" w:hAnsi="Arial" w:cs="Arial"/>
          <w:color w:val="000000"/>
        </w:rPr>
        <w:t xml:space="preserve">smlouvou se vztahy mezi smluvními stranami řídí </w:t>
      </w:r>
      <w:r w:rsidR="00540D09">
        <w:rPr>
          <w:rFonts w:ascii="Arial" w:hAnsi="Arial" w:cs="Arial"/>
          <w:color w:val="000000"/>
        </w:rPr>
        <w:t xml:space="preserve">příslušnými </w:t>
      </w:r>
      <w:r w:rsidRPr="00C12DC6">
        <w:rPr>
          <w:rFonts w:ascii="Arial" w:hAnsi="Arial" w:cs="Arial"/>
          <w:color w:val="000000"/>
        </w:rPr>
        <w:t xml:space="preserve">ustanoveními </w:t>
      </w:r>
      <w:r w:rsidRPr="00C12DC6">
        <w:rPr>
          <w:rFonts w:ascii="Arial" w:hAnsi="Arial" w:cs="Arial"/>
        </w:rPr>
        <w:t>zákona č. 89/2012 Sb., občanským zákoníkem.</w:t>
      </w:r>
    </w:p>
    <w:p w14:paraId="75A151AF" w14:textId="77777777" w:rsidR="00D65795" w:rsidRPr="00C12DC6" w:rsidRDefault="00D65795" w:rsidP="00C12DC6">
      <w:pPr>
        <w:widowControl w:val="0"/>
        <w:numPr>
          <w:ilvl w:val="0"/>
          <w:numId w:val="9"/>
        </w:numPr>
        <w:tabs>
          <w:tab w:val="left" w:pos="426"/>
        </w:tabs>
        <w:spacing w:after="120"/>
        <w:ind w:left="426" w:hanging="426"/>
        <w:rPr>
          <w:rFonts w:ascii="Arial" w:eastAsia="Times New Roman" w:hAnsi="Arial" w:cs="Arial"/>
          <w:color w:val="000000"/>
          <w:lang w:bidi="ar-SA"/>
        </w:rPr>
      </w:pPr>
      <w:r w:rsidRPr="00C12DC6">
        <w:rPr>
          <w:rFonts w:ascii="Arial" w:eastAsia="Times New Roman" w:hAnsi="Arial" w:cs="Arial"/>
          <w:color w:val="000000"/>
          <w:lang w:bidi="ar-SA"/>
        </w:rPr>
        <w:t>Smlouva nabývá platnosti dnem podpisu obou smluvních stran a účinnosti dnem uveřejnění v Registru smluv</w:t>
      </w:r>
      <w:r w:rsidR="004B6867">
        <w:rPr>
          <w:rFonts w:ascii="Arial" w:eastAsia="Times New Roman" w:hAnsi="Arial" w:cs="Arial"/>
          <w:color w:val="000000"/>
          <w:lang w:bidi="ar-SA"/>
        </w:rPr>
        <w:t>.</w:t>
      </w:r>
    </w:p>
    <w:p w14:paraId="48C78C1A" w14:textId="77777777" w:rsidR="00D65795" w:rsidRPr="00C12DC6" w:rsidRDefault="00D65795" w:rsidP="00C12DC6">
      <w:pPr>
        <w:widowControl w:val="0"/>
        <w:numPr>
          <w:ilvl w:val="0"/>
          <w:numId w:val="9"/>
        </w:numPr>
        <w:tabs>
          <w:tab w:val="left" w:pos="426"/>
        </w:tabs>
        <w:spacing w:after="120"/>
        <w:ind w:left="426" w:hanging="426"/>
        <w:rPr>
          <w:rFonts w:ascii="Arial" w:eastAsia="Times New Roman" w:hAnsi="Arial" w:cs="Arial"/>
          <w:color w:val="000000"/>
          <w:lang w:bidi="ar-SA"/>
        </w:rPr>
      </w:pPr>
      <w:r w:rsidRPr="00C12DC6">
        <w:rPr>
          <w:rFonts w:ascii="Arial" w:eastAsia="Times New Roman" w:hAnsi="Arial" w:cs="Arial"/>
          <w:color w:val="000000"/>
          <w:lang w:bidi="ar-SA"/>
        </w:rPr>
        <w:t>Smluvní strany výslovně souhlasí s uveřejněním této smlouvy v jejím plném rozsahu včetně příloh a dodatků v Registru smluv. Plněním povinnosti uveřejnit tuto smlouvu podle zákona č. 340/2015 Sb., o Registru smluv, je pověřena ČPZP.</w:t>
      </w:r>
    </w:p>
    <w:p w14:paraId="2A56A015" w14:textId="77777777" w:rsidR="00D65795" w:rsidRPr="00C12DC6" w:rsidRDefault="00D65795" w:rsidP="00C12DC6">
      <w:pPr>
        <w:widowControl w:val="0"/>
        <w:numPr>
          <w:ilvl w:val="0"/>
          <w:numId w:val="9"/>
        </w:numPr>
        <w:tabs>
          <w:tab w:val="left" w:pos="426"/>
        </w:tabs>
        <w:spacing w:after="120"/>
        <w:ind w:left="426" w:hanging="426"/>
        <w:rPr>
          <w:rFonts w:ascii="Arial" w:eastAsia="Times New Roman" w:hAnsi="Arial" w:cs="Arial"/>
          <w:color w:val="000000"/>
          <w:lang w:bidi="ar-SA"/>
        </w:rPr>
      </w:pPr>
      <w:r w:rsidRPr="00C12DC6">
        <w:rPr>
          <w:rFonts w:ascii="Arial" w:hAnsi="Arial" w:cs="Arial"/>
          <w:color w:val="000000"/>
        </w:rPr>
        <w:t xml:space="preserve">Smluvní strany tímto v souladu s § 558 odst. 2 občanského zákoníku výslovně vylučují použití obchodních zvyklostí ve svém právním styku v souvislosti s touto smlouvou. Smluvní strany tímto výslovně vylučují použití výkladového pravidla § 557 občanského zákoníku ve svém právním styku v souvislosti s touto smlouvou. </w:t>
      </w:r>
    </w:p>
    <w:p w14:paraId="584808EA" w14:textId="77777777" w:rsidR="00D65795" w:rsidRPr="00C12DC6" w:rsidRDefault="00D65795" w:rsidP="00C12DC6">
      <w:pPr>
        <w:widowControl w:val="0"/>
        <w:numPr>
          <w:ilvl w:val="0"/>
          <w:numId w:val="9"/>
        </w:numPr>
        <w:tabs>
          <w:tab w:val="left" w:pos="426"/>
        </w:tabs>
        <w:spacing w:after="120"/>
        <w:ind w:left="426" w:hanging="426"/>
        <w:rPr>
          <w:rFonts w:ascii="Arial" w:hAnsi="Arial" w:cs="Arial"/>
          <w:color w:val="000000"/>
        </w:rPr>
      </w:pPr>
      <w:r w:rsidRPr="00C12DC6">
        <w:rPr>
          <w:rFonts w:ascii="Arial" w:hAnsi="Arial" w:cs="Arial"/>
          <w:color w:val="000000"/>
        </w:rPr>
        <w:t xml:space="preserve">Odpověď smluvní strany s dodatkem nebo odchylkou dle § 1740 odst. 3 občanského zákoníku není přijetím nabídky na uzavření této smlouvy nebo jejího dodatku, ani když podstatně nemění podmínky nabídky. Smluvní strany dále vylučují použití § 1757 odst. 2 občanského zákoníku. </w:t>
      </w:r>
    </w:p>
    <w:p w14:paraId="5E8AD731" w14:textId="77777777" w:rsidR="00D65795" w:rsidRPr="00285FE8" w:rsidRDefault="00D65795" w:rsidP="00285FE8">
      <w:pPr>
        <w:widowControl w:val="0"/>
        <w:numPr>
          <w:ilvl w:val="0"/>
          <w:numId w:val="9"/>
        </w:numPr>
        <w:tabs>
          <w:tab w:val="left" w:pos="426"/>
        </w:tabs>
        <w:spacing w:after="120"/>
        <w:ind w:left="426" w:hanging="426"/>
        <w:rPr>
          <w:rFonts w:ascii="Arial" w:hAnsi="Arial" w:cs="Arial"/>
          <w:color w:val="000000"/>
        </w:rPr>
      </w:pPr>
      <w:r w:rsidRPr="00C12DC6">
        <w:rPr>
          <w:rFonts w:ascii="Arial" w:hAnsi="Arial" w:cs="Arial"/>
          <w:color w:val="000000"/>
        </w:rPr>
        <w:t>Smluvní strany po přečtení této smlouvy prohlašují, že tato smlouva obsahuje úplné ujednání o předmětu smlouvy a všech náležitostech, které strany měly a chtěly ve smlouvě ujednat, a které považují za důležité pro závaznost této smlouvy. Smluvní strany souhlasí s obsahem této smlouvy a prohlašují, že tato smlouva byla sepsána vážně, určitě, srozumitelně, na základě jejich pravé a svobodné vůle a že tato smlouva a její přílohy ruší jakékoliv předchozí dohody mezi smluvními stranami, související s</w:t>
      </w:r>
      <w:r w:rsidR="00285FE8">
        <w:rPr>
          <w:rFonts w:ascii="Arial" w:hAnsi="Arial" w:cs="Arial"/>
          <w:color w:val="000000"/>
        </w:rPr>
        <w:t> předmětem této smlouvy</w:t>
      </w:r>
      <w:r w:rsidRPr="00285FE8">
        <w:rPr>
          <w:rFonts w:ascii="Arial" w:hAnsi="Arial" w:cs="Arial"/>
          <w:color w:val="000000"/>
        </w:rPr>
        <w:t xml:space="preserve">. Žádný projev smluvních stran učiněný při jednání o této smlouvě ani projev učiněný po uzavření této smlouvy nesmí být vykládán v rozporu s výslovnými ustanoveními této smlouvy a nezakládá žádný závazek žádné ze smluvních stran.  </w:t>
      </w:r>
    </w:p>
    <w:p w14:paraId="0F6E5902" w14:textId="77777777" w:rsidR="00D65795" w:rsidRPr="00C12DC6" w:rsidRDefault="00D65795" w:rsidP="00C12DC6">
      <w:pPr>
        <w:widowControl w:val="0"/>
        <w:numPr>
          <w:ilvl w:val="0"/>
          <w:numId w:val="9"/>
        </w:numPr>
        <w:tabs>
          <w:tab w:val="left" w:pos="426"/>
        </w:tabs>
        <w:spacing w:after="120"/>
        <w:ind w:left="426" w:hanging="426"/>
        <w:rPr>
          <w:rFonts w:ascii="Arial" w:hAnsi="Arial" w:cs="Arial"/>
          <w:color w:val="000000"/>
        </w:rPr>
      </w:pPr>
      <w:r w:rsidRPr="00C12DC6">
        <w:rPr>
          <w:rFonts w:ascii="Arial" w:hAnsi="Arial" w:cs="Arial"/>
          <w:color w:val="000000"/>
        </w:rPr>
        <w:t xml:space="preserve">Smluvní strany se v souladu s § 1758 a § 564 občanského zákoníku dohodly, že tato smlouva včetně jejích příloh může být měněna pouze písemnými dodatky s číselným označením podle pořadového čísla příslušné změny, podepsanými oprávněnými zástupci smluvních stran. To neplatí u údajů uvedených v čl. I. Smluvní strany. Při změně těchto údajů postačí oznámení změny dopisem doručeným do sídla druhé </w:t>
      </w:r>
      <w:r w:rsidRPr="00C12DC6">
        <w:rPr>
          <w:rFonts w:ascii="Arial" w:hAnsi="Arial" w:cs="Arial"/>
          <w:color w:val="000000"/>
        </w:rPr>
        <w:lastRenderedPageBreak/>
        <w:t>smluvní strany s doložením příslušných dokladů prokazujících tuto změnu (výpis z obchodního rejstříku, plná moc, odvolání plné moci apod</w:t>
      </w:r>
      <w:r w:rsidR="00D051D3">
        <w:rPr>
          <w:rFonts w:ascii="Arial" w:hAnsi="Arial" w:cs="Arial"/>
          <w:color w:val="000000"/>
        </w:rPr>
        <w:t>.</w:t>
      </w:r>
      <w:r w:rsidRPr="00C12DC6">
        <w:rPr>
          <w:rFonts w:ascii="Arial" w:hAnsi="Arial" w:cs="Arial"/>
          <w:color w:val="000000"/>
        </w:rPr>
        <w:t xml:space="preserve">). Písemná forma platí také pro odstoupení od smlouvy. Smluvní strany se dohodly na vyloučení použití § 582 odst. 2 občanského zákoníku, smluvní strany tedy mohou namítnout neplatnost změny této smlouvy, která nebude učiněna v souladu s tímto článkem smlouvy, i když již bylo započato s plněním. Pro účely tohoto odstavce se za písemnou formu nepovažuje e-mail nebo jiná elektronická forma. </w:t>
      </w:r>
    </w:p>
    <w:p w14:paraId="17594BEA" w14:textId="77777777" w:rsidR="00D65795" w:rsidRDefault="00D65795" w:rsidP="00A524F3">
      <w:pPr>
        <w:widowControl w:val="0"/>
        <w:numPr>
          <w:ilvl w:val="0"/>
          <w:numId w:val="9"/>
        </w:numPr>
        <w:tabs>
          <w:tab w:val="left" w:pos="426"/>
        </w:tabs>
        <w:spacing w:after="120"/>
        <w:ind w:left="0" w:firstLine="0"/>
        <w:rPr>
          <w:rFonts w:ascii="Arial" w:hAnsi="Arial" w:cs="Arial"/>
          <w:color w:val="000000"/>
        </w:rPr>
      </w:pPr>
      <w:r w:rsidRPr="00C12DC6">
        <w:rPr>
          <w:rFonts w:ascii="Arial" w:hAnsi="Arial" w:cs="Arial"/>
          <w:color w:val="000000"/>
        </w:rPr>
        <w:t>Smlouva se vyhotovuje ve čtyřech stejnopisech, po dvou pro každou smluvní stranu.</w:t>
      </w:r>
    </w:p>
    <w:p w14:paraId="57C20D99" w14:textId="77777777" w:rsidR="00621F7F" w:rsidRDefault="00CF3DEB" w:rsidP="00A524F3">
      <w:pPr>
        <w:widowControl w:val="0"/>
        <w:numPr>
          <w:ilvl w:val="0"/>
          <w:numId w:val="9"/>
        </w:numPr>
        <w:tabs>
          <w:tab w:val="left" w:pos="426"/>
        </w:tabs>
        <w:spacing w:after="120"/>
        <w:ind w:left="0" w:firstLine="0"/>
        <w:rPr>
          <w:rFonts w:ascii="Arial" w:hAnsi="Arial" w:cs="Arial"/>
          <w:color w:val="000000"/>
        </w:rPr>
      </w:pPr>
      <w:r>
        <w:rPr>
          <w:rFonts w:ascii="Arial" w:hAnsi="Arial" w:cs="Arial"/>
          <w:color w:val="000000"/>
        </w:rPr>
        <w:t>Přílohy smlouvy:</w:t>
      </w:r>
      <w:r>
        <w:rPr>
          <w:rFonts w:ascii="Arial" w:hAnsi="Arial" w:cs="Arial"/>
          <w:color w:val="000000"/>
        </w:rPr>
        <w:tab/>
      </w:r>
    </w:p>
    <w:p w14:paraId="4A908C42" w14:textId="77777777" w:rsidR="00CF3DEB" w:rsidRDefault="00621F7F" w:rsidP="00621F7F">
      <w:pPr>
        <w:widowControl w:val="0"/>
        <w:tabs>
          <w:tab w:val="left" w:pos="426"/>
        </w:tabs>
        <w:spacing w:after="120"/>
        <w:rPr>
          <w:rFonts w:ascii="Arial" w:hAnsi="Arial" w:cs="Arial"/>
          <w:color w:val="000000"/>
        </w:rPr>
      </w:pPr>
      <w:r>
        <w:rPr>
          <w:rFonts w:ascii="Arial" w:hAnsi="Arial" w:cs="Arial"/>
          <w:color w:val="000000"/>
        </w:rPr>
        <w:tab/>
      </w:r>
      <w:r w:rsidR="00CF3DEB">
        <w:rPr>
          <w:rFonts w:ascii="Arial" w:hAnsi="Arial" w:cs="Arial"/>
          <w:color w:val="000000"/>
        </w:rPr>
        <w:t>příloha č. 1 – Ozdravně léčebná část pobytu</w:t>
      </w:r>
    </w:p>
    <w:p w14:paraId="2661AC7A" w14:textId="77777777" w:rsidR="00CF3DEB" w:rsidRPr="00C12DC6" w:rsidRDefault="00CF3DEB" w:rsidP="00CF3DEB">
      <w:pPr>
        <w:widowControl w:val="0"/>
        <w:tabs>
          <w:tab w:val="left" w:pos="426"/>
        </w:tabs>
        <w:spacing w:after="120"/>
        <w:rPr>
          <w:rFonts w:ascii="Arial" w:hAnsi="Arial" w:cs="Arial"/>
          <w:color w:val="000000"/>
        </w:rPr>
      </w:pPr>
      <w:r>
        <w:rPr>
          <w:rFonts w:ascii="Arial" w:hAnsi="Arial" w:cs="Arial"/>
          <w:color w:val="000000"/>
        </w:rPr>
        <w:tab/>
        <w:t>příloha č. 2 – Poddodavatelské schéma</w:t>
      </w:r>
    </w:p>
    <w:p w14:paraId="0C227866" w14:textId="77777777" w:rsidR="00FE36DE" w:rsidRPr="00C12DC6" w:rsidRDefault="00FE36DE" w:rsidP="00FE36DE">
      <w:pPr>
        <w:rPr>
          <w:rFonts w:ascii="Arial" w:hAnsi="Arial" w:cs="Arial"/>
        </w:rPr>
      </w:pPr>
    </w:p>
    <w:p w14:paraId="21719DC0" w14:textId="77777777" w:rsidR="00FE36DE" w:rsidRPr="00C12DC6" w:rsidRDefault="00FE36DE" w:rsidP="00FE36DE">
      <w:pPr>
        <w:widowControl w:val="0"/>
        <w:jc w:val="left"/>
        <w:rPr>
          <w:rFonts w:ascii="Arial" w:hAnsi="Arial" w:cs="Arial"/>
          <w:color w:val="000000"/>
        </w:rPr>
      </w:pPr>
      <w:r w:rsidRPr="00C12DC6">
        <w:rPr>
          <w:rFonts w:ascii="Arial" w:hAnsi="Arial" w:cs="Arial"/>
          <w:color w:val="000000"/>
        </w:rPr>
        <w:t xml:space="preserve">V Ostravě dne </w:t>
      </w:r>
      <w:r w:rsidR="004E51C0" w:rsidRPr="00C97487">
        <w:rPr>
          <w:rFonts w:ascii="Arial" w:hAnsi="Arial" w:cs="Arial"/>
          <w:color w:val="000000"/>
        </w:rPr>
        <w:t>_________</w:t>
      </w:r>
      <w:r w:rsidR="004E51C0" w:rsidRPr="00414E6D">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highlight w:val="yellow"/>
        </w:rPr>
        <w:t>V ________________ dne _________</w:t>
      </w:r>
      <w:r w:rsidRPr="00C12DC6">
        <w:rPr>
          <w:rFonts w:ascii="Arial" w:hAnsi="Arial" w:cs="Arial"/>
          <w:color w:val="000000"/>
        </w:rPr>
        <w:tab/>
      </w:r>
    </w:p>
    <w:p w14:paraId="1EBD872C" w14:textId="77777777" w:rsidR="00FE36DE" w:rsidRPr="00C12DC6" w:rsidRDefault="00FE36DE" w:rsidP="00FE36DE">
      <w:pPr>
        <w:widowControl w:val="0"/>
        <w:jc w:val="left"/>
        <w:rPr>
          <w:rFonts w:ascii="Arial" w:hAnsi="Arial" w:cs="Arial"/>
          <w:color w:val="000000"/>
        </w:rPr>
      </w:pPr>
    </w:p>
    <w:p w14:paraId="67F77434" w14:textId="77777777" w:rsidR="00FE36DE" w:rsidRPr="00C12DC6" w:rsidRDefault="00FE36DE" w:rsidP="00FE36DE">
      <w:pPr>
        <w:widowControl w:val="0"/>
        <w:jc w:val="left"/>
        <w:rPr>
          <w:rFonts w:ascii="Arial" w:hAnsi="Arial" w:cs="Arial"/>
          <w:color w:val="000000"/>
        </w:rPr>
      </w:pPr>
    </w:p>
    <w:p w14:paraId="1B31EB33" w14:textId="77777777" w:rsidR="00FE36DE" w:rsidRPr="00C12DC6" w:rsidRDefault="00FE36DE" w:rsidP="00FE36DE">
      <w:pPr>
        <w:widowControl w:val="0"/>
        <w:spacing w:after="0"/>
        <w:jc w:val="center"/>
        <w:rPr>
          <w:rFonts w:ascii="Arial" w:hAnsi="Arial" w:cs="Arial"/>
          <w:color w:val="000000"/>
        </w:rPr>
      </w:pPr>
      <w:r w:rsidRPr="00C12DC6">
        <w:rPr>
          <w:rFonts w:ascii="Arial" w:hAnsi="Arial" w:cs="Arial"/>
          <w:color w:val="000000"/>
        </w:rPr>
        <w:t>______________________</w:t>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highlight w:val="yellow"/>
        </w:rPr>
        <w:t>______________________</w:t>
      </w:r>
    </w:p>
    <w:p w14:paraId="6518C41D" w14:textId="77777777" w:rsidR="00FE36DE" w:rsidRPr="00C12DC6" w:rsidRDefault="00FE36DE" w:rsidP="008943B3">
      <w:pPr>
        <w:spacing w:line="240" w:lineRule="auto"/>
        <w:rPr>
          <w:rFonts w:ascii="Arial" w:hAnsi="Arial" w:cs="Arial"/>
        </w:rPr>
      </w:pPr>
      <w:r w:rsidRPr="00C12DC6">
        <w:rPr>
          <w:rFonts w:ascii="Arial" w:hAnsi="Arial" w:cs="Arial"/>
        </w:rPr>
        <w:t>JUDr. Petr Vaněk, Ph.D.</w:t>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rPr>
        <w:tab/>
      </w:r>
      <w:r w:rsidRPr="00C12DC6">
        <w:rPr>
          <w:rFonts w:ascii="Arial" w:hAnsi="Arial" w:cs="Arial"/>
          <w:color w:val="000000"/>
          <w:highlight w:val="yellow"/>
        </w:rPr>
        <w:t xml:space="preserve">za </w:t>
      </w:r>
      <w:r w:rsidR="002C1CF6" w:rsidRPr="00C12DC6">
        <w:rPr>
          <w:rFonts w:ascii="Arial" w:hAnsi="Arial" w:cs="Arial"/>
          <w:color w:val="000000"/>
          <w:highlight w:val="yellow"/>
        </w:rPr>
        <w:t>dodavatel</w:t>
      </w:r>
      <w:r w:rsidRPr="00C12DC6">
        <w:rPr>
          <w:rFonts w:ascii="Arial" w:hAnsi="Arial" w:cs="Arial"/>
          <w:color w:val="000000"/>
          <w:highlight w:val="yellow"/>
        </w:rPr>
        <w:t>e</w:t>
      </w:r>
    </w:p>
    <w:p w14:paraId="02287C68" w14:textId="77777777" w:rsidR="008943B3" w:rsidRDefault="00FE36DE" w:rsidP="008943B3">
      <w:pPr>
        <w:spacing w:line="240" w:lineRule="auto"/>
        <w:ind w:firstLine="709"/>
        <w:rPr>
          <w:rFonts w:ascii="Arial" w:hAnsi="Arial" w:cs="Arial"/>
        </w:rPr>
      </w:pPr>
      <w:r w:rsidRPr="00C12DC6">
        <w:rPr>
          <w:rFonts w:ascii="Arial" w:hAnsi="Arial" w:cs="Arial"/>
        </w:rPr>
        <w:t>generální ředitel</w:t>
      </w:r>
    </w:p>
    <w:p w14:paraId="66395C86" w14:textId="77777777" w:rsidR="00FE36DE" w:rsidRPr="00C12DC6" w:rsidRDefault="00FE36DE" w:rsidP="008943B3">
      <w:pPr>
        <w:spacing w:line="240" w:lineRule="auto"/>
        <w:rPr>
          <w:rFonts w:ascii="Arial" w:hAnsi="Arial" w:cs="Arial"/>
        </w:rPr>
      </w:pPr>
      <w:r w:rsidRPr="00C12DC6">
        <w:rPr>
          <w:rFonts w:ascii="Arial" w:hAnsi="Arial" w:cs="Arial"/>
          <w:b/>
        </w:rPr>
        <w:t>Česká průmyslová zdravotní pojišťovna</w:t>
      </w:r>
    </w:p>
    <w:p w14:paraId="419F6A1B" w14:textId="77777777" w:rsidR="00FE36DE" w:rsidRPr="00C12DC6" w:rsidRDefault="00FE36DE" w:rsidP="00FE36DE">
      <w:pPr>
        <w:rPr>
          <w:rFonts w:ascii="Arial" w:hAnsi="Arial" w:cs="Arial"/>
        </w:rPr>
      </w:pPr>
    </w:p>
    <w:p w14:paraId="1BB66E18" w14:textId="77777777" w:rsidR="00FE36DE" w:rsidRDefault="00FE36DE" w:rsidP="00FE36DE">
      <w:pPr>
        <w:rPr>
          <w:rFonts w:cs="Calibri"/>
        </w:rPr>
        <w:sectPr w:rsidR="00FE36DE" w:rsidSect="00A05D25">
          <w:footerReference w:type="default" r:id="rId8"/>
          <w:headerReference w:type="first" r:id="rId9"/>
          <w:footerReference w:type="first" r:id="rId10"/>
          <w:pgSz w:w="11906" w:h="16838"/>
          <w:pgMar w:top="1418" w:right="1418" w:bottom="1134" w:left="1418" w:header="709" w:footer="709" w:gutter="0"/>
          <w:cols w:space="708"/>
          <w:docGrid w:linePitch="360"/>
        </w:sectPr>
      </w:pPr>
    </w:p>
    <w:p w14:paraId="40AA51DB" w14:textId="77777777" w:rsidR="00FE36DE" w:rsidRPr="000A5133" w:rsidRDefault="00FE36DE" w:rsidP="00FE36DE">
      <w:pPr>
        <w:rPr>
          <w:rFonts w:ascii="Arial" w:hAnsi="Arial" w:cs="Arial"/>
        </w:rPr>
      </w:pPr>
      <w:r w:rsidRPr="000A5133">
        <w:rPr>
          <w:rFonts w:ascii="Arial" w:hAnsi="Arial" w:cs="Arial"/>
        </w:rPr>
        <w:lastRenderedPageBreak/>
        <w:t xml:space="preserve">příloha č. </w:t>
      </w:r>
      <w:r w:rsidR="00CF3DEB">
        <w:rPr>
          <w:rFonts w:ascii="Arial" w:hAnsi="Arial" w:cs="Arial"/>
        </w:rPr>
        <w:t>1</w:t>
      </w:r>
      <w:r w:rsidR="00D65795" w:rsidRPr="000A5133">
        <w:rPr>
          <w:rFonts w:ascii="Arial" w:hAnsi="Arial" w:cs="Arial"/>
        </w:rPr>
        <w:t>. smlouvy</w:t>
      </w:r>
    </w:p>
    <w:p w14:paraId="61130ECE" w14:textId="77777777" w:rsidR="00FE36DE" w:rsidRPr="000A5133" w:rsidRDefault="00FE36DE" w:rsidP="00FE36DE">
      <w:pPr>
        <w:rPr>
          <w:rFonts w:ascii="Arial" w:hAnsi="Arial" w:cs="Arial"/>
        </w:rPr>
      </w:pPr>
    </w:p>
    <w:p w14:paraId="332BE348" w14:textId="77777777" w:rsidR="00FE36DE" w:rsidRPr="000A5133" w:rsidRDefault="00FE36DE" w:rsidP="00FE36DE">
      <w:pPr>
        <w:jc w:val="center"/>
        <w:rPr>
          <w:rFonts w:ascii="Arial" w:hAnsi="Arial" w:cs="Arial"/>
          <w:b/>
          <w:sz w:val="36"/>
          <w:szCs w:val="36"/>
        </w:rPr>
      </w:pPr>
      <w:proofErr w:type="gramStart"/>
      <w:r w:rsidRPr="000A5133">
        <w:rPr>
          <w:rFonts w:ascii="Arial" w:hAnsi="Arial" w:cs="Arial"/>
          <w:b/>
          <w:sz w:val="36"/>
          <w:szCs w:val="36"/>
        </w:rPr>
        <w:t>Ozdravně - léčebná</w:t>
      </w:r>
      <w:proofErr w:type="gramEnd"/>
      <w:r w:rsidRPr="000A5133">
        <w:rPr>
          <w:rFonts w:ascii="Arial" w:hAnsi="Arial" w:cs="Arial"/>
          <w:b/>
          <w:sz w:val="36"/>
          <w:szCs w:val="36"/>
        </w:rPr>
        <w:t xml:space="preserve"> část pobytu</w:t>
      </w:r>
    </w:p>
    <w:p w14:paraId="35BB10F5" w14:textId="77777777" w:rsidR="00FE36DE" w:rsidRPr="000A5133" w:rsidRDefault="00FE36DE" w:rsidP="00FE36DE">
      <w:pPr>
        <w:rPr>
          <w:rFonts w:ascii="Arial" w:hAnsi="Arial" w:cs="Arial"/>
          <w:b/>
        </w:rPr>
      </w:pPr>
    </w:p>
    <w:p w14:paraId="64864BA3" w14:textId="77777777" w:rsidR="00FE36DE" w:rsidRPr="000A5133" w:rsidRDefault="00FE36DE" w:rsidP="00FE36DE">
      <w:pPr>
        <w:rPr>
          <w:rFonts w:ascii="Arial" w:hAnsi="Arial" w:cs="Arial"/>
          <w:bCs/>
          <w:u w:val="single"/>
        </w:rPr>
      </w:pPr>
      <w:r w:rsidRPr="000A5133">
        <w:rPr>
          <w:rFonts w:ascii="Arial" w:hAnsi="Arial" w:cs="Arial"/>
          <w:b/>
        </w:rPr>
        <w:t>Lékařské zdravotní prohlídky</w:t>
      </w:r>
    </w:p>
    <w:p w14:paraId="0F1094BE" w14:textId="77777777" w:rsidR="00FE36DE" w:rsidRPr="000A5133" w:rsidRDefault="00241337" w:rsidP="00FE36DE">
      <w:pPr>
        <w:rPr>
          <w:rFonts w:ascii="Arial" w:hAnsi="Arial" w:cs="Arial"/>
        </w:rPr>
      </w:pPr>
      <w:r>
        <w:rPr>
          <w:rFonts w:ascii="Arial" w:hAnsi="Arial" w:cs="Arial"/>
        </w:rPr>
        <w:t xml:space="preserve">Lékařský </w:t>
      </w:r>
      <w:r w:rsidR="00FE36DE" w:rsidRPr="000A5133">
        <w:rPr>
          <w:rFonts w:ascii="Arial" w:hAnsi="Arial" w:cs="Arial"/>
        </w:rPr>
        <w:t>doprovod na ozdravných pobytech</w:t>
      </w:r>
      <w:r w:rsidR="000A5133">
        <w:rPr>
          <w:rFonts w:ascii="Arial" w:hAnsi="Arial" w:cs="Arial"/>
        </w:rPr>
        <w:t xml:space="preserve"> s doprovodem </w:t>
      </w:r>
      <w:r w:rsidR="00FE36DE" w:rsidRPr="000A5133">
        <w:rPr>
          <w:rFonts w:ascii="Arial" w:hAnsi="Arial" w:cs="Arial"/>
        </w:rPr>
        <w:t xml:space="preserve">zajišťuje jeden lékař. </w:t>
      </w:r>
    </w:p>
    <w:p w14:paraId="0A26FF6A" w14:textId="77777777" w:rsidR="00FE36DE" w:rsidRPr="000A5133" w:rsidRDefault="00FE36DE" w:rsidP="00FE36DE">
      <w:pPr>
        <w:rPr>
          <w:rFonts w:ascii="Arial" w:hAnsi="Arial" w:cs="Arial"/>
        </w:rPr>
      </w:pPr>
      <w:r w:rsidRPr="000A5133">
        <w:rPr>
          <w:rFonts w:ascii="Arial" w:hAnsi="Arial" w:cs="Arial"/>
        </w:rPr>
        <w:t>Den po příjezdu na ozdravný pobyt dětí s doprovodem absolvují děti první vstupní prohlídku.</w:t>
      </w:r>
      <w:r w:rsidR="004F2640">
        <w:rPr>
          <w:rFonts w:ascii="Arial" w:hAnsi="Arial" w:cs="Arial"/>
        </w:rPr>
        <w:t xml:space="preserve"> </w:t>
      </w:r>
      <w:r w:rsidRPr="000A5133">
        <w:rPr>
          <w:rFonts w:ascii="Arial" w:hAnsi="Arial" w:cs="Arial"/>
        </w:rPr>
        <w:t xml:space="preserve">Lékař měří výšku, váhu, tělesnou teplotu dětí, tepovou frekvenci a tlak krve všem dětským účastníkům ozdravných pobytů. Lékař </w:t>
      </w:r>
      <w:r w:rsidR="00693B77">
        <w:rPr>
          <w:rFonts w:ascii="Arial" w:hAnsi="Arial" w:cs="Arial"/>
        </w:rPr>
        <w:t>klade</w:t>
      </w:r>
      <w:r w:rsidRPr="000A5133">
        <w:rPr>
          <w:rFonts w:ascii="Arial" w:hAnsi="Arial" w:cs="Arial"/>
        </w:rPr>
        <w:t> </w:t>
      </w:r>
      <w:r w:rsidR="00693B77">
        <w:rPr>
          <w:rFonts w:ascii="Arial" w:hAnsi="Arial" w:cs="Arial"/>
        </w:rPr>
        <w:t xml:space="preserve">doprovodu dítěte </w:t>
      </w:r>
      <w:r w:rsidRPr="000A5133">
        <w:rPr>
          <w:rFonts w:ascii="Arial" w:hAnsi="Arial" w:cs="Arial"/>
        </w:rPr>
        <w:t xml:space="preserve">anamnestické dotazy na pravidelně užívané léky a dávky léků, na eventuální alergii na léky, potraviny, prach a pyl. Lékař vychází z lékařských návrhů, které má k dispozici. </w:t>
      </w:r>
    </w:p>
    <w:p w14:paraId="15213670" w14:textId="77777777" w:rsidR="00FE36DE" w:rsidRPr="000A5133" w:rsidRDefault="00FE36DE" w:rsidP="000B1361">
      <w:pPr>
        <w:pStyle w:val="Zkladntext2"/>
        <w:spacing w:after="0"/>
        <w:rPr>
          <w:rFonts w:ascii="Arial" w:hAnsi="Arial" w:cs="Arial"/>
        </w:rPr>
      </w:pPr>
      <w:r w:rsidRPr="000A5133">
        <w:rPr>
          <w:rFonts w:ascii="Arial" w:hAnsi="Arial" w:cs="Arial"/>
        </w:rPr>
        <w:t>Dále lékař provádí fyzikální vyšetření dětí:</w:t>
      </w:r>
    </w:p>
    <w:p w14:paraId="3632319E" w14:textId="77777777" w:rsidR="00FE36DE" w:rsidRPr="000A5133" w:rsidRDefault="00FE36DE" w:rsidP="000B1361">
      <w:pPr>
        <w:pStyle w:val="Zkladntext2"/>
        <w:numPr>
          <w:ilvl w:val="0"/>
          <w:numId w:val="12"/>
        </w:numPr>
        <w:spacing w:after="0" w:line="240" w:lineRule="auto"/>
        <w:rPr>
          <w:rFonts w:ascii="Arial" w:hAnsi="Arial" w:cs="Arial"/>
        </w:rPr>
      </w:pPr>
      <w:r w:rsidRPr="000A5133">
        <w:rPr>
          <w:rFonts w:ascii="Arial" w:hAnsi="Arial" w:cs="Arial"/>
        </w:rPr>
        <w:t>hlava – lékař kontroluje oči, zorničky, fotoreakce, výtok z uší, z nosu, dutina ústní – povlak jazyka, krční mandle.</w:t>
      </w:r>
    </w:p>
    <w:p w14:paraId="3EA64673" w14:textId="77777777" w:rsidR="00FE36DE" w:rsidRPr="000A5133" w:rsidRDefault="00FE36DE" w:rsidP="000B1361">
      <w:pPr>
        <w:pStyle w:val="Zkladntext2"/>
        <w:numPr>
          <w:ilvl w:val="0"/>
          <w:numId w:val="12"/>
        </w:numPr>
        <w:spacing w:after="0" w:line="240" w:lineRule="auto"/>
        <w:rPr>
          <w:rFonts w:ascii="Arial" w:hAnsi="Arial" w:cs="Arial"/>
        </w:rPr>
      </w:pPr>
      <w:r w:rsidRPr="000A5133">
        <w:rPr>
          <w:rFonts w:ascii="Arial" w:hAnsi="Arial" w:cs="Arial"/>
        </w:rPr>
        <w:t xml:space="preserve">krk – pohmatání krčních uzlin a štítné žlázy. </w:t>
      </w:r>
    </w:p>
    <w:p w14:paraId="0BE991A2" w14:textId="77777777" w:rsidR="00FE36DE" w:rsidRPr="000A5133" w:rsidRDefault="00FE36DE" w:rsidP="000B1361">
      <w:pPr>
        <w:pStyle w:val="Zkladntext2"/>
        <w:numPr>
          <w:ilvl w:val="0"/>
          <w:numId w:val="12"/>
        </w:numPr>
        <w:spacing w:after="0" w:line="240" w:lineRule="auto"/>
        <w:rPr>
          <w:rFonts w:ascii="Arial" w:hAnsi="Arial" w:cs="Arial"/>
        </w:rPr>
      </w:pPr>
      <w:r w:rsidRPr="000A5133">
        <w:rPr>
          <w:rFonts w:ascii="Arial" w:hAnsi="Arial" w:cs="Arial"/>
        </w:rPr>
        <w:t>hrudník – poslech dýchání, poslech srdeční akce.</w:t>
      </w:r>
    </w:p>
    <w:p w14:paraId="1A849DE4" w14:textId="77777777" w:rsidR="00FE36DE" w:rsidRPr="000A5133" w:rsidRDefault="00FE36DE" w:rsidP="000B1361">
      <w:pPr>
        <w:pStyle w:val="Zkladntext2"/>
        <w:numPr>
          <w:ilvl w:val="0"/>
          <w:numId w:val="12"/>
        </w:numPr>
        <w:spacing w:after="0" w:line="240" w:lineRule="auto"/>
        <w:rPr>
          <w:rFonts w:ascii="Arial" w:hAnsi="Arial" w:cs="Arial"/>
        </w:rPr>
      </w:pPr>
      <w:r w:rsidRPr="000A5133">
        <w:rPr>
          <w:rFonts w:ascii="Arial" w:hAnsi="Arial" w:cs="Arial"/>
        </w:rPr>
        <w:t>břicho -  pohmatové vyšetření všech břišních kvadrantů a třísel</w:t>
      </w:r>
    </w:p>
    <w:p w14:paraId="6CA9E37B" w14:textId="77777777" w:rsidR="00FE36DE" w:rsidRPr="000A5133" w:rsidRDefault="00FE36DE" w:rsidP="000B1361">
      <w:pPr>
        <w:pStyle w:val="Zkladntext2"/>
        <w:numPr>
          <w:ilvl w:val="0"/>
          <w:numId w:val="12"/>
        </w:numPr>
        <w:spacing w:after="0" w:line="240" w:lineRule="auto"/>
        <w:rPr>
          <w:rFonts w:ascii="Arial" w:hAnsi="Arial" w:cs="Arial"/>
        </w:rPr>
      </w:pPr>
      <w:r w:rsidRPr="000A5133">
        <w:rPr>
          <w:rFonts w:ascii="Arial" w:hAnsi="Arial" w:cs="Arial"/>
        </w:rPr>
        <w:t>páteř – posouzení zakřivení a pohyblivosti páteře.</w:t>
      </w:r>
    </w:p>
    <w:p w14:paraId="4C88D39A" w14:textId="77777777" w:rsidR="00FE36DE" w:rsidRPr="000A5133" w:rsidRDefault="00FE36DE" w:rsidP="000B1361">
      <w:pPr>
        <w:pStyle w:val="Zkladntext2"/>
        <w:numPr>
          <w:ilvl w:val="0"/>
          <w:numId w:val="12"/>
        </w:numPr>
        <w:spacing w:after="0" w:line="240" w:lineRule="auto"/>
        <w:rPr>
          <w:rFonts w:ascii="Arial" w:hAnsi="Arial" w:cs="Arial"/>
        </w:rPr>
      </w:pPr>
      <w:r w:rsidRPr="000A5133">
        <w:rPr>
          <w:rFonts w:ascii="Arial" w:hAnsi="Arial" w:cs="Arial"/>
        </w:rPr>
        <w:t>horní a dolní končetiny – posou</w:t>
      </w:r>
      <w:r w:rsidR="004F2640">
        <w:rPr>
          <w:rFonts w:ascii="Arial" w:hAnsi="Arial" w:cs="Arial"/>
        </w:rPr>
        <w:t>zení hybnosti v kloubech eventuá</w:t>
      </w:r>
      <w:r w:rsidRPr="000A5133">
        <w:rPr>
          <w:rFonts w:ascii="Arial" w:hAnsi="Arial" w:cs="Arial"/>
        </w:rPr>
        <w:t>lně otoky a deformity končetin</w:t>
      </w:r>
    </w:p>
    <w:p w14:paraId="382AA6C5" w14:textId="77777777" w:rsidR="00FE36DE" w:rsidRPr="000A5133" w:rsidRDefault="00FE36DE" w:rsidP="000B1361">
      <w:pPr>
        <w:pStyle w:val="Zkladntext2"/>
        <w:numPr>
          <w:ilvl w:val="0"/>
          <w:numId w:val="12"/>
        </w:numPr>
        <w:spacing w:after="0" w:line="240" w:lineRule="auto"/>
        <w:rPr>
          <w:rFonts w:ascii="Arial" w:hAnsi="Arial" w:cs="Arial"/>
        </w:rPr>
      </w:pPr>
      <w:r w:rsidRPr="000A5133">
        <w:rPr>
          <w:rFonts w:ascii="Arial" w:hAnsi="Arial" w:cs="Arial"/>
        </w:rPr>
        <w:t>orientační vyšetření moče papírkovou metodou a další vyšetření dle rozhodnutí lékaře s přihlédnutím ke zdravotnímu stavu dítěte.</w:t>
      </w:r>
    </w:p>
    <w:p w14:paraId="574C95A7" w14:textId="77777777" w:rsidR="00FE36DE" w:rsidRPr="000A5133" w:rsidRDefault="00FE36DE" w:rsidP="00FE36DE">
      <w:pPr>
        <w:pStyle w:val="Zkladntext2"/>
        <w:spacing w:after="0" w:line="240" w:lineRule="auto"/>
        <w:ind w:left="720"/>
        <w:rPr>
          <w:rFonts w:ascii="Arial" w:hAnsi="Arial" w:cs="Arial"/>
        </w:rPr>
      </w:pPr>
    </w:p>
    <w:p w14:paraId="30160973" w14:textId="77777777" w:rsidR="00FE36DE" w:rsidRPr="000A5133" w:rsidRDefault="00FE36DE" w:rsidP="00FE36DE">
      <w:pPr>
        <w:rPr>
          <w:rFonts w:ascii="Arial" w:hAnsi="Arial" w:cs="Arial"/>
        </w:rPr>
      </w:pPr>
      <w:r w:rsidRPr="000A5133">
        <w:rPr>
          <w:rFonts w:ascii="Arial" w:hAnsi="Arial" w:cs="Arial"/>
        </w:rPr>
        <w:t>Lékař vede</w:t>
      </w:r>
      <w:r w:rsidR="004F2640">
        <w:rPr>
          <w:rFonts w:ascii="Arial" w:hAnsi="Arial" w:cs="Arial"/>
        </w:rPr>
        <w:t xml:space="preserve"> </w:t>
      </w:r>
      <w:r w:rsidRPr="000A5133">
        <w:rPr>
          <w:rFonts w:ascii="Arial" w:hAnsi="Arial" w:cs="Arial"/>
        </w:rPr>
        <w:t xml:space="preserve">o každém dětském účastníku ozdravného pobytu písemný záznam o jeho zdravotním stavu. Tyto údaje se zaznamenávají na formulář </w:t>
      </w:r>
      <w:proofErr w:type="spellStart"/>
      <w:r w:rsidRPr="000A5133">
        <w:rPr>
          <w:rFonts w:ascii="Arial" w:hAnsi="Arial" w:cs="Arial"/>
        </w:rPr>
        <w:t>Dekur</w:t>
      </w:r>
      <w:r w:rsidR="005E6C2F">
        <w:rPr>
          <w:rFonts w:ascii="Arial" w:hAnsi="Arial" w:cs="Arial"/>
        </w:rPr>
        <w:t>s</w:t>
      </w:r>
      <w:proofErr w:type="spellEnd"/>
      <w:r w:rsidRPr="000A5133">
        <w:rPr>
          <w:rFonts w:ascii="Arial" w:hAnsi="Arial" w:cs="Arial"/>
        </w:rPr>
        <w:t xml:space="preserve">, který se po ukončení ozdravného pobytu dětí s doprovodem odevzdává společně se zdravotní dokumentací </w:t>
      </w:r>
      <w:r w:rsidR="002B4A24">
        <w:rPr>
          <w:rFonts w:ascii="Arial" w:hAnsi="Arial" w:cs="Arial"/>
        </w:rPr>
        <w:t xml:space="preserve">objednateli a v kopii se předává </w:t>
      </w:r>
      <w:r w:rsidR="00A05D25" w:rsidRPr="000A5133">
        <w:rPr>
          <w:rFonts w:ascii="Arial" w:hAnsi="Arial" w:cs="Arial"/>
          <w:color w:val="000000"/>
        </w:rPr>
        <w:t>doprovodu dětského účastníka.</w:t>
      </w:r>
    </w:p>
    <w:p w14:paraId="58755C30" w14:textId="77777777" w:rsidR="00FE36DE" w:rsidRPr="000A5133" w:rsidRDefault="00FE36DE" w:rsidP="00FE36DE">
      <w:pPr>
        <w:rPr>
          <w:rFonts w:ascii="Arial" w:hAnsi="Arial" w:cs="Arial"/>
        </w:rPr>
      </w:pPr>
      <w:r w:rsidRPr="000A5133">
        <w:rPr>
          <w:rFonts w:ascii="Arial" w:hAnsi="Arial" w:cs="Arial"/>
        </w:rPr>
        <w:t>Po celou dobu ozdravného pobytu má lékař vypsány ordinační hodiny – dopoledne i odpoledne. V tuto dobu provádí lékař klasická vyšetření s ohledem na zdravotní stav</w:t>
      </w:r>
      <w:r w:rsidR="002B4A24">
        <w:rPr>
          <w:rFonts w:ascii="Arial" w:hAnsi="Arial" w:cs="Arial"/>
        </w:rPr>
        <w:t xml:space="preserve"> dětí</w:t>
      </w:r>
      <w:r w:rsidRPr="000A5133">
        <w:rPr>
          <w:rFonts w:ascii="Arial" w:hAnsi="Arial" w:cs="Arial"/>
        </w:rPr>
        <w:t xml:space="preserve"> a s přihlédnutím na diagnózu dětí, se kterou nastoupily na ozdravný pobyt. </w:t>
      </w:r>
    </w:p>
    <w:p w14:paraId="295E8E5B" w14:textId="77777777" w:rsidR="00FE36DE" w:rsidRPr="000A5133" w:rsidRDefault="00FE36DE" w:rsidP="00FE36DE">
      <w:pPr>
        <w:rPr>
          <w:rFonts w:ascii="Arial" w:hAnsi="Arial" w:cs="Arial"/>
        </w:rPr>
      </w:pPr>
      <w:r w:rsidRPr="000A5133">
        <w:rPr>
          <w:rFonts w:ascii="Arial" w:hAnsi="Arial" w:cs="Arial"/>
        </w:rPr>
        <w:t xml:space="preserve">Zásadní podmínkou kvality zdravotní péče uchazeče je ta skutečnost, že lékař je v pohotovosti každý den celých 24 hodin. </w:t>
      </w:r>
    </w:p>
    <w:p w14:paraId="2B8808A2" w14:textId="77777777" w:rsidR="00FE36DE" w:rsidRPr="000A5133" w:rsidRDefault="00FE36DE" w:rsidP="00FE36DE">
      <w:pPr>
        <w:rPr>
          <w:rFonts w:ascii="Arial" w:hAnsi="Arial" w:cs="Arial"/>
        </w:rPr>
      </w:pPr>
      <w:r w:rsidRPr="000A5133">
        <w:rPr>
          <w:rFonts w:ascii="Arial" w:hAnsi="Arial" w:cs="Arial"/>
        </w:rPr>
        <w:t>Před ukončením pobytu děti absolvují výstupní prohlídku, která je zaznamenána lékařem na formulář</w:t>
      </w:r>
      <w:r w:rsidR="00905016">
        <w:rPr>
          <w:rFonts w:ascii="Arial" w:hAnsi="Arial" w:cs="Arial"/>
        </w:rPr>
        <w:t xml:space="preserve"> </w:t>
      </w:r>
      <w:proofErr w:type="spellStart"/>
      <w:r w:rsidR="002B4A24">
        <w:rPr>
          <w:rFonts w:ascii="Arial" w:hAnsi="Arial" w:cs="Arial"/>
        </w:rPr>
        <w:t>Dekur</w:t>
      </w:r>
      <w:r w:rsidR="005E6C2F">
        <w:rPr>
          <w:rFonts w:ascii="Arial" w:hAnsi="Arial" w:cs="Arial"/>
        </w:rPr>
        <w:t>s</w:t>
      </w:r>
      <w:proofErr w:type="spellEnd"/>
      <w:r w:rsidR="00A05D25" w:rsidRPr="000A5133">
        <w:rPr>
          <w:rFonts w:ascii="Arial" w:hAnsi="Arial" w:cs="Arial"/>
        </w:rPr>
        <w:t>.</w:t>
      </w:r>
    </w:p>
    <w:p w14:paraId="1CC004F2" w14:textId="77777777" w:rsidR="00FE36DE" w:rsidRPr="000A5133" w:rsidRDefault="00FE36DE" w:rsidP="00FE36DE">
      <w:pPr>
        <w:pStyle w:val="Zkladntext2"/>
        <w:spacing w:line="276" w:lineRule="auto"/>
        <w:jc w:val="left"/>
        <w:rPr>
          <w:rFonts w:ascii="Arial" w:hAnsi="Arial" w:cs="Arial"/>
        </w:rPr>
      </w:pPr>
      <w:r w:rsidRPr="000A5133">
        <w:rPr>
          <w:rFonts w:ascii="Arial" w:hAnsi="Arial" w:cs="Arial"/>
        </w:rPr>
        <w:t xml:space="preserve">Při výstupní prohlídce lékař opět provádí fyzikální vyšetření dětí: </w:t>
      </w:r>
    </w:p>
    <w:p w14:paraId="0D8A8671" w14:textId="77777777" w:rsidR="00FE36DE" w:rsidRPr="000A5133" w:rsidRDefault="00FE36DE" w:rsidP="002E212D">
      <w:pPr>
        <w:pStyle w:val="Zkladntext2"/>
        <w:numPr>
          <w:ilvl w:val="0"/>
          <w:numId w:val="12"/>
        </w:numPr>
        <w:spacing w:after="0" w:line="240" w:lineRule="auto"/>
        <w:jc w:val="left"/>
        <w:rPr>
          <w:rFonts w:ascii="Arial" w:hAnsi="Arial" w:cs="Arial"/>
        </w:rPr>
      </w:pPr>
      <w:r w:rsidRPr="000A5133">
        <w:rPr>
          <w:rFonts w:ascii="Arial" w:hAnsi="Arial" w:cs="Arial"/>
        </w:rPr>
        <w:t>hlava – oči, zorničky, fotoreakce, výtok z uší a z nosu, dutina ústní – povlak jazyka, krční mandle.</w:t>
      </w:r>
    </w:p>
    <w:p w14:paraId="16545E51" w14:textId="77777777" w:rsidR="00FE36DE" w:rsidRPr="000A5133" w:rsidRDefault="00FE36DE" w:rsidP="002E212D">
      <w:pPr>
        <w:pStyle w:val="Zkladntext2"/>
        <w:numPr>
          <w:ilvl w:val="0"/>
          <w:numId w:val="12"/>
        </w:numPr>
        <w:spacing w:after="0" w:line="240" w:lineRule="auto"/>
        <w:jc w:val="left"/>
        <w:rPr>
          <w:rFonts w:ascii="Arial" w:hAnsi="Arial" w:cs="Arial"/>
        </w:rPr>
      </w:pPr>
      <w:r w:rsidRPr="000A5133">
        <w:rPr>
          <w:rFonts w:ascii="Arial" w:hAnsi="Arial" w:cs="Arial"/>
        </w:rPr>
        <w:t>krk – pohmatání krčních uzlin a štítné žlázy.</w:t>
      </w:r>
    </w:p>
    <w:p w14:paraId="3DB304EB" w14:textId="77777777" w:rsidR="00FE36DE" w:rsidRPr="000A5133" w:rsidRDefault="00FE36DE" w:rsidP="002E212D">
      <w:pPr>
        <w:pStyle w:val="Zkladntext2"/>
        <w:numPr>
          <w:ilvl w:val="0"/>
          <w:numId w:val="12"/>
        </w:numPr>
        <w:spacing w:after="0" w:line="240" w:lineRule="auto"/>
        <w:jc w:val="left"/>
        <w:rPr>
          <w:rFonts w:ascii="Arial" w:hAnsi="Arial" w:cs="Arial"/>
        </w:rPr>
      </w:pPr>
      <w:r w:rsidRPr="000A5133">
        <w:rPr>
          <w:rFonts w:ascii="Arial" w:hAnsi="Arial" w:cs="Arial"/>
        </w:rPr>
        <w:t>hrudník – poslech dýchání, poslech srdeční akce.</w:t>
      </w:r>
    </w:p>
    <w:p w14:paraId="17D08DC1" w14:textId="77777777" w:rsidR="00FE36DE" w:rsidRPr="000A5133" w:rsidRDefault="00FE36DE" w:rsidP="002E212D">
      <w:pPr>
        <w:pStyle w:val="Zkladntext2"/>
        <w:numPr>
          <w:ilvl w:val="0"/>
          <w:numId w:val="12"/>
        </w:numPr>
        <w:spacing w:after="0" w:line="240" w:lineRule="auto"/>
        <w:jc w:val="left"/>
        <w:rPr>
          <w:rFonts w:ascii="Arial" w:hAnsi="Arial" w:cs="Arial"/>
        </w:rPr>
      </w:pPr>
      <w:r w:rsidRPr="000A5133">
        <w:rPr>
          <w:rFonts w:ascii="Arial" w:hAnsi="Arial" w:cs="Arial"/>
        </w:rPr>
        <w:t>břicho – pohmatové vyšetření všech čtyř břišních kvadrantů a třísel.</w:t>
      </w:r>
    </w:p>
    <w:p w14:paraId="36DAEB8C" w14:textId="77777777" w:rsidR="00FE36DE" w:rsidRPr="000A5133" w:rsidRDefault="00FE36DE" w:rsidP="002E212D">
      <w:pPr>
        <w:pStyle w:val="Zkladntext2"/>
        <w:numPr>
          <w:ilvl w:val="0"/>
          <w:numId w:val="12"/>
        </w:numPr>
        <w:spacing w:after="0" w:line="240" w:lineRule="auto"/>
        <w:jc w:val="left"/>
        <w:rPr>
          <w:rFonts w:ascii="Arial" w:hAnsi="Arial" w:cs="Arial"/>
        </w:rPr>
      </w:pPr>
      <w:r w:rsidRPr="000A5133">
        <w:rPr>
          <w:rFonts w:ascii="Arial" w:hAnsi="Arial" w:cs="Arial"/>
        </w:rPr>
        <w:t>páteř – posouzení zakřivení a pohyblivost páteře.</w:t>
      </w:r>
    </w:p>
    <w:p w14:paraId="078B29D0" w14:textId="77777777" w:rsidR="00FE36DE" w:rsidRPr="000A5133" w:rsidRDefault="00FE36DE" w:rsidP="002E212D">
      <w:pPr>
        <w:pStyle w:val="Zkladntext2"/>
        <w:numPr>
          <w:ilvl w:val="0"/>
          <w:numId w:val="12"/>
        </w:numPr>
        <w:spacing w:after="0" w:line="240" w:lineRule="auto"/>
        <w:jc w:val="left"/>
        <w:rPr>
          <w:rFonts w:ascii="Arial" w:hAnsi="Arial" w:cs="Arial"/>
        </w:rPr>
      </w:pPr>
      <w:r w:rsidRPr="000A5133">
        <w:rPr>
          <w:rFonts w:ascii="Arial" w:hAnsi="Arial" w:cs="Arial"/>
        </w:rPr>
        <w:t>horní a dolní končetiny – kontrola hybnosti v kloubech event. otoky a deformity končetin.</w:t>
      </w:r>
    </w:p>
    <w:p w14:paraId="00CFBCC6" w14:textId="77777777" w:rsidR="00FE36DE" w:rsidRPr="000A5133" w:rsidRDefault="00FE36DE" w:rsidP="002E212D">
      <w:pPr>
        <w:pStyle w:val="Zkladntext2"/>
        <w:numPr>
          <w:ilvl w:val="0"/>
          <w:numId w:val="12"/>
        </w:numPr>
        <w:spacing w:after="0" w:line="240" w:lineRule="auto"/>
        <w:jc w:val="left"/>
        <w:rPr>
          <w:rFonts w:ascii="Arial" w:hAnsi="Arial" w:cs="Arial"/>
        </w:rPr>
      </w:pPr>
      <w:r w:rsidRPr="000A5133">
        <w:rPr>
          <w:rFonts w:ascii="Arial" w:hAnsi="Arial" w:cs="Arial"/>
        </w:rPr>
        <w:t>orientační vyšetření moče papírkovou metodou a ostatní vyšetření dle zdravotního stavu dítěte.</w:t>
      </w:r>
    </w:p>
    <w:p w14:paraId="3C89B1DA" w14:textId="77777777" w:rsidR="00FE36DE" w:rsidRPr="000A5133" w:rsidRDefault="00FE36DE" w:rsidP="00FE36DE">
      <w:pPr>
        <w:rPr>
          <w:rFonts w:ascii="Arial" w:hAnsi="Arial" w:cs="Arial"/>
          <w:b/>
          <w:bCs/>
          <w:iCs/>
        </w:rPr>
      </w:pPr>
      <w:r w:rsidRPr="000A5133">
        <w:rPr>
          <w:rFonts w:ascii="Arial" w:hAnsi="Arial" w:cs="Arial"/>
        </w:rPr>
        <w:t>Ve své praxi se uchazeč nejvíce setkává s onemocněním dětských účastníků ozdravných pobytů s chronickým onemocněním dětí s diagnózami:</w:t>
      </w:r>
    </w:p>
    <w:p w14:paraId="0978BB56" w14:textId="77777777" w:rsidR="00FE36DE" w:rsidRPr="000A5133" w:rsidRDefault="00FE36DE" w:rsidP="00FE36DE">
      <w:pPr>
        <w:rPr>
          <w:rFonts w:ascii="Arial" w:hAnsi="Arial" w:cs="Arial"/>
        </w:rPr>
      </w:pPr>
    </w:p>
    <w:p w14:paraId="77B78797" w14:textId="77777777" w:rsidR="00FE36DE" w:rsidRPr="000A5133" w:rsidRDefault="00FE36DE" w:rsidP="00FE36DE">
      <w:pPr>
        <w:rPr>
          <w:rFonts w:ascii="Arial" w:hAnsi="Arial" w:cs="Arial"/>
        </w:rPr>
      </w:pPr>
      <w:r w:rsidRPr="000A5133">
        <w:rPr>
          <w:rFonts w:ascii="Arial" w:hAnsi="Arial" w:cs="Arial"/>
        </w:rPr>
        <w:t xml:space="preserve">Dermorespirační syndrom v soustavném léčení vesměs se souběhem s chronickým onemocněním dolních cest dýchacích </w:t>
      </w:r>
    </w:p>
    <w:p w14:paraId="56D99248" w14:textId="77777777" w:rsidR="00FE36DE" w:rsidRPr="000A5133" w:rsidRDefault="00FE36DE" w:rsidP="00FE36DE">
      <w:pPr>
        <w:rPr>
          <w:rFonts w:ascii="Arial" w:hAnsi="Arial" w:cs="Arial"/>
        </w:rPr>
      </w:pPr>
      <w:r w:rsidRPr="000A5133">
        <w:rPr>
          <w:rFonts w:ascii="Arial" w:hAnsi="Arial" w:cs="Arial"/>
        </w:rPr>
        <w:t xml:space="preserve">Bronchiální astma a jeho podskupiny vesměs v soustavném léčení </w:t>
      </w:r>
    </w:p>
    <w:p w14:paraId="73CDB9AE" w14:textId="77777777" w:rsidR="00FE36DE" w:rsidRPr="000A5133" w:rsidRDefault="00FE36DE" w:rsidP="00FE36DE">
      <w:pPr>
        <w:rPr>
          <w:rFonts w:ascii="Arial" w:hAnsi="Arial" w:cs="Arial"/>
        </w:rPr>
      </w:pPr>
      <w:r w:rsidRPr="000A5133">
        <w:rPr>
          <w:rFonts w:ascii="Arial" w:hAnsi="Arial" w:cs="Arial"/>
        </w:rPr>
        <w:t>Chronická obstruktivní plicní nemoc v soustavném léčení</w:t>
      </w:r>
    </w:p>
    <w:p w14:paraId="36594D22" w14:textId="77777777" w:rsidR="00FE36DE" w:rsidRPr="000A5133" w:rsidRDefault="00FE36DE" w:rsidP="00FE36DE">
      <w:pPr>
        <w:rPr>
          <w:rFonts w:ascii="Arial" w:hAnsi="Arial" w:cs="Arial"/>
        </w:rPr>
      </w:pPr>
      <w:r w:rsidRPr="000A5133">
        <w:rPr>
          <w:rFonts w:ascii="Arial" w:hAnsi="Arial" w:cs="Arial"/>
        </w:rPr>
        <w:t>Alergické onemocnění horních cest dýchacích</w:t>
      </w:r>
    </w:p>
    <w:p w14:paraId="1AF0F42F" w14:textId="77777777" w:rsidR="00FE36DE" w:rsidRPr="000A5133" w:rsidRDefault="00FE36DE" w:rsidP="00FE36DE">
      <w:pPr>
        <w:rPr>
          <w:rFonts w:ascii="Arial" w:hAnsi="Arial" w:cs="Arial"/>
        </w:rPr>
      </w:pPr>
      <w:r w:rsidRPr="000A5133">
        <w:rPr>
          <w:rFonts w:ascii="Arial" w:hAnsi="Arial" w:cs="Arial"/>
        </w:rPr>
        <w:t xml:space="preserve">Chronický zánět vedlejších nosních dutin </w:t>
      </w:r>
    </w:p>
    <w:p w14:paraId="28D478F5" w14:textId="77777777" w:rsidR="00FE36DE" w:rsidRPr="000A5133" w:rsidRDefault="00FE36DE" w:rsidP="00FE36DE">
      <w:pPr>
        <w:rPr>
          <w:rFonts w:ascii="Arial" w:hAnsi="Arial" w:cs="Arial"/>
          <w:b/>
        </w:rPr>
      </w:pPr>
    </w:p>
    <w:p w14:paraId="7A310639" w14:textId="77777777" w:rsidR="00FE36DE" w:rsidRPr="000A5133" w:rsidRDefault="00FE36DE" w:rsidP="00FE36DE">
      <w:pPr>
        <w:rPr>
          <w:rFonts w:ascii="Arial" w:hAnsi="Arial" w:cs="Arial"/>
          <w:bCs/>
          <w:u w:val="single"/>
        </w:rPr>
      </w:pPr>
      <w:r w:rsidRPr="000A5133">
        <w:rPr>
          <w:rFonts w:ascii="Arial" w:hAnsi="Arial" w:cs="Arial"/>
          <w:b/>
        </w:rPr>
        <w:t>Ukázka denního léčebného a sportovního programu</w:t>
      </w:r>
    </w:p>
    <w:p w14:paraId="45C8B3E4" w14:textId="77777777" w:rsidR="00FE36DE" w:rsidRPr="000A5133" w:rsidRDefault="00FE36DE" w:rsidP="00FE36DE">
      <w:pPr>
        <w:rPr>
          <w:rFonts w:ascii="Arial" w:hAnsi="Arial" w:cs="Arial"/>
        </w:rPr>
      </w:pPr>
      <w:r w:rsidRPr="000A5133">
        <w:rPr>
          <w:rFonts w:ascii="Arial" w:hAnsi="Arial" w:cs="Arial"/>
        </w:rPr>
        <w:t xml:space="preserve">Rehabilitační terapie zahrnuje klasické formy dechové rehabilitace, individuální inhalační terapii, nácviky správného dýchání např. pískáním na zobcovou flétnu, masáže soft míčky atd. Do denního režimu jsou vhodně zařazovány různé léčebné postupy a sportovní aktivity s ohledem na zdravotní stav jednotlivých účastníků ozdravného pobytu.     </w:t>
      </w:r>
    </w:p>
    <w:p w14:paraId="3FA9FCFB" w14:textId="77777777" w:rsidR="00FE36DE" w:rsidRPr="000A5133" w:rsidRDefault="00FE36DE" w:rsidP="00FE36DE">
      <w:pPr>
        <w:rPr>
          <w:rFonts w:ascii="Arial" w:hAnsi="Arial" w:cs="Arial"/>
          <w:b/>
        </w:rPr>
      </w:pPr>
    </w:p>
    <w:p w14:paraId="775B0A23" w14:textId="77777777" w:rsidR="00FE36DE" w:rsidRPr="002E7E19" w:rsidRDefault="00FE36DE" w:rsidP="00FE36DE">
      <w:pPr>
        <w:rPr>
          <w:rFonts w:ascii="Arial" w:hAnsi="Arial" w:cs="Arial"/>
        </w:rPr>
      </w:pPr>
    </w:p>
    <w:p w14:paraId="7AA0E290" w14:textId="77777777" w:rsidR="00FE36DE" w:rsidRPr="002E7E19" w:rsidRDefault="00FE36DE" w:rsidP="00FE36DE">
      <w:pPr>
        <w:widowControl w:val="0"/>
        <w:jc w:val="left"/>
        <w:rPr>
          <w:rFonts w:ascii="Arial" w:hAnsi="Arial" w:cs="Arial"/>
          <w:color w:val="000000"/>
        </w:rPr>
      </w:pPr>
      <w:r w:rsidRPr="002E7E19">
        <w:rPr>
          <w:rFonts w:ascii="Arial" w:hAnsi="Arial" w:cs="Arial"/>
          <w:color w:val="000000"/>
        </w:rPr>
        <w:t xml:space="preserve">V Ostravě dne </w:t>
      </w:r>
      <w:r w:rsidR="00C66695" w:rsidRPr="00C66695">
        <w:rPr>
          <w:rFonts w:ascii="Arial" w:hAnsi="Arial" w:cs="Arial"/>
          <w:color w:val="000000"/>
        </w:rPr>
        <w:t>_________</w:t>
      </w:r>
      <w:r w:rsidR="00C66695" w:rsidRPr="00414E6D">
        <w:rPr>
          <w:rFonts w:ascii="Arial" w:hAnsi="Arial" w:cs="Arial"/>
          <w:color w:val="000000"/>
        </w:rPr>
        <w:tab/>
      </w:r>
      <w:r w:rsidRPr="002E7E19">
        <w:rPr>
          <w:rFonts w:ascii="Arial" w:hAnsi="Arial" w:cs="Arial"/>
          <w:color w:val="000000"/>
        </w:rPr>
        <w:tab/>
      </w:r>
      <w:r w:rsidRPr="002E7E19">
        <w:rPr>
          <w:rFonts w:ascii="Arial" w:hAnsi="Arial" w:cs="Arial"/>
          <w:color w:val="000000"/>
        </w:rPr>
        <w:tab/>
      </w:r>
      <w:r w:rsidRPr="002E7E19">
        <w:rPr>
          <w:rFonts w:ascii="Arial" w:hAnsi="Arial" w:cs="Arial"/>
          <w:color w:val="000000"/>
        </w:rPr>
        <w:tab/>
      </w:r>
      <w:r w:rsidRPr="002E7E19">
        <w:rPr>
          <w:rFonts w:ascii="Arial" w:hAnsi="Arial" w:cs="Arial"/>
          <w:color w:val="000000"/>
          <w:highlight w:val="yellow"/>
        </w:rPr>
        <w:t>V ________________ dne _________</w:t>
      </w:r>
      <w:r w:rsidRPr="002E7E19">
        <w:rPr>
          <w:rFonts w:ascii="Arial" w:hAnsi="Arial" w:cs="Arial"/>
          <w:color w:val="000000"/>
        </w:rPr>
        <w:tab/>
      </w:r>
    </w:p>
    <w:p w14:paraId="0920A647" w14:textId="77777777" w:rsidR="00FE36DE" w:rsidRPr="002E7E19" w:rsidRDefault="00FE36DE" w:rsidP="00FE36DE">
      <w:pPr>
        <w:widowControl w:val="0"/>
        <w:jc w:val="left"/>
        <w:rPr>
          <w:rFonts w:ascii="Arial" w:hAnsi="Arial" w:cs="Arial"/>
          <w:color w:val="000000"/>
        </w:rPr>
      </w:pPr>
    </w:p>
    <w:p w14:paraId="44979DED" w14:textId="77777777" w:rsidR="00FE36DE" w:rsidRPr="002E7E19" w:rsidRDefault="00FE36DE" w:rsidP="00FE36DE">
      <w:pPr>
        <w:widowControl w:val="0"/>
        <w:jc w:val="left"/>
        <w:rPr>
          <w:rFonts w:ascii="Arial" w:hAnsi="Arial" w:cs="Arial"/>
          <w:color w:val="000000"/>
        </w:rPr>
      </w:pPr>
    </w:p>
    <w:p w14:paraId="0792666A" w14:textId="77777777" w:rsidR="00FE36DE" w:rsidRPr="002E7E19" w:rsidRDefault="00FE36DE" w:rsidP="00913C27">
      <w:pPr>
        <w:widowControl w:val="0"/>
        <w:spacing w:after="0"/>
        <w:rPr>
          <w:rFonts w:ascii="Arial" w:hAnsi="Arial" w:cs="Arial"/>
          <w:color w:val="000000"/>
        </w:rPr>
      </w:pPr>
      <w:r w:rsidRPr="002E7E19">
        <w:rPr>
          <w:rFonts w:ascii="Arial" w:hAnsi="Arial" w:cs="Arial"/>
          <w:color w:val="000000"/>
        </w:rPr>
        <w:t>______________________</w:t>
      </w:r>
      <w:r w:rsidRPr="002E7E19">
        <w:rPr>
          <w:rFonts w:ascii="Arial" w:hAnsi="Arial" w:cs="Arial"/>
          <w:color w:val="000000"/>
        </w:rPr>
        <w:tab/>
      </w:r>
      <w:r w:rsidRPr="002E7E19">
        <w:rPr>
          <w:rFonts w:ascii="Arial" w:hAnsi="Arial" w:cs="Arial"/>
          <w:color w:val="000000"/>
        </w:rPr>
        <w:tab/>
      </w:r>
      <w:r w:rsidRPr="002E7E19">
        <w:rPr>
          <w:rFonts w:ascii="Arial" w:hAnsi="Arial" w:cs="Arial"/>
          <w:color w:val="000000"/>
        </w:rPr>
        <w:tab/>
      </w:r>
      <w:r w:rsidRPr="002E7E19">
        <w:rPr>
          <w:rFonts w:ascii="Arial" w:hAnsi="Arial" w:cs="Arial"/>
          <w:color w:val="000000"/>
        </w:rPr>
        <w:tab/>
      </w:r>
      <w:r w:rsidRPr="002E7E19">
        <w:rPr>
          <w:rFonts w:ascii="Arial" w:hAnsi="Arial" w:cs="Arial"/>
          <w:color w:val="000000"/>
        </w:rPr>
        <w:tab/>
      </w:r>
      <w:r w:rsidRPr="002E7E19">
        <w:rPr>
          <w:rFonts w:ascii="Arial" w:hAnsi="Arial" w:cs="Arial"/>
          <w:color w:val="000000"/>
          <w:highlight w:val="yellow"/>
        </w:rPr>
        <w:t>______________________</w:t>
      </w:r>
    </w:p>
    <w:p w14:paraId="166FB7C4" w14:textId="77777777" w:rsidR="00FE36DE" w:rsidRPr="002E7E19" w:rsidRDefault="00FE36DE" w:rsidP="00FE36DE">
      <w:pPr>
        <w:spacing w:line="240" w:lineRule="auto"/>
        <w:rPr>
          <w:rFonts w:ascii="Arial" w:hAnsi="Arial" w:cs="Arial"/>
        </w:rPr>
      </w:pPr>
      <w:r w:rsidRPr="002E7E19">
        <w:rPr>
          <w:rFonts w:ascii="Arial" w:hAnsi="Arial" w:cs="Arial"/>
        </w:rPr>
        <w:t>JUDr. Petr Vaněk, Ph.D.</w:t>
      </w:r>
      <w:r w:rsidRPr="002E7E19">
        <w:rPr>
          <w:rFonts w:ascii="Arial" w:hAnsi="Arial" w:cs="Arial"/>
          <w:color w:val="000000"/>
        </w:rPr>
        <w:tab/>
      </w:r>
      <w:r w:rsidRPr="002E7E19">
        <w:rPr>
          <w:rFonts w:ascii="Arial" w:hAnsi="Arial" w:cs="Arial"/>
          <w:color w:val="000000"/>
        </w:rPr>
        <w:tab/>
      </w:r>
      <w:r w:rsidRPr="002E7E19">
        <w:rPr>
          <w:rFonts w:ascii="Arial" w:hAnsi="Arial" w:cs="Arial"/>
          <w:color w:val="000000"/>
        </w:rPr>
        <w:tab/>
      </w:r>
      <w:r w:rsidRPr="002E7E19">
        <w:rPr>
          <w:rFonts w:ascii="Arial" w:hAnsi="Arial" w:cs="Arial"/>
          <w:color w:val="000000"/>
        </w:rPr>
        <w:tab/>
      </w:r>
      <w:r w:rsidRPr="002E7E19">
        <w:rPr>
          <w:rFonts w:ascii="Arial" w:hAnsi="Arial" w:cs="Arial"/>
          <w:color w:val="000000"/>
        </w:rPr>
        <w:tab/>
      </w:r>
      <w:r w:rsidRPr="002E7E19">
        <w:rPr>
          <w:rFonts w:ascii="Arial" w:hAnsi="Arial" w:cs="Arial"/>
          <w:color w:val="000000"/>
        </w:rPr>
        <w:tab/>
      </w:r>
      <w:r w:rsidRPr="002E7E19">
        <w:rPr>
          <w:rFonts w:ascii="Arial" w:hAnsi="Arial" w:cs="Arial"/>
          <w:color w:val="000000"/>
          <w:highlight w:val="yellow"/>
        </w:rPr>
        <w:t xml:space="preserve">za </w:t>
      </w:r>
      <w:r w:rsidR="002C1CF6" w:rsidRPr="002E7E19">
        <w:rPr>
          <w:rFonts w:ascii="Arial" w:hAnsi="Arial" w:cs="Arial"/>
          <w:color w:val="000000"/>
          <w:highlight w:val="yellow"/>
        </w:rPr>
        <w:t>dodavatel</w:t>
      </w:r>
      <w:r w:rsidRPr="002E7E19">
        <w:rPr>
          <w:rFonts w:ascii="Arial" w:hAnsi="Arial" w:cs="Arial"/>
          <w:color w:val="000000"/>
          <w:highlight w:val="yellow"/>
        </w:rPr>
        <w:t>e</w:t>
      </w:r>
    </w:p>
    <w:p w14:paraId="56E9AA13" w14:textId="77777777" w:rsidR="00FE36DE" w:rsidRPr="002E7E19" w:rsidRDefault="00FE36DE" w:rsidP="00FE36DE">
      <w:pPr>
        <w:spacing w:line="240" w:lineRule="auto"/>
        <w:rPr>
          <w:rFonts w:ascii="Arial" w:hAnsi="Arial" w:cs="Arial"/>
        </w:rPr>
      </w:pPr>
      <w:r w:rsidRPr="002E7E19">
        <w:rPr>
          <w:rFonts w:ascii="Arial" w:hAnsi="Arial" w:cs="Arial"/>
        </w:rPr>
        <w:t>generální ředitel</w:t>
      </w:r>
    </w:p>
    <w:p w14:paraId="5D2E8CDE" w14:textId="77777777" w:rsidR="00FE36DE" w:rsidRPr="002E7E19" w:rsidRDefault="00FE36DE" w:rsidP="00FE36DE">
      <w:pPr>
        <w:spacing w:line="240" w:lineRule="auto"/>
        <w:rPr>
          <w:rFonts w:ascii="Arial" w:hAnsi="Arial" w:cs="Arial"/>
        </w:rPr>
      </w:pPr>
      <w:r w:rsidRPr="002E7E19">
        <w:rPr>
          <w:rFonts w:ascii="Arial" w:hAnsi="Arial" w:cs="Arial"/>
          <w:b/>
        </w:rPr>
        <w:t>Česká průmyslová zdravotní pojišťovna</w:t>
      </w:r>
    </w:p>
    <w:p w14:paraId="5DDF050D" w14:textId="77777777" w:rsidR="00FE36DE" w:rsidRPr="004C74B9" w:rsidRDefault="00FE36DE" w:rsidP="00FE36DE">
      <w:pPr>
        <w:rPr>
          <w:rFonts w:cs="Calibri"/>
        </w:rPr>
        <w:sectPr w:rsidR="00FE36DE" w:rsidRPr="004C74B9" w:rsidSect="00A05D25">
          <w:pgSz w:w="11906" w:h="16838"/>
          <w:pgMar w:top="1418" w:right="1418" w:bottom="1134" w:left="1418" w:header="709" w:footer="709" w:gutter="0"/>
          <w:cols w:space="708"/>
          <w:docGrid w:linePitch="360"/>
        </w:sectPr>
      </w:pPr>
    </w:p>
    <w:p w14:paraId="4FD1ACD9" w14:textId="77777777" w:rsidR="00FE36DE" w:rsidRPr="00737055" w:rsidRDefault="00FE36DE" w:rsidP="00FE36DE">
      <w:pPr>
        <w:pStyle w:val="lovn"/>
        <w:widowControl w:val="0"/>
        <w:jc w:val="left"/>
        <w:rPr>
          <w:rFonts w:ascii="Arial" w:hAnsi="Arial" w:cs="Arial"/>
          <w:sz w:val="22"/>
          <w:szCs w:val="22"/>
        </w:rPr>
      </w:pPr>
      <w:r w:rsidRPr="00737055">
        <w:rPr>
          <w:rFonts w:ascii="Arial" w:hAnsi="Arial" w:cs="Arial"/>
          <w:sz w:val="22"/>
          <w:szCs w:val="22"/>
        </w:rPr>
        <w:lastRenderedPageBreak/>
        <w:t xml:space="preserve">příloha č. 2 </w:t>
      </w:r>
      <w:r w:rsidR="00D65795" w:rsidRPr="00737055">
        <w:rPr>
          <w:rFonts w:ascii="Arial" w:hAnsi="Arial" w:cs="Arial"/>
          <w:sz w:val="22"/>
          <w:szCs w:val="22"/>
        </w:rPr>
        <w:t>smlouvy</w:t>
      </w:r>
    </w:p>
    <w:p w14:paraId="39E0D49A" w14:textId="77777777" w:rsidR="00FE36DE" w:rsidRPr="009C49FF" w:rsidRDefault="00FE36DE" w:rsidP="00FE36DE">
      <w:pPr>
        <w:widowControl w:val="0"/>
        <w:rPr>
          <w:rFonts w:ascii="Arial" w:hAnsi="Arial" w:cs="Arial"/>
        </w:rPr>
      </w:pPr>
    </w:p>
    <w:p w14:paraId="0148F4A3" w14:textId="77777777" w:rsidR="00CC4F5C" w:rsidRPr="00305A7E" w:rsidRDefault="00CC4F5C" w:rsidP="00CC4F5C">
      <w:pPr>
        <w:widowControl w:val="0"/>
        <w:rPr>
          <w:rFonts w:ascii="Arial" w:hAnsi="Arial" w:cs="Arial"/>
          <w:b/>
          <w:u w:val="single"/>
        </w:rPr>
      </w:pPr>
      <w:r w:rsidRPr="00305A7E">
        <w:rPr>
          <w:rFonts w:ascii="Arial" w:hAnsi="Arial" w:cs="Arial"/>
          <w:b/>
          <w:u w:val="single"/>
        </w:rPr>
        <w:t xml:space="preserve">Seznam poddodavatelů </w:t>
      </w:r>
    </w:p>
    <w:p w14:paraId="66DDB8C6" w14:textId="77777777" w:rsidR="00CC4F5C" w:rsidRPr="00305A7E" w:rsidRDefault="00CC4F5C" w:rsidP="00CC4F5C">
      <w:pPr>
        <w:widowContro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2171"/>
        <w:gridCol w:w="2052"/>
      </w:tblGrid>
      <w:tr w:rsidR="00CC4F5C" w:rsidRPr="00305A7E" w14:paraId="27804C4D" w14:textId="77777777" w:rsidTr="00196FA8">
        <w:trPr>
          <w:cantSplit/>
          <w:trHeight w:val="551"/>
        </w:trPr>
        <w:tc>
          <w:tcPr>
            <w:tcW w:w="4957" w:type="dxa"/>
          </w:tcPr>
          <w:p w14:paraId="63068089" w14:textId="77777777" w:rsidR="00CC4F5C" w:rsidRPr="00305A7E" w:rsidRDefault="00CC4F5C" w:rsidP="00196FA8">
            <w:pPr>
              <w:widowControl w:val="0"/>
              <w:rPr>
                <w:rFonts w:ascii="Arial" w:hAnsi="Arial" w:cs="Arial"/>
              </w:rPr>
            </w:pPr>
            <w:r w:rsidRPr="00305A7E">
              <w:rPr>
                <w:rFonts w:ascii="Arial" w:hAnsi="Arial" w:cs="Arial"/>
              </w:rPr>
              <w:t>Název veřejné zakázky:</w:t>
            </w:r>
          </w:p>
          <w:p w14:paraId="0B7DEFB3" w14:textId="77777777" w:rsidR="00CC4F5C" w:rsidRPr="00305A7E" w:rsidRDefault="00CC4F5C" w:rsidP="00196FA8">
            <w:pPr>
              <w:widowControl w:val="0"/>
              <w:rPr>
                <w:rFonts w:ascii="Arial" w:hAnsi="Arial" w:cs="Arial"/>
              </w:rPr>
            </w:pPr>
          </w:p>
        </w:tc>
        <w:tc>
          <w:tcPr>
            <w:tcW w:w="2171" w:type="dxa"/>
            <w:vMerge w:val="restart"/>
          </w:tcPr>
          <w:p w14:paraId="79615707" w14:textId="77777777" w:rsidR="00CC4F5C" w:rsidRPr="00305A7E" w:rsidRDefault="00CC4F5C" w:rsidP="00196FA8">
            <w:pPr>
              <w:widowControl w:val="0"/>
              <w:rPr>
                <w:rFonts w:ascii="Arial" w:hAnsi="Arial" w:cs="Arial"/>
              </w:rPr>
            </w:pPr>
            <w:r w:rsidRPr="00305A7E">
              <w:rPr>
                <w:rFonts w:ascii="Arial" w:hAnsi="Arial" w:cs="Arial"/>
              </w:rPr>
              <w:t xml:space="preserve">Popis části plnění, kterou uchazeč zadá subdodavateli </w:t>
            </w:r>
          </w:p>
        </w:tc>
        <w:tc>
          <w:tcPr>
            <w:tcW w:w="2052" w:type="dxa"/>
            <w:vMerge w:val="restart"/>
          </w:tcPr>
          <w:p w14:paraId="26549FCE" w14:textId="77777777" w:rsidR="00CC4F5C" w:rsidRPr="00305A7E" w:rsidRDefault="00CC4F5C" w:rsidP="00196FA8">
            <w:pPr>
              <w:widowControl w:val="0"/>
              <w:rPr>
                <w:rFonts w:ascii="Arial" w:hAnsi="Arial" w:cs="Arial"/>
              </w:rPr>
            </w:pPr>
            <w:r w:rsidRPr="00305A7E">
              <w:rPr>
                <w:rFonts w:ascii="Arial" w:hAnsi="Arial" w:cs="Arial"/>
              </w:rPr>
              <w:t>% podíl na plnění VZ</w:t>
            </w:r>
          </w:p>
          <w:p w14:paraId="178369D8" w14:textId="77777777" w:rsidR="00CC4F5C" w:rsidRPr="00305A7E" w:rsidRDefault="00CC4F5C" w:rsidP="00196FA8">
            <w:pPr>
              <w:widowControl w:val="0"/>
              <w:rPr>
                <w:rFonts w:ascii="Arial" w:hAnsi="Arial" w:cs="Arial"/>
              </w:rPr>
            </w:pPr>
          </w:p>
        </w:tc>
      </w:tr>
      <w:tr w:rsidR="00CC4F5C" w:rsidRPr="00305A7E" w14:paraId="5E720C3F" w14:textId="77777777" w:rsidTr="00196FA8">
        <w:trPr>
          <w:cantSplit/>
          <w:trHeight w:val="196"/>
        </w:trPr>
        <w:tc>
          <w:tcPr>
            <w:tcW w:w="4957" w:type="dxa"/>
          </w:tcPr>
          <w:p w14:paraId="7FFBEEB9" w14:textId="77777777" w:rsidR="00CC4F5C" w:rsidRPr="00305A7E" w:rsidRDefault="00CC4F5C" w:rsidP="00C25F60">
            <w:pPr>
              <w:widowControl w:val="0"/>
              <w:jc w:val="left"/>
              <w:rPr>
                <w:rFonts w:ascii="Arial" w:hAnsi="Arial" w:cs="Arial"/>
              </w:rPr>
            </w:pPr>
            <w:r w:rsidRPr="00305A7E">
              <w:rPr>
                <w:rFonts w:ascii="Arial" w:hAnsi="Arial" w:cs="Arial"/>
                <w:b/>
              </w:rPr>
              <w:t>„</w:t>
            </w:r>
            <w:r w:rsidRPr="00F00BD9">
              <w:rPr>
                <w:rFonts w:ascii="Arial" w:hAnsi="Arial" w:cs="Arial"/>
                <w:b/>
                <w:iCs/>
              </w:rPr>
              <w:t xml:space="preserve">Ozdravně-léčebné pobyty </w:t>
            </w:r>
            <w:r w:rsidR="00F24DB0">
              <w:rPr>
                <w:rFonts w:ascii="Arial" w:hAnsi="Arial" w:cs="Arial"/>
                <w:b/>
                <w:iCs/>
              </w:rPr>
              <w:t xml:space="preserve">dětí </w:t>
            </w:r>
            <w:r>
              <w:rPr>
                <w:rFonts w:ascii="Arial" w:hAnsi="Arial" w:cs="Arial"/>
                <w:b/>
                <w:iCs/>
              </w:rPr>
              <w:t xml:space="preserve">s doprovodem </w:t>
            </w:r>
            <w:r w:rsidRPr="00F00BD9">
              <w:rPr>
                <w:rFonts w:ascii="Arial" w:hAnsi="Arial" w:cs="Arial"/>
                <w:b/>
                <w:iCs/>
              </w:rPr>
              <w:t>2018-2021</w:t>
            </w:r>
            <w:r w:rsidRPr="00305A7E">
              <w:rPr>
                <w:rFonts w:ascii="Arial" w:hAnsi="Arial" w:cs="Arial"/>
                <w:b/>
              </w:rPr>
              <w:t>“</w:t>
            </w:r>
          </w:p>
        </w:tc>
        <w:tc>
          <w:tcPr>
            <w:tcW w:w="2171" w:type="dxa"/>
            <w:vMerge/>
          </w:tcPr>
          <w:p w14:paraId="7F023DB8" w14:textId="77777777" w:rsidR="00CC4F5C" w:rsidRPr="00305A7E" w:rsidRDefault="00CC4F5C" w:rsidP="00196FA8">
            <w:pPr>
              <w:widowControl w:val="0"/>
              <w:rPr>
                <w:rFonts w:ascii="Arial" w:hAnsi="Arial" w:cs="Arial"/>
              </w:rPr>
            </w:pPr>
          </w:p>
        </w:tc>
        <w:tc>
          <w:tcPr>
            <w:tcW w:w="0" w:type="auto"/>
            <w:vMerge/>
          </w:tcPr>
          <w:p w14:paraId="1406A845" w14:textId="77777777" w:rsidR="00CC4F5C" w:rsidRPr="00305A7E" w:rsidRDefault="00CC4F5C" w:rsidP="00196FA8">
            <w:pPr>
              <w:widowControl w:val="0"/>
              <w:rPr>
                <w:rFonts w:ascii="Arial" w:hAnsi="Arial" w:cs="Arial"/>
              </w:rPr>
            </w:pPr>
          </w:p>
        </w:tc>
      </w:tr>
    </w:tbl>
    <w:p w14:paraId="584CBB08" w14:textId="77777777" w:rsidR="00CC4F5C" w:rsidRPr="00305A7E" w:rsidRDefault="00CC4F5C" w:rsidP="00CC4F5C">
      <w:pPr>
        <w:widowContro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052"/>
        <w:gridCol w:w="2509"/>
        <w:gridCol w:w="2171"/>
        <w:gridCol w:w="2052"/>
      </w:tblGrid>
      <w:tr w:rsidR="00CC4F5C" w:rsidRPr="00305A7E" w14:paraId="36813F8C" w14:textId="77777777" w:rsidTr="00196FA8">
        <w:trPr>
          <w:cantSplit/>
        </w:trPr>
        <w:tc>
          <w:tcPr>
            <w:tcW w:w="4957" w:type="dxa"/>
            <w:gridSpan w:val="3"/>
          </w:tcPr>
          <w:p w14:paraId="12AFFC33" w14:textId="77777777" w:rsidR="00CC4F5C" w:rsidRPr="00305A7E" w:rsidRDefault="00CC4F5C" w:rsidP="00196FA8">
            <w:pPr>
              <w:widowControl w:val="0"/>
              <w:rPr>
                <w:rFonts w:ascii="Arial" w:hAnsi="Arial" w:cs="Arial"/>
              </w:rPr>
            </w:pPr>
            <w:r w:rsidRPr="00305A7E">
              <w:rPr>
                <w:rFonts w:ascii="Arial" w:hAnsi="Arial" w:cs="Arial"/>
              </w:rPr>
              <w:t xml:space="preserve">Identifikace </w:t>
            </w:r>
            <w:r>
              <w:rPr>
                <w:rFonts w:ascii="Arial" w:hAnsi="Arial" w:cs="Arial"/>
              </w:rPr>
              <w:t>pod</w:t>
            </w:r>
            <w:r w:rsidRPr="00305A7E">
              <w:rPr>
                <w:rFonts w:ascii="Arial" w:hAnsi="Arial" w:cs="Arial"/>
              </w:rPr>
              <w:t>dodavatele:</w:t>
            </w:r>
          </w:p>
        </w:tc>
        <w:tc>
          <w:tcPr>
            <w:tcW w:w="2171" w:type="dxa"/>
            <w:vMerge w:val="restart"/>
          </w:tcPr>
          <w:p w14:paraId="046ADF49" w14:textId="77777777" w:rsidR="00CC4F5C" w:rsidRPr="00305A7E" w:rsidRDefault="00CC4F5C" w:rsidP="00196FA8">
            <w:pPr>
              <w:widowControl w:val="0"/>
              <w:rPr>
                <w:rFonts w:ascii="Arial" w:hAnsi="Arial" w:cs="Arial"/>
              </w:rPr>
            </w:pPr>
          </w:p>
        </w:tc>
        <w:tc>
          <w:tcPr>
            <w:tcW w:w="2052" w:type="dxa"/>
            <w:vMerge w:val="restart"/>
          </w:tcPr>
          <w:p w14:paraId="1304B430" w14:textId="77777777" w:rsidR="00CC4F5C" w:rsidRPr="00305A7E" w:rsidRDefault="00CC4F5C" w:rsidP="00196FA8">
            <w:pPr>
              <w:widowControl w:val="0"/>
              <w:rPr>
                <w:rFonts w:ascii="Arial" w:hAnsi="Arial" w:cs="Arial"/>
              </w:rPr>
            </w:pPr>
          </w:p>
        </w:tc>
      </w:tr>
      <w:tr w:rsidR="00CC4F5C" w:rsidRPr="00305A7E" w14:paraId="4A2173CA" w14:textId="77777777" w:rsidTr="00196FA8">
        <w:trPr>
          <w:cantSplit/>
          <w:trHeight w:val="35"/>
        </w:trPr>
        <w:tc>
          <w:tcPr>
            <w:tcW w:w="396" w:type="dxa"/>
          </w:tcPr>
          <w:p w14:paraId="176FBAD9" w14:textId="77777777" w:rsidR="00CC4F5C" w:rsidRPr="00305A7E" w:rsidRDefault="00CC4F5C" w:rsidP="00196FA8">
            <w:pPr>
              <w:widowControl w:val="0"/>
              <w:rPr>
                <w:rFonts w:ascii="Arial" w:hAnsi="Arial" w:cs="Arial"/>
              </w:rPr>
            </w:pPr>
            <w:r w:rsidRPr="00305A7E">
              <w:rPr>
                <w:rFonts w:ascii="Arial" w:hAnsi="Arial" w:cs="Arial"/>
              </w:rPr>
              <w:t>1.</w:t>
            </w:r>
          </w:p>
        </w:tc>
        <w:tc>
          <w:tcPr>
            <w:tcW w:w="2052" w:type="dxa"/>
          </w:tcPr>
          <w:p w14:paraId="345FDA45" w14:textId="77777777" w:rsidR="00CC4F5C" w:rsidRPr="00305A7E" w:rsidRDefault="00CC4F5C" w:rsidP="00196FA8">
            <w:pPr>
              <w:widowControl w:val="0"/>
              <w:rPr>
                <w:rFonts w:ascii="Arial" w:hAnsi="Arial" w:cs="Arial"/>
              </w:rPr>
            </w:pPr>
            <w:r w:rsidRPr="00305A7E">
              <w:rPr>
                <w:rFonts w:ascii="Arial" w:hAnsi="Arial" w:cs="Arial"/>
              </w:rPr>
              <w:t>Název:</w:t>
            </w:r>
          </w:p>
        </w:tc>
        <w:tc>
          <w:tcPr>
            <w:tcW w:w="2509" w:type="dxa"/>
          </w:tcPr>
          <w:p w14:paraId="5C454ED3" w14:textId="77777777" w:rsidR="00CC4F5C" w:rsidRPr="00305A7E" w:rsidRDefault="00CC4F5C" w:rsidP="00196FA8">
            <w:pPr>
              <w:widowControl w:val="0"/>
              <w:rPr>
                <w:rFonts w:ascii="Arial" w:hAnsi="Arial" w:cs="Arial"/>
              </w:rPr>
            </w:pPr>
          </w:p>
        </w:tc>
        <w:tc>
          <w:tcPr>
            <w:tcW w:w="2171" w:type="dxa"/>
            <w:vMerge/>
            <w:vAlign w:val="center"/>
          </w:tcPr>
          <w:p w14:paraId="69EDD29C" w14:textId="77777777" w:rsidR="00CC4F5C" w:rsidRPr="00305A7E" w:rsidRDefault="00CC4F5C" w:rsidP="00196FA8">
            <w:pPr>
              <w:widowControl w:val="0"/>
              <w:rPr>
                <w:rFonts w:ascii="Arial" w:hAnsi="Arial" w:cs="Arial"/>
              </w:rPr>
            </w:pPr>
          </w:p>
        </w:tc>
        <w:tc>
          <w:tcPr>
            <w:tcW w:w="0" w:type="auto"/>
            <w:vMerge/>
            <w:vAlign w:val="center"/>
          </w:tcPr>
          <w:p w14:paraId="63B5A255" w14:textId="77777777" w:rsidR="00CC4F5C" w:rsidRPr="00305A7E" w:rsidRDefault="00CC4F5C" w:rsidP="00196FA8">
            <w:pPr>
              <w:widowControl w:val="0"/>
              <w:rPr>
                <w:rFonts w:ascii="Arial" w:hAnsi="Arial" w:cs="Arial"/>
              </w:rPr>
            </w:pPr>
          </w:p>
        </w:tc>
      </w:tr>
      <w:tr w:rsidR="00CC4F5C" w:rsidRPr="00305A7E" w14:paraId="13D8B8EC" w14:textId="77777777" w:rsidTr="00196FA8">
        <w:trPr>
          <w:cantSplit/>
          <w:trHeight w:val="30"/>
        </w:trPr>
        <w:tc>
          <w:tcPr>
            <w:tcW w:w="396" w:type="dxa"/>
          </w:tcPr>
          <w:p w14:paraId="0063EF38" w14:textId="77777777" w:rsidR="00CC4F5C" w:rsidRPr="00305A7E" w:rsidRDefault="00CC4F5C" w:rsidP="00196FA8">
            <w:pPr>
              <w:widowControl w:val="0"/>
              <w:rPr>
                <w:rFonts w:ascii="Arial" w:hAnsi="Arial" w:cs="Arial"/>
              </w:rPr>
            </w:pPr>
          </w:p>
        </w:tc>
        <w:tc>
          <w:tcPr>
            <w:tcW w:w="2052" w:type="dxa"/>
          </w:tcPr>
          <w:p w14:paraId="14DCDADD" w14:textId="77777777" w:rsidR="00CC4F5C" w:rsidRPr="00305A7E" w:rsidRDefault="00CC4F5C" w:rsidP="00196FA8">
            <w:pPr>
              <w:widowControl w:val="0"/>
              <w:rPr>
                <w:rFonts w:ascii="Arial" w:hAnsi="Arial" w:cs="Arial"/>
              </w:rPr>
            </w:pPr>
            <w:r w:rsidRPr="00305A7E">
              <w:rPr>
                <w:rFonts w:ascii="Arial" w:hAnsi="Arial" w:cs="Arial"/>
              </w:rPr>
              <w:t>Sídlo:</w:t>
            </w:r>
          </w:p>
        </w:tc>
        <w:tc>
          <w:tcPr>
            <w:tcW w:w="2509" w:type="dxa"/>
          </w:tcPr>
          <w:p w14:paraId="77C50781" w14:textId="77777777" w:rsidR="00CC4F5C" w:rsidRPr="00305A7E" w:rsidRDefault="00CC4F5C" w:rsidP="00196FA8">
            <w:pPr>
              <w:widowControl w:val="0"/>
              <w:rPr>
                <w:rFonts w:ascii="Arial" w:hAnsi="Arial" w:cs="Arial"/>
              </w:rPr>
            </w:pPr>
          </w:p>
        </w:tc>
        <w:tc>
          <w:tcPr>
            <w:tcW w:w="2171" w:type="dxa"/>
            <w:vMerge/>
            <w:vAlign w:val="center"/>
          </w:tcPr>
          <w:p w14:paraId="5CBDE969" w14:textId="77777777" w:rsidR="00CC4F5C" w:rsidRPr="00305A7E" w:rsidRDefault="00CC4F5C" w:rsidP="00196FA8">
            <w:pPr>
              <w:widowControl w:val="0"/>
              <w:rPr>
                <w:rFonts w:ascii="Arial" w:hAnsi="Arial" w:cs="Arial"/>
              </w:rPr>
            </w:pPr>
          </w:p>
        </w:tc>
        <w:tc>
          <w:tcPr>
            <w:tcW w:w="0" w:type="auto"/>
            <w:vMerge/>
            <w:vAlign w:val="center"/>
          </w:tcPr>
          <w:p w14:paraId="7CB055CE" w14:textId="77777777" w:rsidR="00CC4F5C" w:rsidRPr="00305A7E" w:rsidRDefault="00CC4F5C" w:rsidP="00196FA8">
            <w:pPr>
              <w:widowControl w:val="0"/>
              <w:rPr>
                <w:rFonts w:ascii="Arial" w:hAnsi="Arial" w:cs="Arial"/>
              </w:rPr>
            </w:pPr>
          </w:p>
        </w:tc>
      </w:tr>
      <w:tr w:rsidR="00CC4F5C" w:rsidRPr="00305A7E" w14:paraId="3D63A4D8" w14:textId="77777777" w:rsidTr="00196FA8">
        <w:trPr>
          <w:cantSplit/>
          <w:trHeight w:val="30"/>
        </w:trPr>
        <w:tc>
          <w:tcPr>
            <w:tcW w:w="396" w:type="dxa"/>
          </w:tcPr>
          <w:p w14:paraId="7C3AFD96" w14:textId="77777777" w:rsidR="00CC4F5C" w:rsidRPr="00305A7E" w:rsidRDefault="00CC4F5C" w:rsidP="00196FA8">
            <w:pPr>
              <w:widowControl w:val="0"/>
              <w:rPr>
                <w:rFonts w:ascii="Arial" w:hAnsi="Arial" w:cs="Arial"/>
              </w:rPr>
            </w:pPr>
          </w:p>
        </w:tc>
        <w:tc>
          <w:tcPr>
            <w:tcW w:w="2052" w:type="dxa"/>
          </w:tcPr>
          <w:p w14:paraId="7E1F6B1C" w14:textId="77777777" w:rsidR="00CC4F5C" w:rsidRPr="00305A7E" w:rsidRDefault="00CC4F5C" w:rsidP="00196FA8">
            <w:pPr>
              <w:widowControl w:val="0"/>
              <w:rPr>
                <w:rFonts w:ascii="Arial" w:hAnsi="Arial" w:cs="Arial"/>
              </w:rPr>
            </w:pPr>
            <w:r w:rsidRPr="00305A7E">
              <w:rPr>
                <w:rFonts w:ascii="Arial" w:hAnsi="Arial" w:cs="Arial"/>
              </w:rPr>
              <w:t>Tel./fax:</w:t>
            </w:r>
          </w:p>
        </w:tc>
        <w:tc>
          <w:tcPr>
            <w:tcW w:w="2509" w:type="dxa"/>
          </w:tcPr>
          <w:p w14:paraId="165D08AF" w14:textId="77777777" w:rsidR="00CC4F5C" w:rsidRPr="00305A7E" w:rsidRDefault="00CC4F5C" w:rsidP="00196FA8">
            <w:pPr>
              <w:widowControl w:val="0"/>
              <w:rPr>
                <w:rFonts w:ascii="Arial" w:hAnsi="Arial" w:cs="Arial"/>
              </w:rPr>
            </w:pPr>
          </w:p>
        </w:tc>
        <w:tc>
          <w:tcPr>
            <w:tcW w:w="2171" w:type="dxa"/>
            <w:vMerge/>
            <w:vAlign w:val="center"/>
          </w:tcPr>
          <w:p w14:paraId="0A22F0A1" w14:textId="77777777" w:rsidR="00CC4F5C" w:rsidRPr="00305A7E" w:rsidRDefault="00CC4F5C" w:rsidP="00196FA8">
            <w:pPr>
              <w:widowControl w:val="0"/>
              <w:rPr>
                <w:rFonts w:ascii="Arial" w:hAnsi="Arial" w:cs="Arial"/>
              </w:rPr>
            </w:pPr>
          </w:p>
        </w:tc>
        <w:tc>
          <w:tcPr>
            <w:tcW w:w="0" w:type="auto"/>
            <w:vMerge/>
            <w:vAlign w:val="center"/>
          </w:tcPr>
          <w:p w14:paraId="7975F5CD" w14:textId="77777777" w:rsidR="00CC4F5C" w:rsidRPr="00305A7E" w:rsidRDefault="00CC4F5C" w:rsidP="00196FA8">
            <w:pPr>
              <w:widowControl w:val="0"/>
              <w:rPr>
                <w:rFonts w:ascii="Arial" w:hAnsi="Arial" w:cs="Arial"/>
              </w:rPr>
            </w:pPr>
          </w:p>
        </w:tc>
      </w:tr>
      <w:tr w:rsidR="00CC4F5C" w:rsidRPr="00305A7E" w14:paraId="243111ED" w14:textId="77777777" w:rsidTr="00196FA8">
        <w:trPr>
          <w:cantSplit/>
          <w:trHeight w:val="30"/>
        </w:trPr>
        <w:tc>
          <w:tcPr>
            <w:tcW w:w="396" w:type="dxa"/>
          </w:tcPr>
          <w:p w14:paraId="32B7D78C" w14:textId="77777777" w:rsidR="00CC4F5C" w:rsidRPr="00305A7E" w:rsidRDefault="00CC4F5C" w:rsidP="00196FA8">
            <w:pPr>
              <w:widowControl w:val="0"/>
              <w:rPr>
                <w:rFonts w:ascii="Arial" w:hAnsi="Arial" w:cs="Arial"/>
              </w:rPr>
            </w:pPr>
          </w:p>
        </w:tc>
        <w:tc>
          <w:tcPr>
            <w:tcW w:w="2052" w:type="dxa"/>
          </w:tcPr>
          <w:p w14:paraId="51D4F0F9" w14:textId="77777777" w:rsidR="00CC4F5C" w:rsidRPr="00305A7E" w:rsidRDefault="00CC4F5C" w:rsidP="00196FA8">
            <w:pPr>
              <w:widowControl w:val="0"/>
              <w:rPr>
                <w:rFonts w:ascii="Arial" w:hAnsi="Arial" w:cs="Arial"/>
              </w:rPr>
            </w:pPr>
            <w:r w:rsidRPr="00305A7E">
              <w:rPr>
                <w:rFonts w:ascii="Arial" w:hAnsi="Arial" w:cs="Arial"/>
              </w:rPr>
              <w:t>E-mail:</w:t>
            </w:r>
          </w:p>
        </w:tc>
        <w:tc>
          <w:tcPr>
            <w:tcW w:w="2509" w:type="dxa"/>
          </w:tcPr>
          <w:p w14:paraId="712D557F" w14:textId="77777777" w:rsidR="00CC4F5C" w:rsidRPr="00305A7E" w:rsidRDefault="00CC4F5C" w:rsidP="00196FA8">
            <w:pPr>
              <w:widowControl w:val="0"/>
              <w:rPr>
                <w:rFonts w:ascii="Arial" w:hAnsi="Arial" w:cs="Arial"/>
              </w:rPr>
            </w:pPr>
          </w:p>
        </w:tc>
        <w:tc>
          <w:tcPr>
            <w:tcW w:w="2171" w:type="dxa"/>
            <w:vMerge/>
            <w:vAlign w:val="center"/>
          </w:tcPr>
          <w:p w14:paraId="7335EF8E" w14:textId="77777777" w:rsidR="00CC4F5C" w:rsidRPr="00305A7E" w:rsidRDefault="00CC4F5C" w:rsidP="00196FA8">
            <w:pPr>
              <w:widowControl w:val="0"/>
              <w:rPr>
                <w:rFonts w:ascii="Arial" w:hAnsi="Arial" w:cs="Arial"/>
              </w:rPr>
            </w:pPr>
          </w:p>
        </w:tc>
        <w:tc>
          <w:tcPr>
            <w:tcW w:w="0" w:type="auto"/>
            <w:vMerge/>
            <w:vAlign w:val="center"/>
          </w:tcPr>
          <w:p w14:paraId="773415B1" w14:textId="77777777" w:rsidR="00CC4F5C" w:rsidRPr="00305A7E" w:rsidRDefault="00CC4F5C" w:rsidP="00196FA8">
            <w:pPr>
              <w:widowControl w:val="0"/>
              <w:rPr>
                <w:rFonts w:ascii="Arial" w:hAnsi="Arial" w:cs="Arial"/>
              </w:rPr>
            </w:pPr>
          </w:p>
        </w:tc>
      </w:tr>
      <w:tr w:rsidR="00CC4F5C" w:rsidRPr="00305A7E" w14:paraId="36123428" w14:textId="77777777" w:rsidTr="00196FA8">
        <w:trPr>
          <w:cantSplit/>
          <w:trHeight w:val="30"/>
        </w:trPr>
        <w:tc>
          <w:tcPr>
            <w:tcW w:w="396" w:type="dxa"/>
          </w:tcPr>
          <w:p w14:paraId="098976DC" w14:textId="77777777" w:rsidR="00CC4F5C" w:rsidRPr="00305A7E" w:rsidRDefault="00CC4F5C" w:rsidP="00196FA8">
            <w:pPr>
              <w:widowControl w:val="0"/>
              <w:rPr>
                <w:rFonts w:ascii="Arial" w:hAnsi="Arial" w:cs="Arial"/>
              </w:rPr>
            </w:pPr>
          </w:p>
        </w:tc>
        <w:tc>
          <w:tcPr>
            <w:tcW w:w="2052" w:type="dxa"/>
          </w:tcPr>
          <w:p w14:paraId="79A18D84" w14:textId="77777777" w:rsidR="00CC4F5C" w:rsidRPr="00305A7E" w:rsidRDefault="00CC4F5C" w:rsidP="00196FA8">
            <w:pPr>
              <w:widowControl w:val="0"/>
              <w:rPr>
                <w:rFonts w:ascii="Arial" w:hAnsi="Arial" w:cs="Arial"/>
              </w:rPr>
            </w:pPr>
            <w:r w:rsidRPr="00305A7E">
              <w:rPr>
                <w:rFonts w:ascii="Arial" w:hAnsi="Arial" w:cs="Arial"/>
              </w:rPr>
              <w:t>IČ:</w:t>
            </w:r>
          </w:p>
        </w:tc>
        <w:tc>
          <w:tcPr>
            <w:tcW w:w="2509" w:type="dxa"/>
          </w:tcPr>
          <w:p w14:paraId="45BEF89D" w14:textId="77777777" w:rsidR="00CC4F5C" w:rsidRPr="00305A7E" w:rsidRDefault="00CC4F5C" w:rsidP="00196FA8">
            <w:pPr>
              <w:widowControl w:val="0"/>
              <w:rPr>
                <w:rFonts w:ascii="Arial" w:hAnsi="Arial" w:cs="Arial"/>
              </w:rPr>
            </w:pPr>
          </w:p>
        </w:tc>
        <w:tc>
          <w:tcPr>
            <w:tcW w:w="2171" w:type="dxa"/>
            <w:vMerge/>
            <w:vAlign w:val="center"/>
          </w:tcPr>
          <w:p w14:paraId="4A547C05" w14:textId="77777777" w:rsidR="00CC4F5C" w:rsidRPr="00305A7E" w:rsidRDefault="00CC4F5C" w:rsidP="00196FA8">
            <w:pPr>
              <w:widowControl w:val="0"/>
              <w:rPr>
                <w:rFonts w:ascii="Arial" w:hAnsi="Arial" w:cs="Arial"/>
              </w:rPr>
            </w:pPr>
          </w:p>
        </w:tc>
        <w:tc>
          <w:tcPr>
            <w:tcW w:w="0" w:type="auto"/>
            <w:vMerge/>
            <w:vAlign w:val="center"/>
          </w:tcPr>
          <w:p w14:paraId="2626B59E" w14:textId="77777777" w:rsidR="00CC4F5C" w:rsidRPr="00305A7E" w:rsidRDefault="00CC4F5C" w:rsidP="00196FA8">
            <w:pPr>
              <w:widowControl w:val="0"/>
              <w:rPr>
                <w:rFonts w:ascii="Arial" w:hAnsi="Arial" w:cs="Arial"/>
              </w:rPr>
            </w:pPr>
          </w:p>
        </w:tc>
      </w:tr>
      <w:tr w:rsidR="00CC4F5C" w:rsidRPr="00305A7E" w14:paraId="09D836E8" w14:textId="77777777" w:rsidTr="00196FA8">
        <w:trPr>
          <w:cantSplit/>
          <w:trHeight w:val="30"/>
        </w:trPr>
        <w:tc>
          <w:tcPr>
            <w:tcW w:w="396" w:type="dxa"/>
          </w:tcPr>
          <w:p w14:paraId="7367C07D" w14:textId="77777777" w:rsidR="00CC4F5C" w:rsidRPr="00305A7E" w:rsidRDefault="00CC4F5C" w:rsidP="00196FA8">
            <w:pPr>
              <w:widowControl w:val="0"/>
              <w:rPr>
                <w:rFonts w:ascii="Arial" w:hAnsi="Arial" w:cs="Arial"/>
              </w:rPr>
            </w:pPr>
          </w:p>
        </w:tc>
        <w:tc>
          <w:tcPr>
            <w:tcW w:w="2052" w:type="dxa"/>
          </w:tcPr>
          <w:p w14:paraId="6E507311" w14:textId="77777777" w:rsidR="00CC4F5C" w:rsidRPr="00305A7E" w:rsidRDefault="00CC4F5C" w:rsidP="00196FA8">
            <w:pPr>
              <w:widowControl w:val="0"/>
              <w:rPr>
                <w:rFonts w:ascii="Arial" w:hAnsi="Arial" w:cs="Arial"/>
              </w:rPr>
            </w:pPr>
            <w:r w:rsidRPr="00305A7E">
              <w:rPr>
                <w:rFonts w:ascii="Arial" w:hAnsi="Arial" w:cs="Arial"/>
              </w:rPr>
              <w:t>DIČ:</w:t>
            </w:r>
          </w:p>
        </w:tc>
        <w:tc>
          <w:tcPr>
            <w:tcW w:w="2509" w:type="dxa"/>
          </w:tcPr>
          <w:p w14:paraId="1F5B5687" w14:textId="77777777" w:rsidR="00CC4F5C" w:rsidRPr="00305A7E" w:rsidRDefault="00CC4F5C" w:rsidP="00196FA8">
            <w:pPr>
              <w:widowControl w:val="0"/>
              <w:rPr>
                <w:rFonts w:ascii="Arial" w:hAnsi="Arial" w:cs="Arial"/>
              </w:rPr>
            </w:pPr>
          </w:p>
        </w:tc>
        <w:tc>
          <w:tcPr>
            <w:tcW w:w="2171" w:type="dxa"/>
            <w:vMerge/>
            <w:vAlign w:val="center"/>
          </w:tcPr>
          <w:p w14:paraId="0E133C8F" w14:textId="77777777" w:rsidR="00CC4F5C" w:rsidRPr="00305A7E" w:rsidRDefault="00CC4F5C" w:rsidP="00196FA8">
            <w:pPr>
              <w:widowControl w:val="0"/>
              <w:rPr>
                <w:rFonts w:ascii="Arial" w:hAnsi="Arial" w:cs="Arial"/>
              </w:rPr>
            </w:pPr>
          </w:p>
        </w:tc>
        <w:tc>
          <w:tcPr>
            <w:tcW w:w="0" w:type="auto"/>
            <w:vMerge/>
            <w:vAlign w:val="center"/>
          </w:tcPr>
          <w:p w14:paraId="1306E051" w14:textId="77777777" w:rsidR="00CC4F5C" w:rsidRPr="00305A7E" w:rsidRDefault="00CC4F5C" w:rsidP="00196FA8">
            <w:pPr>
              <w:widowControl w:val="0"/>
              <w:rPr>
                <w:rFonts w:ascii="Arial" w:hAnsi="Arial" w:cs="Arial"/>
              </w:rPr>
            </w:pPr>
          </w:p>
        </w:tc>
      </w:tr>
      <w:tr w:rsidR="00CC4F5C" w:rsidRPr="00305A7E" w14:paraId="688F14CD" w14:textId="77777777" w:rsidTr="00196FA8">
        <w:trPr>
          <w:cantSplit/>
          <w:trHeight w:val="30"/>
        </w:trPr>
        <w:tc>
          <w:tcPr>
            <w:tcW w:w="396" w:type="dxa"/>
          </w:tcPr>
          <w:p w14:paraId="46BF0D97" w14:textId="77777777" w:rsidR="00CC4F5C" w:rsidRPr="00305A7E" w:rsidRDefault="00CC4F5C" w:rsidP="00196FA8">
            <w:pPr>
              <w:widowControl w:val="0"/>
              <w:rPr>
                <w:rFonts w:ascii="Arial" w:hAnsi="Arial" w:cs="Arial"/>
              </w:rPr>
            </w:pPr>
          </w:p>
        </w:tc>
        <w:tc>
          <w:tcPr>
            <w:tcW w:w="2052" w:type="dxa"/>
          </w:tcPr>
          <w:p w14:paraId="2A79333F" w14:textId="77777777" w:rsidR="00CC4F5C" w:rsidRPr="00305A7E" w:rsidRDefault="00CC4F5C" w:rsidP="00196FA8">
            <w:pPr>
              <w:widowControl w:val="0"/>
              <w:rPr>
                <w:rFonts w:ascii="Arial" w:hAnsi="Arial" w:cs="Arial"/>
              </w:rPr>
            </w:pPr>
            <w:r w:rsidRPr="00305A7E">
              <w:rPr>
                <w:rFonts w:ascii="Arial" w:hAnsi="Arial" w:cs="Arial"/>
              </w:rPr>
              <w:t>Spisová značka v obch. rejstříku:</w:t>
            </w:r>
          </w:p>
        </w:tc>
        <w:tc>
          <w:tcPr>
            <w:tcW w:w="2509" w:type="dxa"/>
          </w:tcPr>
          <w:p w14:paraId="06AFC61E" w14:textId="77777777" w:rsidR="00CC4F5C" w:rsidRPr="00305A7E" w:rsidRDefault="00CC4F5C" w:rsidP="00196FA8">
            <w:pPr>
              <w:widowControl w:val="0"/>
              <w:rPr>
                <w:rFonts w:ascii="Arial" w:hAnsi="Arial" w:cs="Arial"/>
              </w:rPr>
            </w:pPr>
          </w:p>
        </w:tc>
        <w:tc>
          <w:tcPr>
            <w:tcW w:w="2171" w:type="dxa"/>
            <w:vMerge/>
            <w:vAlign w:val="center"/>
          </w:tcPr>
          <w:p w14:paraId="2050124A" w14:textId="77777777" w:rsidR="00CC4F5C" w:rsidRPr="00305A7E" w:rsidRDefault="00CC4F5C" w:rsidP="00196FA8">
            <w:pPr>
              <w:widowControl w:val="0"/>
              <w:rPr>
                <w:rFonts w:ascii="Arial" w:hAnsi="Arial" w:cs="Arial"/>
              </w:rPr>
            </w:pPr>
          </w:p>
        </w:tc>
        <w:tc>
          <w:tcPr>
            <w:tcW w:w="0" w:type="auto"/>
            <w:vMerge/>
            <w:vAlign w:val="center"/>
          </w:tcPr>
          <w:p w14:paraId="3ADA6CDC" w14:textId="77777777" w:rsidR="00CC4F5C" w:rsidRPr="00305A7E" w:rsidRDefault="00CC4F5C" w:rsidP="00196FA8">
            <w:pPr>
              <w:widowControl w:val="0"/>
              <w:rPr>
                <w:rFonts w:ascii="Arial" w:hAnsi="Arial" w:cs="Arial"/>
              </w:rPr>
            </w:pPr>
          </w:p>
        </w:tc>
      </w:tr>
      <w:tr w:rsidR="00CC4F5C" w:rsidRPr="00305A7E" w14:paraId="58E75ECE" w14:textId="77777777" w:rsidTr="00196FA8">
        <w:trPr>
          <w:cantSplit/>
          <w:trHeight w:val="30"/>
        </w:trPr>
        <w:tc>
          <w:tcPr>
            <w:tcW w:w="396" w:type="dxa"/>
          </w:tcPr>
          <w:p w14:paraId="541DF75B" w14:textId="77777777" w:rsidR="00CC4F5C" w:rsidRPr="00305A7E" w:rsidRDefault="00CC4F5C" w:rsidP="00196FA8">
            <w:pPr>
              <w:widowControl w:val="0"/>
              <w:rPr>
                <w:rFonts w:ascii="Arial" w:hAnsi="Arial" w:cs="Arial"/>
              </w:rPr>
            </w:pPr>
          </w:p>
        </w:tc>
        <w:tc>
          <w:tcPr>
            <w:tcW w:w="2052" w:type="dxa"/>
          </w:tcPr>
          <w:p w14:paraId="1CA733B4" w14:textId="77777777" w:rsidR="00CC4F5C" w:rsidRPr="00305A7E" w:rsidRDefault="00CC4F5C" w:rsidP="00196FA8">
            <w:pPr>
              <w:widowControl w:val="0"/>
              <w:rPr>
                <w:rFonts w:ascii="Arial" w:hAnsi="Arial" w:cs="Arial"/>
              </w:rPr>
            </w:pPr>
            <w:r w:rsidRPr="00305A7E">
              <w:rPr>
                <w:rFonts w:ascii="Arial" w:hAnsi="Arial" w:cs="Arial"/>
              </w:rPr>
              <w:t>Osob oprávněná k jednání:</w:t>
            </w:r>
          </w:p>
        </w:tc>
        <w:tc>
          <w:tcPr>
            <w:tcW w:w="2509" w:type="dxa"/>
          </w:tcPr>
          <w:p w14:paraId="55774B78" w14:textId="77777777" w:rsidR="00CC4F5C" w:rsidRPr="00305A7E" w:rsidRDefault="00CC4F5C" w:rsidP="00196FA8">
            <w:pPr>
              <w:widowControl w:val="0"/>
              <w:rPr>
                <w:rFonts w:ascii="Arial" w:hAnsi="Arial" w:cs="Arial"/>
              </w:rPr>
            </w:pPr>
          </w:p>
        </w:tc>
        <w:tc>
          <w:tcPr>
            <w:tcW w:w="2171" w:type="dxa"/>
            <w:vMerge/>
            <w:vAlign w:val="center"/>
          </w:tcPr>
          <w:p w14:paraId="5C971495" w14:textId="77777777" w:rsidR="00CC4F5C" w:rsidRPr="00305A7E" w:rsidRDefault="00CC4F5C" w:rsidP="00196FA8">
            <w:pPr>
              <w:widowControl w:val="0"/>
              <w:rPr>
                <w:rFonts w:ascii="Arial" w:hAnsi="Arial" w:cs="Arial"/>
              </w:rPr>
            </w:pPr>
          </w:p>
        </w:tc>
        <w:tc>
          <w:tcPr>
            <w:tcW w:w="0" w:type="auto"/>
            <w:vMerge/>
            <w:vAlign w:val="center"/>
          </w:tcPr>
          <w:p w14:paraId="2AFD77BD" w14:textId="77777777" w:rsidR="00CC4F5C" w:rsidRPr="00305A7E" w:rsidRDefault="00CC4F5C" w:rsidP="00196FA8">
            <w:pPr>
              <w:widowControl w:val="0"/>
              <w:rPr>
                <w:rFonts w:ascii="Arial" w:hAnsi="Arial" w:cs="Arial"/>
              </w:rPr>
            </w:pPr>
          </w:p>
        </w:tc>
      </w:tr>
    </w:tbl>
    <w:p w14:paraId="3F2CFA2D" w14:textId="77777777" w:rsidR="00CC4F5C" w:rsidRPr="00305A7E" w:rsidRDefault="00CC4F5C" w:rsidP="00CC4F5C">
      <w:pPr>
        <w:widowContro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2509"/>
        <w:gridCol w:w="2171"/>
        <w:gridCol w:w="2052"/>
      </w:tblGrid>
      <w:tr w:rsidR="00CC4F5C" w:rsidRPr="00305A7E" w14:paraId="2642755C" w14:textId="77777777" w:rsidTr="00196FA8">
        <w:trPr>
          <w:cantSplit/>
          <w:trHeight w:val="138"/>
        </w:trPr>
        <w:tc>
          <w:tcPr>
            <w:tcW w:w="4957" w:type="dxa"/>
            <w:gridSpan w:val="3"/>
          </w:tcPr>
          <w:p w14:paraId="3B86550F" w14:textId="77777777" w:rsidR="00CC4F5C" w:rsidRPr="00305A7E" w:rsidRDefault="00CC4F5C" w:rsidP="00196FA8">
            <w:pPr>
              <w:widowControl w:val="0"/>
              <w:rPr>
                <w:rFonts w:ascii="Arial" w:hAnsi="Arial" w:cs="Arial"/>
              </w:rPr>
            </w:pPr>
            <w:r w:rsidRPr="00305A7E">
              <w:rPr>
                <w:rFonts w:ascii="Arial" w:hAnsi="Arial" w:cs="Arial"/>
              </w:rPr>
              <w:t xml:space="preserve">Identifikace </w:t>
            </w:r>
            <w:r>
              <w:rPr>
                <w:rFonts w:ascii="Arial" w:hAnsi="Arial" w:cs="Arial"/>
              </w:rPr>
              <w:t>pod</w:t>
            </w:r>
            <w:r w:rsidRPr="00305A7E">
              <w:rPr>
                <w:rFonts w:ascii="Arial" w:hAnsi="Arial" w:cs="Arial"/>
              </w:rPr>
              <w:t>dodavatele:</w:t>
            </w:r>
          </w:p>
        </w:tc>
        <w:tc>
          <w:tcPr>
            <w:tcW w:w="2171" w:type="dxa"/>
            <w:vMerge w:val="restart"/>
          </w:tcPr>
          <w:p w14:paraId="2B79E995" w14:textId="77777777" w:rsidR="00CC4F5C" w:rsidRPr="00305A7E" w:rsidRDefault="00CC4F5C" w:rsidP="00196FA8">
            <w:pPr>
              <w:widowControl w:val="0"/>
              <w:rPr>
                <w:rFonts w:ascii="Arial" w:hAnsi="Arial" w:cs="Arial"/>
              </w:rPr>
            </w:pPr>
          </w:p>
        </w:tc>
        <w:tc>
          <w:tcPr>
            <w:tcW w:w="2052" w:type="dxa"/>
            <w:vMerge w:val="restart"/>
          </w:tcPr>
          <w:p w14:paraId="7F02B764" w14:textId="77777777" w:rsidR="00CC4F5C" w:rsidRPr="00305A7E" w:rsidRDefault="00CC4F5C" w:rsidP="00196FA8">
            <w:pPr>
              <w:widowControl w:val="0"/>
              <w:rPr>
                <w:rFonts w:ascii="Arial" w:hAnsi="Arial" w:cs="Arial"/>
              </w:rPr>
            </w:pPr>
          </w:p>
        </w:tc>
      </w:tr>
      <w:tr w:rsidR="00CC4F5C" w:rsidRPr="00305A7E" w14:paraId="0289F5DD" w14:textId="77777777" w:rsidTr="00196FA8">
        <w:trPr>
          <w:cantSplit/>
          <w:trHeight w:val="37"/>
        </w:trPr>
        <w:tc>
          <w:tcPr>
            <w:tcW w:w="468" w:type="dxa"/>
          </w:tcPr>
          <w:p w14:paraId="5E9D11FA" w14:textId="77777777" w:rsidR="00CC4F5C" w:rsidRPr="00305A7E" w:rsidRDefault="00CC4F5C" w:rsidP="00196FA8">
            <w:pPr>
              <w:widowControl w:val="0"/>
              <w:rPr>
                <w:rFonts w:ascii="Arial" w:hAnsi="Arial" w:cs="Arial"/>
              </w:rPr>
            </w:pPr>
            <w:r w:rsidRPr="00305A7E">
              <w:rPr>
                <w:rFonts w:ascii="Arial" w:hAnsi="Arial" w:cs="Arial"/>
              </w:rPr>
              <w:t xml:space="preserve">2. </w:t>
            </w:r>
          </w:p>
        </w:tc>
        <w:tc>
          <w:tcPr>
            <w:tcW w:w="1980" w:type="dxa"/>
          </w:tcPr>
          <w:p w14:paraId="4AC78F91" w14:textId="77777777" w:rsidR="00CC4F5C" w:rsidRPr="00305A7E" w:rsidRDefault="00CC4F5C" w:rsidP="00196FA8">
            <w:pPr>
              <w:widowControl w:val="0"/>
              <w:rPr>
                <w:rFonts w:ascii="Arial" w:hAnsi="Arial" w:cs="Arial"/>
              </w:rPr>
            </w:pPr>
            <w:r w:rsidRPr="00305A7E">
              <w:rPr>
                <w:rFonts w:ascii="Arial" w:hAnsi="Arial" w:cs="Arial"/>
              </w:rPr>
              <w:t>Název:</w:t>
            </w:r>
          </w:p>
        </w:tc>
        <w:tc>
          <w:tcPr>
            <w:tcW w:w="2509" w:type="dxa"/>
          </w:tcPr>
          <w:p w14:paraId="64DB8F28" w14:textId="77777777" w:rsidR="00CC4F5C" w:rsidRPr="00305A7E" w:rsidRDefault="00CC4F5C" w:rsidP="00196FA8">
            <w:pPr>
              <w:widowControl w:val="0"/>
              <w:rPr>
                <w:rFonts w:ascii="Arial" w:hAnsi="Arial" w:cs="Arial"/>
              </w:rPr>
            </w:pPr>
          </w:p>
        </w:tc>
        <w:tc>
          <w:tcPr>
            <w:tcW w:w="2171" w:type="dxa"/>
            <w:vMerge/>
            <w:vAlign w:val="center"/>
          </w:tcPr>
          <w:p w14:paraId="560FD76F" w14:textId="77777777" w:rsidR="00CC4F5C" w:rsidRPr="00305A7E" w:rsidRDefault="00CC4F5C" w:rsidP="00196FA8">
            <w:pPr>
              <w:widowControl w:val="0"/>
              <w:rPr>
                <w:rFonts w:ascii="Arial" w:hAnsi="Arial" w:cs="Arial"/>
              </w:rPr>
            </w:pPr>
          </w:p>
        </w:tc>
        <w:tc>
          <w:tcPr>
            <w:tcW w:w="0" w:type="auto"/>
            <w:vMerge/>
            <w:vAlign w:val="center"/>
          </w:tcPr>
          <w:p w14:paraId="38C8985D" w14:textId="77777777" w:rsidR="00CC4F5C" w:rsidRPr="00305A7E" w:rsidRDefault="00CC4F5C" w:rsidP="00196FA8">
            <w:pPr>
              <w:widowControl w:val="0"/>
              <w:rPr>
                <w:rFonts w:ascii="Arial" w:hAnsi="Arial" w:cs="Arial"/>
              </w:rPr>
            </w:pPr>
          </w:p>
        </w:tc>
      </w:tr>
      <w:tr w:rsidR="00CC4F5C" w:rsidRPr="00305A7E" w14:paraId="66D8AE9F" w14:textId="77777777" w:rsidTr="00196FA8">
        <w:trPr>
          <w:cantSplit/>
          <w:trHeight w:val="34"/>
        </w:trPr>
        <w:tc>
          <w:tcPr>
            <w:tcW w:w="468" w:type="dxa"/>
          </w:tcPr>
          <w:p w14:paraId="01A9DD1B" w14:textId="77777777" w:rsidR="00CC4F5C" w:rsidRPr="00305A7E" w:rsidRDefault="00CC4F5C" w:rsidP="00196FA8">
            <w:pPr>
              <w:widowControl w:val="0"/>
              <w:rPr>
                <w:rFonts w:ascii="Arial" w:hAnsi="Arial" w:cs="Arial"/>
              </w:rPr>
            </w:pPr>
          </w:p>
        </w:tc>
        <w:tc>
          <w:tcPr>
            <w:tcW w:w="1980" w:type="dxa"/>
          </w:tcPr>
          <w:p w14:paraId="6C9402AA" w14:textId="77777777" w:rsidR="00CC4F5C" w:rsidRPr="00305A7E" w:rsidRDefault="00CC4F5C" w:rsidP="00196FA8">
            <w:pPr>
              <w:widowControl w:val="0"/>
              <w:rPr>
                <w:rFonts w:ascii="Arial" w:hAnsi="Arial" w:cs="Arial"/>
              </w:rPr>
            </w:pPr>
            <w:r w:rsidRPr="00305A7E">
              <w:rPr>
                <w:rFonts w:ascii="Arial" w:hAnsi="Arial" w:cs="Arial"/>
              </w:rPr>
              <w:t>Sídlo:</w:t>
            </w:r>
          </w:p>
        </w:tc>
        <w:tc>
          <w:tcPr>
            <w:tcW w:w="2509" w:type="dxa"/>
          </w:tcPr>
          <w:p w14:paraId="05372AE4" w14:textId="77777777" w:rsidR="00CC4F5C" w:rsidRPr="00305A7E" w:rsidRDefault="00CC4F5C" w:rsidP="00196FA8">
            <w:pPr>
              <w:widowControl w:val="0"/>
              <w:rPr>
                <w:rFonts w:ascii="Arial" w:hAnsi="Arial" w:cs="Arial"/>
              </w:rPr>
            </w:pPr>
          </w:p>
        </w:tc>
        <w:tc>
          <w:tcPr>
            <w:tcW w:w="2171" w:type="dxa"/>
            <w:vMerge/>
            <w:vAlign w:val="center"/>
          </w:tcPr>
          <w:p w14:paraId="30752C4B" w14:textId="77777777" w:rsidR="00CC4F5C" w:rsidRPr="00305A7E" w:rsidRDefault="00CC4F5C" w:rsidP="00196FA8">
            <w:pPr>
              <w:widowControl w:val="0"/>
              <w:rPr>
                <w:rFonts w:ascii="Arial" w:hAnsi="Arial" w:cs="Arial"/>
              </w:rPr>
            </w:pPr>
          </w:p>
        </w:tc>
        <w:tc>
          <w:tcPr>
            <w:tcW w:w="0" w:type="auto"/>
            <w:vMerge/>
            <w:vAlign w:val="center"/>
          </w:tcPr>
          <w:p w14:paraId="1A310D51" w14:textId="77777777" w:rsidR="00CC4F5C" w:rsidRPr="00305A7E" w:rsidRDefault="00CC4F5C" w:rsidP="00196FA8">
            <w:pPr>
              <w:widowControl w:val="0"/>
              <w:rPr>
                <w:rFonts w:ascii="Arial" w:hAnsi="Arial" w:cs="Arial"/>
              </w:rPr>
            </w:pPr>
          </w:p>
        </w:tc>
      </w:tr>
      <w:tr w:rsidR="00CC4F5C" w:rsidRPr="00305A7E" w14:paraId="7EB0590F" w14:textId="77777777" w:rsidTr="00196FA8">
        <w:trPr>
          <w:cantSplit/>
          <w:trHeight w:val="34"/>
        </w:trPr>
        <w:tc>
          <w:tcPr>
            <w:tcW w:w="468" w:type="dxa"/>
          </w:tcPr>
          <w:p w14:paraId="21AFED92" w14:textId="77777777" w:rsidR="00CC4F5C" w:rsidRPr="00305A7E" w:rsidRDefault="00CC4F5C" w:rsidP="00196FA8">
            <w:pPr>
              <w:widowControl w:val="0"/>
              <w:rPr>
                <w:rFonts w:ascii="Arial" w:hAnsi="Arial" w:cs="Arial"/>
              </w:rPr>
            </w:pPr>
          </w:p>
        </w:tc>
        <w:tc>
          <w:tcPr>
            <w:tcW w:w="1980" w:type="dxa"/>
          </w:tcPr>
          <w:p w14:paraId="7539AB6A" w14:textId="77777777" w:rsidR="00CC4F5C" w:rsidRPr="00305A7E" w:rsidRDefault="00CC4F5C" w:rsidP="00196FA8">
            <w:pPr>
              <w:widowControl w:val="0"/>
              <w:rPr>
                <w:rFonts w:ascii="Arial" w:hAnsi="Arial" w:cs="Arial"/>
              </w:rPr>
            </w:pPr>
            <w:r w:rsidRPr="00305A7E">
              <w:rPr>
                <w:rFonts w:ascii="Arial" w:hAnsi="Arial" w:cs="Arial"/>
              </w:rPr>
              <w:t>Tel./fax:</w:t>
            </w:r>
          </w:p>
        </w:tc>
        <w:tc>
          <w:tcPr>
            <w:tcW w:w="2509" w:type="dxa"/>
          </w:tcPr>
          <w:p w14:paraId="4071F63F" w14:textId="77777777" w:rsidR="00CC4F5C" w:rsidRPr="00305A7E" w:rsidRDefault="00CC4F5C" w:rsidP="00196FA8">
            <w:pPr>
              <w:widowControl w:val="0"/>
              <w:rPr>
                <w:rFonts w:ascii="Arial" w:hAnsi="Arial" w:cs="Arial"/>
              </w:rPr>
            </w:pPr>
          </w:p>
        </w:tc>
        <w:tc>
          <w:tcPr>
            <w:tcW w:w="2171" w:type="dxa"/>
            <w:vMerge/>
            <w:vAlign w:val="center"/>
          </w:tcPr>
          <w:p w14:paraId="6F00A8B9" w14:textId="77777777" w:rsidR="00CC4F5C" w:rsidRPr="00305A7E" w:rsidRDefault="00CC4F5C" w:rsidP="00196FA8">
            <w:pPr>
              <w:widowControl w:val="0"/>
              <w:rPr>
                <w:rFonts w:ascii="Arial" w:hAnsi="Arial" w:cs="Arial"/>
              </w:rPr>
            </w:pPr>
          </w:p>
        </w:tc>
        <w:tc>
          <w:tcPr>
            <w:tcW w:w="0" w:type="auto"/>
            <w:vMerge/>
            <w:vAlign w:val="center"/>
          </w:tcPr>
          <w:p w14:paraId="0755B93F" w14:textId="77777777" w:rsidR="00CC4F5C" w:rsidRPr="00305A7E" w:rsidRDefault="00CC4F5C" w:rsidP="00196FA8">
            <w:pPr>
              <w:widowControl w:val="0"/>
              <w:rPr>
                <w:rFonts w:ascii="Arial" w:hAnsi="Arial" w:cs="Arial"/>
              </w:rPr>
            </w:pPr>
          </w:p>
        </w:tc>
      </w:tr>
      <w:tr w:rsidR="00CC4F5C" w:rsidRPr="00305A7E" w14:paraId="7DE70072" w14:textId="77777777" w:rsidTr="00196FA8">
        <w:trPr>
          <w:cantSplit/>
          <w:trHeight w:val="34"/>
        </w:trPr>
        <w:tc>
          <w:tcPr>
            <w:tcW w:w="468" w:type="dxa"/>
          </w:tcPr>
          <w:p w14:paraId="4E5596F9" w14:textId="77777777" w:rsidR="00CC4F5C" w:rsidRPr="00305A7E" w:rsidRDefault="00CC4F5C" w:rsidP="00196FA8">
            <w:pPr>
              <w:widowControl w:val="0"/>
              <w:rPr>
                <w:rFonts w:ascii="Arial" w:hAnsi="Arial" w:cs="Arial"/>
              </w:rPr>
            </w:pPr>
          </w:p>
        </w:tc>
        <w:tc>
          <w:tcPr>
            <w:tcW w:w="1980" w:type="dxa"/>
          </w:tcPr>
          <w:p w14:paraId="448DB87B" w14:textId="77777777" w:rsidR="00CC4F5C" w:rsidRPr="00305A7E" w:rsidRDefault="00CC4F5C" w:rsidP="00196FA8">
            <w:pPr>
              <w:widowControl w:val="0"/>
              <w:rPr>
                <w:rFonts w:ascii="Arial" w:hAnsi="Arial" w:cs="Arial"/>
              </w:rPr>
            </w:pPr>
            <w:r w:rsidRPr="00305A7E">
              <w:rPr>
                <w:rFonts w:ascii="Arial" w:hAnsi="Arial" w:cs="Arial"/>
              </w:rPr>
              <w:t>E-mail:</w:t>
            </w:r>
          </w:p>
        </w:tc>
        <w:tc>
          <w:tcPr>
            <w:tcW w:w="2509" w:type="dxa"/>
          </w:tcPr>
          <w:p w14:paraId="0BEB215A" w14:textId="77777777" w:rsidR="00CC4F5C" w:rsidRPr="00305A7E" w:rsidRDefault="00CC4F5C" w:rsidP="00196FA8">
            <w:pPr>
              <w:widowControl w:val="0"/>
              <w:rPr>
                <w:rFonts w:ascii="Arial" w:hAnsi="Arial" w:cs="Arial"/>
              </w:rPr>
            </w:pPr>
          </w:p>
        </w:tc>
        <w:tc>
          <w:tcPr>
            <w:tcW w:w="2171" w:type="dxa"/>
            <w:vMerge/>
            <w:vAlign w:val="center"/>
          </w:tcPr>
          <w:p w14:paraId="566B24EE" w14:textId="77777777" w:rsidR="00CC4F5C" w:rsidRPr="00305A7E" w:rsidRDefault="00CC4F5C" w:rsidP="00196FA8">
            <w:pPr>
              <w:widowControl w:val="0"/>
              <w:rPr>
                <w:rFonts w:ascii="Arial" w:hAnsi="Arial" w:cs="Arial"/>
              </w:rPr>
            </w:pPr>
          </w:p>
        </w:tc>
        <w:tc>
          <w:tcPr>
            <w:tcW w:w="0" w:type="auto"/>
            <w:vMerge/>
            <w:vAlign w:val="center"/>
          </w:tcPr>
          <w:p w14:paraId="677490E1" w14:textId="77777777" w:rsidR="00CC4F5C" w:rsidRPr="00305A7E" w:rsidRDefault="00CC4F5C" w:rsidP="00196FA8">
            <w:pPr>
              <w:widowControl w:val="0"/>
              <w:rPr>
                <w:rFonts w:ascii="Arial" w:hAnsi="Arial" w:cs="Arial"/>
              </w:rPr>
            </w:pPr>
          </w:p>
        </w:tc>
      </w:tr>
      <w:tr w:rsidR="00CC4F5C" w:rsidRPr="00305A7E" w14:paraId="53323E12" w14:textId="77777777" w:rsidTr="00196FA8">
        <w:trPr>
          <w:cantSplit/>
          <w:trHeight w:val="34"/>
        </w:trPr>
        <w:tc>
          <w:tcPr>
            <w:tcW w:w="468" w:type="dxa"/>
          </w:tcPr>
          <w:p w14:paraId="22090728" w14:textId="77777777" w:rsidR="00CC4F5C" w:rsidRPr="00305A7E" w:rsidRDefault="00CC4F5C" w:rsidP="00196FA8">
            <w:pPr>
              <w:widowControl w:val="0"/>
              <w:rPr>
                <w:rFonts w:ascii="Arial" w:hAnsi="Arial" w:cs="Arial"/>
              </w:rPr>
            </w:pPr>
          </w:p>
        </w:tc>
        <w:tc>
          <w:tcPr>
            <w:tcW w:w="1980" w:type="dxa"/>
          </w:tcPr>
          <w:p w14:paraId="4F64592E" w14:textId="77777777" w:rsidR="00CC4F5C" w:rsidRPr="00305A7E" w:rsidRDefault="00CC4F5C" w:rsidP="00196FA8">
            <w:pPr>
              <w:widowControl w:val="0"/>
              <w:rPr>
                <w:rFonts w:ascii="Arial" w:hAnsi="Arial" w:cs="Arial"/>
              </w:rPr>
            </w:pPr>
            <w:r w:rsidRPr="00305A7E">
              <w:rPr>
                <w:rFonts w:ascii="Arial" w:hAnsi="Arial" w:cs="Arial"/>
              </w:rPr>
              <w:t>IČ:</w:t>
            </w:r>
          </w:p>
        </w:tc>
        <w:tc>
          <w:tcPr>
            <w:tcW w:w="2509" w:type="dxa"/>
          </w:tcPr>
          <w:p w14:paraId="57BE16C5" w14:textId="77777777" w:rsidR="00CC4F5C" w:rsidRPr="00305A7E" w:rsidRDefault="00CC4F5C" w:rsidP="00196FA8">
            <w:pPr>
              <w:widowControl w:val="0"/>
              <w:rPr>
                <w:rFonts w:ascii="Arial" w:hAnsi="Arial" w:cs="Arial"/>
              </w:rPr>
            </w:pPr>
          </w:p>
        </w:tc>
        <w:tc>
          <w:tcPr>
            <w:tcW w:w="2171" w:type="dxa"/>
            <w:vMerge/>
            <w:vAlign w:val="center"/>
          </w:tcPr>
          <w:p w14:paraId="327C7456" w14:textId="77777777" w:rsidR="00CC4F5C" w:rsidRPr="00305A7E" w:rsidRDefault="00CC4F5C" w:rsidP="00196FA8">
            <w:pPr>
              <w:widowControl w:val="0"/>
              <w:rPr>
                <w:rFonts w:ascii="Arial" w:hAnsi="Arial" w:cs="Arial"/>
              </w:rPr>
            </w:pPr>
          </w:p>
        </w:tc>
        <w:tc>
          <w:tcPr>
            <w:tcW w:w="0" w:type="auto"/>
            <w:vMerge/>
            <w:vAlign w:val="center"/>
          </w:tcPr>
          <w:p w14:paraId="6B87C8E1" w14:textId="77777777" w:rsidR="00CC4F5C" w:rsidRPr="00305A7E" w:rsidRDefault="00CC4F5C" w:rsidP="00196FA8">
            <w:pPr>
              <w:widowControl w:val="0"/>
              <w:rPr>
                <w:rFonts w:ascii="Arial" w:hAnsi="Arial" w:cs="Arial"/>
              </w:rPr>
            </w:pPr>
          </w:p>
        </w:tc>
      </w:tr>
      <w:tr w:rsidR="00CC4F5C" w:rsidRPr="00305A7E" w14:paraId="03F09DC4" w14:textId="77777777" w:rsidTr="00196FA8">
        <w:trPr>
          <w:cantSplit/>
          <w:trHeight w:val="34"/>
        </w:trPr>
        <w:tc>
          <w:tcPr>
            <w:tcW w:w="468" w:type="dxa"/>
          </w:tcPr>
          <w:p w14:paraId="49842CC1" w14:textId="77777777" w:rsidR="00CC4F5C" w:rsidRPr="00305A7E" w:rsidRDefault="00CC4F5C" w:rsidP="00196FA8">
            <w:pPr>
              <w:widowControl w:val="0"/>
              <w:rPr>
                <w:rFonts w:ascii="Arial" w:hAnsi="Arial" w:cs="Arial"/>
              </w:rPr>
            </w:pPr>
          </w:p>
        </w:tc>
        <w:tc>
          <w:tcPr>
            <w:tcW w:w="1980" w:type="dxa"/>
          </w:tcPr>
          <w:p w14:paraId="6EB5B763" w14:textId="77777777" w:rsidR="00CC4F5C" w:rsidRPr="00305A7E" w:rsidRDefault="00CC4F5C" w:rsidP="00196FA8">
            <w:pPr>
              <w:widowControl w:val="0"/>
              <w:rPr>
                <w:rFonts w:ascii="Arial" w:hAnsi="Arial" w:cs="Arial"/>
              </w:rPr>
            </w:pPr>
            <w:r w:rsidRPr="00305A7E">
              <w:rPr>
                <w:rFonts w:ascii="Arial" w:hAnsi="Arial" w:cs="Arial"/>
              </w:rPr>
              <w:t>DIČ:</w:t>
            </w:r>
          </w:p>
        </w:tc>
        <w:tc>
          <w:tcPr>
            <w:tcW w:w="2509" w:type="dxa"/>
          </w:tcPr>
          <w:p w14:paraId="4C49318C" w14:textId="77777777" w:rsidR="00CC4F5C" w:rsidRPr="00305A7E" w:rsidRDefault="00CC4F5C" w:rsidP="00196FA8">
            <w:pPr>
              <w:widowControl w:val="0"/>
              <w:rPr>
                <w:rFonts w:ascii="Arial" w:hAnsi="Arial" w:cs="Arial"/>
              </w:rPr>
            </w:pPr>
          </w:p>
        </w:tc>
        <w:tc>
          <w:tcPr>
            <w:tcW w:w="2171" w:type="dxa"/>
            <w:vMerge/>
            <w:vAlign w:val="center"/>
          </w:tcPr>
          <w:p w14:paraId="2EFEA6F2" w14:textId="77777777" w:rsidR="00CC4F5C" w:rsidRPr="00305A7E" w:rsidRDefault="00CC4F5C" w:rsidP="00196FA8">
            <w:pPr>
              <w:widowControl w:val="0"/>
              <w:rPr>
                <w:rFonts w:ascii="Arial" w:hAnsi="Arial" w:cs="Arial"/>
              </w:rPr>
            </w:pPr>
          </w:p>
        </w:tc>
        <w:tc>
          <w:tcPr>
            <w:tcW w:w="0" w:type="auto"/>
            <w:vMerge/>
            <w:vAlign w:val="center"/>
          </w:tcPr>
          <w:p w14:paraId="7A5758A5" w14:textId="77777777" w:rsidR="00CC4F5C" w:rsidRPr="00305A7E" w:rsidRDefault="00CC4F5C" w:rsidP="00196FA8">
            <w:pPr>
              <w:widowControl w:val="0"/>
              <w:rPr>
                <w:rFonts w:ascii="Arial" w:hAnsi="Arial" w:cs="Arial"/>
              </w:rPr>
            </w:pPr>
          </w:p>
        </w:tc>
      </w:tr>
      <w:tr w:rsidR="00CC4F5C" w:rsidRPr="00305A7E" w14:paraId="2AA596D4" w14:textId="77777777" w:rsidTr="00196FA8">
        <w:trPr>
          <w:cantSplit/>
          <w:trHeight w:val="34"/>
        </w:trPr>
        <w:tc>
          <w:tcPr>
            <w:tcW w:w="468" w:type="dxa"/>
          </w:tcPr>
          <w:p w14:paraId="40E12A5D" w14:textId="77777777" w:rsidR="00CC4F5C" w:rsidRPr="00305A7E" w:rsidRDefault="00CC4F5C" w:rsidP="00196FA8">
            <w:pPr>
              <w:widowControl w:val="0"/>
              <w:rPr>
                <w:rFonts w:ascii="Arial" w:hAnsi="Arial" w:cs="Arial"/>
              </w:rPr>
            </w:pPr>
          </w:p>
        </w:tc>
        <w:tc>
          <w:tcPr>
            <w:tcW w:w="1980" w:type="dxa"/>
          </w:tcPr>
          <w:p w14:paraId="19231A8A" w14:textId="77777777" w:rsidR="00CC4F5C" w:rsidRPr="00305A7E" w:rsidRDefault="00CC4F5C" w:rsidP="00196FA8">
            <w:pPr>
              <w:widowControl w:val="0"/>
              <w:rPr>
                <w:rFonts w:ascii="Arial" w:hAnsi="Arial" w:cs="Arial"/>
              </w:rPr>
            </w:pPr>
            <w:r w:rsidRPr="00305A7E">
              <w:rPr>
                <w:rFonts w:ascii="Arial" w:hAnsi="Arial" w:cs="Arial"/>
              </w:rPr>
              <w:t>Spisová značka v obch. rejstříku:</w:t>
            </w:r>
          </w:p>
        </w:tc>
        <w:tc>
          <w:tcPr>
            <w:tcW w:w="2509" w:type="dxa"/>
          </w:tcPr>
          <w:p w14:paraId="72BDD10F" w14:textId="77777777" w:rsidR="00CC4F5C" w:rsidRPr="00305A7E" w:rsidRDefault="00CC4F5C" w:rsidP="00196FA8">
            <w:pPr>
              <w:widowControl w:val="0"/>
              <w:rPr>
                <w:rFonts w:ascii="Arial" w:hAnsi="Arial" w:cs="Arial"/>
              </w:rPr>
            </w:pPr>
          </w:p>
        </w:tc>
        <w:tc>
          <w:tcPr>
            <w:tcW w:w="2171" w:type="dxa"/>
            <w:vMerge/>
            <w:vAlign w:val="center"/>
          </w:tcPr>
          <w:p w14:paraId="770A1DBD" w14:textId="77777777" w:rsidR="00CC4F5C" w:rsidRPr="00305A7E" w:rsidRDefault="00CC4F5C" w:rsidP="00196FA8">
            <w:pPr>
              <w:widowControl w:val="0"/>
              <w:rPr>
                <w:rFonts w:ascii="Arial" w:hAnsi="Arial" w:cs="Arial"/>
              </w:rPr>
            </w:pPr>
          </w:p>
        </w:tc>
        <w:tc>
          <w:tcPr>
            <w:tcW w:w="0" w:type="auto"/>
            <w:vMerge/>
            <w:vAlign w:val="center"/>
          </w:tcPr>
          <w:p w14:paraId="5A23CE13" w14:textId="77777777" w:rsidR="00CC4F5C" w:rsidRPr="00305A7E" w:rsidRDefault="00CC4F5C" w:rsidP="00196FA8">
            <w:pPr>
              <w:widowControl w:val="0"/>
              <w:rPr>
                <w:rFonts w:ascii="Arial" w:hAnsi="Arial" w:cs="Arial"/>
              </w:rPr>
            </w:pPr>
          </w:p>
        </w:tc>
      </w:tr>
      <w:tr w:rsidR="00CC4F5C" w:rsidRPr="00305A7E" w14:paraId="2B0ADFD7" w14:textId="77777777" w:rsidTr="00196FA8">
        <w:trPr>
          <w:cantSplit/>
          <w:trHeight w:val="34"/>
        </w:trPr>
        <w:tc>
          <w:tcPr>
            <w:tcW w:w="468" w:type="dxa"/>
          </w:tcPr>
          <w:p w14:paraId="2D981A62" w14:textId="77777777" w:rsidR="00CC4F5C" w:rsidRPr="00305A7E" w:rsidRDefault="00CC4F5C" w:rsidP="00196FA8">
            <w:pPr>
              <w:widowControl w:val="0"/>
              <w:rPr>
                <w:rFonts w:ascii="Arial" w:hAnsi="Arial" w:cs="Arial"/>
              </w:rPr>
            </w:pPr>
          </w:p>
        </w:tc>
        <w:tc>
          <w:tcPr>
            <w:tcW w:w="1980" w:type="dxa"/>
          </w:tcPr>
          <w:p w14:paraId="3F38F380" w14:textId="77777777" w:rsidR="00CC4F5C" w:rsidRPr="00305A7E" w:rsidRDefault="00CC4F5C" w:rsidP="00196FA8">
            <w:pPr>
              <w:widowControl w:val="0"/>
              <w:rPr>
                <w:rFonts w:ascii="Arial" w:hAnsi="Arial" w:cs="Arial"/>
              </w:rPr>
            </w:pPr>
            <w:r w:rsidRPr="00305A7E">
              <w:rPr>
                <w:rFonts w:ascii="Arial" w:hAnsi="Arial" w:cs="Arial"/>
              </w:rPr>
              <w:t>Osoba oprávněná k jednání:</w:t>
            </w:r>
          </w:p>
        </w:tc>
        <w:tc>
          <w:tcPr>
            <w:tcW w:w="2509" w:type="dxa"/>
          </w:tcPr>
          <w:p w14:paraId="06E23D6F" w14:textId="77777777" w:rsidR="00CC4F5C" w:rsidRPr="00305A7E" w:rsidRDefault="00CC4F5C" w:rsidP="00196FA8">
            <w:pPr>
              <w:widowControl w:val="0"/>
              <w:rPr>
                <w:rFonts w:ascii="Arial" w:hAnsi="Arial" w:cs="Arial"/>
              </w:rPr>
            </w:pPr>
          </w:p>
        </w:tc>
        <w:tc>
          <w:tcPr>
            <w:tcW w:w="2171" w:type="dxa"/>
            <w:vMerge/>
            <w:vAlign w:val="center"/>
          </w:tcPr>
          <w:p w14:paraId="305B8D30" w14:textId="77777777" w:rsidR="00CC4F5C" w:rsidRPr="00305A7E" w:rsidRDefault="00CC4F5C" w:rsidP="00196FA8">
            <w:pPr>
              <w:widowControl w:val="0"/>
              <w:rPr>
                <w:rFonts w:ascii="Arial" w:hAnsi="Arial" w:cs="Arial"/>
              </w:rPr>
            </w:pPr>
          </w:p>
        </w:tc>
        <w:tc>
          <w:tcPr>
            <w:tcW w:w="0" w:type="auto"/>
            <w:vMerge/>
            <w:vAlign w:val="center"/>
          </w:tcPr>
          <w:p w14:paraId="43443750" w14:textId="77777777" w:rsidR="00CC4F5C" w:rsidRPr="00305A7E" w:rsidRDefault="00CC4F5C" w:rsidP="00196FA8">
            <w:pPr>
              <w:widowControl w:val="0"/>
              <w:rPr>
                <w:rFonts w:ascii="Arial" w:hAnsi="Arial" w:cs="Arial"/>
              </w:rPr>
            </w:pPr>
          </w:p>
        </w:tc>
      </w:tr>
    </w:tbl>
    <w:p w14:paraId="5B3A0489" w14:textId="77777777" w:rsidR="00CC4F5C" w:rsidRPr="00305A7E" w:rsidRDefault="00CC4F5C" w:rsidP="00CC4F5C">
      <w:pPr>
        <w:widowContro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052"/>
      </w:tblGrid>
      <w:tr w:rsidR="00CC4F5C" w:rsidRPr="00305A7E" w14:paraId="47DA17EC" w14:textId="77777777" w:rsidTr="00196FA8">
        <w:tc>
          <w:tcPr>
            <w:tcW w:w="7128" w:type="dxa"/>
          </w:tcPr>
          <w:p w14:paraId="5BCCD5E8" w14:textId="357FA3A3" w:rsidR="00CC4F5C" w:rsidRPr="00305A7E" w:rsidRDefault="00CC4F5C" w:rsidP="00196FA8">
            <w:pPr>
              <w:widowControl w:val="0"/>
              <w:rPr>
                <w:rFonts w:ascii="Arial" w:hAnsi="Arial" w:cs="Arial"/>
              </w:rPr>
            </w:pPr>
            <w:r w:rsidRPr="00305A7E">
              <w:rPr>
                <w:rFonts w:ascii="Arial" w:hAnsi="Arial" w:cs="Arial"/>
              </w:rPr>
              <w:t xml:space="preserve">Celkový objem </w:t>
            </w:r>
            <w:r w:rsidR="003C0D26">
              <w:rPr>
                <w:rFonts w:ascii="Arial" w:hAnsi="Arial" w:cs="Arial"/>
              </w:rPr>
              <w:t>pod</w:t>
            </w:r>
            <w:bookmarkStart w:id="2" w:name="_GoBack"/>
            <w:bookmarkEnd w:id="2"/>
            <w:r w:rsidRPr="00305A7E">
              <w:rPr>
                <w:rFonts w:ascii="Arial" w:hAnsi="Arial" w:cs="Arial"/>
              </w:rPr>
              <w:t xml:space="preserve">dodávek </w:t>
            </w:r>
          </w:p>
        </w:tc>
        <w:tc>
          <w:tcPr>
            <w:tcW w:w="2052" w:type="dxa"/>
          </w:tcPr>
          <w:p w14:paraId="5C3712D3" w14:textId="77777777" w:rsidR="00CC4F5C" w:rsidRPr="00305A7E" w:rsidRDefault="00CC4F5C" w:rsidP="00196FA8">
            <w:pPr>
              <w:widowControl w:val="0"/>
              <w:rPr>
                <w:rFonts w:ascii="Arial" w:hAnsi="Arial" w:cs="Arial"/>
              </w:rPr>
            </w:pPr>
            <w:r w:rsidRPr="00305A7E">
              <w:rPr>
                <w:rFonts w:ascii="Arial" w:hAnsi="Arial" w:cs="Arial"/>
              </w:rPr>
              <w:t xml:space="preserve">                %</w:t>
            </w:r>
          </w:p>
        </w:tc>
      </w:tr>
    </w:tbl>
    <w:p w14:paraId="14D48876" w14:textId="77777777" w:rsidR="00CC4F5C" w:rsidRPr="00305A7E" w:rsidRDefault="00CC4F5C" w:rsidP="00CC4F5C">
      <w:pPr>
        <w:widowControl w:val="0"/>
        <w:rPr>
          <w:rFonts w:ascii="Arial" w:hAnsi="Arial" w:cs="Arial"/>
        </w:rPr>
      </w:pPr>
    </w:p>
    <w:p w14:paraId="3883D489" w14:textId="77777777" w:rsidR="00FE36DE" w:rsidRPr="009C49FF" w:rsidRDefault="00FE36DE" w:rsidP="00FE36DE">
      <w:pPr>
        <w:widowControl w:val="0"/>
        <w:jc w:val="left"/>
        <w:rPr>
          <w:rFonts w:ascii="Arial" w:hAnsi="Arial" w:cs="Arial"/>
          <w:color w:val="000000"/>
        </w:rPr>
      </w:pPr>
    </w:p>
    <w:p w14:paraId="347D520E" w14:textId="77777777" w:rsidR="00FE36DE" w:rsidRPr="009C49FF" w:rsidRDefault="00FE36DE" w:rsidP="00FE36DE">
      <w:pPr>
        <w:widowControl w:val="0"/>
        <w:jc w:val="left"/>
        <w:rPr>
          <w:rFonts w:ascii="Arial" w:hAnsi="Arial" w:cs="Arial"/>
          <w:color w:val="000000"/>
        </w:rPr>
      </w:pPr>
      <w:r w:rsidRPr="009C49FF">
        <w:rPr>
          <w:rFonts w:ascii="Arial" w:hAnsi="Arial" w:cs="Arial"/>
          <w:color w:val="000000"/>
        </w:rPr>
        <w:t xml:space="preserve">V Ostravě dne </w:t>
      </w:r>
      <w:r w:rsidR="000849E5" w:rsidRPr="000849E5">
        <w:rPr>
          <w:rFonts w:ascii="Arial" w:hAnsi="Arial" w:cs="Arial"/>
          <w:color w:val="000000"/>
        </w:rPr>
        <w:t>_________</w:t>
      </w:r>
      <w:r w:rsidR="000849E5" w:rsidRPr="00414E6D">
        <w:rPr>
          <w:rFonts w:ascii="Arial" w:hAnsi="Arial" w:cs="Arial"/>
          <w:color w:val="000000"/>
        </w:rPr>
        <w:tab/>
      </w:r>
      <w:r w:rsidR="00CC4F5C">
        <w:rPr>
          <w:rFonts w:ascii="Arial" w:hAnsi="Arial" w:cs="Arial"/>
          <w:color w:val="000000"/>
        </w:rPr>
        <w:tab/>
      </w:r>
      <w:r w:rsidR="00CC4F5C">
        <w:rPr>
          <w:rFonts w:ascii="Arial" w:hAnsi="Arial" w:cs="Arial"/>
          <w:color w:val="000000"/>
        </w:rPr>
        <w:tab/>
      </w:r>
      <w:r w:rsidR="00CC4F5C">
        <w:rPr>
          <w:rFonts w:ascii="Arial" w:hAnsi="Arial" w:cs="Arial"/>
          <w:color w:val="000000"/>
        </w:rPr>
        <w:tab/>
      </w:r>
      <w:r w:rsidRPr="009C49FF">
        <w:rPr>
          <w:rFonts w:ascii="Arial" w:hAnsi="Arial" w:cs="Arial"/>
          <w:color w:val="000000"/>
          <w:highlight w:val="yellow"/>
        </w:rPr>
        <w:t>V ________________ dne _________</w:t>
      </w:r>
      <w:r w:rsidRPr="009C49FF">
        <w:rPr>
          <w:rFonts w:ascii="Arial" w:hAnsi="Arial" w:cs="Arial"/>
          <w:color w:val="000000"/>
        </w:rPr>
        <w:tab/>
      </w:r>
      <w:r w:rsidRPr="009C49FF">
        <w:rPr>
          <w:rFonts w:ascii="Arial" w:hAnsi="Arial" w:cs="Arial"/>
          <w:color w:val="000000"/>
        </w:rPr>
        <w:tab/>
      </w:r>
    </w:p>
    <w:p w14:paraId="46C1A519" w14:textId="77777777" w:rsidR="00FE36DE" w:rsidRPr="009C49FF" w:rsidRDefault="00FE36DE" w:rsidP="00FE36DE">
      <w:pPr>
        <w:widowControl w:val="0"/>
        <w:jc w:val="left"/>
        <w:rPr>
          <w:rFonts w:ascii="Arial" w:hAnsi="Arial" w:cs="Arial"/>
          <w:color w:val="000000"/>
        </w:rPr>
      </w:pPr>
      <w:r w:rsidRPr="009C49FF">
        <w:rPr>
          <w:rFonts w:ascii="Arial" w:hAnsi="Arial" w:cs="Arial"/>
          <w:color w:val="000000"/>
        </w:rPr>
        <w:tab/>
      </w:r>
      <w:r w:rsidRPr="009C49FF">
        <w:rPr>
          <w:rFonts w:ascii="Arial" w:hAnsi="Arial" w:cs="Arial"/>
          <w:color w:val="000000"/>
        </w:rPr>
        <w:tab/>
      </w:r>
    </w:p>
    <w:p w14:paraId="0DE78AE6" w14:textId="77777777" w:rsidR="00FE36DE" w:rsidRPr="009C49FF" w:rsidRDefault="00CC4F5C" w:rsidP="00FE36DE">
      <w:pPr>
        <w:widowControl w:val="0"/>
        <w:spacing w:after="0"/>
        <w:jc w:val="left"/>
        <w:rPr>
          <w:rFonts w:ascii="Arial" w:hAnsi="Arial" w:cs="Arial"/>
          <w:color w:val="000000"/>
        </w:rPr>
      </w:pPr>
      <w:r>
        <w:rPr>
          <w:rFonts w:ascii="Arial" w:hAnsi="Arial" w:cs="Arial"/>
          <w:color w:val="000000"/>
        </w:rPr>
        <w:t>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FE36DE" w:rsidRPr="009C49FF">
        <w:rPr>
          <w:rFonts w:ascii="Arial" w:hAnsi="Arial" w:cs="Arial"/>
          <w:color w:val="000000"/>
          <w:highlight w:val="yellow"/>
        </w:rPr>
        <w:t>______________________</w:t>
      </w:r>
    </w:p>
    <w:p w14:paraId="06C852BB" w14:textId="77777777" w:rsidR="00FE36DE" w:rsidRPr="009C49FF" w:rsidRDefault="00FE36DE" w:rsidP="00FE36DE">
      <w:pPr>
        <w:spacing w:line="240" w:lineRule="auto"/>
        <w:rPr>
          <w:rFonts w:ascii="Arial" w:hAnsi="Arial" w:cs="Arial"/>
        </w:rPr>
      </w:pPr>
      <w:r w:rsidRPr="009C49FF">
        <w:rPr>
          <w:rFonts w:ascii="Arial" w:hAnsi="Arial" w:cs="Arial"/>
        </w:rPr>
        <w:t>JUDr. Petr Vaněk, Ph.D.</w:t>
      </w:r>
      <w:r w:rsidR="00CC4F5C">
        <w:rPr>
          <w:rFonts w:ascii="Arial" w:hAnsi="Arial" w:cs="Arial"/>
          <w:color w:val="000000"/>
        </w:rPr>
        <w:tab/>
      </w:r>
      <w:r w:rsidR="00CC4F5C">
        <w:rPr>
          <w:rFonts w:ascii="Arial" w:hAnsi="Arial" w:cs="Arial"/>
          <w:color w:val="000000"/>
        </w:rPr>
        <w:tab/>
      </w:r>
      <w:r w:rsidR="00CC4F5C">
        <w:rPr>
          <w:rFonts w:ascii="Arial" w:hAnsi="Arial" w:cs="Arial"/>
          <w:color w:val="000000"/>
        </w:rPr>
        <w:tab/>
      </w:r>
      <w:r w:rsidR="00CC4F5C">
        <w:rPr>
          <w:rFonts w:ascii="Arial" w:hAnsi="Arial" w:cs="Arial"/>
          <w:color w:val="000000"/>
        </w:rPr>
        <w:tab/>
      </w:r>
      <w:r w:rsidR="00CC4F5C">
        <w:rPr>
          <w:rFonts w:ascii="Arial" w:hAnsi="Arial" w:cs="Arial"/>
          <w:color w:val="000000"/>
        </w:rPr>
        <w:tab/>
      </w:r>
      <w:r w:rsidR="00CC4F5C">
        <w:rPr>
          <w:rFonts w:ascii="Arial" w:hAnsi="Arial" w:cs="Arial"/>
          <w:color w:val="000000"/>
        </w:rPr>
        <w:tab/>
      </w:r>
      <w:r w:rsidRPr="009C49FF">
        <w:rPr>
          <w:rFonts w:ascii="Arial" w:hAnsi="Arial" w:cs="Arial"/>
          <w:color w:val="000000"/>
          <w:highlight w:val="yellow"/>
        </w:rPr>
        <w:t xml:space="preserve">za </w:t>
      </w:r>
      <w:r w:rsidR="002C1CF6" w:rsidRPr="009C49FF">
        <w:rPr>
          <w:rFonts w:ascii="Arial" w:hAnsi="Arial" w:cs="Arial"/>
          <w:color w:val="000000"/>
          <w:highlight w:val="yellow"/>
        </w:rPr>
        <w:t>dodavatel</w:t>
      </w:r>
      <w:r w:rsidRPr="009C49FF">
        <w:rPr>
          <w:rFonts w:ascii="Arial" w:hAnsi="Arial" w:cs="Arial"/>
          <w:color w:val="000000"/>
          <w:highlight w:val="yellow"/>
        </w:rPr>
        <w:t>e</w:t>
      </w:r>
    </w:p>
    <w:p w14:paraId="4E1A73C0" w14:textId="77777777" w:rsidR="00FE36DE" w:rsidRPr="009C49FF" w:rsidRDefault="00FE36DE" w:rsidP="00FE36DE">
      <w:pPr>
        <w:spacing w:line="240" w:lineRule="auto"/>
        <w:rPr>
          <w:rFonts w:ascii="Arial" w:hAnsi="Arial" w:cs="Arial"/>
        </w:rPr>
      </w:pPr>
      <w:r w:rsidRPr="009C49FF">
        <w:rPr>
          <w:rFonts w:ascii="Arial" w:hAnsi="Arial" w:cs="Arial"/>
        </w:rPr>
        <w:t>generální ředitel</w:t>
      </w:r>
    </w:p>
    <w:p w14:paraId="67D75FD8" w14:textId="77777777" w:rsidR="00607145" w:rsidRPr="007623E7" w:rsidRDefault="00FE36DE" w:rsidP="007B31AF">
      <w:pPr>
        <w:spacing w:line="240" w:lineRule="auto"/>
        <w:rPr>
          <w:b/>
        </w:rPr>
      </w:pPr>
      <w:r w:rsidRPr="007623E7">
        <w:rPr>
          <w:rFonts w:ascii="Arial" w:hAnsi="Arial" w:cs="Arial"/>
          <w:b/>
        </w:rPr>
        <w:t>Česká průmyslová zdravotní pojišťovna</w:t>
      </w:r>
    </w:p>
    <w:sectPr w:rsidR="00607145" w:rsidRPr="007623E7" w:rsidSect="00A05D25">
      <w:head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4B7DF" w14:textId="77777777" w:rsidR="00AF7F2D" w:rsidRDefault="00AF7F2D">
      <w:pPr>
        <w:spacing w:after="0" w:line="240" w:lineRule="auto"/>
      </w:pPr>
      <w:r>
        <w:separator/>
      </w:r>
    </w:p>
  </w:endnote>
  <w:endnote w:type="continuationSeparator" w:id="0">
    <w:p w14:paraId="1315030C" w14:textId="77777777" w:rsidR="00AF7F2D" w:rsidRDefault="00AF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747F" w14:textId="08AAE275" w:rsidR="00D93F85" w:rsidRDefault="00D93F85">
    <w:pPr>
      <w:pStyle w:val="Zpat"/>
      <w:jc w:val="right"/>
    </w:pPr>
    <w:r>
      <w:fldChar w:fldCharType="begin"/>
    </w:r>
    <w:r>
      <w:instrText>PAGE   \* MERGEFORMAT</w:instrText>
    </w:r>
    <w:r>
      <w:fldChar w:fldCharType="separate"/>
    </w:r>
    <w:r w:rsidR="003C0D26">
      <w:rPr>
        <w:noProof/>
      </w:rPr>
      <w:t>17</w:t>
    </w:r>
    <w:r>
      <w:rPr>
        <w:noProof/>
      </w:rPr>
      <w:fldChar w:fldCharType="end"/>
    </w:r>
  </w:p>
  <w:p w14:paraId="147DF87E" w14:textId="77777777" w:rsidR="00D93F85" w:rsidRPr="00227022" w:rsidRDefault="00D93F85" w:rsidP="00A05D25">
    <w:pPr>
      <w:pStyle w:val="Zpa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0A4B" w14:textId="2EE12A8A" w:rsidR="00D93F85" w:rsidRDefault="00D93F85">
    <w:pPr>
      <w:pStyle w:val="Zpat"/>
      <w:jc w:val="right"/>
    </w:pPr>
    <w:r>
      <w:fldChar w:fldCharType="begin"/>
    </w:r>
    <w:r>
      <w:instrText>PAGE   \* MERGEFORMAT</w:instrText>
    </w:r>
    <w:r>
      <w:fldChar w:fldCharType="separate"/>
    </w:r>
    <w:r w:rsidR="003C0D26">
      <w:rPr>
        <w:noProof/>
      </w:rPr>
      <w:t>18</w:t>
    </w:r>
    <w:r>
      <w:rPr>
        <w:noProof/>
      </w:rPr>
      <w:fldChar w:fldCharType="end"/>
    </w:r>
  </w:p>
  <w:p w14:paraId="5947A1DB" w14:textId="77777777" w:rsidR="00D93F85" w:rsidRDefault="00D93F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45A95" w14:textId="77777777" w:rsidR="00AF7F2D" w:rsidRDefault="00AF7F2D">
      <w:pPr>
        <w:spacing w:after="0" w:line="240" w:lineRule="auto"/>
      </w:pPr>
      <w:r>
        <w:separator/>
      </w:r>
    </w:p>
  </w:footnote>
  <w:footnote w:type="continuationSeparator" w:id="0">
    <w:p w14:paraId="7F804117" w14:textId="77777777" w:rsidR="00AF7F2D" w:rsidRDefault="00AF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45BD8" w14:textId="77777777" w:rsidR="00D93F85" w:rsidRDefault="00D93F85">
    <w:pPr>
      <w:pStyle w:val="Zhlav"/>
      <w:jc w:val="right"/>
    </w:pPr>
    <w:r>
      <w:fldChar w:fldCharType="begin"/>
    </w:r>
    <w:r>
      <w:instrText>PAGE   \* MERGEFORMAT</w:instrText>
    </w:r>
    <w:r>
      <w:fldChar w:fldCharType="separate"/>
    </w:r>
    <w:r>
      <w:rPr>
        <w:noProof/>
      </w:rPr>
      <w:t>1</w:t>
    </w:r>
    <w:r>
      <w:rPr>
        <w:noProof/>
      </w:rPr>
      <w:fldChar w:fldCharType="end"/>
    </w:r>
  </w:p>
  <w:p w14:paraId="04B444FD" w14:textId="77777777" w:rsidR="00D93F85" w:rsidRDefault="00D93F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E30A" w14:textId="77777777" w:rsidR="00D93F85" w:rsidRPr="008D657D" w:rsidRDefault="00D93F85" w:rsidP="00A05D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AFD"/>
    <w:multiLevelType w:val="hybridMultilevel"/>
    <w:tmpl w:val="7CA680DA"/>
    <w:lvl w:ilvl="0" w:tplc="766A42A4">
      <w:start w:val="2"/>
      <w:numFmt w:val="lowerLetter"/>
      <w:lvlText w:val="%1."/>
      <w:lvlJc w:val="left"/>
      <w:pPr>
        <w:ind w:left="720" w:hanging="360"/>
      </w:pPr>
      <w:rPr>
        <w:rFonts w:hint="default"/>
        <w:b w:val="0"/>
        <w:i w:val="0"/>
        <w:caps w:val="0"/>
        <w:strike w:val="0"/>
        <w:dstrike w:val="0"/>
        <w:vanish w:val="0"/>
        <w:color w:val="000000"/>
        <w:kern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324A03"/>
    <w:multiLevelType w:val="hybridMultilevel"/>
    <w:tmpl w:val="CB32D5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BC2547"/>
    <w:multiLevelType w:val="hybridMultilevel"/>
    <w:tmpl w:val="87F688E6"/>
    <w:lvl w:ilvl="0" w:tplc="4FFA81CE">
      <w:start w:val="1"/>
      <w:numFmt w:val="lowerLetter"/>
      <w:lvlText w:val="%1."/>
      <w:lvlJc w:val="left"/>
      <w:pPr>
        <w:ind w:left="720" w:hanging="360"/>
      </w:pPr>
      <w:rPr>
        <w:b w:val="0"/>
        <w:cap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9F93555"/>
    <w:multiLevelType w:val="hybridMultilevel"/>
    <w:tmpl w:val="817845C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81752A"/>
    <w:multiLevelType w:val="hybridMultilevel"/>
    <w:tmpl w:val="23362A7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103048"/>
    <w:multiLevelType w:val="hybridMultilevel"/>
    <w:tmpl w:val="FAD2E97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17D5008F"/>
    <w:multiLevelType w:val="hybridMultilevel"/>
    <w:tmpl w:val="F7A89198"/>
    <w:lvl w:ilvl="0" w:tplc="C8B67228">
      <w:start w:val="1"/>
      <w:numFmt w:val="decimal"/>
      <w:pStyle w:val="Nadpis1"/>
      <w:suff w:val="space"/>
      <w:lvlText w:val="Čl. %1.:"/>
      <w:lvlJc w:val="left"/>
      <w:pPr>
        <w:ind w:left="0" w:firstLine="0"/>
      </w:pPr>
      <w:rPr>
        <w:rFonts w:hint="default"/>
      </w:rPr>
    </w:lvl>
    <w:lvl w:ilvl="1" w:tplc="EEC82836">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7106A8"/>
    <w:multiLevelType w:val="hybridMultilevel"/>
    <w:tmpl w:val="8358361C"/>
    <w:lvl w:ilvl="0" w:tplc="9BA820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6A3435"/>
    <w:multiLevelType w:val="hybridMultilevel"/>
    <w:tmpl w:val="B40E171C"/>
    <w:lvl w:ilvl="0" w:tplc="05C0DE10">
      <w:start w:val="1"/>
      <w:numFmt w:val="decimal"/>
      <w:pStyle w:val="PlohaZhlav"/>
      <w:suff w:val="space"/>
      <w:lvlText w:val="Příloha č. %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332648"/>
    <w:multiLevelType w:val="hybridMultilevel"/>
    <w:tmpl w:val="CB32D5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774C32"/>
    <w:multiLevelType w:val="hybridMultilevel"/>
    <w:tmpl w:val="D00E2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761708"/>
    <w:multiLevelType w:val="hybridMultilevel"/>
    <w:tmpl w:val="996A0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51599C"/>
    <w:multiLevelType w:val="hybridMultilevel"/>
    <w:tmpl w:val="108660A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7AE7F62"/>
    <w:multiLevelType w:val="hybridMultilevel"/>
    <w:tmpl w:val="36FCF2B6"/>
    <w:lvl w:ilvl="0" w:tplc="FDF421AC">
      <w:start w:val="4"/>
      <w:numFmt w:val="decimal"/>
      <w:lvlText w:val="%1."/>
      <w:lvlJc w:val="left"/>
      <w:pPr>
        <w:ind w:left="720" w:hanging="360"/>
      </w:pPr>
      <w:rPr>
        <w:rFonts w:ascii="Arial" w:eastAsia="Calibri" w:hAnsi="Arial" w:cs="Arial" w:hint="default"/>
        <w:b w:val="0"/>
        <w:i w:val="0"/>
        <w:caps w:val="0"/>
        <w:strike w:val="0"/>
        <w:dstrike w:val="0"/>
        <w:vanish w:val="0"/>
        <w:color w:val="000000"/>
        <w:kern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1425FC"/>
    <w:multiLevelType w:val="hybridMultilevel"/>
    <w:tmpl w:val="53F67E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5C23BE"/>
    <w:multiLevelType w:val="hybridMultilevel"/>
    <w:tmpl w:val="C750EE58"/>
    <w:lvl w:ilvl="0" w:tplc="2452B968">
      <w:start w:val="1"/>
      <w:numFmt w:val="ordinal"/>
      <w:lvlText w:val="%1"/>
      <w:lvlJc w:val="left"/>
      <w:pPr>
        <w:ind w:left="720" w:hanging="360"/>
      </w:pPr>
      <w:rPr>
        <w:rFonts w:ascii="Calibri" w:hAnsi="Calibri" w:hint="default"/>
        <w:b w:val="0"/>
        <w:i w:val="0"/>
        <w:caps w:val="0"/>
        <w:strike w:val="0"/>
        <w:dstrike w:val="0"/>
        <w:vanish w:val="0"/>
        <w:color w:val="000000"/>
        <w:kern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9A61D2"/>
    <w:multiLevelType w:val="hybridMultilevel"/>
    <w:tmpl w:val="CB32D5B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5A4E0B"/>
    <w:multiLevelType w:val="hybridMultilevel"/>
    <w:tmpl w:val="AB36A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EC7522"/>
    <w:multiLevelType w:val="hybridMultilevel"/>
    <w:tmpl w:val="CB32D5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2C3371"/>
    <w:multiLevelType w:val="hybridMultilevel"/>
    <w:tmpl w:val="01B25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570CB7"/>
    <w:multiLevelType w:val="hybridMultilevel"/>
    <w:tmpl w:val="FC4ED118"/>
    <w:lvl w:ilvl="0" w:tplc="0142A414">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482653"/>
    <w:multiLevelType w:val="hybridMultilevel"/>
    <w:tmpl w:val="0D48F800"/>
    <w:lvl w:ilvl="0" w:tplc="36A4A4EC">
      <w:start w:val="1"/>
      <w:numFmt w:val="decimal"/>
      <w:pStyle w:val="Odstavec"/>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F82716E">
      <w:start w:val="1"/>
      <w:numFmt w:val="lowerLetter"/>
      <w:lvlText w:val="%2)"/>
      <w:lvlJc w:val="left"/>
      <w:pPr>
        <w:ind w:left="567" w:hanging="283"/>
      </w:pPr>
      <w:rPr>
        <w:rFonts w:hint="default"/>
      </w:rPr>
    </w:lvl>
    <w:lvl w:ilvl="2" w:tplc="57D4BF36">
      <w:start w:val="1"/>
      <w:numFmt w:val="decimal"/>
      <w:lvlText w:val="%3."/>
      <w:lvlJc w:val="left"/>
      <w:pPr>
        <w:ind w:left="851" w:hanging="284"/>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763A4D"/>
    <w:multiLevelType w:val="hybridMultilevel"/>
    <w:tmpl w:val="D248A5BE"/>
    <w:lvl w:ilvl="0" w:tplc="D972801E">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6321AA"/>
    <w:multiLevelType w:val="hybridMultilevel"/>
    <w:tmpl w:val="F8687A6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0AC292D"/>
    <w:multiLevelType w:val="hybridMultilevel"/>
    <w:tmpl w:val="F8687A6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22D4BF4"/>
    <w:multiLevelType w:val="hybridMultilevel"/>
    <w:tmpl w:val="0BCA9F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157F86"/>
    <w:multiLevelType w:val="hybridMultilevel"/>
    <w:tmpl w:val="484C17FA"/>
    <w:lvl w:ilvl="0" w:tplc="2F2E448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905EA2"/>
    <w:multiLevelType w:val="hybridMultilevel"/>
    <w:tmpl w:val="E1C6F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3E2ADC"/>
    <w:multiLevelType w:val="hybridMultilevel"/>
    <w:tmpl w:val="E208F4CA"/>
    <w:lvl w:ilvl="0" w:tplc="04050001">
      <w:start w:val="7"/>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4F2F51"/>
    <w:multiLevelType w:val="hybridMultilevel"/>
    <w:tmpl w:val="58841E42"/>
    <w:lvl w:ilvl="0" w:tplc="241A527E">
      <w:start w:val="1"/>
      <w:numFmt w:val="lowerLetter"/>
      <w:lvlText w:val="%1."/>
      <w:lvlJc w:val="left"/>
      <w:pPr>
        <w:tabs>
          <w:tab w:val="num" w:pos="567"/>
        </w:tabs>
        <w:ind w:left="567" w:hanging="397"/>
      </w:pPr>
      <w:rPr>
        <w:rFonts w:hint="default"/>
        <w:b w:val="0"/>
      </w:rPr>
    </w:lvl>
    <w:lvl w:ilvl="1" w:tplc="5A6667AC">
      <w:start w:val="6"/>
      <w:numFmt w:val="decimal"/>
      <w:lvlText w:val="%2."/>
      <w:lvlJc w:val="left"/>
      <w:pPr>
        <w:tabs>
          <w:tab w:val="num" w:pos="454"/>
        </w:tabs>
        <w:ind w:left="454" w:hanging="454"/>
      </w:pPr>
      <w:rPr>
        <w:rFonts w:hint="default"/>
        <w:b w:val="0"/>
        <w:i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A691C"/>
    <w:multiLevelType w:val="hybridMultilevel"/>
    <w:tmpl w:val="DF1255D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077A56"/>
    <w:multiLevelType w:val="hybridMultilevel"/>
    <w:tmpl w:val="F8687A62"/>
    <w:lvl w:ilvl="0" w:tplc="04050019">
      <w:start w:val="1"/>
      <w:numFmt w:val="lowerLetter"/>
      <w:lvlText w:val="%1."/>
      <w:lvlJc w:val="left"/>
      <w:pPr>
        <w:ind w:left="36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5FD07D09"/>
    <w:multiLevelType w:val="hybridMultilevel"/>
    <w:tmpl w:val="1B82B498"/>
    <w:lvl w:ilvl="0" w:tplc="A294B17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357C7F"/>
    <w:multiLevelType w:val="hybridMultilevel"/>
    <w:tmpl w:val="3F9C9F92"/>
    <w:lvl w:ilvl="0" w:tplc="27CC199C">
      <w:start w:val="1"/>
      <w:numFmt w:val="decimal"/>
      <w:lvlText w:val="%1."/>
      <w:lvlJc w:val="left"/>
      <w:pPr>
        <w:tabs>
          <w:tab w:val="num" w:pos="1770"/>
        </w:tabs>
        <w:ind w:left="177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4816BED"/>
    <w:multiLevelType w:val="hybridMultilevel"/>
    <w:tmpl w:val="CB32D5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9954A7"/>
    <w:multiLevelType w:val="hybridMultilevel"/>
    <w:tmpl w:val="138099F4"/>
    <w:lvl w:ilvl="0" w:tplc="A294B17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234792"/>
    <w:multiLevelType w:val="hybridMultilevel"/>
    <w:tmpl w:val="0E80851E"/>
    <w:lvl w:ilvl="0" w:tplc="66426236">
      <w:start w:val="1"/>
      <w:numFmt w:val="decimal"/>
      <w:lvlText w:val="%1."/>
      <w:lvlJc w:val="left"/>
      <w:pPr>
        <w:ind w:left="720" w:hanging="360"/>
      </w:pPr>
      <w:rPr>
        <w:rFonts w:ascii="Arial" w:eastAsia="Calibri" w:hAnsi="Arial" w:cs="Arial"/>
        <w:b w:val="0"/>
        <w:i w:val="0"/>
        <w:caps w:val="0"/>
        <w:strike w:val="0"/>
        <w:dstrike w:val="0"/>
        <w:vanish w:val="0"/>
        <w:color w:val="000000"/>
        <w:kern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417395"/>
    <w:multiLevelType w:val="hybridMultilevel"/>
    <w:tmpl w:val="C6FC4A04"/>
    <w:lvl w:ilvl="0" w:tplc="ABDCC194">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B56D4C"/>
    <w:multiLevelType w:val="hybridMultilevel"/>
    <w:tmpl w:val="E93AD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6F4F2E"/>
    <w:multiLevelType w:val="hybridMultilevel"/>
    <w:tmpl w:val="CB32D5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295CC5"/>
    <w:multiLevelType w:val="hybridMultilevel"/>
    <w:tmpl w:val="24CAA9C8"/>
    <w:lvl w:ilvl="0" w:tplc="B77EEB7A">
      <w:start w:val="1"/>
      <w:numFmt w:val="decimal"/>
      <w:pStyle w:val="slovanodstavectextu"/>
      <w:lvlText w:val="%1."/>
      <w:lvlJc w:val="left"/>
      <w:pPr>
        <w:ind w:left="0" w:firstLine="0"/>
      </w:pPr>
      <w:rPr>
        <w:rFonts w:hint="default"/>
      </w:rPr>
    </w:lvl>
    <w:lvl w:ilvl="1" w:tplc="04050019">
      <w:start w:val="1"/>
      <w:numFmt w:val="lowerLetter"/>
      <w:lvlText w:val="%2."/>
      <w:lvlJc w:val="left"/>
      <w:pPr>
        <w:ind w:left="454" w:firstLine="0"/>
      </w:pPr>
      <w:rPr>
        <w:rFonts w:hint="default"/>
      </w:rPr>
    </w:lvl>
    <w:lvl w:ilvl="2" w:tplc="0405001B">
      <w:start w:val="1"/>
      <w:numFmt w:val="lowerRoman"/>
      <w:lvlText w:val="%3."/>
      <w:lvlJc w:val="right"/>
      <w:pPr>
        <w:ind w:left="964" w:firstLine="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EC790E"/>
    <w:multiLevelType w:val="hybridMultilevel"/>
    <w:tmpl w:val="B7FA9C18"/>
    <w:lvl w:ilvl="0" w:tplc="ADBC81C0">
      <w:start w:val="1"/>
      <w:numFmt w:val="decimal"/>
      <w:lvlText w:val="%1."/>
      <w:lvlJc w:val="left"/>
      <w:pPr>
        <w:ind w:left="720" w:hanging="360"/>
      </w:pPr>
      <w:rPr>
        <w:rFonts w:ascii="Arial" w:eastAsia="Calibri" w:hAnsi="Arial" w:cs="Arial"/>
        <w:b w:val="0"/>
        <w:i w:val="0"/>
        <w:caps w:val="0"/>
        <w:strike w:val="0"/>
        <w:dstrike w:val="0"/>
        <w:vanish w:val="0"/>
        <w:color w:val="000000"/>
        <w:kern w:val="0"/>
        <w:sz w:val="22"/>
        <w:vertAlign w:val="baseline"/>
      </w:rPr>
    </w:lvl>
    <w:lvl w:ilvl="1" w:tplc="04050019">
      <w:start w:val="1"/>
      <w:numFmt w:val="lowerLetter"/>
      <w:lvlText w:val="%2."/>
      <w:lvlJc w:val="left"/>
      <w:pPr>
        <w:ind w:left="1440" w:hanging="360"/>
      </w:pPr>
    </w:lvl>
    <w:lvl w:ilvl="2" w:tplc="C242E47A">
      <w:start w:val="3"/>
      <w:numFmt w:val="bullet"/>
      <w:lvlText w:val="-"/>
      <w:lvlJc w:val="left"/>
      <w:pPr>
        <w:ind w:left="2340" w:hanging="360"/>
      </w:pPr>
      <w:rPr>
        <w:rFonts w:ascii="Arial" w:eastAsia="Calibr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1179CB"/>
    <w:multiLevelType w:val="hybridMultilevel"/>
    <w:tmpl w:val="7124DA88"/>
    <w:lvl w:ilvl="0" w:tplc="F362A13E">
      <w:start w:val="1"/>
      <w:numFmt w:val="bullet"/>
      <w:pStyle w:val="Odrkaskroukem"/>
      <w:lvlText w:val=""/>
      <w:lvlJc w:val="left"/>
      <w:pPr>
        <w:tabs>
          <w:tab w:val="num" w:pos="2977"/>
        </w:tabs>
        <w:ind w:left="2920" w:hanging="1502"/>
      </w:pPr>
      <w:rPr>
        <w:rFonts w:ascii="Symbol" w:hAnsi="Symbol" w:hint="default"/>
        <w:b w:val="0"/>
        <w:i w:val="0"/>
        <w:sz w:val="20"/>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9CA0C49"/>
    <w:multiLevelType w:val="hybridMultilevel"/>
    <w:tmpl w:val="ED3CC0B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E208F0"/>
    <w:multiLevelType w:val="hybridMultilevel"/>
    <w:tmpl w:val="FAEE3AB6"/>
    <w:lvl w:ilvl="0" w:tplc="9940AD2C">
      <w:start w:val="3"/>
      <w:numFmt w:val="decimal"/>
      <w:lvlText w:val="%1."/>
      <w:lvlJc w:val="left"/>
      <w:pPr>
        <w:ind w:left="720" w:hanging="360"/>
      </w:pPr>
      <w:rPr>
        <w:rFonts w:ascii="Arial" w:eastAsia="Calibri" w:hAnsi="Arial" w:cs="Arial" w:hint="default"/>
        <w:b w:val="0"/>
        <w:i w:val="0"/>
        <w:caps w:val="0"/>
        <w:strike w:val="0"/>
        <w:dstrike w:val="0"/>
        <w:vanish w:val="0"/>
        <w:color w:val="000000"/>
        <w:kern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CA3B28"/>
    <w:multiLevelType w:val="hybridMultilevel"/>
    <w:tmpl w:val="28EE8734"/>
    <w:lvl w:ilvl="0" w:tplc="75C22042">
      <w:start w:val="1"/>
      <w:numFmt w:val="lowerLetter"/>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41"/>
  </w:num>
  <w:num w:numId="3">
    <w:abstractNumId w:val="9"/>
  </w:num>
  <w:num w:numId="4">
    <w:abstractNumId w:val="3"/>
  </w:num>
  <w:num w:numId="5">
    <w:abstractNumId w:val="22"/>
    <w:lvlOverride w:ilvl="0">
      <w:startOverride w:val="1"/>
    </w:lvlOverride>
  </w:num>
  <w:num w:numId="6">
    <w:abstractNumId w:val="43"/>
  </w:num>
  <w:num w:numId="7">
    <w:abstractNumId w:val="12"/>
  </w:num>
  <w:num w:numId="8">
    <w:abstractNumId w:val="15"/>
  </w:num>
  <w:num w:numId="9">
    <w:abstractNumId w:val="20"/>
  </w:num>
  <w:num w:numId="10">
    <w:abstractNumId w:val="39"/>
  </w:num>
  <w:num w:numId="11">
    <w:abstractNumId w:val="8"/>
  </w:num>
  <w:num w:numId="12">
    <w:abstractNumId w:val="29"/>
  </w:num>
  <w:num w:numId="13">
    <w:abstractNumId w:val="42"/>
  </w:num>
  <w:num w:numId="14">
    <w:abstractNumId w:val="11"/>
  </w:num>
  <w:num w:numId="15">
    <w:abstractNumId w:val="21"/>
  </w:num>
  <w:num w:numId="16">
    <w:abstractNumId w:val="2"/>
  </w:num>
  <w:num w:numId="17">
    <w:abstractNumId w:val="19"/>
  </w:num>
  <w:num w:numId="18">
    <w:abstractNumId w:val="5"/>
  </w:num>
  <w:num w:numId="19">
    <w:abstractNumId w:val="30"/>
  </w:num>
  <w:num w:numId="20">
    <w:abstractNumId w:val="16"/>
  </w:num>
  <w:num w:numId="21">
    <w:abstractNumId w:val="36"/>
  </w:num>
  <w:num w:numId="22">
    <w:abstractNumId w:val="26"/>
  </w:num>
  <w:num w:numId="23">
    <w:abstractNumId w:val="44"/>
  </w:num>
  <w:num w:numId="24">
    <w:abstractNumId w:val="28"/>
  </w:num>
  <w:num w:numId="25">
    <w:abstractNumId w:val="34"/>
  </w:num>
  <w:num w:numId="26">
    <w:abstractNumId w:val="27"/>
  </w:num>
  <w:num w:numId="27">
    <w:abstractNumId w:val="33"/>
  </w:num>
  <w:num w:numId="28">
    <w:abstractNumId w:val="37"/>
  </w:num>
  <w:num w:numId="29">
    <w:abstractNumId w:val="31"/>
  </w:num>
  <w:num w:numId="30">
    <w:abstractNumId w:val="14"/>
  </w:num>
  <w:num w:numId="31">
    <w:abstractNumId w:val="0"/>
  </w:num>
  <w:num w:numId="32">
    <w:abstractNumId w:val="38"/>
  </w:num>
  <w:num w:numId="33">
    <w:abstractNumId w:val="10"/>
  </w:num>
  <w:num w:numId="34">
    <w:abstractNumId w:val="35"/>
  </w:num>
  <w:num w:numId="35">
    <w:abstractNumId w:val="1"/>
  </w:num>
  <w:num w:numId="36">
    <w:abstractNumId w:val="40"/>
  </w:num>
  <w:num w:numId="37">
    <w:abstractNumId w:val="18"/>
  </w:num>
  <w:num w:numId="38">
    <w:abstractNumId w:val="17"/>
  </w:num>
  <w:num w:numId="39">
    <w:abstractNumId w:val="13"/>
  </w:num>
  <w:num w:numId="40">
    <w:abstractNumId w:val="46"/>
  </w:num>
  <w:num w:numId="41">
    <w:abstractNumId w:val="32"/>
  </w:num>
  <w:num w:numId="42">
    <w:abstractNumId w:val="25"/>
  </w:num>
  <w:num w:numId="43">
    <w:abstractNumId w:val="24"/>
  </w:num>
  <w:num w:numId="44">
    <w:abstractNumId w:val="45"/>
  </w:num>
  <w:num w:numId="45">
    <w:abstractNumId w:val="4"/>
  </w:num>
  <w:num w:numId="46">
    <w:abstractNumId w:val="23"/>
  </w:num>
  <w:num w:numId="47">
    <w:abstractNumId w:val="6"/>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36DE"/>
    <w:rsid w:val="000109EC"/>
    <w:rsid w:val="000129DD"/>
    <w:rsid w:val="00017BAB"/>
    <w:rsid w:val="00020ED9"/>
    <w:rsid w:val="00030B15"/>
    <w:rsid w:val="00035D0D"/>
    <w:rsid w:val="00041CA3"/>
    <w:rsid w:val="00042524"/>
    <w:rsid w:val="00043942"/>
    <w:rsid w:val="000443B8"/>
    <w:rsid w:val="000459E5"/>
    <w:rsid w:val="00047CE6"/>
    <w:rsid w:val="00051935"/>
    <w:rsid w:val="00061159"/>
    <w:rsid w:val="00064667"/>
    <w:rsid w:val="00067475"/>
    <w:rsid w:val="0007183A"/>
    <w:rsid w:val="00083D95"/>
    <w:rsid w:val="000849E5"/>
    <w:rsid w:val="00091301"/>
    <w:rsid w:val="00092072"/>
    <w:rsid w:val="00096773"/>
    <w:rsid w:val="000A4443"/>
    <w:rsid w:val="000A5133"/>
    <w:rsid w:val="000A5777"/>
    <w:rsid w:val="000A6B75"/>
    <w:rsid w:val="000A71F7"/>
    <w:rsid w:val="000B1361"/>
    <w:rsid w:val="000C774F"/>
    <w:rsid w:val="000D095F"/>
    <w:rsid w:val="000D515C"/>
    <w:rsid w:val="000E04B4"/>
    <w:rsid w:val="000E7FD2"/>
    <w:rsid w:val="000F51EE"/>
    <w:rsid w:val="000F664B"/>
    <w:rsid w:val="000F6C29"/>
    <w:rsid w:val="00100165"/>
    <w:rsid w:val="00107B2F"/>
    <w:rsid w:val="00114930"/>
    <w:rsid w:val="001158EF"/>
    <w:rsid w:val="001225CB"/>
    <w:rsid w:val="001265F6"/>
    <w:rsid w:val="00130256"/>
    <w:rsid w:val="00132983"/>
    <w:rsid w:val="00132EE0"/>
    <w:rsid w:val="00146081"/>
    <w:rsid w:val="001504A3"/>
    <w:rsid w:val="00152543"/>
    <w:rsid w:val="0015318C"/>
    <w:rsid w:val="00157A1F"/>
    <w:rsid w:val="00162B14"/>
    <w:rsid w:val="00167B71"/>
    <w:rsid w:val="00170FC4"/>
    <w:rsid w:val="00171DA3"/>
    <w:rsid w:val="00173EEF"/>
    <w:rsid w:val="00176095"/>
    <w:rsid w:val="00176DDA"/>
    <w:rsid w:val="001877B9"/>
    <w:rsid w:val="00191C13"/>
    <w:rsid w:val="0019414C"/>
    <w:rsid w:val="001945AE"/>
    <w:rsid w:val="00196254"/>
    <w:rsid w:val="00196FA8"/>
    <w:rsid w:val="001B0B49"/>
    <w:rsid w:val="001B2BA3"/>
    <w:rsid w:val="001B4875"/>
    <w:rsid w:val="001C19C6"/>
    <w:rsid w:val="001C2039"/>
    <w:rsid w:val="001C381A"/>
    <w:rsid w:val="001D6A82"/>
    <w:rsid w:val="001D6FF8"/>
    <w:rsid w:val="001D7531"/>
    <w:rsid w:val="001E012F"/>
    <w:rsid w:val="001E0DBF"/>
    <w:rsid w:val="001E135C"/>
    <w:rsid w:val="001E2DFB"/>
    <w:rsid w:val="001E5839"/>
    <w:rsid w:val="001F64CE"/>
    <w:rsid w:val="001F7D5D"/>
    <w:rsid w:val="0020665E"/>
    <w:rsid w:val="002078CA"/>
    <w:rsid w:val="00210D41"/>
    <w:rsid w:val="0021100F"/>
    <w:rsid w:val="00211BF1"/>
    <w:rsid w:val="0021465F"/>
    <w:rsid w:val="0021495A"/>
    <w:rsid w:val="00222760"/>
    <w:rsid w:val="00222A12"/>
    <w:rsid w:val="00223A27"/>
    <w:rsid w:val="00227E2F"/>
    <w:rsid w:val="002301FC"/>
    <w:rsid w:val="00231C74"/>
    <w:rsid w:val="002338EC"/>
    <w:rsid w:val="002346C6"/>
    <w:rsid w:val="002367FF"/>
    <w:rsid w:val="00241337"/>
    <w:rsid w:val="0024138C"/>
    <w:rsid w:val="00243A82"/>
    <w:rsid w:val="002502AF"/>
    <w:rsid w:val="00252153"/>
    <w:rsid w:val="002551E6"/>
    <w:rsid w:val="00255B60"/>
    <w:rsid w:val="0025784C"/>
    <w:rsid w:val="00261F06"/>
    <w:rsid w:val="00262171"/>
    <w:rsid w:val="00265906"/>
    <w:rsid w:val="0026624E"/>
    <w:rsid w:val="00266265"/>
    <w:rsid w:val="00272F67"/>
    <w:rsid w:val="00280BB4"/>
    <w:rsid w:val="00283069"/>
    <w:rsid w:val="00285FE8"/>
    <w:rsid w:val="00286162"/>
    <w:rsid w:val="00293149"/>
    <w:rsid w:val="002936AE"/>
    <w:rsid w:val="00295EF8"/>
    <w:rsid w:val="002A30EE"/>
    <w:rsid w:val="002A7E74"/>
    <w:rsid w:val="002B2BEF"/>
    <w:rsid w:val="002B4A24"/>
    <w:rsid w:val="002B4EC0"/>
    <w:rsid w:val="002C0281"/>
    <w:rsid w:val="002C0EE0"/>
    <w:rsid w:val="002C0FE9"/>
    <w:rsid w:val="002C1CF6"/>
    <w:rsid w:val="002C22E5"/>
    <w:rsid w:val="002C7F38"/>
    <w:rsid w:val="002D2725"/>
    <w:rsid w:val="002D38AD"/>
    <w:rsid w:val="002D3E17"/>
    <w:rsid w:val="002E0715"/>
    <w:rsid w:val="002E212D"/>
    <w:rsid w:val="002E2719"/>
    <w:rsid w:val="002E6F7D"/>
    <w:rsid w:val="002E7E19"/>
    <w:rsid w:val="002F3CE6"/>
    <w:rsid w:val="002F56D7"/>
    <w:rsid w:val="003043DC"/>
    <w:rsid w:val="003043E2"/>
    <w:rsid w:val="003073DF"/>
    <w:rsid w:val="00311C9A"/>
    <w:rsid w:val="00327AEE"/>
    <w:rsid w:val="0033341B"/>
    <w:rsid w:val="0033346B"/>
    <w:rsid w:val="0035083E"/>
    <w:rsid w:val="00355E8D"/>
    <w:rsid w:val="00356286"/>
    <w:rsid w:val="00360E01"/>
    <w:rsid w:val="00361508"/>
    <w:rsid w:val="00365DA8"/>
    <w:rsid w:val="00367B83"/>
    <w:rsid w:val="00371F0C"/>
    <w:rsid w:val="00373756"/>
    <w:rsid w:val="00374D98"/>
    <w:rsid w:val="00375F4E"/>
    <w:rsid w:val="00377FF8"/>
    <w:rsid w:val="003802A1"/>
    <w:rsid w:val="003830A8"/>
    <w:rsid w:val="00383B5C"/>
    <w:rsid w:val="00383D5A"/>
    <w:rsid w:val="0038516A"/>
    <w:rsid w:val="003865FF"/>
    <w:rsid w:val="003A024C"/>
    <w:rsid w:val="003A0948"/>
    <w:rsid w:val="003A2123"/>
    <w:rsid w:val="003A497B"/>
    <w:rsid w:val="003A4A2D"/>
    <w:rsid w:val="003A5A4F"/>
    <w:rsid w:val="003B3C50"/>
    <w:rsid w:val="003B3DEC"/>
    <w:rsid w:val="003B412B"/>
    <w:rsid w:val="003C01CF"/>
    <w:rsid w:val="003C0D26"/>
    <w:rsid w:val="003C206D"/>
    <w:rsid w:val="003C365F"/>
    <w:rsid w:val="003C4D56"/>
    <w:rsid w:val="003C6505"/>
    <w:rsid w:val="003E1D7F"/>
    <w:rsid w:val="003E24D2"/>
    <w:rsid w:val="003F0578"/>
    <w:rsid w:val="003F0AB1"/>
    <w:rsid w:val="003F4F83"/>
    <w:rsid w:val="003F732B"/>
    <w:rsid w:val="00402F8F"/>
    <w:rsid w:val="00406A71"/>
    <w:rsid w:val="00406B08"/>
    <w:rsid w:val="00406CBA"/>
    <w:rsid w:val="00415204"/>
    <w:rsid w:val="00415A19"/>
    <w:rsid w:val="004200DF"/>
    <w:rsid w:val="00426722"/>
    <w:rsid w:val="00426770"/>
    <w:rsid w:val="00430CF2"/>
    <w:rsid w:val="00432ED0"/>
    <w:rsid w:val="00440865"/>
    <w:rsid w:val="00442F08"/>
    <w:rsid w:val="004445FF"/>
    <w:rsid w:val="00460711"/>
    <w:rsid w:val="004618A4"/>
    <w:rsid w:val="00462253"/>
    <w:rsid w:val="00462311"/>
    <w:rsid w:val="004721FE"/>
    <w:rsid w:val="00476818"/>
    <w:rsid w:val="00480735"/>
    <w:rsid w:val="00482931"/>
    <w:rsid w:val="0048369D"/>
    <w:rsid w:val="004836E8"/>
    <w:rsid w:val="00487E0C"/>
    <w:rsid w:val="00491B15"/>
    <w:rsid w:val="004937DC"/>
    <w:rsid w:val="00493AA2"/>
    <w:rsid w:val="00493F25"/>
    <w:rsid w:val="00495141"/>
    <w:rsid w:val="00495F00"/>
    <w:rsid w:val="004A36E6"/>
    <w:rsid w:val="004A655D"/>
    <w:rsid w:val="004A65D8"/>
    <w:rsid w:val="004B6867"/>
    <w:rsid w:val="004B7E97"/>
    <w:rsid w:val="004C4DCC"/>
    <w:rsid w:val="004C53D0"/>
    <w:rsid w:val="004D5269"/>
    <w:rsid w:val="004E0184"/>
    <w:rsid w:val="004E0B0C"/>
    <w:rsid w:val="004E51C0"/>
    <w:rsid w:val="004E6C3E"/>
    <w:rsid w:val="004E6DAB"/>
    <w:rsid w:val="004F1826"/>
    <w:rsid w:val="004F2485"/>
    <w:rsid w:val="004F2640"/>
    <w:rsid w:val="004F4893"/>
    <w:rsid w:val="004F6CA6"/>
    <w:rsid w:val="00500373"/>
    <w:rsid w:val="00502DC3"/>
    <w:rsid w:val="0050454E"/>
    <w:rsid w:val="00507A2A"/>
    <w:rsid w:val="0051008F"/>
    <w:rsid w:val="005100ED"/>
    <w:rsid w:val="00510CF8"/>
    <w:rsid w:val="005155D8"/>
    <w:rsid w:val="00515C16"/>
    <w:rsid w:val="005165B7"/>
    <w:rsid w:val="00523E6C"/>
    <w:rsid w:val="005243F6"/>
    <w:rsid w:val="00526E63"/>
    <w:rsid w:val="005313BA"/>
    <w:rsid w:val="00540D09"/>
    <w:rsid w:val="00540FA1"/>
    <w:rsid w:val="00541C47"/>
    <w:rsid w:val="005549F1"/>
    <w:rsid w:val="00554D07"/>
    <w:rsid w:val="00562C97"/>
    <w:rsid w:val="00564282"/>
    <w:rsid w:val="00567FF3"/>
    <w:rsid w:val="00584D43"/>
    <w:rsid w:val="0059437C"/>
    <w:rsid w:val="005A0646"/>
    <w:rsid w:val="005B6847"/>
    <w:rsid w:val="005C0235"/>
    <w:rsid w:val="005C6A4D"/>
    <w:rsid w:val="005D0D98"/>
    <w:rsid w:val="005D3146"/>
    <w:rsid w:val="005D3E68"/>
    <w:rsid w:val="005D6F93"/>
    <w:rsid w:val="005E5910"/>
    <w:rsid w:val="005E6C2F"/>
    <w:rsid w:val="005F0BFB"/>
    <w:rsid w:val="005F153D"/>
    <w:rsid w:val="005F1F2C"/>
    <w:rsid w:val="005F53EF"/>
    <w:rsid w:val="005F7F4B"/>
    <w:rsid w:val="00601042"/>
    <w:rsid w:val="00605114"/>
    <w:rsid w:val="00607145"/>
    <w:rsid w:val="00607981"/>
    <w:rsid w:val="00610793"/>
    <w:rsid w:val="006127AF"/>
    <w:rsid w:val="006207C0"/>
    <w:rsid w:val="00620D8B"/>
    <w:rsid w:val="006215FE"/>
    <w:rsid w:val="00621F7F"/>
    <w:rsid w:val="00623AE8"/>
    <w:rsid w:val="0062527F"/>
    <w:rsid w:val="006254A9"/>
    <w:rsid w:val="00631892"/>
    <w:rsid w:val="00632F9B"/>
    <w:rsid w:val="00632FF2"/>
    <w:rsid w:val="00633336"/>
    <w:rsid w:val="00637883"/>
    <w:rsid w:val="00646D1E"/>
    <w:rsid w:val="00647796"/>
    <w:rsid w:val="006516BC"/>
    <w:rsid w:val="006524DD"/>
    <w:rsid w:val="00653EDB"/>
    <w:rsid w:val="006558E5"/>
    <w:rsid w:val="00655AD0"/>
    <w:rsid w:val="006572E0"/>
    <w:rsid w:val="00657FB8"/>
    <w:rsid w:val="00666542"/>
    <w:rsid w:val="006709DB"/>
    <w:rsid w:val="006805DF"/>
    <w:rsid w:val="00680F2B"/>
    <w:rsid w:val="00681494"/>
    <w:rsid w:val="00686448"/>
    <w:rsid w:val="00693B77"/>
    <w:rsid w:val="00695429"/>
    <w:rsid w:val="00697F59"/>
    <w:rsid w:val="006A2AE8"/>
    <w:rsid w:val="006A71B4"/>
    <w:rsid w:val="006B076B"/>
    <w:rsid w:val="006B2117"/>
    <w:rsid w:val="006B4CB5"/>
    <w:rsid w:val="006D5741"/>
    <w:rsid w:val="006D706C"/>
    <w:rsid w:val="006E04AE"/>
    <w:rsid w:val="006E3BB1"/>
    <w:rsid w:val="006E6BAF"/>
    <w:rsid w:val="006E734E"/>
    <w:rsid w:val="006E7AD1"/>
    <w:rsid w:val="006F07E1"/>
    <w:rsid w:val="006F4B6D"/>
    <w:rsid w:val="006F59F4"/>
    <w:rsid w:val="0070681F"/>
    <w:rsid w:val="00715901"/>
    <w:rsid w:val="00721569"/>
    <w:rsid w:val="0072384A"/>
    <w:rsid w:val="0072459B"/>
    <w:rsid w:val="0072778D"/>
    <w:rsid w:val="00733D87"/>
    <w:rsid w:val="00737055"/>
    <w:rsid w:val="00737926"/>
    <w:rsid w:val="00740F8C"/>
    <w:rsid w:val="00742AF3"/>
    <w:rsid w:val="00746C71"/>
    <w:rsid w:val="007526DE"/>
    <w:rsid w:val="007577DC"/>
    <w:rsid w:val="007623E7"/>
    <w:rsid w:val="00762784"/>
    <w:rsid w:val="0077100A"/>
    <w:rsid w:val="00771B73"/>
    <w:rsid w:val="00773A6F"/>
    <w:rsid w:val="00781005"/>
    <w:rsid w:val="00785DAA"/>
    <w:rsid w:val="0078694F"/>
    <w:rsid w:val="00791C6F"/>
    <w:rsid w:val="00795326"/>
    <w:rsid w:val="007A1078"/>
    <w:rsid w:val="007A25F0"/>
    <w:rsid w:val="007B21E3"/>
    <w:rsid w:val="007B2640"/>
    <w:rsid w:val="007B31AF"/>
    <w:rsid w:val="007C1C6A"/>
    <w:rsid w:val="007D2706"/>
    <w:rsid w:val="007D5A19"/>
    <w:rsid w:val="007E10C7"/>
    <w:rsid w:val="007E3341"/>
    <w:rsid w:val="007E6484"/>
    <w:rsid w:val="007F19EB"/>
    <w:rsid w:val="007F4864"/>
    <w:rsid w:val="007F5046"/>
    <w:rsid w:val="00803676"/>
    <w:rsid w:val="00810A0D"/>
    <w:rsid w:val="008123F2"/>
    <w:rsid w:val="008165C1"/>
    <w:rsid w:val="0082258E"/>
    <w:rsid w:val="0082339D"/>
    <w:rsid w:val="008307F2"/>
    <w:rsid w:val="00830A9C"/>
    <w:rsid w:val="00832711"/>
    <w:rsid w:val="00837218"/>
    <w:rsid w:val="00844375"/>
    <w:rsid w:val="00853E8D"/>
    <w:rsid w:val="008565E7"/>
    <w:rsid w:val="00861A8E"/>
    <w:rsid w:val="00862EFA"/>
    <w:rsid w:val="00865390"/>
    <w:rsid w:val="00873343"/>
    <w:rsid w:val="00876F20"/>
    <w:rsid w:val="0088018D"/>
    <w:rsid w:val="00882353"/>
    <w:rsid w:val="008849FE"/>
    <w:rsid w:val="00884A7E"/>
    <w:rsid w:val="008922C6"/>
    <w:rsid w:val="008943B3"/>
    <w:rsid w:val="00895D51"/>
    <w:rsid w:val="00896F59"/>
    <w:rsid w:val="00897344"/>
    <w:rsid w:val="008A4DE7"/>
    <w:rsid w:val="008A6564"/>
    <w:rsid w:val="008A7868"/>
    <w:rsid w:val="008B72A6"/>
    <w:rsid w:val="008B75D4"/>
    <w:rsid w:val="008C51CE"/>
    <w:rsid w:val="008D1992"/>
    <w:rsid w:val="008D4779"/>
    <w:rsid w:val="008E0558"/>
    <w:rsid w:val="008E468A"/>
    <w:rsid w:val="008E65A3"/>
    <w:rsid w:val="008E6AC0"/>
    <w:rsid w:val="008E6D16"/>
    <w:rsid w:val="008F0B3A"/>
    <w:rsid w:val="008F4342"/>
    <w:rsid w:val="008F5383"/>
    <w:rsid w:val="009031B1"/>
    <w:rsid w:val="00905016"/>
    <w:rsid w:val="0090531E"/>
    <w:rsid w:val="00913C27"/>
    <w:rsid w:val="0092176A"/>
    <w:rsid w:val="00923262"/>
    <w:rsid w:val="00925E8D"/>
    <w:rsid w:val="00927057"/>
    <w:rsid w:val="00930F3E"/>
    <w:rsid w:val="0093249B"/>
    <w:rsid w:val="00935CAC"/>
    <w:rsid w:val="00936FE3"/>
    <w:rsid w:val="0094166E"/>
    <w:rsid w:val="00947783"/>
    <w:rsid w:val="00951F65"/>
    <w:rsid w:val="009526D9"/>
    <w:rsid w:val="00956105"/>
    <w:rsid w:val="00956DE7"/>
    <w:rsid w:val="00961AB1"/>
    <w:rsid w:val="00966902"/>
    <w:rsid w:val="00973019"/>
    <w:rsid w:val="009735B9"/>
    <w:rsid w:val="00993119"/>
    <w:rsid w:val="009A2AF2"/>
    <w:rsid w:val="009A5086"/>
    <w:rsid w:val="009A5D8D"/>
    <w:rsid w:val="009A7CDF"/>
    <w:rsid w:val="009B2290"/>
    <w:rsid w:val="009B7E6B"/>
    <w:rsid w:val="009C26BF"/>
    <w:rsid w:val="009C49FF"/>
    <w:rsid w:val="009C7B9B"/>
    <w:rsid w:val="009D3C84"/>
    <w:rsid w:val="009D58C9"/>
    <w:rsid w:val="009D5F40"/>
    <w:rsid w:val="009E4A42"/>
    <w:rsid w:val="009E5EA0"/>
    <w:rsid w:val="009F75B1"/>
    <w:rsid w:val="00A00E8A"/>
    <w:rsid w:val="00A05D25"/>
    <w:rsid w:val="00A06648"/>
    <w:rsid w:val="00A06CB9"/>
    <w:rsid w:val="00A1659B"/>
    <w:rsid w:val="00A234C5"/>
    <w:rsid w:val="00A23D54"/>
    <w:rsid w:val="00A2657A"/>
    <w:rsid w:val="00A35E91"/>
    <w:rsid w:val="00A37F01"/>
    <w:rsid w:val="00A41D1F"/>
    <w:rsid w:val="00A42E94"/>
    <w:rsid w:val="00A5176E"/>
    <w:rsid w:val="00A524F3"/>
    <w:rsid w:val="00A53BB2"/>
    <w:rsid w:val="00A560D6"/>
    <w:rsid w:val="00A57917"/>
    <w:rsid w:val="00A70911"/>
    <w:rsid w:val="00A76C5A"/>
    <w:rsid w:val="00A76FC0"/>
    <w:rsid w:val="00A83A8D"/>
    <w:rsid w:val="00A86DA4"/>
    <w:rsid w:val="00A913BF"/>
    <w:rsid w:val="00A92868"/>
    <w:rsid w:val="00A92A0D"/>
    <w:rsid w:val="00A9774D"/>
    <w:rsid w:val="00AA72B3"/>
    <w:rsid w:val="00AB18D8"/>
    <w:rsid w:val="00AC0EED"/>
    <w:rsid w:val="00AC22EB"/>
    <w:rsid w:val="00AC4D6F"/>
    <w:rsid w:val="00AC7247"/>
    <w:rsid w:val="00AD0C3B"/>
    <w:rsid w:val="00AD1736"/>
    <w:rsid w:val="00AD1B72"/>
    <w:rsid w:val="00AD4180"/>
    <w:rsid w:val="00AE2B82"/>
    <w:rsid w:val="00AE4C3E"/>
    <w:rsid w:val="00AE7103"/>
    <w:rsid w:val="00AE7ED7"/>
    <w:rsid w:val="00AF7F2D"/>
    <w:rsid w:val="00B03A74"/>
    <w:rsid w:val="00B03D6E"/>
    <w:rsid w:val="00B10D43"/>
    <w:rsid w:val="00B11044"/>
    <w:rsid w:val="00B206CE"/>
    <w:rsid w:val="00B21778"/>
    <w:rsid w:val="00B22D57"/>
    <w:rsid w:val="00B231B8"/>
    <w:rsid w:val="00B23240"/>
    <w:rsid w:val="00B30C3F"/>
    <w:rsid w:val="00B32AB7"/>
    <w:rsid w:val="00B33C1D"/>
    <w:rsid w:val="00B421C7"/>
    <w:rsid w:val="00B4332D"/>
    <w:rsid w:val="00B43995"/>
    <w:rsid w:val="00B45C66"/>
    <w:rsid w:val="00B556F3"/>
    <w:rsid w:val="00B613BF"/>
    <w:rsid w:val="00B62951"/>
    <w:rsid w:val="00B66966"/>
    <w:rsid w:val="00B67496"/>
    <w:rsid w:val="00B7182F"/>
    <w:rsid w:val="00B77682"/>
    <w:rsid w:val="00B83DFD"/>
    <w:rsid w:val="00B84DF0"/>
    <w:rsid w:val="00B926A9"/>
    <w:rsid w:val="00B92796"/>
    <w:rsid w:val="00B92975"/>
    <w:rsid w:val="00B94BE9"/>
    <w:rsid w:val="00BA232C"/>
    <w:rsid w:val="00BA3A71"/>
    <w:rsid w:val="00BA61FC"/>
    <w:rsid w:val="00BA6AE1"/>
    <w:rsid w:val="00BA6D6A"/>
    <w:rsid w:val="00BC1D70"/>
    <w:rsid w:val="00BC581D"/>
    <w:rsid w:val="00BC6239"/>
    <w:rsid w:val="00BD75E7"/>
    <w:rsid w:val="00BE03AF"/>
    <w:rsid w:val="00BE0CC2"/>
    <w:rsid w:val="00BE4D68"/>
    <w:rsid w:val="00BF184D"/>
    <w:rsid w:val="00BF28AC"/>
    <w:rsid w:val="00BF64B7"/>
    <w:rsid w:val="00BF6D27"/>
    <w:rsid w:val="00BF7835"/>
    <w:rsid w:val="00C03025"/>
    <w:rsid w:val="00C12DC6"/>
    <w:rsid w:val="00C1636F"/>
    <w:rsid w:val="00C204B3"/>
    <w:rsid w:val="00C25F60"/>
    <w:rsid w:val="00C30DEC"/>
    <w:rsid w:val="00C31416"/>
    <w:rsid w:val="00C319B2"/>
    <w:rsid w:val="00C37852"/>
    <w:rsid w:val="00C37E80"/>
    <w:rsid w:val="00C40AF1"/>
    <w:rsid w:val="00C4305A"/>
    <w:rsid w:val="00C4403A"/>
    <w:rsid w:val="00C5342F"/>
    <w:rsid w:val="00C62D18"/>
    <w:rsid w:val="00C63359"/>
    <w:rsid w:val="00C642CD"/>
    <w:rsid w:val="00C66695"/>
    <w:rsid w:val="00C66904"/>
    <w:rsid w:val="00C66ABE"/>
    <w:rsid w:val="00C70675"/>
    <w:rsid w:val="00C7291A"/>
    <w:rsid w:val="00C72E28"/>
    <w:rsid w:val="00C845A7"/>
    <w:rsid w:val="00C84EDE"/>
    <w:rsid w:val="00C925FC"/>
    <w:rsid w:val="00C97487"/>
    <w:rsid w:val="00C97556"/>
    <w:rsid w:val="00CA034F"/>
    <w:rsid w:val="00CA044F"/>
    <w:rsid w:val="00CA0923"/>
    <w:rsid w:val="00CA2D55"/>
    <w:rsid w:val="00CA4C2E"/>
    <w:rsid w:val="00CA56ED"/>
    <w:rsid w:val="00CA6B9C"/>
    <w:rsid w:val="00CB1DD3"/>
    <w:rsid w:val="00CB3721"/>
    <w:rsid w:val="00CB6926"/>
    <w:rsid w:val="00CC0B7A"/>
    <w:rsid w:val="00CC15D3"/>
    <w:rsid w:val="00CC31BF"/>
    <w:rsid w:val="00CC4F5C"/>
    <w:rsid w:val="00CC604D"/>
    <w:rsid w:val="00CC714C"/>
    <w:rsid w:val="00CD5222"/>
    <w:rsid w:val="00CE5751"/>
    <w:rsid w:val="00CF3DEB"/>
    <w:rsid w:val="00CF438E"/>
    <w:rsid w:val="00CF4FDE"/>
    <w:rsid w:val="00CF7144"/>
    <w:rsid w:val="00D051D3"/>
    <w:rsid w:val="00D075B3"/>
    <w:rsid w:val="00D11082"/>
    <w:rsid w:val="00D13023"/>
    <w:rsid w:val="00D245F1"/>
    <w:rsid w:val="00D25182"/>
    <w:rsid w:val="00D309E0"/>
    <w:rsid w:val="00D3329A"/>
    <w:rsid w:val="00D3430F"/>
    <w:rsid w:val="00D35481"/>
    <w:rsid w:val="00D412A6"/>
    <w:rsid w:val="00D42A71"/>
    <w:rsid w:val="00D55A29"/>
    <w:rsid w:val="00D568AC"/>
    <w:rsid w:val="00D60A5C"/>
    <w:rsid w:val="00D6113D"/>
    <w:rsid w:val="00D6277C"/>
    <w:rsid w:val="00D65795"/>
    <w:rsid w:val="00D71091"/>
    <w:rsid w:val="00D72623"/>
    <w:rsid w:val="00D73383"/>
    <w:rsid w:val="00D77882"/>
    <w:rsid w:val="00D81CD9"/>
    <w:rsid w:val="00D933C3"/>
    <w:rsid w:val="00D93F85"/>
    <w:rsid w:val="00DA0A08"/>
    <w:rsid w:val="00DA3E6D"/>
    <w:rsid w:val="00DB0C9A"/>
    <w:rsid w:val="00DB5A63"/>
    <w:rsid w:val="00DC4BC7"/>
    <w:rsid w:val="00DD2AC5"/>
    <w:rsid w:val="00DD30B4"/>
    <w:rsid w:val="00DD3B60"/>
    <w:rsid w:val="00DD593D"/>
    <w:rsid w:val="00DE0A67"/>
    <w:rsid w:val="00DE10E8"/>
    <w:rsid w:val="00DE3B5C"/>
    <w:rsid w:val="00DE45E6"/>
    <w:rsid w:val="00DE5CF4"/>
    <w:rsid w:val="00DE6EB8"/>
    <w:rsid w:val="00DE7E8C"/>
    <w:rsid w:val="00DF3432"/>
    <w:rsid w:val="00DF48B8"/>
    <w:rsid w:val="00DF5413"/>
    <w:rsid w:val="00E04E54"/>
    <w:rsid w:val="00E06CA3"/>
    <w:rsid w:val="00E1210F"/>
    <w:rsid w:val="00E12E06"/>
    <w:rsid w:val="00E222C1"/>
    <w:rsid w:val="00E3418C"/>
    <w:rsid w:val="00E35F43"/>
    <w:rsid w:val="00E36E91"/>
    <w:rsid w:val="00E3713B"/>
    <w:rsid w:val="00E37AE8"/>
    <w:rsid w:val="00E47207"/>
    <w:rsid w:val="00E47906"/>
    <w:rsid w:val="00E55A25"/>
    <w:rsid w:val="00E60E97"/>
    <w:rsid w:val="00E655C0"/>
    <w:rsid w:val="00E66A4A"/>
    <w:rsid w:val="00E724C7"/>
    <w:rsid w:val="00E75F46"/>
    <w:rsid w:val="00E763B1"/>
    <w:rsid w:val="00E87FE2"/>
    <w:rsid w:val="00E9259A"/>
    <w:rsid w:val="00E92A96"/>
    <w:rsid w:val="00E94822"/>
    <w:rsid w:val="00EA6C14"/>
    <w:rsid w:val="00EA7B40"/>
    <w:rsid w:val="00EB44F9"/>
    <w:rsid w:val="00EC0C19"/>
    <w:rsid w:val="00EC0DDA"/>
    <w:rsid w:val="00EC5832"/>
    <w:rsid w:val="00EC5E62"/>
    <w:rsid w:val="00ED1C68"/>
    <w:rsid w:val="00ED26B6"/>
    <w:rsid w:val="00ED3F35"/>
    <w:rsid w:val="00ED511F"/>
    <w:rsid w:val="00EE158D"/>
    <w:rsid w:val="00EE5E2C"/>
    <w:rsid w:val="00EE73E4"/>
    <w:rsid w:val="00EF05FC"/>
    <w:rsid w:val="00EF29A8"/>
    <w:rsid w:val="00EF4003"/>
    <w:rsid w:val="00F00CD1"/>
    <w:rsid w:val="00F04A0E"/>
    <w:rsid w:val="00F065C4"/>
    <w:rsid w:val="00F1184D"/>
    <w:rsid w:val="00F13675"/>
    <w:rsid w:val="00F1442C"/>
    <w:rsid w:val="00F162A2"/>
    <w:rsid w:val="00F22617"/>
    <w:rsid w:val="00F2319E"/>
    <w:rsid w:val="00F24DB0"/>
    <w:rsid w:val="00F37F7A"/>
    <w:rsid w:val="00F40022"/>
    <w:rsid w:val="00F40D39"/>
    <w:rsid w:val="00F41A66"/>
    <w:rsid w:val="00F457A9"/>
    <w:rsid w:val="00F5084F"/>
    <w:rsid w:val="00F603A2"/>
    <w:rsid w:val="00F60F2F"/>
    <w:rsid w:val="00F61879"/>
    <w:rsid w:val="00F6402B"/>
    <w:rsid w:val="00F66E2E"/>
    <w:rsid w:val="00F67B0E"/>
    <w:rsid w:val="00F7133D"/>
    <w:rsid w:val="00F71BF5"/>
    <w:rsid w:val="00F71C23"/>
    <w:rsid w:val="00F72F45"/>
    <w:rsid w:val="00F736A9"/>
    <w:rsid w:val="00F76738"/>
    <w:rsid w:val="00F81993"/>
    <w:rsid w:val="00F83CFA"/>
    <w:rsid w:val="00F85A4F"/>
    <w:rsid w:val="00F90533"/>
    <w:rsid w:val="00F924DA"/>
    <w:rsid w:val="00F953BB"/>
    <w:rsid w:val="00F95DEC"/>
    <w:rsid w:val="00F95F7D"/>
    <w:rsid w:val="00F97C28"/>
    <w:rsid w:val="00FA36B0"/>
    <w:rsid w:val="00FA425D"/>
    <w:rsid w:val="00FB1A51"/>
    <w:rsid w:val="00FC4B82"/>
    <w:rsid w:val="00FD04D2"/>
    <w:rsid w:val="00FE184C"/>
    <w:rsid w:val="00FE36DE"/>
    <w:rsid w:val="00FE6870"/>
    <w:rsid w:val="00FE6D54"/>
    <w:rsid w:val="00FE6DCE"/>
    <w:rsid w:val="00FF33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2ED4"/>
  <w15:docId w15:val="{BE22EC21-0DD0-46AE-9D45-1993013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36DE"/>
    <w:pPr>
      <w:spacing w:after="40" w:line="276" w:lineRule="auto"/>
      <w:jc w:val="both"/>
    </w:pPr>
    <w:rPr>
      <w:rFonts w:ascii="Calibri" w:eastAsia="Calibri" w:hAnsi="Calibri" w:cs="Times New Roman"/>
      <w:lang w:bidi="en-US"/>
    </w:rPr>
  </w:style>
  <w:style w:type="paragraph" w:styleId="Nadpis1">
    <w:name w:val="heading 1"/>
    <w:next w:val="Normln"/>
    <w:link w:val="Nadpis1Char"/>
    <w:uiPriority w:val="9"/>
    <w:qFormat/>
    <w:rsid w:val="00FE36DE"/>
    <w:pPr>
      <w:keepNext/>
      <w:keepLines/>
      <w:numPr>
        <w:numId w:val="1"/>
      </w:numPr>
      <w:pBdr>
        <w:top w:val="single" w:sz="8" w:space="4" w:color="auto"/>
        <w:bottom w:val="single" w:sz="8" w:space="5" w:color="auto"/>
      </w:pBdr>
      <w:spacing w:before="240" w:after="120" w:line="240" w:lineRule="auto"/>
      <w:outlineLvl w:val="0"/>
    </w:pPr>
    <w:rPr>
      <w:rFonts w:ascii="Cambria" w:eastAsia="Times New Roman" w:hAnsi="Cambria" w:cs="Times New Roman"/>
      <w:b/>
      <w:bCs/>
      <w:sz w:val="30"/>
      <w:szCs w:val="28"/>
      <w:lang w:bidi="en-US"/>
    </w:rPr>
  </w:style>
  <w:style w:type="paragraph" w:styleId="Nadpis2">
    <w:name w:val="heading 2"/>
    <w:basedOn w:val="Normln"/>
    <w:next w:val="Normln"/>
    <w:link w:val="Nadpis2Char"/>
    <w:uiPriority w:val="9"/>
    <w:qFormat/>
    <w:rsid w:val="00FE36DE"/>
    <w:pPr>
      <w:keepNext/>
      <w:keepLines/>
      <w:spacing w:before="200" w:after="0"/>
      <w:outlineLvl w:val="1"/>
    </w:pPr>
    <w:rPr>
      <w:rFonts w:ascii="Cambria" w:eastAsia="Times New Roman" w:hAnsi="Cambria"/>
      <w:b/>
      <w:bCs/>
      <w:color w:val="4F81BD"/>
      <w:sz w:val="26"/>
      <w:szCs w:val="26"/>
      <w:lang w:bidi="ar-SA"/>
    </w:rPr>
  </w:style>
  <w:style w:type="paragraph" w:styleId="Nadpis3">
    <w:name w:val="heading 3"/>
    <w:basedOn w:val="Normln"/>
    <w:next w:val="Normln"/>
    <w:link w:val="Nadpis3Char"/>
    <w:uiPriority w:val="9"/>
    <w:qFormat/>
    <w:rsid w:val="00FE36DE"/>
    <w:pPr>
      <w:keepNext/>
      <w:keepLines/>
      <w:spacing w:before="200" w:after="0"/>
      <w:outlineLvl w:val="2"/>
    </w:pPr>
    <w:rPr>
      <w:rFonts w:ascii="Cambria" w:eastAsia="Times New Roman" w:hAnsi="Cambria"/>
      <w:b/>
      <w:bCs/>
      <w:color w:val="4F81BD"/>
      <w:sz w:val="20"/>
      <w:szCs w:val="20"/>
      <w:lang w:bidi="ar-SA"/>
    </w:rPr>
  </w:style>
  <w:style w:type="paragraph" w:styleId="Nadpis4">
    <w:name w:val="heading 4"/>
    <w:basedOn w:val="Normln"/>
    <w:next w:val="Normln"/>
    <w:link w:val="Nadpis4Char"/>
    <w:uiPriority w:val="9"/>
    <w:qFormat/>
    <w:rsid w:val="00FE36DE"/>
    <w:pPr>
      <w:keepNext/>
      <w:keepLines/>
      <w:spacing w:before="200" w:after="0"/>
      <w:outlineLvl w:val="3"/>
    </w:pPr>
    <w:rPr>
      <w:rFonts w:ascii="Cambria" w:eastAsia="Times New Roman" w:hAnsi="Cambria"/>
      <w:b/>
      <w:bCs/>
      <w:i/>
      <w:iCs/>
      <w:color w:val="4F81BD"/>
      <w:sz w:val="20"/>
      <w:szCs w:val="20"/>
      <w:lang w:bidi="ar-SA"/>
    </w:rPr>
  </w:style>
  <w:style w:type="paragraph" w:styleId="Nadpis5">
    <w:name w:val="heading 5"/>
    <w:basedOn w:val="Normln"/>
    <w:next w:val="Normln"/>
    <w:link w:val="Nadpis5Char"/>
    <w:uiPriority w:val="9"/>
    <w:qFormat/>
    <w:rsid w:val="00FE36DE"/>
    <w:pPr>
      <w:keepNext/>
      <w:keepLines/>
      <w:spacing w:before="200" w:after="0"/>
      <w:outlineLvl w:val="4"/>
    </w:pPr>
    <w:rPr>
      <w:rFonts w:ascii="Cambria" w:eastAsia="Times New Roman" w:hAnsi="Cambria"/>
      <w:color w:val="243F60"/>
      <w:sz w:val="20"/>
      <w:szCs w:val="20"/>
      <w:lang w:bidi="ar-SA"/>
    </w:rPr>
  </w:style>
  <w:style w:type="paragraph" w:styleId="Nadpis6">
    <w:name w:val="heading 6"/>
    <w:basedOn w:val="Normln"/>
    <w:next w:val="Normln"/>
    <w:link w:val="Nadpis6Char"/>
    <w:uiPriority w:val="9"/>
    <w:qFormat/>
    <w:rsid w:val="00FE36DE"/>
    <w:pPr>
      <w:keepNext/>
      <w:keepLines/>
      <w:spacing w:before="200" w:after="0"/>
      <w:outlineLvl w:val="5"/>
    </w:pPr>
    <w:rPr>
      <w:rFonts w:ascii="Cambria" w:eastAsia="Times New Roman" w:hAnsi="Cambria"/>
      <w:i/>
      <w:iCs/>
      <w:color w:val="243F60"/>
      <w:sz w:val="20"/>
      <w:szCs w:val="20"/>
      <w:lang w:bidi="ar-SA"/>
    </w:rPr>
  </w:style>
  <w:style w:type="paragraph" w:styleId="Nadpis7">
    <w:name w:val="heading 7"/>
    <w:basedOn w:val="Normln"/>
    <w:next w:val="Normln"/>
    <w:link w:val="Nadpis7Char"/>
    <w:uiPriority w:val="9"/>
    <w:qFormat/>
    <w:rsid w:val="00FE36DE"/>
    <w:pPr>
      <w:keepNext/>
      <w:keepLines/>
      <w:spacing w:before="200" w:after="0"/>
      <w:outlineLvl w:val="6"/>
    </w:pPr>
    <w:rPr>
      <w:rFonts w:ascii="Cambria" w:eastAsia="Times New Roman" w:hAnsi="Cambria"/>
      <w:i/>
      <w:iCs/>
      <w:color w:val="404040"/>
      <w:sz w:val="20"/>
      <w:szCs w:val="20"/>
      <w:lang w:bidi="ar-SA"/>
    </w:rPr>
  </w:style>
  <w:style w:type="paragraph" w:styleId="Nadpis8">
    <w:name w:val="heading 8"/>
    <w:basedOn w:val="Normln"/>
    <w:next w:val="Normln"/>
    <w:link w:val="Nadpis8Char"/>
    <w:uiPriority w:val="9"/>
    <w:qFormat/>
    <w:rsid w:val="00FE36DE"/>
    <w:pPr>
      <w:keepNext/>
      <w:keepLines/>
      <w:spacing w:before="200" w:after="0"/>
      <w:outlineLvl w:val="7"/>
    </w:pPr>
    <w:rPr>
      <w:rFonts w:ascii="Cambria" w:eastAsia="Times New Roman" w:hAnsi="Cambria"/>
      <w:color w:val="4F81BD"/>
      <w:sz w:val="20"/>
      <w:szCs w:val="20"/>
      <w:lang w:bidi="ar-SA"/>
    </w:rPr>
  </w:style>
  <w:style w:type="paragraph" w:styleId="Nadpis9">
    <w:name w:val="heading 9"/>
    <w:basedOn w:val="Normln"/>
    <w:next w:val="Normln"/>
    <w:link w:val="Nadpis9Char"/>
    <w:uiPriority w:val="9"/>
    <w:qFormat/>
    <w:rsid w:val="00FE36DE"/>
    <w:pPr>
      <w:keepNext/>
      <w:keepLines/>
      <w:spacing w:before="200" w:after="0"/>
      <w:outlineLvl w:val="8"/>
    </w:pPr>
    <w:rPr>
      <w:rFonts w:ascii="Cambria" w:eastAsia="Times New Roman" w:hAnsi="Cambria"/>
      <w:i/>
      <w:iCs/>
      <w:color w:val="404040"/>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E36DE"/>
    <w:rPr>
      <w:rFonts w:ascii="Cambria" w:eastAsia="Times New Roman" w:hAnsi="Cambria" w:cs="Times New Roman"/>
      <w:b/>
      <w:bCs/>
      <w:sz w:val="30"/>
      <w:szCs w:val="28"/>
      <w:lang w:bidi="en-US"/>
    </w:rPr>
  </w:style>
  <w:style w:type="character" w:customStyle="1" w:styleId="Nadpis2Char">
    <w:name w:val="Nadpis 2 Char"/>
    <w:basedOn w:val="Standardnpsmoodstavce"/>
    <w:link w:val="Nadpis2"/>
    <w:uiPriority w:val="9"/>
    <w:rsid w:val="00FE36D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FE36DE"/>
    <w:rPr>
      <w:rFonts w:ascii="Cambria" w:eastAsia="Times New Roman" w:hAnsi="Cambria" w:cs="Times New Roman"/>
      <w:b/>
      <w:bCs/>
      <w:color w:val="4F81BD"/>
      <w:sz w:val="20"/>
      <w:szCs w:val="20"/>
    </w:rPr>
  </w:style>
  <w:style w:type="character" w:customStyle="1" w:styleId="Nadpis4Char">
    <w:name w:val="Nadpis 4 Char"/>
    <w:basedOn w:val="Standardnpsmoodstavce"/>
    <w:link w:val="Nadpis4"/>
    <w:uiPriority w:val="9"/>
    <w:rsid w:val="00FE36DE"/>
    <w:rPr>
      <w:rFonts w:ascii="Cambria" w:eastAsia="Times New Roman" w:hAnsi="Cambria" w:cs="Times New Roman"/>
      <w:b/>
      <w:bCs/>
      <w:i/>
      <w:iCs/>
      <w:color w:val="4F81BD"/>
      <w:sz w:val="20"/>
      <w:szCs w:val="20"/>
    </w:rPr>
  </w:style>
  <w:style w:type="character" w:customStyle="1" w:styleId="Nadpis5Char">
    <w:name w:val="Nadpis 5 Char"/>
    <w:basedOn w:val="Standardnpsmoodstavce"/>
    <w:link w:val="Nadpis5"/>
    <w:uiPriority w:val="9"/>
    <w:rsid w:val="00FE36DE"/>
    <w:rPr>
      <w:rFonts w:ascii="Cambria" w:eastAsia="Times New Roman" w:hAnsi="Cambria" w:cs="Times New Roman"/>
      <w:color w:val="243F60"/>
      <w:sz w:val="20"/>
      <w:szCs w:val="20"/>
    </w:rPr>
  </w:style>
  <w:style w:type="character" w:customStyle="1" w:styleId="Nadpis6Char">
    <w:name w:val="Nadpis 6 Char"/>
    <w:basedOn w:val="Standardnpsmoodstavce"/>
    <w:link w:val="Nadpis6"/>
    <w:uiPriority w:val="9"/>
    <w:rsid w:val="00FE36DE"/>
    <w:rPr>
      <w:rFonts w:ascii="Cambria" w:eastAsia="Times New Roman" w:hAnsi="Cambria" w:cs="Times New Roman"/>
      <w:i/>
      <w:iCs/>
      <w:color w:val="243F60"/>
      <w:sz w:val="20"/>
      <w:szCs w:val="20"/>
    </w:rPr>
  </w:style>
  <w:style w:type="character" w:customStyle="1" w:styleId="Nadpis7Char">
    <w:name w:val="Nadpis 7 Char"/>
    <w:basedOn w:val="Standardnpsmoodstavce"/>
    <w:link w:val="Nadpis7"/>
    <w:uiPriority w:val="9"/>
    <w:rsid w:val="00FE36DE"/>
    <w:rPr>
      <w:rFonts w:ascii="Cambria" w:eastAsia="Times New Roman" w:hAnsi="Cambria" w:cs="Times New Roman"/>
      <w:i/>
      <w:iCs/>
      <w:color w:val="404040"/>
      <w:sz w:val="20"/>
      <w:szCs w:val="20"/>
    </w:rPr>
  </w:style>
  <w:style w:type="character" w:customStyle="1" w:styleId="Nadpis8Char">
    <w:name w:val="Nadpis 8 Char"/>
    <w:basedOn w:val="Standardnpsmoodstavce"/>
    <w:link w:val="Nadpis8"/>
    <w:uiPriority w:val="9"/>
    <w:rsid w:val="00FE36DE"/>
    <w:rPr>
      <w:rFonts w:ascii="Cambria" w:eastAsia="Times New Roman" w:hAnsi="Cambria" w:cs="Times New Roman"/>
      <w:color w:val="4F81BD"/>
      <w:sz w:val="20"/>
      <w:szCs w:val="20"/>
    </w:rPr>
  </w:style>
  <w:style w:type="character" w:customStyle="1" w:styleId="Nadpis9Char">
    <w:name w:val="Nadpis 9 Char"/>
    <w:basedOn w:val="Standardnpsmoodstavce"/>
    <w:link w:val="Nadpis9"/>
    <w:uiPriority w:val="9"/>
    <w:rsid w:val="00FE36DE"/>
    <w:rPr>
      <w:rFonts w:ascii="Cambria" w:eastAsia="Times New Roman" w:hAnsi="Cambria" w:cs="Times New Roman"/>
      <w:i/>
      <w:iCs/>
      <w:color w:val="404040"/>
      <w:sz w:val="20"/>
      <w:szCs w:val="20"/>
    </w:rPr>
  </w:style>
  <w:style w:type="paragraph" w:styleId="Titulek">
    <w:name w:val="caption"/>
    <w:basedOn w:val="Normln"/>
    <w:next w:val="Normln"/>
    <w:uiPriority w:val="35"/>
    <w:qFormat/>
    <w:rsid w:val="00FE36DE"/>
    <w:pPr>
      <w:spacing w:line="240" w:lineRule="auto"/>
    </w:pPr>
    <w:rPr>
      <w:b/>
      <w:bCs/>
      <w:color w:val="4F81BD"/>
      <w:sz w:val="18"/>
      <w:szCs w:val="18"/>
    </w:rPr>
  </w:style>
  <w:style w:type="paragraph" w:styleId="Nzev">
    <w:name w:val="Title"/>
    <w:aliases w:val="Název zakázky"/>
    <w:next w:val="Normln"/>
    <w:link w:val="NzevChar"/>
    <w:uiPriority w:val="10"/>
    <w:qFormat/>
    <w:rsid w:val="00FE36DE"/>
    <w:pPr>
      <w:spacing w:after="0" w:line="240" w:lineRule="auto"/>
      <w:jc w:val="right"/>
    </w:pPr>
    <w:rPr>
      <w:rFonts w:ascii="Cambria" w:eastAsia="Times New Roman" w:hAnsi="Cambria" w:cs="Times New Roman"/>
      <w:spacing w:val="5"/>
      <w:kern w:val="28"/>
      <w:sz w:val="40"/>
      <w:szCs w:val="52"/>
      <w:lang w:bidi="en-US"/>
    </w:rPr>
  </w:style>
  <w:style w:type="character" w:customStyle="1" w:styleId="NzevChar">
    <w:name w:val="Název Char"/>
    <w:aliases w:val="Název zakázky Char"/>
    <w:basedOn w:val="Standardnpsmoodstavce"/>
    <w:link w:val="Nzev"/>
    <w:uiPriority w:val="10"/>
    <w:rsid w:val="00FE36DE"/>
    <w:rPr>
      <w:rFonts w:ascii="Cambria" w:eastAsia="Times New Roman" w:hAnsi="Cambria" w:cs="Times New Roman"/>
      <w:spacing w:val="5"/>
      <w:kern w:val="28"/>
      <w:sz w:val="40"/>
      <w:szCs w:val="52"/>
      <w:lang w:bidi="en-US"/>
    </w:rPr>
  </w:style>
  <w:style w:type="paragraph" w:styleId="Podnadpis">
    <w:name w:val="Subtitle"/>
    <w:aliases w:val="Název dokumentu"/>
    <w:next w:val="Normln"/>
    <w:link w:val="PodnadpisChar"/>
    <w:uiPriority w:val="11"/>
    <w:qFormat/>
    <w:rsid w:val="00FE36DE"/>
    <w:pPr>
      <w:numPr>
        <w:ilvl w:val="1"/>
      </w:numPr>
      <w:spacing w:before="10920" w:line="240" w:lineRule="auto"/>
      <w:jc w:val="right"/>
    </w:pPr>
    <w:rPr>
      <w:rFonts w:ascii="Cambria" w:eastAsia="Times New Roman" w:hAnsi="Cambria" w:cs="Times New Roman"/>
      <w:iCs/>
      <w:smallCaps/>
      <w:spacing w:val="15"/>
      <w:sz w:val="32"/>
      <w:szCs w:val="24"/>
      <w:lang w:bidi="en-US"/>
    </w:rPr>
  </w:style>
  <w:style w:type="character" w:customStyle="1" w:styleId="PodnadpisChar">
    <w:name w:val="Podnadpis Char"/>
    <w:aliases w:val="Název dokumentu Char"/>
    <w:basedOn w:val="Standardnpsmoodstavce"/>
    <w:link w:val="Podnadpis"/>
    <w:uiPriority w:val="11"/>
    <w:rsid w:val="00FE36DE"/>
    <w:rPr>
      <w:rFonts w:ascii="Cambria" w:eastAsia="Times New Roman" w:hAnsi="Cambria" w:cs="Times New Roman"/>
      <w:iCs/>
      <w:smallCaps/>
      <w:spacing w:val="15"/>
      <w:sz w:val="32"/>
      <w:szCs w:val="24"/>
      <w:lang w:bidi="en-US"/>
    </w:rPr>
  </w:style>
  <w:style w:type="character" w:styleId="Siln">
    <w:name w:val="Strong"/>
    <w:uiPriority w:val="22"/>
    <w:qFormat/>
    <w:rsid w:val="00FE36DE"/>
    <w:rPr>
      <w:b/>
      <w:bCs/>
    </w:rPr>
  </w:style>
  <w:style w:type="paragraph" w:customStyle="1" w:styleId="a">
    <w:uiPriority w:val="20"/>
    <w:qFormat/>
    <w:rsid w:val="00FE36DE"/>
    <w:pPr>
      <w:spacing w:after="40" w:line="276" w:lineRule="auto"/>
      <w:jc w:val="both"/>
    </w:pPr>
    <w:rPr>
      <w:rFonts w:ascii="Calibri" w:eastAsia="Calibri" w:hAnsi="Calibri" w:cs="Times New Roman"/>
      <w:lang w:bidi="en-US"/>
    </w:rPr>
  </w:style>
  <w:style w:type="paragraph" w:styleId="Bezmezer">
    <w:name w:val="No Spacing"/>
    <w:link w:val="BezmezerChar"/>
    <w:uiPriority w:val="1"/>
    <w:qFormat/>
    <w:rsid w:val="00FE36DE"/>
    <w:pPr>
      <w:spacing w:after="0" w:line="240" w:lineRule="auto"/>
    </w:pPr>
    <w:rPr>
      <w:rFonts w:ascii="Calibri" w:eastAsia="Calibri" w:hAnsi="Calibri" w:cs="Times New Roman"/>
      <w:lang w:val="en-US" w:bidi="en-US"/>
    </w:rPr>
  </w:style>
  <w:style w:type="paragraph" w:styleId="Odstavecseseznamem">
    <w:name w:val="List Paragraph"/>
    <w:basedOn w:val="Normln"/>
    <w:link w:val="OdstavecseseznamemChar"/>
    <w:uiPriority w:val="34"/>
    <w:qFormat/>
    <w:rsid w:val="00FE36DE"/>
    <w:pPr>
      <w:ind w:left="720"/>
      <w:contextualSpacing/>
    </w:pPr>
  </w:style>
  <w:style w:type="paragraph" w:customStyle="1" w:styleId="Citace1">
    <w:name w:val="Citace1"/>
    <w:basedOn w:val="Normln"/>
    <w:next w:val="Normln"/>
    <w:link w:val="CitaceChar"/>
    <w:uiPriority w:val="29"/>
    <w:qFormat/>
    <w:rsid w:val="00FE36DE"/>
    <w:rPr>
      <w:i/>
      <w:iCs/>
      <w:color w:val="000000"/>
      <w:sz w:val="20"/>
      <w:szCs w:val="20"/>
      <w:lang w:bidi="ar-SA"/>
    </w:rPr>
  </w:style>
  <w:style w:type="character" w:customStyle="1" w:styleId="CitaceChar">
    <w:name w:val="Citace Char"/>
    <w:link w:val="Citace1"/>
    <w:uiPriority w:val="29"/>
    <w:rsid w:val="00FE36DE"/>
    <w:rPr>
      <w:rFonts w:ascii="Calibri" w:eastAsia="Calibri" w:hAnsi="Calibri" w:cs="Times New Roman"/>
      <w:i/>
      <w:iCs/>
      <w:color w:val="000000"/>
      <w:sz w:val="20"/>
      <w:szCs w:val="20"/>
    </w:rPr>
  </w:style>
  <w:style w:type="paragraph" w:customStyle="1" w:styleId="Citaceintenzivn1">
    <w:name w:val="Citace – intenzivní1"/>
    <w:basedOn w:val="Normln"/>
    <w:next w:val="Normln"/>
    <w:link w:val="CitaceintenzivnChar"/>
    <w:uiPriority w:val="30"/>
    <w:qFormat/>
    <w:rsid w:val="00FE36DE"/>
    <w:pPr>
      <w:pBdr>
        <w:bottom w:val="single" w:sz="4" w:space="4" w:color="4F81BD"/>
      </w:pBdr>
      <w:spacing w:before="200" w:after="280"/>
      <w:ind w:left="936" w:right="936"/>
    </w:pPr>
    <w:rPr>
      <w:b/>
      <w:bCs/>
      <w:i/>
      <w:iCs/>
      <w:color w:val="4F81BD"/>
      <w:sz w:val="20"/>
      <w:szCs w:val="20"/>
      <w:lang w:bidi="ar-SA"/>
    </w:rPr>
  </w:style>
  <w:style w:type="character" w:customStyle="1" w:styleId="CitaceintenzivnChar">
    <w:name w:val="Citace – intenzivní Char"/>
    <w:link w:val="Citaceintenzivn1"/>
    <w:uiPriority w:val="30"/>
    <w:rsid w:val="00FE36DE"/>
    <w:rPr>
      <w:rFonts w:ascii="Calibri" w:eastAsia="Calibri" w:hAnsi="Calibri" w:cs="Times New Roman"/>
      <w:b/>
      <w:bCs/>
      <w:i/>
      <w:iCs/>
      <w:color w:val="4F81BD"/>
      <w:sz w:val="20"/>
      <w:szCs w:val="20"/>
    </w:rPr>
  </w:style>
  <w:style w:type="character" w:styleId="Zdraznnjemn">
    <w:name w:val="Subtle Emphasis"/>
    <w:uiPriority w:val="19"/>
    <w:qFormat/>
    <w:rsid w:val="00FE36DE"/>
    <w:rPr>
      <w:i/>
      <w:iCs/>
      <w:color w:val="808080"/>
    </w:rPr>
  </w:style>
  <w:style w:type="character" w:styleId="Zdraznnintenzivn">
    <w:name w:val="Intense Emphasis"/>
    <w:uiPriority w:val="21"/>
    <w:qFormat/>
    <w:rsid w:val="00FE36DE"/>
    <w:rPr>
      <w:b/>
      <w:bCs/>
      <w:i/>
      <w:iCs/>
      <w:color w:val="4F81BD"/>
    </w:rPr>
  </w:style>
  <w:style w:type="character" w:styleId="Odkazjemn">
    <w:name w:val="Subtle Reference"/>
    <w:uiPriority w:val="31"/>
    <w:qFormat/>
    <w:rsid w:val="00FE36DE"/>
    <w:rPr>
      <w:smallCaps/>
      <w:color w:val="C0504D"/>
      <w:u w:val="single"/>
    </w:rPr>
  </w:style>
  <w:style w:type="character" w:styleId="Odkazintenzivn">
    <w:name w:val="Intense Reference"/>
    <w:uiPriority w:val="32"/>
    <w:qFormat/>
    <w:rsid w:val="00FE36DE"/>
    <w:rPr>
      <w:b/>
      <w:bCs/>
      <w:smallCaps/>
      <w:color w:val="C0504D"/>
      <w:spacing w:val="5"/>
      <w:u w:val="single"/>
    </w:rPr>
  </w:style>
  <w:style w:type="character" w:styleId="Nzevknihy">
    <w:name w:val="Book Title"/>
    <w:uiPriority w:val="33"/>
    <w:qFormat/>
    <w:rsid w:val="00FE36DE"/>
    <w:rPr>
      <w:b/>
      <w:bCs/>
      <w:smallCaps/>
      <w:spacing w:val="5"/>
    </w:rPr>
  </w:style>
  <w:style w:type="paragraph" w:styleId="Nadpisobsahu">
    <w:name w:val="TOC Heading"/>
    <w:basedOn w:val="Nadpis1"/>
    <w:next w:val="Normln"/>
    <w:uiPriority w:val="39"/>
    <w:qFormat/>
    <w:rsid w:val="00FE36DE"/>
    <w:pPr>
      <w:numPr>
        <w:numId w:val="0"/>
      </w:numPr>
      <w:outlineLvl w:val="9"/>
    </w:pPr>
  </w:style>
  <w:style w:type="paragraph" w:styleId="Zhlav">
    <w:name w:val="header"/>
    <w:basedOn w:val="Normln"/>
    <w:link w:val="ZhlavChar"/>
    <w:uiPriority w:val="99"/>
    <w:unhideWhenUsed/>
    <w:rsid w:val="00FE36DE"/>
    <w:pPr>
      <w:tabs>
        <w:tab w:val="center" w:pos="4536"/>
        <w:tab w:val="right" w:pos="9072"/>
      </w:tabs>
      <w:spacing w:after="0" w:line="240" w:lineRule="auto"/>
    </w:pPr>
    <w:rPr>
      <w:sz w:val="20"/>
      <w:szCs w:val="20"/>
      <w:lang w:bidi="ar-SA"/>
    </w:rPr>
  </w:style>
  <w:style w:type="character" w:customStyle="1" w:styleId="ZhlavChar">
    <w:name w:val="Záhlaví Char"/>
    <w:basedOn w:val="Standardnpsmoodstavce"/>
    <w:link w:val="Zhlav"/>
    <w:uiPriority w:val="99"/>
    <w:rsid w:val="00FE36DE"/>
    <w:rPr>
      <w:rFonts w:ascii="Calibri" w:eastAsia="Calibri" w:hAnsi="Calibri" w:cs="Times New Roman"/>
      <w:sz w:val="20"/>
      <w:szCs w:val="20"/>
    </w:rPr>
  </w:style>
  <w:style w:type="paragraph" w:styleId="Zpat">
    <w:name w:val="footer"/>
    <w:basedOn w:val="Normln"/>
    <w:link w:val="ZpatChar"/>
    <w:uiPriority w:val="99"/>
    <w:unhideWhenUsed/>
    <w:rsid w:val="00FE36DE"/>
    <w:pPr>
      <w:tabs>
        <w:tab w:val="center" w:pos="4536"/>
        <w:tab w:val="right" w:pos="9072"/>
      </w:tabs>
      <w:spacing w:after="0" w:line="240" w:lineRule="auto"/>
    </w:pPr>
    <w:rPr>
      <w:sz w:val="20"/>
      <w:szCs w:val="20"/>
      <w:lang w:bidi="ar-SA"/>
    </w:rPr>
  </w:style>
  <w:style w:type="character" w:customStyle="1" w:styleId="ZpatChar">
    <w:name w:val="Zápatí Char"/>
    <w:basedOn w:val="Standardnpsmoodstavce"/>
    <w:link w:val="Zpat"/>
    <w:uiPriority w:val="99"/>
    <w:rsid w:val="00FE36DE"/>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FE36DE"/>
    <w:pPr>
      <w:spacing w:after="0" w:line="240" w:lineRule="auto"/>
    </w:pPr>
    <w:rPr>
      <w:rFonts w:ascii="Tahoma" w:hAnsi="Tahoma"/>
      <w:sz w:val="16"/>
      <w:szCs w:val="16"/>
      <w:lang w:bidi="ar-SA"/>
    </w:rPr>
  </w:style>
  <w:style w:type="character" w:customStyle="1" w:styleId="TextbublinyChar">
    <w:name w:val="Text bubliny Char"/>
    <w:basedOn w:val="Standardnpsmoodstavce"/>
    <w:link w:val="Textbubliny"/>
    <w:uiPriority w:val="99"/>
    <w:semiHidden/>
    <w:rsid w:val="00FE36DE"/>
    <w:rPr>
      <w:rFonts w:ascii="Tahoma" w:eastAsia="Calibri" w:hAnsi="Tahoma" w:cs="Times New Roman"/>
      <w:sz w:val="16"/>
      <w:szCs w:val="16"/>
    </w:rPr>
  </w:style>
  <w:style w:type="paragraph" w:customStyle="1" w:styleId="kVZ">
    <w:name w:val="k VZ"/>
    <w:next w:val="Normln"/>
    <w:link w:val="kVZChar"/>
    <w:qFormat/>
    <w:rsid w:val="00FE36DE"/>
    <w:pPr>
      <w:spacing w:after="120" w:line="240" w:lineRule="auto"/>
      <w:jc w:val="right"/>
    </w:pPr>
    <w:rPr>
      <w:rFonts w:ascii="Cambria" w:eastAsia="Times New Roman" w:hAnsi="Cambria" w:cs="Times New Roman"/>
      <w:i/>
      <w:iCs/>
      <w:smallCaps/>
      <w:spacing w:val="15"/>
      <w:sz w:val="26"/>
      <w:szCs w:val="24"/>
      <w:lang w:bidi="en-US"/>
    </w:rPr>
  </w:style>
  <w:style w:type="character" w:customStyle="1" w:styleId="kVZChar">
    <w:name w:val="k VZ Char"/>
    <w:link w:val="kVZ"/>
    <w:rsid w:val="00FE36DE"/>
    <w:rPr>
      <w:rFonts w:ascii="Cambria" w:eastAsia="Times New Roman" w:hAnsi="Cambria" w:cs="Times New Roman"/>
      <w:i/>
      <w:iCs/>
      <w:smallCaps/>
      <w:spacing w:val="15"/>
      <w:sz w:val="26"/>
      <w:szCs w:val="24"/>
      <w:lang w:bidi="en-US"/>
    </w:rPr>
  </w:style>
  <w:style w:type="paragraph" w:customStyle="1" w:styleId="slovanodstavectextu">
    <w:name w:val="Číslovaný odstavec textu"/>
    <w:basedOn w:val="Normln"/>
    <w:link w:val="slovanodstavectextuChar"/>
    <w:uiPriority w:val="99"/>
    <w:qFormat/>
    <w:rsid w:val="00FE36DE"/>
    <w:pPr>
      <w:numPr>
        <w:numId w:val="2"/>
      </w:numPr>
      <w:tabs>
        <w:tab w:val="left" w:pos="454"/>
        <w:tab w:val="left" w:pos="907"/>
        <w:tab w:val="left" w:pos="1361"/>
        <w:tab w:val="left" w:pos="1814"/>
      </w:tabs>
    </w:pPr>
  </w:style>
  <w:style w:type="character" w:styleId="Hypertextovodkaz">
    <w:name w:val="Hyperlink"/>
    <w:uiPriority w:val="99"/>
    <w:unhideWhenUsed/>
    <w:rsid w:val="00FE36DE"/>
    <w:rPr>
      <w:color w:val="auto"/>
      <w:u w:val="none"/>
    </w:rPr>
  </w:style>
  <w:style w:type="character" w:customStyle="1" w:styleId="slovanodstavectextuChar">
    <w:name w:val="Číslovaný odstavec textu Char"/>
    <w:link w:val="slovanodstavectextu"/>
    <w:uiPriority w:val="99"/>
    <w:rsid w:val="00FE36DE"/>
    <w:rPr>
      <w:rFonts w:ascii="Calibri" w:eastAsia="Calibri" w:hAnsi="Calibri" w:cs="Times New Roman"/>
      <w:lang w:bidi="en-US"/>
    </w:rPr>
  </w:style>
  <w:style w:type="table" w:styleId="Mkatabulky">
    <w:name w:val="Table Grid"/>
    <w:basedOn w:val="Normlntabulka"/>
    <w:uiPriority w:val="59"/>
    <w:rsid w:val="00FE36DE"/>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rsid w:val="00FE36DE"/>
    <w:pPr>
      <w:pageBreakBefore/>
      <w:numPr>
        <w:numId w:val="3"/>
      </w:numPr>
      <w:spacing w:after="600" w:line="240" w:lineRule="auto"/>
    </w:pPr>
    <w:rPr>
      <w:rFonts w:ascii="Cambria" w:eastAsia="Calibri" w:hAnsi="Cambria" w:cs="Times New Roman"/>
      <w:sz w:val="24"/>
      <w:lang w:bidi="en-US"/>
    </w:rPr>
  </w:style>
  <w:style w:type="paragraph" w:customStyle="1" w:styleId="PlohaNadpis">
    <w:name w:val="Příloha Nadpis"/>
    <w:next w:val="Normln"/>
    <w:link w:val="PlohaNadpisChar"/>
    <w:qFormat/>
    <w:rsid w:val="00FE36DE"/>
    <w:pPr>
      <w:spacing w:before="240" w:after="480" w:line="240" w:lineRule="auto"/>
      <w:jc w:val="center"/>
    </w:pPr>
    <w:rPr>
      <w:rFonts w:ascii="Cambria" w:eastAsia="Calibri" w:hAnsi="Cambria" w:cs="Times New Roman"/>
      <w:b/>
      <w:sz w:val="40"/>
      <w:lang w:bidi="en-US"/>
    </w:rPr>
  </w:style>
  <w:style w:type="character" w:customStyle="1" w:styleId="PlohaZhlavChar">
    <w:name w:val="Příloha Záhlaví Char"/>
    <w:link w:val="PlohaZhlav"/>
    <w:rsid w:val="00FE36DE"/>
    <w:rPr>
      <w:rFonts w:ascii="Cambria" w:eastAsia="Calibri" w:hAnsi="Cambria" w:cs="Times New Roman"/>
      <w:sz w:val="24"/>
      <w:lang w:bidi="en-US"/>
    </w:rPr>
  </w:style>
  <w:style w:type="paragraph" w:customStyle="1" w:styleId="PlohaPodnadpis">
    <w:name w:val="Příloha Podnadpis"/>
    <w:next w:val="Normln"/>
    <w:link w:val="PlohaPodnadpisChar"/>
    <w:qFormat/>
    <w:rsid w:val="00FE36DE"/>
    <w:pPr>
      <w:spacing w:after="200" w:line="276" w:lineRule="auto"/>
      <w:jc w:val="center"/>
    </w:pPr>
    <w:rPr>
      <w:rFonts w:ascii="Cambria" w:eastAsia="Calibri" w:hAnsi="Cambria" w:cs="Times New Roman"/>
      <w:i/>
      <w:sz w:val="28"/>
      <w:lang w:bidi="en-US"/>
    </w:rPr>
  </w:style>
  <w:style w:type="character" w:customStyle="1" w:styleId="PlohaNadpisChar">
    <w:name w:val="Příloha Nadpis Char"/>
    <w:link w:val="PlohaNadpis"/>
    <w:rsid w:val="00FE36DE"/>
    <w:rPr>
      <w:rFonts w:ascii="Cambria" w:eastAsia="Calibri" w:hAnsi="Cambria" w:cs="Times New Roman"/>
      <w:b/>
      <w:sz w:val="40"/>
      <w:lang w:bidi="en-US"/>
    </w:rPr>
  </w:style>
  <w:style w:type="paragraph" w:styleId="Obsah1">
    <w:name w:val="toc 1"/>
    <w:basedOn w:val="Normln"/>
    <w:next w:val="Normln"/>
    <w:autoRedefine/>
    <w:uiPriority w:val="39"/>
    <w:unhideWhenUsed/>
    <w:rsid w:val="00FE36DE"/>
    <w:pPr>
      <w:spacing w:after="100"/>
    </w:pPr>
  </w:style>
  <w:style w:type="character" w:customStyle="1" w:styleId="PlohaPodnadpisChar">
    <w:name w:val="Příloha Podnadpis Char"/>
    <w:link w:val="PlohaPodnadpis"/>
    <w:rsid w:val="00FE36DE"/>
    <w:rPr>
      <w:rFonts w:ascii="Cambria" w:eastAsia="Calibri" w:hAnsi="Cambria" w:cs="Times New Roman"/>
      <w:i/>
      <w:sz w:val="28"/>
      <w:lang w:bidi="en-US"/>
    </w:rPr>
  </w:style>
  <w:style w:type="character" w:customStyle="1" w:styleId="BezmezerChar">
    <w:name w:val="Bez mezer Char"/>
    <w:link w:val="Bezmezer"/>
    <w:uiPriority w:val="1"/>
    <w:rsid w:val="00FE36DE"/>
    <w:rPr>
      <w:rFonts w:ascii="Calibri" w:eastAsia="Calibri" w:hAnsi="Calibri" w:cs="Times New Roman"/>
      <w:lang w:val="en-US" w:bidi="en-US"/>
    </w:rPr>
  </w:style>
  <w:style w:type="paragraph" w:styleId="Obsah2">
    <w:name w:val="toc 2"/>
    <w:basedOn w:val="Normln"/>
    <w:next w:val="Normln"/>
    <w:autoRedefine/>
    <w:uiPriority w:val="39"/>
    <w:unhideWhenUsed/>
    <w:rsid w:val="00FE36DE"/>
    <w:pPr>
      <w:spacing w:after="100"/>
      <w:ind w:left="220"/>
    </w:pPr>
  </w:style>
  <w:style w:type="paragraph" w:customStyle="1" w:styleId="Obsahdokumentunadpis">
    <w:name w:val="Obsah dokumentu nadpis"/>
    <w:basedOn w:val="Nadpis1"/>
    <w:next w:val="Normln"/>
    <w:link w:val="ObsahdokumentunadpisChar"/>
    <w:qFormat/>
    <w:rsid w:val="00FE36DE"/>
    <w:pPr>
      <w:numPr>
        <w:numId w:val="0"/>
      </w:numPr>
    </w:pPr>
    <w:rPr>
      <w:b w:val="0"/>
      <w:bCs w:val="0"/>
    </w:rPr>
  </w:style>
  <w:style w:type="character" w:styleId="Odkaznakoment">
    <w:name w:val="annotation reference"/>
    <w:uiPriority w:val="99"/>
    <w:unhideWhenUsed/>
    <w:rsid w:val="00FE36DE"/>
    <w:rPr>
      <w:sz w:val="16"/>
      <w:szCs w:val="16"/>
    </w:rPr>
  </w:style>
  <w:style w:type="character" w:customStyle="1" w:styleId="ObsahdokumentunadpisChar">
    <w:name w:val="Obsah dokumentu nadpis Char"/>
    <w:link w:val="Obsahdokumentunadpis"/>
    <w:rsid w:val="00FE36DE"/>
    <w:rPr>
      <w:rFonts w:ascii="Cambria" w:eastAsia="Times New Roman" w:hAnsi="Cambria" w:cs="Times New Roman"/>
      <w:sz w:val="30"/>
      <w:szCs w:val="28"/>
      <w:lang w:bidi="en-US"/>
    </w:rPr>
  </w:style>
  <w:style w:type="paragraph" w:styleId="Textkomente">
    <w:name w:val="annotation text"/>
    <w:basedOn w:val="Normln"/>
    <w:link w:val="TextkomenteChar"/>
    <w:uiPriority w:val="99"/>
    <w:unhideWhenUsed/>
    <w:rsid w:val="00FE36DE"/>
    <w:pPr>
      <w:spacing w:line="240" w:lineRule="auto"/>
    </w:pPr>
    <w:rPr>
      <w:sz w:val="20"/>
      <w:szCs w:val="20"/>
      <w:lang w:bidi="ar-SA"/>
    </w:rPr>
  </w:style>
  <w:style w:type="character" w:customStyle="1" w:styleId="TextkomenteChar">
    <w:name w:val="Text komentáře Char"/>
    <w:basedOn w:val="Standardnpsmoodstavce"/>
    <w:link w:val="Textkomente"/>
    <w:uiPriority w:val="99"/>
    <w:rsid w:val="00FE36D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E36DE"/>
    <w:rPr>
      <w:b/>
      <w:bCs/>
    </w:rPr>
  </w:style>
  <w:style w:type="character" w:customStyle="1" w:styleId="PedmtkomenteChar">
    <w:name w:val="Předmět komentáře Char"/>
    <w:basedOn w:val="TextkomenteChar"/>
    <w:link w:val="Pedmtkomente"/>
    <w:uiPriority w:val="99"/>
    <w:semiHidden/>
    <w:rsid w:val="00FE36DE"/>
    <w:rPr>
      <w:rFonts w:ascii="Calibri" w:eastAsia="Calibri" w:hAnsi="Calibri" w:cs="Times New Roman"/>
      <w:b/>
      <w:bCs/>
      <w:sz w:val="20"/>
      <w:szCs w:val="20"/>
    </w:rPr>
  </w:style>
  <w:style w:type="paragraph" w:customStyle="1" w:styleId="TPOOdstavec">
    <w:name w:val="TPO Odstavec"/>
    <w:basedOn w:val="Normln"/>
    <w:rsid w:val="00FE36DE"/>
    <w:pPr>
      <w:spacing w:before="240" w:after="0" w:line="240" w:lineRule="auto"/>
    </w:pPr>
    <w:rPr>
      <w:rFonts w:ascii="Times New Roman" w:eastAsia="Batang" w:hAnsi="Times New Roman"/>
      <w:sz w:val="24"/>
      <w:szCs w:val="20"/>
      <w:lang w:eastAsia="cs-CZ" w:bidi="ar-SA"/>
    </w:rPr>
  </w:style>
  <w:style w:type="paragraph" w:customStyle="1" w:styleId="lovn">
    <w:name w:val="Číšlování"/>
    <w:basedOn w:val="Normln"/>
    <w:link w:val="lovnChar"/>
    <w:qFormat/>
    <w:rsid w:val="00FE36DE"/>
    <w:pPr>
      <w:tabs>
        <w:tab w:val="left" w:pos="397"/>
      </w:tabs>
      <w:spacing w:after="120"/>
      <w:outlineLvl w:val="0"/>
    </w:pPr>
    <w:rPr>
      <w:rFonts w:ascii="Times New Roman" w:eastAsia="Times New Roman" w:hAnsi="Times New Roman"/>
      <w:sz w:val="24"/>
      <w:szCs w:val="20"/>
      <w:lang w:bidi="ar-SA"/>
    </w:rPr>
  </w:style>
  <w:style w:type="character" w:customStyle="1" w:styleId="lovnChar">
    <w:name w:val="Číšlování Char"/>
    <w:link w:val="lovn"/>
    <w:locked/>
    <w:rsid w:val="00FE36DE"/>
    <w:rPr>
      <w:rFonts w:ascii="Times New Roman" w:eastAsia="Times New Roman" w:hAnsi="Times New Roman" w:cs="Times New Roman"/>
      <w:sz w:val="24"/>
      <w:szCs w:val="20"/>
    </w:rPr>
  </w:style>
  <w:style w:type="paragraph" w:customStyle="1" w:styleId="Smlouva-slo">
    <w:name w:val="Smlouva-číslo"/>
    <w:basedOn w:val="Normln"/>
    <w:rsid w:val="00FE36DE"/>
    <w:pPr>
      <w:overflowPunct w:val="0"/>
      <w:autoSpaceDE w:val="0"/>
      <w:autoSpaceDN w:val="0"/>
      <w:adjustRightInd w:val="0"/>
      <w:spacing w:before="120" w:after="0"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rsid w:val="00FE36DE"/>
    <w:pPr>
      <w:widowControl w:val="0"/>
      <w:pBdr>
        <w:top w:val="single" w:sz="8" w:space="1" w:color="000000" w:shadow="1"/>
        <w:left w:val="single" w:sz="8" w:space="4" w:color="000000" w:shadow="1"/>
        <w:bottom w:val="single" w:sz="8" w:space="1" w:color="000000" w:shadow="1"/>
        <w:right w:val="single" w:sz="8" w:space="4" w:color="000000" w:shadow="1"/>
      </w:pBdr>
      <w:spacing w:before="480" w:after="240" w:line="240" w:lineRule="auto"/>
      <w:jc w:val="left"/>
    </w:pPr>
    <w:rPr>
      <w:rFonts w:ascii="Garamond" w:eastAsia="Times New Roman" w:hAnsi="Garamond"/>
      <w:b/>
      <w:sz w:val="28"/>
      <w:szCs w:val="28"/>
      <w:lang w:eastAsia="cs-CZ" w:bidi="ar-SA"/>
    </w:rPr>
  </w:style>
  <w:style w:type="paragraph" w:customStyle="1" w:styleId="lnky">
    <w:name w:val="články"/>
    <w:basedOn w:val="Normln"/>
    <w:next w:val="Normln"/>
    <w:rsid w:val="00FE36DE"/>
    <w:pPr>
      <w:widowControl w:val="0"/>
      <w:numPr>
        <w:numId w:val="4"/>
      </w:numPr>
      <w:pBdr>
        <w:top w:val="single" w:sz="8" w:space="1" w:color="auto" w:shadow="1"/>
        <w:left w:val="single" w:sz="8" w:space="4" w:color="auto" w:shadow="1"/>
        <w:bottom w:val="single" w:sz="8" w:space="1" w:color="auto" w:shadow="1"/>
        <w:right w:val="single" w:sz="8" w:space="4" w:color="auto" w:shadow="1"/>
      </w:pBdr>
      <w:spacing w:before="480" w:after="240" w:line="240" w:lineRule="auto"/>
    </w:pPr>
    <w:rPr>
      <w:rFonts w:ascii="Garamond" w:eastAsia="Times New Roman" w:hAnsi="Garamond"/>
      <w:b/>
      <w:sz w:val="28"/>
      <w:szCs w:val="28"/>
      <w:lang w:eastAsia="cs-CZ" w:bidi="ar-SA"/>
    </w:rPr>
  </w:style>
  <w:style w:type="paragraph" w:customStyle="1" w:styleId="N2">
    <w:name w:val="N 2"/>
    <w:basedOn w:val="Normln"/>
    <w:next w:val="Normln"/>
    <w:rsid w:val="00FE36DE"/>
    <w:pPr>
      <w:numPr>
        <w:ilvl w:val="1"/>
        <w:numId w:val="4"/>
      </w:numPr>
      <w:spacing w:before="360" w:after="240" w:line="240" w:lineRule="auto"/>
    </w:pPr>
    <w:rPr>
      <w:rFonts w:ascii="Garamond" w:eastAsia="Times New Roman" w:hAnsi="Garamond"/>
      <w:b/>
      <w:sz w:val="24"/>
      <w:szCs w:val="24"/>
      <w:lang w:eastAsia="cs-CZ" w:bidi="ar-SA"/>
    </w:rPr>
  </w:style>
  <w:style w:type="paragraph" w:customStyle="1" w:styleId="N3">
    <w:name w:val="N 3"/>
    <w:basedOn w:val="Normln"/>
    <w:next w:val="Normln"/>
    <w:autoRedefine/>
    <w:rsid w:val="00FE36DE"/>
    <w:pPr>
      <w:keepNext/>
      <w:numPr>
        <w:ilvl w:val="2"/>
        <w:numId w:val="4"/>
      </w:numPr>
      <w:spacing w:before="240" w:after="240" w:line="240" w:lineRule="auto"/>
    </w:pPr>
    <w:rPr>
      <w:rFonts w:ascii="Garamond" w:eastAsia="Times New Roman" w:hAnsi="Garamond"/>
      <w:sz w:val="24"/>
      <w:szCs w:val="20"/>
      <w:u w:val="single"/>
      <w:lang w:eastAsia="cs-CZ" w:bidi="ar-SA"/>
    </w:rPr>
  </w:style>
  <w:style w:type="paragraph" w:customStyle="1" w:styleId="1styltextu">
    <w:name w:val="1. styl textu"/>
    <w:basedOn w:val="Normln"/>
    <w:rsid w:val="00FE36DE"/>
    <w:pPr>
      <w:spacing w:after="0" w:line="360" w:lineRule="auto"/>
      <w:ind w:firstLine="709"/>
    </w:pPr>
    <w:rPr>
      <w:rFonts w:ascii="Times New Roman" w:eastAsia="Times New Roman" w:hAnsi="Times New Roman"/>
      <w:sz w:val="24"/>
      <w:szCs w:val="20"/>
      <w:lang w:eastAsia="cs-CZ" w:bidi="ar-SA"/>
    </w:rPr>
  </w:style>
  <w:style w:type="paragraph" w:customStyle="1" w:styleId="Odsekzoznamu1">
    <w:name w:val="Odsek zoznamu1"/>
    <w:basedOn w:val="Normln"/>
    <w:uiPriority w:val="99"/>
    <w:rsid w:val="00FE36DE"/>
    <w:pPr>
      <w:spacing w:after="120"/>
      <w:ind w:left="720"/>
    </w:pPr>
    <w:rPr>
      <w:rFonts w:ascii="Times New Roman" w:eastAsia="Times New Roman" w:hAnsi="Times New Roman"/>
      <w:sz w:val="24"/>
      <w:szCs w:val="24"/>
      <w:lang w:bidi="ar-SA"/>
    </w:rPr>
  </w:style>
  <w:style w:type="character" w:customStyle="1" w:styleId="lovnCharChar">
    <w:name w:val="Číšlování Char Char"/>
    <w:uiPriority w:val="99"/>
    <w:locked/>
    <w:rsid w:val="00FE36DE"/>
    <w:rPr>
      <w:sz w:val="24"/>
      <w:szCs w:val="24"/>
      <w:lang w:eastAsia="en-US"/>
    </w:rPr>
  </w:style>
  <w:style w:type="paragraph" w:customStyle="1" w:styleId="Default">
    <w:name w:val="Default"/>
    <w:rsid w:val="00FE36DE"/>
    <w:pPr>
      <w:autoSpaceDE w:val="0"/>
      <w:autoSpaceDN w:val="0"/>
      <w:adjustRightInd w:val="0"/>
      <w:spacing w:after="0" w:line="240" w:lineRule="auto"/>
    </w:pPr>
    <w:rPr>
      <w:rFonts w:ascii="Arial" w:eastAsia="Calibri" w:hAnsi="Arial" w:cs="Arial"/>
      <w:color w:val="000000"/>
      <w:sz w:val="24"/>
      <w:szCs w:val="24"/>
      <w:lang w:eastAsia="cs-CZ"/>
    </w:rPr>
  </w:style>
  <w:style w:type="paragraph" w:styleId="Zkladntext">
    <w:name w:val="Body Text"/>
    <w:aliases w:val="Char"/>
    <w:basedOn w:val="Normln"/>
    <w:link w:val="ZkladntextChar"/>
    <w:uiPriority w:val="99"/>
    <w:rsid w:val="00FE36DE"/>
    <w:pPr>
      <w:widowControl w:val="0"/>
      <w:suppressAutoHyphens/>
      <w:spacing w:after="120" w:line="240" w:lineRule="auto"/>
      <w:jc w:val="left"/>
    </w:pPr>
    <w:rPr>
      <w:rFonts w:ascii="Times New Roman" w:eastAsia="Times New Roman" w:hAnsi="Times New Roman"/>
      <w:sz w:val="24"/>
      <w:szCs w:val="24"/>
      <w:lang w:bidi="ar-SA"/>
    </w:rPr>
  </w:style>
  <w:style w:type="character" w:customStyle="1" w:styleId="ZkladntextChar">
    <w:name w:val="Základní text Char"/>
    <w:aliases w:val="Char Char"/>
    <w:basedOn w:val="Standardnpsmoodstavce"/>
    <w:link w:val="Zkladntext"/>
    <w:uiPriority w:val="99"/>
    <w:rsid w:val="00FE36DE"/>
    <w:rPr>
      <w:rFonts w:ascii="Times New Roman" w:eastAsia="Times New Roman" w:hAnsi="Times New Roman" w:cs="Times New Roman"/>
      <w:sz w:val="24"/>
      <w:szCs w:val="24"/>
    </w:rPr>
  </w:style>
  <w:style w:type="paragraph" w:customStyle="1" w:styleId="Zkladntext21">
    <w:name w:val="Základní text 21"/>
    <w:basedOn w:val="Normln"/>
    <w:rsid w:val="00FE36DE"/>
    <w:pPr>
      <w:suppressAutoHyphens/>
      <w:spacing w:after="0" w:line="240" w:lineRule="auto"/>
    </w:pPr>
    <w:rPr>
      <w:rFonts w:ascii="Times New Roman" w:eastAsia="Times New Roman" w:hAnsi="Times New Roman"/>
      <w:sz w:val="24"/>
      <w:szCs w:val="24"/>
      <w:lang w:eastAsia="ar-SA" w:bidi="ar-SA"/>
    </w:rPr>
  </w:style>
  <w:style w:type="paragraph" w:customStyle="1" w:styleId="Odstavec">
    <w:name w:val="Odstavec"/>
    <w:basedOn w:val="Normln"/>
    <w:qFormat/>
    <w:rsid w:val="00FE36DE"/>
    <w:pPr>
      <w:numPr>
        <w:numId w:val="5"/>
      </w:numPr>
      <w:tabs>
        <w:tab w:val="num" w:pos="360"/>
      </w:tabs>
      <w:spacing w:after="60"/>
    </w:pPr>
    <w:rPr>
      <w:rFonts w:ascii="Arial" w:eastAsia="Times New Roman" w:hAnsi="Arial"/>
      <w:sz w:val="21"/>
      <w:szCs w:val="24"/>
      <w:lang w:eastAsia="cs-CZ" w:bidi="ar-SA"/>
    </w:rPr>
  </w:style>
  <w:style w:type="character" w:customStyle="1" w:styleId="Star">
    <w:name w:val="Staré"/>
    <w:uiPriority w:val="1"/>
    <w:qFormat/>
    <w:rsid w:val="00FE36DE"/>
    <w:rPr>
      <w:strike/>
      <w:dstrike w:val="0"/>
    </w:rPr>
  </w:style>
  <w:style w:type="paragraph" w:customStyle="1" w:styleId="bb">
    <w:name w:val="bb"/>
    <w:basedOn w:val="Normln"/>
    <w:rsid w:val="00FE36DE"/>
    <w:pPr>
      <w:spacing w:before="100" w:beforeAutospacing="1" w:after="100" w:afterAutospacing="1" w:line="240" w:lineRule="auto"/>
      <w:jc w:val="left"/>
    </w:pPr>
    <w:rPr>
      <w:rFonts w:ascii="Times New Roman" w:eastAsia="Times New Roman" w:hAnsi="Times New Roman"/>
      <w:sz w:val="24"/>
      <w:szCs w:val="24"/>
      <w:lang w:eastAsia="cs-CZ" w:bidi="ar-SA"/>
    </w:rPr>
  </w:style>
  <w:style w:type="paragraph" w:styleId="Obsah3">
    <w:name w:val="toc 3"/>
    <w:basedOn w:val="Normln"/>
    <w:next w:val="Normln"/>
    <w:autoRedefine/>
    <w:uiPriority w:val="39"/>
    <w:unhideWhenUsed/>
    <w:rsid w:val="00FE36DE"/>
    <w:pPr>
      <w:spacing w:before="100" w:beforeAutospacing="1" w:after="100" w:afterAutospacing="1" w:line="360" w:lineRule="auto"/>
      <w:ind w:left="440"/>
    </w:pPr>
    <w:rPr>
      <w:rFonts w:ascii="Arial" w:hAnsi="Arial"/>
      <w:lang w:bidi="ar-SA"/>
    </w:rPr>
  </w:style>
  <w:style w:type="paragraph" w:styleId="Zkladntextodsazen">
    <w:name w:val="Body Text Indent"/>
    <w:basedOn w:val="Normln"/>
    <w:link w:val="ZkladntextodsazenChar"/>
    <w:uiPriority w:val="99"/>
    <w:unhideWhenUsed/>
    <w:rsid w:val="00FE36DE"/>
    <w:pPr>
      <w:spacing w:after="120"/>
      <w:ind w:left="283"/>
    </w:pPr>
  </w:style>
  <w:style w:type="character" w:customStyle="1" w:styleId="ZkladntextodsazenChar">
    <w:name w:val="Základní text odsazený Char"/>
    <w:basedOn w:val="Standardnpsmoodstavce"/>
    <w:link w:val="Zkladntextodsazen"/>
    <w:uiPriority w:val="99"/>
    <w:rsid w:val="00FE36DE"/>
    <w:rPr>
      <w:rFonts w:ascii="Calibri" w:eastAsia="Calibri" w:hAnsi="Calibri" w:cs="Times New Roman"/>
      <w:lang w:bidi="en-US"/>
    </w:rPr>
  </w:style>
  <w:style w:type="paragraph" w:customStyle="1" w:styleId="xl24">
    <w:name w:val="xl24"/>
    <w:basedOn w:val="Normln"/>
    <w:rsid w:val="00FE36DE"/>
    <w:pPr>
      <w:spacing w:before="100" w:after="100" w:line="240" w:lineRule="auto"/>
      <w:jc w:val="left"/>
    </w:pPr>
    <w:rPr>
      <w:rFonts w:ascii="Times New Roman" w:eastAsia="Times New Roman" w:hAnsi="Times New Roman"/>
      <w:sz w:val="24"/>
      <w:szCs w:val="20"/>
      <w:lang w:eastAsia="cs-CZ" w:bidi="ar-SA"/>
    </w:rPr>
  </w:style>
  <w:style w:type="paragraph" w:styleId="Normlnweb">
    <w:name w:val="Normal (Web)"/>
    <w:basedOn w:val="Normln"/>
    <w:uiPriority w:val="99"/>
    <w:unhideWhenUsed/>
    <w:rsid w:val="00FE36DE"/>
    <w:pPr>
      <w:spacing w:before="100" w:beforeAutospacing="1" w:after="100" w:afterAutospacing="1" w:line="240" w:lineRule="auto"/>
      <w:jc w:val="left"/>
    </w:pPr>
    <w:rPr>
      <w:rFonts w:ascii="Times New Roman" w:eastAsia="Times New Roman" w:hAnsi="Times New Roman"/>
      <w:sz w:val="24"/>
      <w:szCs w:val="24"/>
      <w:lang w:eastAsia="cs-CZ" w:bidi="ar-SA"/>
    </w:rPr>
  </w:style>
  <w:style w:type="paragraph" w:customStyle="1" w:styleId="Kurzvatext">
    <w:name w:val="Kurzíva text"/>
    <w:basedOn w:val="Normln"/>
    <w:link w:val="KurzvatextChar"/>
    <w:rsid w:val="00FE36DE"/>
    <w:pPr>
      <w:widowControl w:val="0"/>
      <w:spacing w:after="120" w:line="240" w:lineRule="auto"/>
    </w:pPr>
    <w:rPr>
      <w:rFonts w:ascii="Arial" w:eastAsia="Times New Roman" w:hAnsi="Arial"/>
      <w:i/>
      <w:iCs/>
      <w:noProof/>
      <w:sz w:val="24"/>
      <w:szCs w:val="24"/>
      <w:lang w:bidi="ar-SA"/>
    </w:rPr>
  </w:style>
  <w:style w:type="character" w:customStyle="1" w:styleId="KurzvatextChar">
    <w:name w:val="Kurzíva text Char"/>
    <w:link w:val="Kurzvatext"/>
    <w:rsid w:val="00FE36DE"/>
    <w:rPr>
      <w:rFonts w:ascii="Arial" w:eastAsia="Times New Roman" w:hAnsi="Arial" w:cs="Times New Roman"/>
      <w:i/>
      <w:iCs/>
      <w:noProof/>
      <w:sz w:val="24"/>
      <w:szCs w:val="24"/>
    </w:rPr>
  </w:style>
  <w:style w:type="character" w:customStyle="1" w:styleId="OdstavecseseznamemChar">
    <w:name w:val="Odstavec se seznamem Char"/>
    <w:link w:val="Odstavecseseznamem"/>
    <w:uiPriority w:val="34"/>
    <w:locked/>
    <w:rsid w:val="00FE36DE"/>
    <w:rPr>
      <w:rFonts w:ascii="Calibri" w:eastAsia="Calibri" w:hAnsi="Calibri" w:cs="Times New Roman"/>
      <w:lang w:bidi="en-US"/>
    </w:rPr>
  </w:style>
  <w:style w:type="paragraph" w:customStyle="1" w:styleId="CharCharCharChar">
    <w:name w:val="Char Char Char Char"/>
    <w:basedOn w:val="Normln"/>
    <w:rsid w:val="00FE36DE"/>
    <w:pPr>
      <w:spacing w:after="160" w:line="240" w:lineRule="exact"/>
      <w:jc w:val="left"/>
    </w:pPr>
    <w:rPr>
      <w:rFonts w:ascii="Verdana" w:eastAsia="Times New Roman" w:hAnsi="Verdana"/>
      <w:sz w:val="20"/>
      <w:szCs w:val="20"/>
      <w:lang w:val="en-US" w:bidi="ar-SA"/>
    </w:rPr>
  </w:style>
  <w:style w:type="paragraph" w:customStyle="1" w:styleId="Odstavecseseznamem1">
    <w:name w:val="Odstavec se seznamem1"/>
    <w:basedOn w:val="Normln"/>
    <w:rsid w:val="00FE36DE"/>
    <w:pPr>
      <w:spacing w:after="120"/>
      <w:ind w:left="720"/>
      <w:contextualSpacing/>
    </w:pPr>
    <w:rPr>
      <w:rFonts w:ascii="Times New Roman" w:eastAsia="Times New Roman" w:hAnsi="Times New Roman"/>
      <w:sz w:val="24"/>
      <w:lang w:bidi="ar-SA"/>
    </w:rPr>
  </w:style>
  <w:style w:type="paragraph" w:customStyle="1" w:styleId="Odrkaskroukem">
    <w:name w:val="Odrážka s kroužkem"/>
    <w:basedOn w:val="Normln"/>
    <w:rsid w:val="00FE36DE"/>
    <w:pPr>
      <w:numPr>
        <w:numId w:val="6"/>
      </w:numPr>
      <w:spacing w:after="0" w:line="240" w:lineRule="auto"/>
    </w:pPr>
    <w:rPr>
      <w:rFonts w:ascii="Verdana" w:eastAsia="Times New Roman" w:hAnsi="Verdana"/>
      <w:sz w:val="20"/>
      <w:szCs w:val="24"/>
      <w:lang w:eastAsia="cs-CZ" w:bidi="ar-SA"/>
    </w:rPr>
  </w:style>
  <w:style w:type="paragraph" w:customStyle="1" w:styleId="Odstavecodsazen">
    <w:name w:val="Odstavec odsazený"/>
    <w:basedOn w:val="Odstavec"/>
    <w:rsid w:val="00FE36DE"/>
    <w:pPr>
      <w:widowControl w:val="0"/>
      <w:numPr>
        <w:numId w:val="0"/>
      </w:numPr>
      <w:tabs>
        <w:tab w:val="left" w:pos="1699"/>
      </w:tabs>
      <w:spacing w:after="0" w:line="240" w:lineRule="auto"/>
      <w:ind w:left="1332" w:hanging="849"/>
    </w:pPr>
    <w:rPr>
      <w:rFonts w:ascii="Times New Roman" w:hAnsi="Times New Roman"/>
      <w:noProof/>
      <w:color w:val="000000"/>
      <w:sz w:val="24"/>
      <w:szCs w:val="20"/>
    </w:rPr>
  </w:style>
  <w:style w:type="paragraph" w:styleId="Zkladntextodsazen2">
    <w:name w:val="Body Text Indent 2"/>
    <w:basedOn w:val="Normln"/>
    <w:link w:val="Zkladntextodsazen2Char"/>
    <w:rsid w:val="00FE36DE"/>
    <w:pPr>
      <w:spacing w:after="120" w:line="480" w:lineRule="auto"/>
      <w:ind w:left="283"/>
    </w:pPr>
    <w:rPr>
      <w:rFonts w:ascii="Times New Roman" w:eastAsia="Times New Roman" w:hAnsi="Times New Roman"/>
      <w:sz w:val="24"/>
      <w:lang w:bidi="ar-SA"/>
    </w:rPr>
  </w:style>
  <w:style w:type="character" w:customStyle="1" w:styleId="Zkladntextodsazen2Char">
    <w:name w:val="Základní text odsazený 2 Char"/>
    <w:basedOn w:val="Standardnpsmoodstavce"/>
    <w:link w:val="Zkladntextodsazen2"/>
    <w:rsid w:val="00FE36DE"/>
    <w:rPr>
      <w:rFonts w:ascii="Times New Roman" w:eastAsia="Times New Roman" w:hAnsi="Times New Roman" w:cs="Times New Roman"/>
      <w:sz w:val="24"/>
    </w:rPr>
  </w:style>
  <w:style w:type="paragraph" w:styleId="Zkladntext2">
    <w:name w:val="Body Text 2"/>
    <w:basedOn w:val="Normln"/>
    <w:link w:val="Zkladntext2Char"/>
    <w:uiPriority w:val="99"/>
    <w:semiHidden/>
    <w:unhideWhenUsed/>
    <w:rsid w:val="00FE36DE"/>
    <w:pPr>
      <w:spacing w:after="120" w:line="480" w:lineRule="auto"/>
    </w:pPr>
  </w:style>
  <w:style w:type="character" w:customStyle="1" w:styleId="Zkladntext2Char">
    <w:name w:val="Základní text 2 Char"/>
    <w:basedOn w:val="Standardnpsmoodstavce"/>
    <w:link w:val="Zkladntext2"/>
    <w:uiPriority w:val="99"/>
    <w:semiHidden/>
    <w:rsid w:val="00FE36DE"/>
    <w:rPr>
      <w:rFonts w:ascii="Calibri" w:eastAsia="Calibri" w:hAnsi="Calibri" w:cs="Times New Roman"/>
      <w:lang w:bidi="en-US"/>
    </w:rPr>
  </w:style>
  <w:style w:type="paragraph" w:styleId="Revize">
    <w:name w:val="Revision"/>
    <w:hidden/>
    <w:uiPriority w:val="99"/>
    <w:semiHidden/>
    <w:rsid w:val="00FE36DE"/>
    <w:pPr>
      <w:spacing w:after="0" w:line="240" w:lineRule="auto"/>
    </w:pPr>
    <w:rPr>
      <w:rFonts w:ascii="Calibri" w:eastAsia="Calibri" w:hAnsi="Calibri" w:cs="Times New Roman"/>
      <w:lang w:bidi="en-US"/>
    </w:rPr>
  </w:style>
  <w:style w:type="character" w:customStyle="1" w:styleId="xrs13">
    <w:name w:val="xr_s13"/>
    <w:rsid w:val="00FE36DE"/>
    <w:rPr>
      <w:rFonts w:ascii="Arial" w:hAnsi="Arial" w:cs="Arial" w:hint="default"/>
      <w:b w:val="0"/>
      <w:bCs w:val="0"/>
      <w:i w:val="0"/>
      <w:iCs w:val="0"/>
      <w:strike w:val="0"/>
      <w:dstrike w:val="0"/>
      <w:spacing w:val="0"/>
      <w:sz w:val="32"/>
      <w:szCs w:val="32"/>
      <w:u w:val="none"/>
      <w:effect w:val="none"/>
    </w:rPr>
  </w:style>
  <w:style w:type="character" w:customStyle="1" w:styleId="xrtl1">
    <w:name w:val="xr_tl1"/>
    <w:rsid w:val="00FE36DE"/>
  </w:style>
  <w:style w:type="character" w:customStyle="1" w:styleId="h1a1">
    <w:name w:val="h1a1"/>
    <w:rsid w:val="00FE36DE"/>
    <w:rPr>
      <w:vanish w:val="0"/>
      <w:webHidden w:val="0"/>
      <w:sz w:val="24"/>
      <w:szCs w:val="24"/>
      <w:specVanish w:val="0"/>
    </w:rPr>
  </w:style>
  <w:style w:type="character" w:styleId="Zdraznn">
    <w:name w:val="Emphasis"/>
    <w:basedOn w:val="Standardnpsmoodstavce"/>
    <w:uiPriority w:val="20"/>
    <w:qFormat/>
    <w:rsid w:val="00FE36DE"/>
    <w:rPr>
      <w:i/>
      <w:iCs/>
    </w:rPr>
  </w:style>
  <w:style w:type="character" w:customStyle="1" w:styleId="Zmnka1">
    <w:name w:val="Zmínka1"/>
    <w:basedOn w:val="Standardnpsmoodstavce"/>
    <w:uiPriority w:val="99"/>
    <w:semiHidden/>
    <w:unhideWhenUsed/>
    <w:rsid w:val="001945AE"/>
    <w:rPr>
      <w:color w:val="2B579A"/>
      <w:shd w:val="clear" w:color="auto" w:fill="E6E6E6"/>
    </w:rPr>
  </w:style>
  <w:style w:type="character" w:styleId="Sledovanodkaz">
    <w:name w:val="FollowedHyperlink"/>
    <w:basedOn w:val="Standardnpsmoodstavce"/>
    <w:uiPriority w:val="99"/>
    <w:semiHidden/>
    <w:unhideWhenUsed/>
    <w:rsid w:val="00DC4BC7"/>
    <w:rPr>
      <w:color w:val="954F72" w:themeColor="followedHyperlink"/>
      <w:u w:val="single"/>
    </w:rPr>
  </w:style>
  <w:style w:type="paragraph" w:styleId="Rozloendokumentu">
    <w:name w:val="Document Map"/>
    <w:basedOn w:val="Normln"/>
    <w:link w:val="RozloendokumentuChar"/>
    <w:uiPriority w:val="99"/>
    <w:semiHidden/>
    <w:unhideWhenUsed/>
    <w:rsid w:val="00B6749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67496"/>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9610">
      <w:bodyDiv w:val="1"/>
      <w:marLeft w:val="0"/>
      <w:marRight w:val="0"/>
      <w:marTop w:val="0"/>
      <w:marBottom w:val="0"/>
      <w:divBdr>
        <w:top w:val="none" w:sz="0" w:space="0" w:color="auto"/>
        <w:left w:val="none" w:sz="0" w:space="0" w:color="auto"/>
        <w:bottom w:val="none" w:sz="0" w:space="0" w:color="auto"/>
        <w:right w:val="none" w:sz="0" w:space="0" w:color="auto"/>
      </w:divBdr>
    </w:div>
    <w:div w:id="763762668">
      <w:bodyDiv w:val="1"/>
      <w:marLeft w:val="0"/>
      <w:marRight w:val="0"/>
      <w:marTop w:val="0"/>
      <w:marBottom w:val="0"/>
      <w:divBdr>
        <w:top w:val="none" w:sz="0" w:space="0" w:color="auto"/>
        <w:left w:val="none" w:sz="0" w:space="0" w:color="auto"/>
        <w:bottom w:val="none" w:sz="0" w:space="0" w:color="auto"/>
        <w:right w:val="none" w:sz="0" w:space="0" w:color="auto"/>
      </w:divBdr>
    </w:div>
    <w:div w:id="1152911884">
      <w:bodyDiv w:val="1"/>
      <w:marLeft w:val="0"/>
      <w:marRight w:val="0"/>
      <w:marTop w:val="0"/>
      <w:marBottom w:val="0"/>
      <w:divBdr>
        <w:top w:val="none" w:sz="0" w:space="0" w:color="auto"/>
        <w:left w:val="none" w:sz="0" w:space="0" w:color="auto"/>
        <w:bottom w:val="none" w:sz="0" w:space="0" w:color="auto"/>
        <w:right w:val="none" w:sz="0" w:space="0" w:color="auto"/>
      </w:divBdr>
    </w:div>
    <w:div w:id="1396313203">
      <w:bodyDiv w:val="1"/>
      <w:marLeft w:val="0"/>
      <w:marRight w:val="0"/>
      <w:marTop w:val="0"/>
      <w:marBottom w:val="0"/>
      <w:divBdr>
        <w:top w:val="none" w:sz="0" w:space="0" w:color="auto"/>
        <w:left w:val="none" w:sz="0" w:space="0" w:color="auto"/>
        <w:bottom w:val="none" w:sz="0" w:space="0" w:color="auto"/>
        <w:right w:val="none" w:sz="0" w:space="0" w:color="auto"/>
      </w:divBdr>
    </w:div>
    <w:div w:id="18350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2C7F-69AD-463D-B2D0-12DDA027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5541</Words>
  <Characters>32692</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Krčmář Radim</dc:creator>
  <cp:lastModifiedBy>Martin Ondroušek</cp:lastModifiedBy>
  <cp:revision>9</cp:revision>
  <cp:lastPrinted>2017-04-20T13:27:00Z</cp:lastPrinted>
  <dcterms:created xsi:type="dcterms:W3CDTF">2018-02-22T09:01:00Z</dcterms:created>
  <dcterms:modified xsi:type="dcterms:W3CDTF">2018-02-28T12:36:00Z</dcterms:modified>
</cp:coreProperties>
</file>