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1B32DE" w14:textId="77777777" w:rsidR="00230577" w:rsidRPr="00230577" w:rsidRDefault="00230577" w:rsidP="00230577">
      <w:pPr>
        <w:keepNext/>
        <w:spacing w:line="360" w:lineRule="auto"/>
        <w:ind w:firstLine="357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230577">
        <w:rPr>
          <w:b/>
          <w:sz w:val="28"/>
          <w:szCs w:val="28"/>
        </w:rPr>
        <w:t>S M L O U V A</w:t>
      </w:r>
    </w:p>
    <w:p w14:paraId="387B360E" w14:textId="77777777" w:rsidR="00230577" w:rsidRPr="004E3086" w:rsidRDefault="00230577" w:rsidP="00230577">
      <w:pPr>
        <w:keepNext/>
        <w:ind w:firstLine="357"/>
        <w:jc w:val="center"/>
        <w:outlineLvl w:val="1"/>
        <w:rPr>
          <w:b/>
          <w:bCs/>
          <w:sz w:val="22"/>
        </w:rPr>
      </w:pPr>
      <w:r w:rsidRPr="004E3086">
        <w:rPr>
          <w:b/>
          <w:bCs/>
          <w:sz w:val="22"/>
        </w:rPr>
        <w:t xml:space="preserve"> O ZAJIŠTĚNÍ ÚKLIDOVÝCH PRACÍ A ÚKLIDOVÝCH PROSTŘEDKŮ VČETNĚ DEZINFEKCE V PŘÍSPĚVKOVÉ ORGANIZACI CENTRUM SOCIÁLNÍCH SLUŽEB PRAHA 2</w:t>
      </w:r>
    </w:p>
    <w:p w14:paraId="69D594E5" w14:textId="77777777" w:rsidR="00DC0B94" w:rsidRDefault="00DC0B94">
      <w:pPr>
        <w:rPr>
          <w:sz w:val="22"/>
        </w:rPr>
      </w:pPr>
    </w:p>
    <w:p w14:paraId="41BDFEEA" w14:textId="77777777" w:rsidR="00230577" w:rsidRDefault="00230577">
      <w:pPr>
        <w:rPr>
          <w:sz w:val="22"/>
        </w:rPr>
      </w:pPr>
    </w:p>
    <w:p w14:paraId="30E93C2A" w14:textId="77777777" w:rsidR="00230577" w:rsidRPr="004E3086" w:rsidRDefault="00230577">
      <w:pPr>
        <w:rPr>
          <w:sz w:val="22"/>
        </w:rPr>
      </w:pPr>
    </w:p>
    <w:p w14:paraId="7EB5D2F9" w14:textId="77777777" w:rsidR="004E3086" w:rsidRPr="004E3086" w:rsidRDefault="004E3086" w:rsidP="004E3086">
      <w:pPr>
        <w:tabs>
          <w:tab w:val="left" w:pos="3420"/>
        </w:tabs>
        <w:rPr>
          <w:b/>
          <w:sz w:val="22"/>
        </w:rPr>
      </w:pPr>
      <w:r w:rsidRPr="004E3086">
        <w:rPr>
          <w:b/>
          <w:bCs/>
          <w:sz w:val="22"/>
        </w:rPr>
        <w:t>Objednatel:</w:t>
      </w:r>
      <w:r w:rsidRPr="004E3086">
        <w:rPr>
          <w:b/>
          <w:bCs/>
          <w:sz w:val="22"/>
        </w:rPr>
        <w:tab/>
        <w:t>Centrum sociálních služeb Praha 2</w:t>
      </w:r>
    </w:p>
    <w:p w14:paraId="206B91BF" w14:textId="77777777" w:rsidR="004E3086" w:rsidRPr="004E3086" w:rsidRDefault="004E3086" w:rsidP="004E3086">
      <w:pPr>
        <w:tabs>
          <w:tab w:val="left" w:pos="3420"/>
        </w:tabs>
        <w:rPr>
          <w:sz w:val="22"/>
        </w:rPr>
      </w:pPr>
      <w:r w:rsidRPr="004E3086">
        <w:rPr>
          <w:sz w:val="22"/>
        </w:rPr>
        <w:t>sídlo:</w:t>
      </w:r>
      <w:r w:rsidRPr="004E3086">
        <w:rPr>
          <w:sz w:val="22"/>
        </w:rPr>
        <w:tab/>
        <w:t xml:space="preserve">Praha 2, Máchova 1029/14, PSČ 120 00 </w:t>
      </w:r>
    </w:p>
    <w:p w14:paraId="59C30674" w14:textId="77777777" w:rsidR="004E3086" w:rsidRPr="004E3086" w:rsidRDefault="004E3086" w:rsidP="004E3086">
      <w:pPr>
        <w:tabs>
          <w:tab w:val="left" w:pos="3420"/>
        </w:tabs>
        <w:rPr>
          <w:sz w:val="22"/>
        </w:rPr>
      </w:pPr>
      <w:r w:rsidRPr="004E3086">
        <w:rPr>
          <w:sz w:val="22"/>
        </w:rPr>
        <w:t>zastoupený:</w:t>
      </w:r>
      <w:r w:rsidRPr="004E3086">
        <w:rPr>
          <w:sz w:val="22"/>
        </w:rPr>
        <w:tab/>
        <w:t>ředitelkou Mgr. Martinou Polanskou</w:t>
      </w:r>
    </w:p>
    <w:p w14:paraId="29DB8794" w14:textId="77777777" w:rsidR="004E3086" w:rsidRPr="004E3086" w:rsidRDefault="004E3086" w:rsidP="004E3086">
      <w:pPr>
        <w:tabs>
          <w:tab w:val="left" w:pos="3420"/>
        </w:tabs>
        <w:rPr>
          <w:sz w:val="22"/>
        </w:rPr>
      </w:pPr>
      <w:r w:rsidRPr="004E3086">
        <w:rPr>
          <w:sz w:val="22"/>
        </w:rPr>
        <w:t>IČ:</w:t>
      </w:r>
      <w:r w:rsidRPr="004E3086">
        <w:rPr>
          <w:sz w:val="22"/>
        </w:rPr>
        <w:tab/>
        <w:t>70880841</w:t>
      </w:r>
    </w:p>
    <w:p w14:paraId="65ED00C5" w14:textId="77777777" w:rsidR="004E3086" w:rsidRPr="004E3086" w:rsidRDefault="004E3086" w:rsidP="004E3086">
      <w:pPr>
        <w:tabs>
          <w:tab w:val="left" w:pos="3420"/>
        </w:tabs>
        <w:rPr>
          <w:sz w:val="22"/>
        </w:rPr>
      </w:pPr>
      <w:r w:rsidRPr="004E3086">
        <w:rPr>
          <w:sz w:val="22"/>
        </w:rPr>
        <w:t>bankovní spojení:</w:t>
      </w:r>
      <w:r w:rsidRPr="004E3086">
        <w:rPr>
          <w:sz w:val="22"/>
        </w:rPr>
        <w:tab/>
        <w:t>RB, a.s. Praha</w:t>
      </w:r>
      <w:r w:rsidRPr="004F39D9">
        <w:rPr>
          <w:sz w:val="22"/>
        </w:rPr>
        <w:t>, č.</w:t>
      </w:r>
      <w:r w:rsidR="00A94D70" w:rsidRPr="004F39D9">
        <w:rPr>
          <w:sz w:val="22"/>
        </w:rPr>
        <w:t xml:space="preserve"> </w:t>
      </w:r>
      <w:proofErr w:type="spellStart"/>
      <w:r w:rsidRPr="004F39D9">
        <w:rPr>
          <w:sz w:val="22"/>
        </w:rPr>
        <w:t>ú.</w:t>
      </w:r>
      <w:proofErr w:type="spellEnd"/>
      <w:r w:rsidRPr="004F39D9">
        <w:rPr>
          <w:sz w:val="22"/>
        </w:rPr>
        <w:t xml:space="preserve"> 2142141/5500</w:t>
      </w:r>
      <w:r w:rsidRPr="004E3086">
        <w:rPr>
          <w:sz w:val="22"/>
        </w:rPr>
        <w:tab/>
      </w:r>
    </w:p>
    <w:p w14:paraId="504374C2" w14:textId="77777777" w:rsidR="004E3086" w:rsidRPr="004E3086" w:rsidRDefault="004E3086" w:rsidP="004E3086">
      <w:pPr>
        <w:tabs>
          <w:tab w:val="left" w:pos="1134"/>
          <w:tab w:val="left" w:pos="3402"/>
        </w:tabs>
        <w:spacing w:line="240" w:lineRule="atLeast"/>
        <w:rPr>
          <w:sz w:val="22"/>
        </w:rPr>
      </w:pPr>
      <w:r w:rsidRPr="004E3086">
        <w:rPr>
          <w:sz w:val="22"/>
        </w:rPr>
        <w:t>zapsaný v </w:t>
      </w:r>
      <w:r w:rsidRPr="004E3086">
        <w:rPr>
          <w:sz w:val="22"/>
        </w:rPr>
        <w:tab/>
      </w:r>
      <w:r w:rsidRPr="004E3086">
        <w:rPr>
          <w:sz w:val="22"/>
        </w:rPr>
        <w:tab/>
        <w:t xml:space="preserve">obchodním rejstříku u Městského soudu v Praze, </w:t>
      </w:r>
      <w:r w:rsidR="00A94D70">
        <w:rPr>
          <w:sz w:val="22"/>
        </w:rPr>
        <w:t xml:space="preserve">sp. zn. </w:t>
      </w:r>
      <w:r w:rsidRPr="004E3086">
        <w:rPr>
          <w:sz w:val="22"/>
        </w:rPr>
        <w:t>Pr 122</w:t>
      </w:r>
    </w:p>
    <w:p w14:paraId="46E32598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  <w:r w:rsidRPr="004E3086">
        <w:rPr>
          <w:sz w:val="22"/>
        </w:rPr>
        <w:t xml:space="preserve">(dále jen </w:t>
      </w:r>
      <w:r w:rsidRPr="004E3086">
        <w:rPr>
          <w:b/>
          <w:sz w:val="22"/>
        </w:rPr>
        <w:t>„objednatel“</w:t>
      </w:r>
      <w:r w:rsidRPr="004E3086">
        <w:rPr>
          <w:sz w:val="22"/>
        </w:rPr>
        <w:t>)</w:t>
      </w:r>
    </w:p>
    <w:p w14:paraId="1326205F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</w:p>
    <w:p w14:paraId="38B4A26C" w14:textId="77777777" w:rsidR="004E3086" w:rsidRPr="004E3086" w:rsidRDefault="004E3086" w:rsidP="004E3086">
      <w:pPr>
        <w:tabs>
          <w:tab w:val="left" w:pos="5954"/>
        </w:tabs>
        <w:spacing w:line="240" w:lineRule="atLeast"/>
        <w:rPr>
          <w:sz w:val="22"/>
        </w:rPr>
      </w:pPr>
      <w:r w:rsidRPr="004E3086">
        <w:rPr>
          <w:sz w:val="22"/>
        </w:rPr>
        <w:t>a</w:t>
      </w:r>
    </w:p>
    <w:p w14:paraId="04C7CEC6" w14:textId="77777777" w:rsidR="004E3086" w:rsidRPr="004E3086" w:rsidRDefault="004E3086" w:rsidP="004E3086">
      <w:pPr>
        <w:tabs>
          <w:tab w:val="left" w:pos="1276"/>
        </w:tabs>
        <w:spacing w:line="240" w:lineRule="atLeast"/>
        <w:rPr>
          <w:sz w:val="22"/>
        </w:rPr>
      </w:pPr>
    </w:p>
    <w:p w14:paraId="005424A0" w14:textId="77777777" w:rsidR="004E3086" w:rsidRPr="004E3086" w:rsidRDefault="004E3086" w:rsidP="004E3086">
      <w:pPr>
        <w:tabs>
          <w:tab w:val="left" w:pos="708"/>
          <w:tab w:val="left" w:pos="1416"/>
          <w:tab w:val="left" w:pos="2124"/>
          <w:tab w:val="left" w:pos="2832"/>
          <w:tab w:val="left" w:pos="3519"/>
        </w:tabs>
        <w:spacing w:before="120"/>
        <w:jc w:val="both"/>
        <w:rPr>
          <w:b/>
          <w:sz w:val="22"/>
        </w:rPr>
      </w:pPr>
      <w:r w:rsidRPr="004E3086">
        <w:rPr>
          <w:b/>
          <w:sz w:val="22"/>
        </w:rPr>
        <w:t>Zhotovitel:</w:t>
      </w:r>
      <w:r w:rsidRPr="004E3086">
        <w:rPr>
          <w:b/>
          <w:sz w:val="22"/>
        </w:rPr>
        <w:tab/>
      </w:r>
      <w:r w:rsidRPr="004E3086">
        <w:rPr>
          <w:b/>
          <w:sz w:val="22"/>
        </w:rPr>
        <w:tab/>
      </w:r>
      <w:r w:rsidRPr="004E3086">
        <w:rPr>
          <w:b/>
          <w:sz w:val="22"/>
        </w:rPr>
        <w:tab/>
      </w:r>
      <w:r w:rsidRPr="004E3086">
        <w:rPr>
          <w:b/>
          <w:sz w:val="22"/>
        </w:rPr>
        <w:tab/>
      </w:r>
      <w:r w:rsidRPr="004E3086">
        <w:rPr>
          <w:sz w:val="22"/>
        </w:rPr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370DC56C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  <w:r w:rsidRPr="004E3086">
        <w:rPr>
          <w:sz w:val="22"/>
        </w:rPr>
        <w:t>sídlo: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265B9C06" w14:textId="77777777" w:rsidR="004E3086" w:rsidRPr="004E3086" w:rsidRDefault="004E3086" w:rsidP="004E3086">
      <w:pPr>
        <w:tabs>
          <w:tab w:val="left" w:pos="1134"/>
          <w:tab w:val="left" w:pos="1416"/>
          <w:tab w:val="left" w:pos="2124"/>
          <w:tab w:val="left" w:pos="2832"/>
          <w:tab w:val="left" w:pos="3531"/>
        </w:tabs>
        <w:spacing w:line="240" w:lineRule="atLeast"/>
        <w:rPr>
          <w:sz w:val="22"/>
        </w:rPr>
      </w:pPr>
      <w:r w:rsidRPr="004E3086">
        <w:rPr>
          <w:sz w:val="22"/>
        </w:rPr>
        <w:t>zastoupený: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237D679A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  <w:r w:rsidRPr="004E3086">
        <w:rPr>
          <w:sz w:val="22"/>
        </w:rPr>
        <w:t>IČ: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1CFC351F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  <w:r w:rsidRPr="004E3086">
        <w:rPr>
          <w:sz w:val="22"/>
        </w:rPr>
        <w:t>DIČ: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128EA641" w14:textId="77777777" w:rsidR="004E3086" w:rsidRPr="004E3086" w:rsidRDefault="004E3086" w:rsidP="004E3086">
      <w:pPr>
        <w:tabs>
          <w:tab w:val="left" w:pos="1134"/>
        </w:tabs>
        <w:spacing w:line="240" w:lineRule="atLeast"/>
        <w:rPr>
          <w:sz w:val="22"/>
        </w:rPr>
      </w:pPr>
      <w:r w:rsidRPr="004E3086">
        <w:rPr>
          <w:sz w:val="22"/>
        </w:rPr>
        <w:t>bankovní spojení: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Pr="004E3086">
        <w:rPr>
          <w:sz w:val="22"/>
        </w:rPr>
        <w:tab/>
        <w:t>[</w:t>
      </w:r>
      <w:r w:rsidRPr="004E3086">
        <w:rPr>
          <w:sz w:val="22"/>
          <w:highlight w:val="yellow"/>
        </w:rPr>
        <w:t>k doplnění</w:t>
      </w:r>
      <w:r w:rsidRPr="004E3086">
        <w:rPr>
          <w:sz w:val="22"/>
        </w:rPr>
        <w:t>]</w:t>
      </w:r>
    </w:p>
    <w:p w14:paraId="058CC3BD" w14:textId="77777777" w:rsidR="004E3086" w:rsidRPr="004E3086" w:rsidRDefault="004E3086" w:rsidP="004E3086">
      <w:pPr>
        <w:tabs>
          <w:tab w:val="left" w:pos="3402"/>
        </w:tabs>
        <w:spacing w:line="240" w:lineRule="atLeast"/>
        <w:rPr>
          <w:sz w:val="22"/>
        </w:rPr>
      </w:pPr>
      <w:r w:rsidRPr="004E3086">
        <w:rPr>
          <w:sz w:val="22"/>
        </w:rPr>
        <w:t xml:space="preserve">registrován u </w:t>
      </w:r>
      <w:r w:rsidRPr="004E3086">
        <w:rPr>
          <w:sz w:val="22"/>
        </w:rPr>
        <w:tab/>
      </w:r>
      <w:r w:rsidRPr="004E3086">
        <w:rPr>
          <w:sz w:val="22"/>
        </w:rPr>
        <w:tab/>
      </w:r>
      <w:r w:rsidR="009B3B67" w:rsidRPr="004E3086">
        <w:rPr>
          <w:sz w:val="22"/>
        </w:rPr>
        <w:t>[</w:t>
      </w:r>
      <w:r w:rsidR="009B3B67" w:rsidRPr="004E3086">
        <w:rPr>
          <w:sz w:val="22"/>
          <w:highlight w:val="yellow"/>
        </w:rPr>
        <w:t>k doplnění</w:t>
      </w:r>
      <w:r w:rsidR="009B3B67" w:rsidRPr="004E3086">
        <w:rPr>
          <w:sz w:val="22"/>
        </w:rPr>
        <w:t>]</w:t>
      </w:r>
    </w:p>
    <w:p w14:paraId="043DDF03" w14:textId="77777777" w:rsidR="004E3086" w:rsidRPr="004E3086" w:rsidRDefault="004E3086" w:rsidP="004E3086">
      <w:pPr>
        <w:pStyle w:val="Zkladntext"/>
        <w:tabs>
          <w:tab w:val="left" w:pos="1134"/>
        </w:tabs>
        <w:spacing w:before="120"/>
        <w:rPr>
          <w:sz w:val="22"/>
        </w:rPr>
      </w:pPr>
      <w:r w:rsidRPr="004E3086">
        <w:rPr>
          <w:sz w:val="22"/>
        </w:rPr>
        <w:t>(dále jen „</w:t>
      </w:r>
      <w:r w:rsidRPr="004E3086">
        <w:rPr>
          <w:b/>
          <w:sz w:val="22"/>
        </w:rPr>
        <w:t>zhotovitel“</w:t>
      </w:r>
      <w:r w:rsidRPr="004E3086">
        <w:rPr>
          <w:sz w:val="22"/>
        </w:rPr>
        <w:t xml:space="preserve">) </w:t>
      </w:r>
    </w:p>
    <w:p w14:paraId="54A13627" w14:textId="77777777" w:rsidR="004E3086" w:rsidRPr="004E3086" w:rsidRDefault="004E3086" w:rsidP="004E3086">
      <w:pPr>
        <w:spacing w:line="240" w:lineRule="atLeast"/>
        <w:rPr>
          <w:sz w:val="22"/>
        </w:rPr>
      </w:pPr>
    </w:p>
    <w:p w14:paraId="47A75B9F" w14:textId="77777777" w:rsidR="004E3086" w:rsidRPr="004E3086" w:rsidRDefault="004E3086" w:rsidP="004E3086">
      <w:pPr>
        <w:tabs>
          <w:tab w:val="center" w:pos="4253"/>
        </w:tabs>
        <w:spacing w:line="240" w:lineRule="atLeast"/>
        <w:rPr>
          <w:sz w:val="22"/>
        </w:rPr>
      </w:pPr>
      <w:r w:rsidRPr="004E3086">
        <w:rPr>
          <w:sz w:val="22"/>
        </w:rPr>
        <w:t>(objednatel a zhotovitel společně dále také jako „</w:t>
      </w:r>
      <w:r w:rsidRPr="004E3086">
        <w:rPr>
          <w:b/>
          <w:sz w:val="22"/>
        </w:rPr>
        <w:t>Smluvní strany</w:t>
      </w:r>
      <w:r w:rsidRPr="004E3086">
        <w:rPr>
          <w:sz w:val="22"/>
        </w:rPr>
        <w:t>“)</w:t>
      </w:r>
      <w:r w:rsidRPr="004E3086">
        <w:rPr>
          <w:sz w:val="22"/>
        </w:rPr>
        <w:tab/>
      </w:r>
    </w:p>
    <w:p w14:paraId="7A72BA5A" w14:textId="77777777" w:rsidR="004E3086" w:rsidRPr="004E3086" w:rsidRDefault="004E3086" w:rsidP="004E3086">
      <w:pPr>
        <w:tabs>
          <w:tab w:val="center" w:pos="4253"/>
        </w:tabs>
        <w:spacing w:line="240" w:lineRule="atLeast"/>
        <w:rPr>
          <w:sz w:val="22"/>
        </w:rPr>
      </w:pPr>
    </w:p>
    <w:p w14:paraId="1E63F580" w14:textId="77777777" w:rsidR="004E3086" w:rsidRPr="004E3086" w:rsidRDefault="004E3086" w:rsidP="004E3086">
      <w:pPr>
        <w:jc w:val="center"/>
        <w:rPr>
          <w:sz w:val="22"/>
        </w:rPr>
      </w:pPr>
      <w:r w:rsidRPr="004E3086">
        <w:rPr>
          <w:sz w:val="22"/>
        </w:rPr>
        <w:t xml:space="preserve">uzavřeli níže uvedeného dne, měsíce a roku následující </w:t>
      </w:r>
    </w:p>
    <w:p w14:paraId="7BCDEB11" w14:textId="77777777" w:rsidR="004E3086" w:rsidRPr="004E3086" w:rsidRDefault="004E3086" w:rsidP="004E3086">
      <w:pPr>
        <w:keepNext/>
        <w:spacing w:line="360" w:lineRule="auto"/>
        <w:ind w:firstLine="357"/>
        <w:jc w:val="center"/>
        <w:outlineLvl w:val="1"/>
        <w:rPr>
          <w:b/>
          <w:sz w:val="22"/>
        </w:rPr>
      </w:pPr>
    </w:p>
    <w:p w14:paraId="25BFD487" w14:textId="77777777" w:rsidR="004E3086" w:rsidRPr="004E3086" w:rsidRDefault="004E3086" w:rsidP="004E3086">
      <w:pPr>
        <w:keepNext/>
        <w:spacing w:line="360" w:lineRule="auto"/>
        <w:ind w:firstLine="357"/>
        <w:jc w:val="center"/>
        <w:outlineLvl w:val="1"/>
        <w:rPr>
          <w:b/>
          <w:sz w:val="22"/>
        </w:rPr>
      </w:pPr>
      <w:r w:rsidRPr="004E3086">
        <w:rPr>
          <w:b/>
          <w:sz w:val="22"/>
        </w:rPr>
        <w:t>S M L O U V U</w:t>
      </w:r>
    </w:p>
    <w:p w14:paraId="4B490181" w14:textId="77777777" w:rsidR="004E3086" w:rsidRPr="004E3086" w:rsidRDefault="004E3086" w:rsidP="004E3086">
      <w:pPr>
        <w:keepNext/>
        <w:ind w:firstLine="357"/>
        <w:jc w:val="center"/>
        <w:outlineLvl w:val="1"/>
        <w:rPr>
          <w:b/>
          <w:bCs/>
          <w:sz w:val="22"/>
        </w:rPr>
      </w:pPr>
      <w:r w:rsidRPr="004E3086">
        <w:rPr>
          <w:b/>
          <w:bCs/>
          <w:sz w:val="22"/>
        </w:rPr>
        <w:t xml:space="preserve"> o zajištění úklidových prací a úklidových prostředků včetně dezinfekce v příspěvkové organizaci </w:t>
      </w:r>
    </w:p>
    <w:p w14:paraId="4ACB901F" w14:textId="77777777" w:rsidR="004E3086" w:rsidRPr="004E3086" w:rsidRDefault="004E3086" w:rsidP="004E3086">
      <w:pPr>
        <w:keepNext/>
        <w:ind w:firstLine="357"/>
        <w:jc w:val="center"/>
        <w:outlineLvl w:val="1"/>
        <w:rPr>
          <w:b/>
          <w:bCs/>
          <w:sz w:val="22"/>
        </w:rPr>
      </w:pPr>
      <w:r w:rsidRPr="004E3086">
        <w:rPr>
          <w:b/>
          <w:bCs/>
          <w:sz w:val="22"/>
        </w:rPr>
        <w:t>Centrum sociálních služeb Praha 2</w:t>
      </w:r>
    </w:p>
    <w:p w14:paraId="7E64E26E" w14:textId="77777777" w:rsidR="004E3086" w:rsidRPr="004E3086" w:rsidRDefault="004E3086" w:rsidP="004E3086">
      <w:pPr>
        <w:keepNext/>
        <w:ind w:firstLine="357"/>
        <w:jc w:val="center"/>
        <w:outlineLvl w:val="1"/>
        <w:rPr>
          <w:b/>
          <w:bCs/>
          <w:sz w:val="22"/>
        </w:rPr>
      </w:pPr>
    </w:p>
    <w:p w14:paraId="7F4F88BF" w14:textId="77777777" w:rsidR="004E3086" w:rsidRPr="004E3086" w:rsidRDefault="004E3086" w:rsidP="004E3086">
      <w:pPr>
        <w:keepNext/>
        <w:spacing w:before="120" w:line="360" w:lineRule="auto"/>
        <w:jc w:val="center"/>
        <w:outlineLvl w:val="2"/>
        <w:rPr>
          <w:sz w:val="22"/>
        </w:rPr>
      </w:pPr>
      <w:r w:rsidRPr="004E3086">
        <w:rPr>
          <w:sz w:val="22"/>
        </w:rPr>
        <w:t>podle § 1746 odst. 2, zákona č. 89/2012 Sb., občanský zákoník, ve znění pozdějších předpisů („</w:t>
      </w:r>
      <w:r w:rsidRPr="004E3086">
        <w:rPr>
          <w:b/>
          <w:sz w:val="22"/>
        </w:rPr>
        <w:t>občanský zákoník</w:t>
      </w:r>
      <w:r w:rsidRPr="004E3086">
        <w:rPr>
          <w:sz w:val="22"/>
        </w:rPr>
        <w:t>“) („</w:t>
      </w:r>
      <w:r w:rsidRPr="004E3086">
        <w:rPr>
          <w:b/>
          <w:sz w:val="22"/>
        </w:rPr>
        <w:t>Smlouva</w:t>
      </w:r>
      <w:r w:rsidRPr="004E3086">
        <w:rPr>
          <w:sz w:val="22"/>
        </w:rPr>
        <w:t>“).</w:t>
      </w:r>
    </w:p>
    <w:p w14:paraId="4D486B7F" w14:textId="77777777" w:rsidR="00DC0B94" w:rsidRPr="004E3086" w:rsidRDefault="00DC0B94">
      <w:pPr>
        <w:jc w:val="both"/>
        <w:rPr>
          <w:sz w:val="28"/>
        </w:rPr>
      </w:pPr>
    </w:p>
    <w:p w14:paraId="6E50C5FE" w14:textId="77777777" w:rsidR="00DC0B94" w:rsidRPr="003C7797" w:rsidRDefault="00DC0B94" w:rsidP="003C7797">
      <w:pPr>
        <w:pStyle w:val="Odstavecseseznamem"/>
      </w:pPr>
      <w:r w:rsidRPr="003C7797">
        <w:t xml:space="preserve">Předmět smlouvy </w:t>
      </w:r>
    </w:p>
    <w:p w14:paraId="2BC89FD4" w14:textId="77777777" w:rsidR="00135A31" w:rsidRPr="004E3086" w:rsidRDefault="00135A31">
      <w:pPr>
        <w:jc w:val="center"/>
        <w:rPr>
          <w:b/>
          <w:sz w:val="22"/>
        </w:rPr>
      </w:pPr>
    </w:p>
    <w:p w14:paraId="4AA859E9" w14:textId="77777777" w:rsidR="001E2943" w:rsidRPr="009B3B67" w:rsidRDefault="00135A31" w:rsidP="00FF266B">
      <w:pPr>
        <w:pStyle w:val="Podnadpis"/>
      </w:pPr>
      <w:r w:rsidRPr="009B3B67">
        <w:t xml:space="preserve">Tato smlouva byla uzavřena na základě výsledku zadávacího řízení na </w:t>
      </w:r>
      <w:r w:rsidR="005E5D15" w:rsidRPr="009B3B67">
        <w:t xml:space="preserve">nadlimitní </w:t>
      </w:r>
      <w:r w:rsidRPr="009B3B67">
        <w:t>veřejnou za</w:t>
      </w:r>
      <w:r w:rsidR="009B3B67" w:rsidRPr="009B3B67">
        <w:t>kázku vedenou pod názvem „</w:t>
      </w:r>
      <w:r w:rsidR="009B3B67" w:rsidRPr="00332FC8">
        <w:rPr>
          <w:b/>
        </w:rPr>
        <w:t>Zajištění úklidových prací a úklidových prostředků včetně dezinfekce</w:t>
      </w:r>
      <w:r w:rsidR="000B4FB5" w:rsidRPr="009B3B67">
        <w:t>“</w:t>
      </w:r>
      <w:r w:rsidR="001E2943" w:rsidRPr="009B3B67">
        <w:rPr>
          <w:rFonts w:eastAsia="Arial Unicode MS"/>
        </w:rPr>
        <w:t xml:space="preserve"> </w:t>
      </w:r>
      <w:r w:rsidRPr="009B3B67">
        <w:t xml:space="preserve">zadávanou objednatelem jako zadavatelem </w:t>
      </w:r>
      <w:r w:rsidR="005E5D15" w:rsidRPr="009B3B67">
        <w:t xml:space="preserve">v otevřeném řízení dle § </w:t>
      </w:r>
      <w:r w:rsidR="00E7472D" w:rsidRPr="009B3B67">
        <w:t>56</w:t>
      </w:r>
      <w:r w:rsidRPr="009B3B67">
        <w:t xml:space="preserve"> zákona č. </w:t>
      </w:r>
      <w:r w:rsidR="00E7472D" w:rsidRPr="009B3B67">
        <w:t>134</w:t>
      </w:r>
      <w:r w:rsidRPr="009B3B67">
        <w:t>/20</w:t>
      </w:r>
      <w:r w:rsidR="00E7472D" w:rsidRPr="009B3B67">
        <w:t>1</w:t>
      </w:r>
      <w:r w:rsidRPr="009B3B67">
        <w:t>6 Sb., o </w:t>
      </w:r>
      <w:r w:rsidR="00E7472D" w:rsidRPr="009B3B67">
        <w:t>zadávání veřejných zakázek</w:t>
      </w:r>
      <w:r w:rsidRPr="009B3B67">
        <w:t xml:space="preserve">, </w:t>
      </w:r>
      <w:r w:rsidR="00BD25DB" w:rsidRPr="009B3B67">
        <w:t>v platném znění</w:t>
      </w:r>
      <w:r w:rsidRPr="009B3B67">
        <w:t xml:space="preserve"> (dále jen „</w:t>
      </w:r>
      <w:r w:rsidRPr="00332FC8">
        <w:rPr>
          <w:b/>
        </w:rPr>
        <w:t>Z</w:t>
      </w:r>
      <w:r w:rsidR="000027E8" w:rsidRPr="00332FC8">
        <w:rPr>
          <w:b/>
        </w:rPr>
        <w:t>Z</w:t>
      </w:r>
      <w:r w:rsidRPr="00332FC8">
        <w:rPr>
          <w:b/>
        </w:rPr>
        <w:t>VZ</w:t>
      </w:r>
      <w:r w:rsidRPr="009B3B67">
        <w:t>“)</w:t>
      </w:r>
      <w:r w:rsidR="005B7A07" w:rsidRPr="009B3B67">
        <w:t xml:space="preserve"> </w:t>
      </w:r>
      <w:r w:rsidRPr="009B3B67">
        <w:t>(dále také jako „</w:t>
      </w:r>
      <w:r w:rsidRPr="00332FC8">
        <w:rPr>
          <w:b/>
        </w:rPr>
        <w:t>Veřejná zakázka</w:t>
      </w:r>
      <w:r w:rsidRPr="009B3B67">
        <w:t xml:space="preserve">“), neboť nabídka zhotovitele podaná v rámci zadávacího řízení na Veřejnou zakázku byla objednatelem vyhodnocena jako </w:t>
      </w:r>
      <w:r w:rsidR="009B3B67" w:rsidRPr="009B3B67">
        <w:t xml:space="preserve">ekonomicky </w:t>
      </w:r>
      <w:r w:rsidRPr="009B3B67">
        <w:t>nejv</w:t>
      </w:r>
      <w:r w:rsidR="009B3B67" w:rsidRPr="009B3B67">
        <w:t>ý</w:t>
      </w:r>
      <w:r w:rsidRPr="009B3B67">
        <w:t>hodnější.</w:t>
      </w:r>
    </w:p>
    <w:p w14:paraId="378E2DF1" w14:textId="77777777" w:rsidR="00135A31" w:rsidRPr="004E3086" w:rsidRDefault="00135A31">
      <w:pPr>
        <w:jc w:val="both"/>
        <w:rPr>
          <w:sz w:val="22"/>
        </w:rPr>
      </w:pPr>
    </w:p>
    <w:p w14:paraId="64853869" w14:textId="77777777" w:rsidR="000D72A0" w:rsidRDefault="000D72A0" w:rsidP="00FF266B">
      <w:pPr>
        <w:pStyle w:val="Podnadpis"/>
      </w:pPr>
      <w:r w:rsidRPr="004E3086">
        <w:t xml:space="preserve">Zhotovitel </w:t>
      </w:r>
      <w:r w:rsidR="00332FC8">
        <w:rPr>
          <w:rStyle w:val="FontStyle16"/>
          <w:rFonts w:ascii="Times New Roman" w:hAnsi="Times New Roman" w:cs="Times New Roman"/>
          <w:sz w:val="22"/>
          <w:szCs w:val="24"/>
        </w:rPr>
        <w:t>se podpisem této S</w:t>
      </w:r>
      <w:r w:rsidRPr="004E3086">
        <w:rPr>
          <w:rStyle w:val="FontStyle16"/>
          <w:rFonts w:ascii="Times New Roman" w:hAnsi="Times New Roman" w:cs="Times New Roman"/>
          <w:sz w:val="22"/>
          <w:szCs w:val="24"/>
        </w:rPr>
        <w:t>mlouvy zavazuje</w:t>
      </w:r>
      <w:r w:rsidRPr="004E3086">
        <w:t xml:space="preserve"> provádět v</w:t>
      </w:r>
      <w:r w:rsidR="004223A9">
        <w:t> níže uvedených budovách zadavatele</w:t>
      </w:r>
      <w:r w:rsidR="005C049A" w:rsidRPr="004E3086">
        <w:t xml:space="preserve"> úklidové služby</w:t>
      </w:r>
      <w:r w:rsidR="004836AD">
        <w:t xml:space="preserve"> včetně zajištění vlastních </w:t>
      </w:r>
      <w:r w:rsidR="002D564C">
        <w:t xml:space="preserve">čisticích, úklidových a </w:t>
      </w:r>
      <w:r w:rsidR="004836AD" w:rsidRPr="003C7797">
        <w:t>dezinfe</w:t>
      </w:r>
      <w:r w:rsidR="004836AD">
        <w:t>kčních</w:t>
      </w:r>
      <w:r w:rsidR="004836AD" w:rsidRPr="003C7797">
        <w:t xml:space="preserve"> </w:t>
      </w:r>
      <w:r w:rsidR="004836AD">
        <w:t xml:space="preserve">prostředků </w:t>
      </w:r>
      <w:r w:rsidR="004836AD" w:rsidRPr="003C7797">
        <w:t>dle dezinfekční</w:t>
      </w:r>
      <w:r w:rsidR="004836AD">
        <w:t>ch</w:t>
      </w:r>
      <w:r w:rsidR="004836AD" w:rsidRPr="003C7797">
        <w:t xml:space="preserve"> řád</w:t>
      </w:r>
      <w:r w:rsidR="004836AD">
        <w:t>ů</w:t>
      </w:r>
      <w:r w:rsidR="004836AD" w:rsidRPr="003C7797">
        <w:t xml:space="preserve"> objednatele</w:t>
      </w:r>
      <w:r w:rsidR="004836AD">
        <w:t xml:space="preserve"> dle Přílohy č. 2 a 3 této Smlouvy</w:t>
      </w:r>
      <w:r w:rsidRPr="004E3086">
        <w:t xml:space="preserve">. Úklidové služby bude zhotovitel provádět </w:t>
      </w:r>
      <w:r w:rsidR="003E72E1">
        <w:t xml:space="preserve">převážně </w:t>
      </w:r>
      <w:r w:rsidRPr="004E3086">
        <w:t xml:space="preserve">v rozsahu a četnostech stanovených v Příloze č. 1 této </w:t>
      </w:r>
      <w:r w:rsidR="004223A9">
        <w:t>S</w:t>
      </w:r>
      <w:r w:rsidRPr="004E3086">
        <w:t xml:space="preserve">mlouvy </w:t>
      </w:r>
      <w:r w:rsidR="0048113C" w:rsidRPr="004E3086">
        <w:t>-</w:t>
      </w:r>
      <w:r w:rsidRPr="004E3086">
        <w:t xml:space="preserve"> </w:t>
      </w:r>
      <w:r w:rsidR="0048113C" w:rsidRPr="004E3086">
        <w:t xml:space="preserve">Rozsah </w:t>
      </w:r>
      <w:r w:rsidR="00E27F1A" w:rsidRPr="004E3086">
        <w:t xml:space="preserve">úklidových prací </w:t>
      </w:r>
      <w:r w:rsidR="0048113C" w:rsidRPr="004E3086">
        <w:t>(č</w:t>
      </w:r>
      <w:r w:rsidRPr="004E3086">
        <w:t xml:space="preserve">asový </w:t>
      </w:r>
      <w:r w:rsidRPr="004E3086">
        <w:lastRenderedPageBreak/>
        <w:t>harmonogram</w:t>
      </w:r>
      <w:r w:rsidR="0048113C" w:rsidRPr="004E3086">
        <w:t>)</w:t>
      </w:r>
      <w:r w:rsidR="001F13E2" w:rsidRPr="004E3086">
        <w:t xml:space="preserve">, </w:t>
      </w:r>
      <w:r w:rsidR="003E72E1">
        <w:t>(dále jen „</w:t>
      </w:r>
      <w:r w:rsidR="003E72E1" w:rsidRPr="00A94D70">
        <w:rPr>
          <w:b/>
        </w:rPr>
        <w:t>Příloha č. 1</w:t>
      </w:r>
      <w:r w:rsidR="003E72E1">
        <w:t>“)</w:t>
      </w:r>
      <w:r w:rsidRPr="004E3086">
        <w:t xml:space="preserve">, včetně doplňování hygienických prostředků dodaných objednatelem - toaletní papír, tekuté mýdlo, papírové ručníky, </w:t>
      </w:r>
      <w:r w:rsidR="00976CFD" w:rsidRPr="004E3086">
        <w:t xml:space="preserve">utěrky, </w:t>
      </w:r>
      <w:r w:rsidRPr="004E3086">
        <w:t>osvěžovače vzduchu atd. (dále jen „</w:t>
      </w:r>
      <w:r w:rsidRPr="00A94D70">
        <w:rPr>
          <w:b/>
        </w:rPr>
        <w:t>hygienické prostředky</w:t>
      </w:r>
      <w:r w:rsidRPr="004E3086">
        <w:t>“)</w:t>
      </w:r>
      <w:r w:rsidR="002D564C">
        <w:t xml:space="preserve"> a v souladu s ostatními přílohami této Smlouvy, především desinfekčními řády objednatele v Přílohách č. 2 a 3 (dále jen „</w:t>
      </w:r>
      <w:r w:rsidR="002D564C" w:rsidRPr="002D564C">
        <w:rPr>
          <w:b/>
        </w:rPr>
        <w:t>Služb</w:t>
      </w:r>
      <w:r w:rsidR="002D564C">
        <w:t>y“)</w:t>
      </w:r>
      <w:r w:rsidRPr="004E3086">
        <w:t xml:space="preserve">. Objednatel se zavazuje platit zhotoviteli za řádně prováděné úklidové </w:t>
      </w:r>
      <w:r w:rsidR="002D564C">
        <w:t>S</w:t>
      </w:r>
      <w:r w:rsidRPr="004E3086">
        <w:t xml:space="preserve">lužby dohodnutou smluvní cenu. </w:t>
      </w:r>
    </w:p>
    <w:p w14:paraId="65D20762" w14:textId="77777777" w:rsidR="003E72E1" w:rsidRPr="003E72E1" w:rsidRDefault="003E72E1" w:rsidP="003E72E1"/>
    <w:p w14:paraId="45722261" w14:textId="77777777" w:rsidR="003E72E1" w:rsidRDefault="003E72E1" w:rsidP="00FF266B">
      <w:pPr>
        <w:pStyle w:val="Podnadpis"/>
      </w:pPr>
      <w:r>
        <w:t>Zhotovitel bude zajišťovat:</w:t>
      </w:r>
    </w:p>
    <w:p w14:paraId="469DACAB" w14:textId="77777777" w:rsidR="003E72E1" w:rsidRPr="003C7797" w:rsidRDefault="003E72E1" w:rsidP="00FF266B">
      <w:pPr>
        <w:pStyle w:val="Nadpis2"/>
        <w:ind w:left="1134"/>
      </w:pPr>
      <w:r w:rsidRPr="003C7797">
        <w:t>pravidelný každodenní opakovaný úklid prostor, vč. dezinfekce dle dezinfekčního řádu objednatele, v rozsahu dle Přílohy č. 1 této smlouvy v objektech:</w:t>
      </w:r>
    </w:p>
    <w:p w14:paraId="29F5F643" w14:textId="77777777" w:rsidR="003E72E1" w:rsidRPr="003E72E1" w:rsidRDefault="003E72E1" w:rsidP="003C7797">
      <w:pPr>
        <w:ind w:left="993"/>
      </w:pPr>
    </w:p>
    <w:p w14:paraId="5BF52F85" w14:textId="77777777" w:rsidR="003E72E1" w:rsidRDefault="003E72E1" w:rsidP="003C7797">
      <w:pPr>
        <w:pStyle w:val="Titulek"/>
      </w:pPr>
      <w:r w:rsidRPr="003E72E1">
        <w:t>Máchova 14, Praha 2 (NBJ o celkové rozloze 1877,75</w:t>
      </w:r>
      <w:r w:rsidR="00A94D70">
        <w:t xml:space="preserve"> </w:t>
      </w:r>
      <w:r w:rsidRPr="003E72E1">
        <w:t>m</w:t>
      </w:r>
      <w:r w:rsidR="00A94D70">
        <w:rPr>
          <w:vertAlign w:val="superscript"/>
        </w:rPr>
        <w:t>2</w:t>
      </w:r>
      <w:r w:rsidRPr="003E72E1">
        <w:t xml:space="preserve"> v šesti podlažích)</w:t>
      </w:r>
      <w:r w:rsidR="00A94D70">
        <w:t>;</w:t>
      </w:r>
    </w:p>
    <w:p w14:paraId="682CF095" w14:textId="77777777" w:rsidR="00A94D70" w:rsidRPr="003E72E1" w:rsidRDefault="00A94D70" w:rsidP="00A94D70">
      <w:pPr>
        <w:pStyle w:val="Titulek"/>
        <w:numPr>
          <w:ilvl w:val="0"/>
          <w:numId w:val="0"/>
        </w:numPr>
        <w:ind w:left="1560"/>
      </w:pPr>
    </w:p>
    <w:p w14:paraId="1F167A38" w14:textId="77777777" w:rsidR="003E72E1" w:rsidRDefault="003E72E1" w:rsidP="003C7797">
      <w:pPr>
        <w:pStyle w:val="Titulek"/>
      </w:pPr>
      <w:r w:rsidRPr="003E72E1">
        <w:t xml:space="preserve">Jana Masaryka 34, Praha 2 (NBJ o celkové rozloze 912,05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 v pěti podlažích)</w:t>
      </w:r>
      <w:r w:rsidR="00A94D70">
        <w:t>;</w:t>
      </w:r>
    </w:p>
    <w:p w14:paraId="3C5B7403" w14:textId="77777777" w:rsidR="00A94D70" w:rsidRPr="003E72E1" w:rsidRDefault="00A94D70" w:rsidP="00A94D70">
      <w:pPr>
        <w:pStyle w:val="Odstavecseseznamem"/>
        <w:numPr>
          <w:ilvl w:val="0"/>
          <w:numId w:val="0"/>
        </w:numPr>
        <w:ind w:left="567"/>
        <w:jc w:val="left"/>
      </w:pPr>
    </w:p>
    <w:p w14:paraId="1B7E5D60" w14:textId="77777777" w:rsidR="00A94D70" w:rsidRDefault="003E72E1" w:rsidP="00A94D70">
      <w:pPr>
        <w:pStyle w:val="Titulek"/>
      </w:pPr>
      <w:r w:rsidRPr="003E72E1">
        <w:t>Záhřebská 15, Praha 2 (NBJ o celkové rozloze 204</w:t>
      </w:r>
      <w:r w:rsidR="00A94D70" w:rsidRPr="00A94D70">
        <w:t xml:space="preserve">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 v 1. NP, 2. NP a 3.NP)</w:t>
      </w:r>
      <w:r w:rsidR="00A94D70">
        <w:t>;</w:t>
      </w:r>
    </w:p>
    <w:p w14:paraId="59D0EDE3" w14:textId="77777777" w:rsidR="00A94D70" w:rsidRPr="003E72E1" w:rsidRDefault="00A94D70" w:rsidP="00A94D70">
      <w:pPr>
        <w:pStyle w:val="Titulek"/>
        <w:numPr>
          <w:ilvl w:val="0"/>
          <w:numId w:val="0"/>
        </w:numPr>
        <w:ind w:left="1560"/>
      </w:pPr>
    </w:p>
    <w:p w14:paraId="3F42F847" w14:textId="77777777" w:rsidR="003E72E1" w:rsidRDefault="003E72E1" w:rsidP="003C7797">
      <w:pPr>
        <w:pStyle w:val="Titulek"/>
      </w:pPr>
      <w:r w:rsidRPr="003E72E1">
        <w:t>Bruselská 9, Praha 2 (NBJ o celkové rozloze 24,1</w:t>
      </w:r>
      <w:r w:rsidR="00A94D70" w:rsidRPr="00A94D70">
        <w:t xml:space="preserve">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 v 1. NP)</w:t>
      </w:r>
      <w:r w:rsidR="00A94D70">
        <w:t>;</w:t>
      </w:r>
    </w:p>
    <w:p w14:paraId="073B9B55" w14:textId="77777777" w:rsidR="00A94D70" w:rsidRPr="003E72E1" w:rsidRDefault="00A94D70" w:rsidP="00A94D70">
      <w:pPr>
        <w:pStyle w:val="Odstavecseseznamem"/>
        <w:numPr>
          <w:ilvl w:val="0"/>
          <w:numId w:val="0"/>
        </w:numPr>
        <w:ind w:left="567"/>
        <w:jc w:val="left"/>
      </w:pPr>
    </w:p>
    <w:p w14:paraId="14C2AFB3" w14:textId="77777777" w:rsidR="003E72E1" w:rsidRDefault="003E72E1" w:rsidP="003C7797">
      <w:pPr>
        <w:pStyle w:val="Titulek"/>
      </w:pPr>
      <w:r w:rsidRPr="003E72E1">
        <w:t>Máchova 3, Praha 2 (NBJ o celkové rozloze 16,48</w:t>
      </w:r>
      <w:r w:rsidR="00A94D70" w:rsidRPr="00A94D70">
        <w:t xml:space="preserve">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 v 1.NP)</w:t>
      </w:r>
      <w:r w:rsidR="00A94D70">
        <w:t>; a</w:t>
      </w:r>
    </w:p>
    <w:p w14:paraId="0BDB12C3" w14:textId="77777777" w:rsidR="00A94D70" w:rsidRPr="003E72E1" w:rsidRDefault="00A94D70" w:rsidP="00A94D70">
      <w:pPr>
        <w:pStyle w:val="Odstavecseseznamem"/>
        <w:numPr>
          <w:ilvl w:val="0"/>
          <w:numId w:val="0"/>
        </w:numPr>
        <w:ind w:left="567"/>
        <w:jc w:val="left"/>
      </w:pPr>
    </w:p>
    <w:p w14:paraId="6E6B872C" w14:textId="77777777" w:rsidR="00122AEC" w:rsidRDefault="003E72E1" w:rsidP="003C7797">
      <w:pPr>
        <w:pStyle w:val="Titulek"/>
      </w:pPr>
      <w:r w:rsidRPr="003E72E1">
        <w:t>Máchova 5, Praha 2 (NBJ o celkové rozloze 72,68</w:t>
      </w:r>
      <w:r w:rsidR="00A94D70" w:rsidRPr="00A94D70">
        <w:t xml:space="preserve">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 v 1.NP)</w:t>
      </w:r>
      <w:r w:rsidR="00A94D70">
        <w:t>.</w:t>
      </w:r>
    </w:p>
    <w:p w14:paraId="2E2D9600" w14:textId="77777777" w:rsidR="003E72E1" w:rsidRDefault="003E72E1" w:rsidP="003C7797">
      <w:pPr>
        <w:pStyle w:val="Titulek"/>
        <w:numPr>
          <w:ilvl w:val="0"/>
          <w:numId w:val="0"/>
        </w:numPr>
        <w:ind w:left="1701"/>
      </w:pPr>
    </w:p>
    <w:p w14:paraId="25E050F3" w14:textId="77777777" w:rsidR="003E72E1" w:rsidRPr="003E72E1" w:rsidRDefault="003E72E1" w:rsidP="00FF266B">
      <w:pPr>
        <w:pStyle w:val="Nadpis2"/>
        <w:ind w:left="1134"/>
      </w:pPr>
      <w:r>
        <w:t>nad rámec úklidových služeb dle Přílohy č. 1 jsou předmětem Služeb také ú</w:t>
      </w:r>
      <w:r w:rsidRPr="003E72E1">
        <w:t xml:space="preserve">klidové </w:t>
      </w:r>
      <w:r>
        <w:t>služby</w:t>
      </w:r>
      <w:r w:rsidRPr="003E72E1">
        <w:t xml:space="preserve"> pro objekty Máchova 14, Jana Masaryka 34, Záhřebská 15, Máchova 3, Máchova 5, Londýnská 16, Bruselská 9:</w:t>
      </w:r>
    </w:p>
    <w:p w14:paraId="298E30AD" w14:textId="77777777" w:rsidR="003E72E1" w:rsidRPr="003E72E1" w:rsidRDefault="003E72E1" w:rsidP="003C7797"/>
    <w:p w14:paraId="4EEE31BE" w14:textId="77777777" w:rsidR="003E72E1" w:rsidRDefault="003E72E1" w:rsidP="00A94D70">
      <w:pPr>
        <w:pStyle w:val="Titulek"/>
        <w:jc w:val="both"/>
      </w:pPr>
      <w:r w:rsidRPr="003E72E1">
        <w:t>Mytí osvětlovacích těles (</w:t>
      </w:r>
      <w:r w:rsidR="00A94D70">
        <w:t xml:space="preserve">cca </w:t>
      </w:r>
      <w:r w:rsidRPr="003E72E1">
        <w:t xml:space="preserve">729 ks klasických zářivek či jednoduchých osvětlovacích těles) – </w:t>
      </w:r>
      <w:r w:rsidRPr="003E72E1">
        <w:rPr>
          <w:b/>
        </w:rPr>
        <w:t>1x za půl roku</w:t>
      </w:r>
      <w:r w:rsidRPr="003E72E1">
        <w:t xml:space="preserve"> dle požadavku objednatele</w:t>
      </w:r>
      <w:r w:rsidR="00A94D70">
        <w:t>;</w:t>
      </w:r>
    </w:p>
    <w:p w14:paraId="22F71826" w14:textId="77777777" w:rsidR="00A94D70" w:rsidRPr="003E72E1" w:rsidRDefault="00A94D70" w:rsidP="00A94D70">
      <w:pPr>
        <w:pStyle w:val="Titulek"/>
        <w:numPr>
          <w:ilvl w:val="0"/>
          <w:numId w:val="0"/>
        </w:numPr>
        <w:ind w:left="1560"/>
        <w:jc w:val="both"/>
      </w:pPr>
    </w:p>
    <w:p w14:paraId="7C662046" w14:textId="77777777" w:rsidR="003E72E1" w:rsidRDefault="003E72E1" w:rsidP="00A94D70">
      <w:pPr>
        <w:pStyle w:val="Titulek"/>
        <w:jc w:val="both"/>
      </w:pPr>
      <w:r w:rsidRPr="003E72E1">
        <w:t xml:space="preserve">Vlhké čištění koberců (370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) – </w:t>
      </w:r>
      <w:r w:rsidRPr="003E72E1">
        <w:rPr>
          <w:b/>
        </w:rPr>
        <w:t>1 x za rok</w:t>
      </w:r>
      <w:r w:rsidRPr="003E72E1">
        <w:t xml:space="preserve"> dle požadavku objednatele</w:t>
      </w:r>
      <w:r w:rsidR="00A94D70">
        <w:t>;</w:t>
      </w:r>
    </w:p>
    <w:p w14:paraId="74F11FA7" w14:textId="77777777" w:rsidR="00A94D70" w:rsidRPr="003E72E1" w:rsidRDefault="00A94D70" w:rsidP="00A94D70">
      <w:pPr>
        <w:pStyle w:val="Odstavecseseznamem"/>
        <w:numPr>
          <w:ilvl w:val="0"/>
          <w:numId w:val="0"/>
        </w:numPr>
        <w:ind w:left="567"/>
        <w:jc w:val="both"/>
      </w:pPr>
    </w:p>
    <w:p w14:paraId="61583E2E" w14:textId="77777777" w:rsidR="003E72E1" w:rsidRPr="003E72E1" w:rsidRDefault="003E72E1" w:rsidP="00A94D70">
      <w:pPr>
        <w:pStyle w:val="Titulek"/>
        <w:jc w:val="both"/>
      </w:pPr>
      <w:r w:rsidRPr="003E72E1">
        <w:t xml:space="preserve">Voskování a strojní čištění podlah ve všech prostorách objednatele – </w:t>
      </w:r>
      <w:r w:rsidRPr="003E72E1">
        <w:rPr>
          <w:b/>
        </w:rPr>
        <w:t>1 x za rok</w:t>
      </w:r>
      <w:r w:rsidRPr="003E72E1">
        <w:t xml:space="preserve"> dle požadavku objednatele</w:t>
      </w:r>
      <w:r w:rsidR="00A94D70">
        <w:t>;</w:t>
      </w:r>
    </w:p>
    <w:p w14:paraId="115655F0" w14:textId="77777777" w:rsidR="00A94D70" w:rsidRDefault="00A94D70" w:rsidP="00A94D70">
      <w:pPr>
        <w:pStyle w:val="Titulek"/>
        <w:numPr>
          <w:ilvl w:val="0"/>
          <w:numId w:val="0"/>
        </w:numPr>
        <w:ind w:left="1560"/>
        <w:jc w:val="both"/>
      </w:pPr>
    </w:p>
    <w:p w14:paraId="382B88E4" w14:textId="77777777" w:rsidR="003E72E1" w:rsidRPr="003E72E1" w:rsidRDefault="003E72E1" w:rsidP="00A94D70">
      <w:pPr>
        <w:pStyle w:val="Titulek"/>
        <w:jc w:val="both"/>
      </w:pPr>
      <w:r w:rsidRPr="003E72E1">
        <w:t>Mytí oken (plocha skel je 1100</w:t>
      </w:r>
      <w:r w:rsidR="00A94D70" w:rsidRPr="00A94D70">
        <w:t xml:space="preserve"> </w:t>
      </w:r>
      <w:r w:rsidR="00A94D70" w:rsidRPr="003E72E1">
        <w:t>m</w:t>
      </w:r>
      <w:r w:rsidR="00A94D70">
        <w:rPr>
          <w:vertAlign w:val="superscript"/>
        </w:rPr>
        <w:t>2</w:t>
      </w:r>
      <w:r w:rsidRPr="003E72E1">
        <w:t xml:space="preserve">) včetně vnějšího parapetu (okna jsou klasická, dvoukřídlá, v podkroví střešní), svěšení a pověšení záclon (praní zajišťuje objednatel), včetně čištění žaluzií (horizontální kovové žaluzie 32 ks + vertikální látkové žaluzie 7 ks) – </w:t>
      </w:r>
      <w:r w:rsidRPr="003E72E1">
        <w:rPr>
          <w:b/>
        </w:rPr>
        <w:t>2x do roka</w:t>
      </w:r>
      <w:r w:rsidRPr="003E72E1">
        <w:t xml:space="preserve"> dle požadavku objednatele.</w:t>
      </w:r>
    </w:p>
    <w:p w14:paraId="792F6F36" w14:textId="77777777" w:rsidR="004A471E" w:rsidRPr="004E3086" w:rsidRDefault="004A471E" w:rsidP="000D72A0">
      <w:pPr>
        <w:jc w:val="both"/>
        <w:rPr>
          <w:sz w:val="22"/>
        </w:rPr>
      </w:pPr>
    </w:p>
    <w:p w14:paraId="2BCA6966" w14:textId="77777777" w:rsidR="00844395" w:rsidRPr="004E3086" w:rsidRDefault="005066E1" w:rsidP="00FF266B">
      <w:pPr>
        <w:pStyle w:val="Podnadpis"/>
        <w:rPr>
          <w:lang w:eastAsia="cs-CZ"/>
        </w:rPr>
      </w:pPr>
      <w:r w:rsidRPr="004E3086">
        <w:t>Hygienické prostředky bude objednatel nakupovat samostatně a poskytovat je zho</w:t>
      </w:r>
      <w:r w:rsidR="00FD1BD6" w:rsidRPr="004E3086">
        <w:t xml:space="preserve">toviteli podle jejich spotřeby. Zhotovitel hygienické prostředky nebude dodávat </w:t>
      </w:r>
      <w:r w:rsidR="00B761D2" w:rsidRPr="004E3086">
        <w:t xml:space="preserve">ze svých zdrojů </w:t>
      </w:r>
      <w:r w:rsidR="00FD1BD6" w:rsidRPr="004E3086">
        <w:t>ani v případě, že je objednatel nedodá včas. Ustanovení § 2597 odst. 2</w:t>
      </w:r>
      <w:r w:rsidR="00A94D70">
        <w:t xml:space="preserve"> </w:t>
      </w:r>
      <w:r w:rsidR="00437F6B">
        <w:t xml:space="preserve">občanského zákoníku </w:t>
      </w:r>
      <w:r w:rsidR="00FD1BD6" w:rsidRPr="004E3086">
        <w:t xml:space="preserve">se pro </w:t>
      </w:r>
      <w:r w:rsidR="00330289" w:rsidRPr="004E3086">
        <w:t xml:space="preserve">vztahy založené touto </w:t>
      </w:r>
      <w:r w:rsidR="00A94D70">
        <w:t>S</w:t>
      </w:r>
      <w:r w:rsidR="00330289" w:rsidRPr="004E3086">
        <w:t>mlouvou</w:t>
      </w:r>
      <w:r w:rsidR="00FD1BD6" w:rsidRPr="004E3086">
        <w:t xml:space="preserve"> neuplatní.</w:t>
      </w:r>
      <w:r w:rsidR="003B257E" w:rsidRPr="004E3086">
        <w:t xml:space="preserve">  </w:t>
      </w:r>
    </w:p>
    <w:p w14:paraId="0F3A2E6C" w14:textId="77777777" w:rsidR="00D5717E" w:rsidRPr="004E3086" w:rsidRDefault="00D5717E" w:rsidP="00FF266B">
      <w:pPr>
        <w:pStyle w:val="Podnadpis"/>
        <w:numPr>
          <w:ilvl w:val="0"/>
          <w:numId w:val="0"/>
        </w:numPr>
        <w:ind w:left="284"/>
        <w:rPr>
          <w:lang w:eastAsia="cs-CZ"/>
        </w:rPr>
      </w:pPr>
    </w:p>
    <w:p w14:paraId="461399D6" w14:textId="77777777" w:rsidR="001F13E2" w:rsidRDefault="005066E1" w:rsidP="00FF266B">
      <w:pPr>
        <w:pStyle w:val="Podnadpis"/>
      </w:pPr>
      <w:r w:rsidRPr="004E3086">
        <w:t xml:space="preserve">Ostatní </w:t>
      </w:r>
      <w:r w:rsidRPr="00D709F8">
        <w:t>čistící a úklidové prostředky (s výjimkou hygienických prostředků) si nakupuje a zajišťuje zhotovitel na své náklady. Jedná se např. o desinfekční prostředky</w:t>
      </w:r>
      <w:r w:rsidR="002D564C" w:rsidRPr="00D709F8">
        <w:t xml:space="preserve"> dle Příloh č. 2 a 3 této Smlouvy</w:t>
      </w:r>
      <w:r w:rsidRPr="00D709F8">
        <w:t>, či</w:t>
      </w:r>
      <w:r w:rsidR="00006283" w:rsidRPr="00D709F8">
        <w:t>stící a leštící prostředky</w:t>
      </w:r>
      <w:r w:rsidR="00F37446" w:rsidRPr="00D709F8">
        <w:t>, přičemž zhotovitel je povinen dodržet požadavky zadavatele dle provozních řádů, které jsou specifikované v Příloze č. 2 a 3 této Smlouvy. Zhotovitel je oprávněn použít i rovnocenné výrobky. Zhotovitel je dále povinen zajistit</w:t>
      </w:r>
      <w:r w:rsidR="00F37446">
        <w:t xml:space="preserve"> ve</w:t>
      </w:r>
      <w:r w:rsidRPr="004E3086">
        <w:t>škeré náčiní, nářadí či jiné prostředky k provádění úklidu (např. rukavice, hadry, prachovky</w:t>
      </w:r>
      <w:r w:rsidR="003B257E" w:rsidRPr="004E3086">
        <w:t>,</w:t>
      </w:r>
      <w:r w:rsidRPr="004E3086">
        <w:t xml:space="preserve"> smetáky, vysavače, čistící a leštící stroje, pytle na odpad</w:t>
      </w:r>
      <w:r w:rsidR="005B7A07" w:rsidRPr="004E3086">
        <w:t>, pytle do odpadkových košů</w:t>
      </w:r>
      <w:r w:rsidR="00437F6B">
        <w:t>, vysavače</w:t>
      </w:r>
      <w:r w:rsidRPr="004E3086">
        <w:t xml:space="preserve"> atp.)</w:t>
      </w:r>
      <w:r w:rsidR="001F13E2" w:rsidRPr="004E3086">
        <w:t xml:space="preserve">. </w:t>
      </w:r>
    </w:p>
    <w:p w14:paraId="1B581A33" w14:textId="77777777" w:rsidR="00F37446" w:rsidRPr="00F37446" w:rsidRDefault="00F37446" w:rsidP="003C7797">
      <w:pPr>
        <w:pStyle w:val="Odstavecseseznamem"/>
      </w:pPr>
      <w:r>
        <w:lastRenderedPageBreak/>
        <w:t>Pracovníci zhotovitele</w:t>
      </w:r>
    </w:p>
    <w:p w14:paraId="1DF1D3D2" w14:textId="77777777" w:rsidR="001F13E2" w:rsidRPr="004E3086" w:rsidRDefault="001F13E2" w:rsidP="00A06700">
      <w:pPr>
        <w:ind w:left="284"/>
        <w:jc w:val="both"/>
        <w:rPr>
          <w:sz w:val="22"/>
        </w:rPr>
      </w:pPr>
    </w:p>
    <w:p w14:paraId="6157E917" w14:textId="77777777" w:rsidR="00CB56BF" w:rsidRPr="00FF266B" w:rsidRDefault="00611DE3" w:rsidP="00FB25A9">
      <w:pPr>
        <w:pStyle w:val="Podnadpis"/>
        <w:numPr>
          <w:ilvl w:val="0"/>
          <w:numId w:val="11"/>
        </w:numPr>
        <w:ind w:left="426" w:hanging="426"/>
      </w:pPr>
      <w:r>
        <w:t>Služby</w:t>
      </w:r>
      <w:r w:rsidR="004A2BEB" w:rsidRPr="00FF266B">
        <w:t xml:space="preserve"> dle této </w:t>
      </w:r>
      <w:r w:rsidR="00F37446" w:rsidRPr="00FF266B">
        <w:t>S</w:t>
      </w:r>
      <w:r w:rsidR="004A2BEB" w:rsidRPr="00FF266B">
        <w:t>mlouvy</w:t>
      </w:r>
      <w:r w:rsidR="00C77762" w:rsidRPr="00FF266B">
        <w:t xml:space="preserve"> budou prováděny </w:t>
      </w:r>
      <w:r w:rsidR="008F5566" w:rsidRPr="00FF266B">
        <w:t>P</w:t>
      </w:r>
      <w:r w:rsidR="00C77762" w:rsidRPr="00FF266B">
        <w:t>racovníky úklidu. Všichni tito pracovníci</w:t>
      </w:r>
      <w:r w:rsidR="000D72A0" w:rsidRPr="00FF266B">
        <w:t>,</w:t>
      </w:r>
      <w:r w:rsidR="00A21859" w:rsidRPr="00FF266B">
        <w:t xml:space="preserve"> musí být </w:t>
      </w:r>
      <w:r w:rsidR="003B257E" w:rsidRPr="00FF266B">
        <w:t xml:space="preserve">odborně </w:t>
      </w:r>
      <w:r w:rsidR="004A2BEB" w:rsidRPr="00FF266B">
        <w:t xml:space="preserve">proškolení, </w:t>
      </w:r>
      <w:r w:rsidR="006D7411" w:rsidRPr="00FF266B">
        <w:t xml:space="preserve">zdravotně </w:t>
      </w:r>
      <w:r w:rsidR="00C77762" w:rsidRPr="00FF266B">
        <w:t xml:space="preserve">způsobilí </w:t>
      </w:r>
      <w:r>
        <w:t>Služby</w:t>
      </w:r>
      <w:r w:rsidRPr="00FF266B">
        <w:t xml:space="preserve"> </w:t>
      </w:r>
      <w:r w:rsidR="00C77762" w:rsidRPr="00FF266B">
        <w:t xml:space="preserve">vykonávat </w:t>
      </w:r>
      <w:r w:rsidR="00C77762" w:rsidRPr="00500279">
        <w:t>a musí být trestně bezúhonní.</w:t>
      </w:r>
      <w:r w:rsidR="00F37446" w:rsidRPr="00500279">
        <w:t xml:space="preserve"> Všichni</w:t>
      </w:r>
      <w:r w:rsidR="00F37446" w:rsidRPr="00FF266B">
        <w:t xml:space="preserve"> tito </w:t>
      </w:r>
      <w:r>
        <w:t>P</w:t>
      </w:r>
      <w:r w:rsidR="00F37446" w:rsidRPr="00FF266B">
        <w:t xml:space="preserve">racovníci </w:t>
      </w:r>
      <w:r>
        <w:t xml:space="preserve">úklidu </w:t>
      </w:r>
      <w:r w:rsidR="00F37446" w:rsidRPr="00FF266B">
        <w:t xml:space="preserve">musí být dále schopni komunikovat se zadavatelem v českém jazyce v rozsahu nezbytném pro výkon </w:t>
      </w:r>
      <w:r>
        <w:t>Služeb</w:t>
      </w:r>
      <w:r w:rsidR="00F37446" w:rsidRPr="00FF266B">
        <w:t>. Každý z pracovníků úklidu musí být v pracovní době dle Přílohy č. 1 dostupný</w:t>
      </w:r>
      <w:r w:rsidR="001F13E2" w:rsidRPr="00FF266B">
        <w:t xml:space="preserve"> </w:t>
      </w:r>
      <w:r w:rsidR="00F37446" w:rsidRPr="00FF266B">
        <w:t xml:space="preserve">(např. </w:t>
      </w:r>
      <w:r>
        <w:t xml:space="preserve">musí mít </w:t>
      </w:r>
      <w:r w:rsidR="00F37446" w:rsidRPr="00FF266B">
        <w:t>u sebe mobilní telefon).</w:t>
      </w:r>
    </w:p>
    <w:p w14:paraId="04961457" w14:textId="77777777" w:rsidR="001F13E2" w:rsidRPr="004E3086" w:rsidRDefault="001F13E2" w:rsidP="00A06700">
      <w:pPr>
        <w:ind w:left="720"/>
        <w:jc w:val="both"/>
        <w:rPr>
          <w:sz w:val="22"/>
        </w:rPr>
      </w:pPr>
    </w:p>
    <w:p w14:paraId="0C97002F" w14:textId="77777777" w:rsidR="00C77762" w:rsidRDefault="004C3AEF" w:rsidP="00FF266B">
      <w:pPr>
        <w:pStyle w:val="Podnadpis"/>
      </w:pPr>
      <w:r w:rsidRPr="004E3086">
        <w:t xml:space="preserve">Zhotovitel </w:t>
      </w:r>
      <w:r w:rsidR="008F5566">
        <w:t>z</w:t>
      </w:r>
      <w:r w:rsidR="008F5566" w:rsidRPr="008F5566">
        <w:t xml:space="preserve">ajistí plnění předmětu této Smlouvy prostřednictvím osoby na pozici </w:t>
      </w:r>
      <w:r w:rsidR="008F5566" w:rsidRPr="008F5566">
        <w:rPr>
          <w:b/>
        </w:rPr>
        <w:t>Manažera kvality</w:t>
      </w:r>
      <w:r w:rsidR="008F5566" w:rsidRPr="008F5566">
        <w:t xml:space="preserve">, který bude </w:t>
      </w:r>
      <w:bookmarkStart w:id="1" w:name="_Hlk497207737"/>
      <w:r w:rsidR="008F5566" w:rsidRPr="008F5566">
        <w:t>jednat s</w:t>
      </w:r>
      <w:r w:rsidR="008F5566">
        <w:t> objednatelem</w:t>
      </w:r>
      <w:r w:rsidRPr="004E3086">
        <w:t xml:space="preserve">, bude </w:t>
      </w:r>
      <w:r w:rsidR="008F5566">
        <w:t>kontrolovat P</w:t>
      </w:r>
      <w:r w:rsidR="003E5CB8" w:rsidRPr="004E3086">
        <w:t xml:space="preserve">racovníky úklidu, </w:t>
      </w:r>
      <w:r w:rsidRPr="004E3086">
        <w:t xml:space="preserve">zajišťovat požadovanou </w:t>
      </w:r>
      <w:r w:rsidR="003E5CB8" w:rsidRPr="004E3086">
        <w:t xml:space="preserve">kvalitu úklidových </w:t>
      </w:r>
      <w:r w:rsidR="00FF27E3" w:rsidRPr="004E3086">
        <w:t>služeb</w:t>
      </w:r>
      <w:r w:rsidR="003E5CB8" w:rsidRPr="004E3086">
        <w:t xml:space="preserve"> a </w:t>
      </w:r>
      <w:r w:rsidR="008F5566">
        <w:t xml:space="preserve">bude provádět </w:t>
      </w:r>
      <w:r w:rsidR="008F5566" w:rsidRPr="008F5566">
        <w:t>kontrolní a metodickou činnost a další služby spojené s plněním předmětu této Smlouvy</w:t>
      </w:r>
      <w:bookmarkEnd w:id="1"/>
      <w:r w:rsidR="008F5566">
        <w:t xml:space="preserve">. </w:t>
      </w:r>
      <w:r w:rsidR="008F5566" w:rsidRPr="008F5566">
        <w:t>Pozice</w:t>
      </w:r>
      <w:r w:rsidR="008F5566">
        <w:t xml:space="preserve"> Manažera kvality</w:t>
      </w:r>
      <w:r w:rsidR="008F5566" w:rsidRPr="008F5566">
        <w:t xml:space="preserve"> bude obsazena osobou uvedenou při podání nabídky</w:t>
      </w:r>
      <w:r w:rsidR="008F5566">
        <w:t>.</w:t>
      </w:r>
      <w:r w:rsidR="00122AEC">
        <w:t xml:space="preserve"> Cena za tohoto pracovníka bude zahrnuta v celkové smluvní ceně.</w:t>
      </w:r>
    </w:p>
    <w:p w14:paraId="17EED5DB" w14:textId="77777777" w:rsidR="008F5566" w:rsidRPr="008F5566" w:rsidRDefault="008F5566" w:rsidP="008F5566"/>
    <w:p w14:paraId="408EF0AD" w14:textId="77777777" w:rsidR="008F5566" w:rsidRDefault="008F5566" w:rsidP="00FF266B">
      <w:pPr>
        <w:pStyle w:val="Podnadpis"/>
      </w:pPr>
      <w:r>
        <w:t>Manažerem kvality je v souladu s nabídkou zhotovitele na Veřejnou zakázku [</w:t>
      </w:r>
      <w:r>
        <w:rPr>
          <w:highlight w:val="yellow"/>
        </w:rPr>
        <w:t>k doplnění – účastník doplní jméno Manažera kvality dle prokazované kvalifikace v</w:t>
      </w:r>
      <w:r w:rsidR="003C7797">
        <w:rPr>
          <w:highlight w:val="yellow"/>
        </w:rPr>
        <w:t> </w:t>
      </w:r>
      <w:r>
        <w:rPr>
          <w:highlight w:val="yellow"/>
        </w:rPr>
        <w:t>nabídce</w:t>
      </w:r>
      <w:r w:rsidR="003C7797">
        <w:rPr>
          <w:highlight w:val="yellow"/>
        </w:rPr>
        <w:t>,</w:t>
      </w:r>
      <w:r w:rsidR="003C7797" w:rsidRPr="003C7797">
        <w:rPr>
          <w:highlight w:val="yellow"/>
        </w:rPr>
        <w:t xml:space="preserve"> </w:t>
      </w:r>
      <w:r w:rsidR="003C7797" w:rsidRPr="003E72E1">
        <w:rPr>
          <w:highlight w:val="yellow"/>
        </w:rPr>
        <w:t>včetně kontaktních údajů (e-mail, telefon)</w:t>
      </w:r>
      <w:r>
        <w:t>].</w:t>
      </w:r>
    </w:p>
    <w:p w14:paraId="46B3E694" w14:textId="77777777" w:rsidR="00D41959" w:rsidRDefault="00D41959" w:rsidP="00D41959"/>
    <w:p w14:paraId="7EA18B69" w14:textId="77777777" w:rsidR="00D41959" w:rsidRDefault="00D41959" w:rsidP="00FF266B">
      <w:pPr>
        <w:pStyle w:val="Podnadpis"/>
      </w:pPr>
      <w:r>
        <w:t xml:space="preserve">Zhotovitel zajistí plnění předmětu této Smlouvy prostřednictvím osoby na pozici </w:t>
      </w:r>
      <w:r w:rsidRPr="00D41959">
        <w:rPr>
          <w:b/>
        </w:rPr>
        <w:t>Manažera zakázky</w:t>
      </w:r>
      <w:r>
        <w:t>, který bude jednat s</w:t>
      </w:r>
      <w:r w:rsidR="00CE6965">
        <w:t> </w:t>
      </w:r>
      <w:r>
        <w:t>obj</w:t>
      </w:r>
      <w:r w:rsidR="00CE6965">
        <w:t xml:space="preserve">ednatelem, </w:t>
      </w:r>
      <w:r>
        <w:t>bude odpovědný za zajištění veškerých provozních záležitostí související s poskytováním Služeb</w:t>
      </w:r>
      <w:r w:rsidR="00CE6965">
        <w:t xml:space="preserve"> a bude organizovat práci jednotlivým Pracovníkům úklidu</w:t>
      </w:r>
      <w:r>
        <w:t xml:space="preserve">. Pozice bude obsazena osobou uvedenou při podání nabídky. Cena za tohoto pracovníka </w:t>
      </w:r>
      <w:r w:rsidR="00122AEC">
        <w:t>bude zahrnuta v celkové smluvní ceně</w:t>
      </w:r>
      <w:r>
        <w:t>.</w:t>
      </w:r>
    </w:p>
    <w:p w14:paraId="166E3E92" w14:textId="77777777" w:rsidR="00D41959" w:rsidRPr="00D41959" w:rsidRDefault="00D41959" w:rsidP="00D41959"/>
    <w:p w14:paraId="1E633198" w14:textId="77777777" w:rsidR="00D41959" w:rsidRDefault="00D41959" w:rsidP="00FF266B">
      <w:pPr>
        <w:pStyle w:val="Podnadpis"/>
      </w:pPr>
      <w:r>
        <w:t>Manažerem zakázky je v souladu s nabídkou Dodavatele na Veřejnou zakázku [</w:t>
      </w:r>
      <w:r w:rsidRPr="00D41959">
        <w:rPr>
          <w:highlight w:val="yellow"/>
        </w:rPr>
        <w:t>k doplnění – účastník doplní jméno manažera zakázky dle prokazované kvalifikace v</w:t>
      </w:r>
      <w:r w:rsidR="003C7797">
        <w:rPr>
          <w:highlight w:val="yellow"/>
        </w:rPr>
        <w:t> </w:t>
      </w:r>
      <w:r w:rsidRPr="003E72E1">
        <w:rPr>
          <w:highlight w:val="yellow"/>
        </w:rPr>
        <w:t>nabídce</w:t>
      </w:r>
      <w:r w:rsidR="003C7797">
        <w:rPr>
          <w:highlight w:val="yellow"/>
        </w:rPr>
        <w:t>,</w:t>
      </w:r>
      <w:r w:rsidR="003E72E1" w:rsidRPr="003E72E1">
        <w:rPr>
          <w:highlight w:val="yellow"/>
        </w:rPr>
        <w:t xml:space="preserve"> včetně kontaktních údajů (e-mail, telefon)</w:t>
      </w:r>
      <w:r>
        <w:t>].</w:t>
      </w:r>
    </w:p>
    <w:p w14:paraId="5E7263CB" w14:textId="77777777" w:rsidR="00D41959" w:rsidRPr="00D41959" w:rsidRDefault="00D41959" w:rsidP="00D41959"/>
    <w:p w14:paraId="656B38D6" w14:textId="77777777" w:rsidR="00D41959" w:rsidRPr="004F39D9" w:rsidRDefault="00364E25" w:rsidP="00FF266B">
      <w:pPr>
        <w:pStyle w:val="Podnadpis"/>
      </w:pPr>
      <w:r>
        <w:t xml:space="preserve">Zhotovitel </w:t>
      </w:r>
      <w:r w:rsidR="00D41959">
        <w:t>se zavazuje, že Služby, které je povinen dle této Smlouvy a jejích příloh plnit Manažer zakázky a Manažer kvality bude zhotovitel poskytovat prostřednictvím realizačního týmu, jehož členové prokazovali splnění technické kvalifikace v rámci nabídky na Veřejnou zakázku. Změna obsazení realizačního týmu je možná výhradně se souhlasem objednatele, přičemž nový člen realizačního týmu musí splňovat kvalifikaci kladenou na nahrazovaného člena týmu v zadávací dokumentaci na Veřejnou zakázku a nesmí mít vliv na celkové hodnocení nabídek Veřejné zakázky.</w:t>
      </w:r>
      <w:r w:rsidR="00D41959" w:rsidRPr="00D41959">
        <w:t xml:space="preserve"> </w:t>
      </w:r>
      <w:r w:rsidR="00122AEC">
        <w:t>Manažer zakázky a manažer kvality budou schopni</w:t>
      </w:r>
      <w:r w:rsidR="00D41959" w:rsidRPr="004E3086">
        <w:t xml:space="preserve"> plynně mluvit česky. </w:t>
      </w:r>
      <w:r w:rsidR="00D41959" w:rsidRPr="00D709F8">
        <w:t>Manažer zakázky i Manažer kvality</w:t>
      </w:r>
      <w:r w:rsidR="00122AEC" w:rsidRPr="00D709F8">
        <w:t xml:space="preserve"> budou</w:t>
      </w:r>
      <w:r w:rsidR="00D41959" w:rsidRPr="00D709F8">
        <w:t xml:space="preserve"> dostupn</w:t>
      </w:r>
      <w:r w:rsidR="00122AEC" w:rsidRPr="00D709F8">
        <w:t>í</w:t>
      </w:r>
      <w:r w:rsidR="00D41959" w:rsidRPr="00D709F8">
        <w:t xml:space="preserve"> na objednateli oznámeném tel. čísle každý pracovní den minimálně od 7:30 do 15:30 hod a na žádost objednatele se nejpozději následující pracovní den dostaví na místo plnění</w:t>
      </w:r>
      <w:r w:rsidR="00D41959" w:rsidRPr="004F39D9">
        <w:t>.</w:t>
      </w:r>
    </w:p>
    <w:p w14:paraId="5D705EA1" w14:textId="77777777" w:rsidR="00D5717E" w:rsidRPr="004E3086" w:rsidRDefault="00D5717E" w:rsidP="009B3B67"/>
    <w:p w14:paraId="3AEB2E1D" w14:textId="77777777" w:rsidR="00C168D1" w:rsidRDefault="00C168D1" w:rsidP="00FF266B">
      <w:pPr>
        <w:pStyle w:val="Podnadpis"/>
      </w:pPr>
      <w:r w:rsidRPr="004E3086">
        <w:t>Objednatel určí</w:t>
      </w:r>
      <w:r w:rsidRPr="004E3086">
        <w:rPr>
          <w:sz w:val="20"/>
        </w:rPr>
        <w:t xml:space="preserve"> </w:t>
      </w:r>
      <w:r w:rsidR="001D1B48">
        <w:t>kontaktní osobu objednatele</w:t>
      </w:r>
      <w:r w:rsidRPr="004E3086">
        <w:t xml:space="preserve"> ve věcech provádění úklidových služeb. </w:t>
      </w:r>
      <w:r w:rsidR="001D1B48">
        <w:t>Kontaktní osoba</w:t>
      </w:r>
      <w:r w:rsidRPr="004E3086">
        <w:t xml:space="preserve"> objednatele</w:t>
      </w:r>
      <w:r w:rsidR="00CE6965">
        <w:t>, případně jiná pověřená osoba objednatele,</w:t>
      </w:r>
      <w:r w:rsidR="003C7797">
        <w:t xml:space="preserve"> je oprávněn</w:t>
      </w:r>
      <w:r w:rsidR="00CE6965">
        <w:t>a</w:t>
      </w:r>
      <w:r w:rsidR="003C7797">
        <w:t xml:space="preserve"> kontrolovat práci P</w:t>
      </w:r>
      <w:r w:rsidRPr="004E3086">
        <w:t xml:space="preserve">racovníků úklidu, požadovat po nich nebo po </w:t>
      </w:r>
      <w:r w:rsidR="003C7797">
        <w:t>Manažerovi kvality či Manažerovi zakázky</w:t>
      </w:r>
      <w:r w:rsidRPr="004E3086">
        <w:t xml:space="preserve"> nápravu vad poskytovaných služeb v </w:t>
      </w:r>
      <w:r w:rsidRPr="0035187C">
        <w:t>souladu s čl. IX.</w:t>
      </w:r>
      <w:r w:rsidR="00B14AE6" w:rsidRPr="0035187C">
        <w:t xml:space="preserve"> této</w:t>
      </w:r>
      <w:r w:rsidR="00B14AE6">
        <w:t xml:space="preserve"> S</w:t>
      </w:r>
      <w:r w:rsidR="007B7104">
        <w:t>mlouvy.</w:t>
      </w:r>
      <w:r w:rsidR="00AA47A9" w:rsidRPr="004E3086">
        <w:t xml:space="preserve"> </w:t>
      </w:r>
    </w:p>
    <w:p w14:paraId="6B54F064" w14:textId="77777777" w:rsidR="003C7797" w:rsidRDefault="003C7797" w:rsidP="003C7797"/>
    <w:p w14:paraId="34970EB6" w14:textId="77777777" w:rsidR="003C7797" w:rsidRDefault="003C7797" w:rsidP="003C7797">
      <w:pPr>
        <w:pStyle w:val="Titulek"/>
      </w:pPr>
      <w:r>
        <w:t xml:space="preserve">Kontaktní osobou objednatele ve věcech provádění úklidových služeb je: </w:t>
      </w:r>
    </w:p>
    <w:p w14:paraId="221C22A0" w14:textId="2652E1B0" w:rsidR="003C7797" w:rsidRDefault="003C7797" w:rsidP="003C7797">
      <w:pPr>
        <w:pStyle w:val="Titulek"/>
        <w:numPr>
          <w:ilvl w:val="0"/>
          <w:numId w:val="0"/>
        </w:numPr>
        <w:ind w:left="1560"/>
      </w:pPr>
      <w:r>
        <w:t>[</w:t>
      </w:r>
      <w:r w:rsidRPr="003C7797">
        <w:rPr>
          <w:highlight w:val="yellow"/>
        </w:rPr>
        <w:t xml:space="preserve">k </w:t>
      </w:r>
      <w:r w:rsidRPr="004377C7">
        <w:rPr>
          <w:highlight w:val="yellow"/>
        </w:rPr>
        <w:t>doplnění</w:t>
      </w:r>
      <w:r w:rsidR="004377C7" w:rsidRPr="004377C7">
        <w:rPr>
          <w:highlight w:val="yellow"/>
        </w:rPr>
        <w:t xml:space="preserve"> objednatelem</w:t>
      </w:r>
      <w:r>
        <w:t xml:space="preserve">], e-mail: </w:t>
      </w:r>
      <w:r w:rsidRPr="003C7797">
        <w:rPr>
          <w:highlight w:val="yellow"/>
        </w:rPr>
        <w:t xml:space="preserve">[k </w:t>
      </w:r>
      <w:r w:rsidRPr="004377C7">
        <w:rPr>
          <w:highlight w:val="yellow"/>
        </w:rPr>
        <w:t>doplnění</w:t>
      </w:r>
      <w:r w:rsidR="004377C7" w:rsidRPr="004377C7">
        <w:rPr>
          <w:highlight w:val="yellow"/>
        </w:rPr>
        <w:t xml:space="preserve"> objednatelem</w:t>
      </w:r>
      <w:r>
        <w:t xml:space="preserve">], telefon: </w:t>
      </w:r>
      <w:r w:rsidRPr="003C7797">
        <w:rPr>
          <w:highlight w:val="yellow"/>
        </w:rPr>
        <w:t>[</w:t>
      </w:r>
      <w:r w:rsidR="004377C7" w:rsidRPr="003C7797">
        <w:rPr>
          <w:highlight w:val="yellow"/>
        </w:rPr>
        <w:t xml:space="preserve">k </w:t>
      </w:r>
      <w:r w:rsidR="004377C7" w:rsidRPr="004377C7">
        <w:rPr>
          <w:highlight w:val="yellow"/>
        </w:rPr>
        <w:t>doplnění objednatelem</w:t>
      </w:r>
      <w:r>
        <w:t>]</w:t>
      </w:r>
    </w:p>
    <w:p w14:paraId="2C692B0B" w14:textId="77777777" w:rsidR="003C7797" w:rsidRDefault="003C7797" w:rsidP="003C7797">
      <w:pPr>
        <w:pStyle w:val="Titulek"/>
        <w:numPr>
          <w:ilvl w:val="0"/>
          <w:numId w:val="0"/>
        </w:numPr>
        <w:ind w:left="1560"/>
      </w:pPr>
    </w:p>
    <w:p w14:paraId="59A51372" w14:textId="77777777" w:rsidR="003C7797" w:rsidRDefault="003C7797" w:rsidP="003C7797">
      <w:pPr>
        <w:pStyle w:val="Titulek"/>
      </w:pPr>
      <w:r>
        <w:t>V ostatních věcech této Smlouvy je kontaktní osobou objednatele:</w:t>
      </w:r>
    </w:p>
    <w:p w14:paraId="2CE7DD13" w14:textId="6DB0B366" w:rsidR="003C7797" w:rsidRPr="003C7797" w:rsidRDefault="004377C7" w:rsidP="003C7797">
      <w:pPr>
        <w:pStyle w:val="Titulek"/>
        <w:numPr>
          <w:ilvl w:val="0"/>
          <w:numId w:val="0"/>
        </w:numPr>
        <w:ind w:left="1560"/>
      </w:pPr>
      <w:r>
        <w:rPr>
          <w:highlight w:val="yellow"/>
        </w:rPr>
        <w:t>[</w:t>
      </w:r>
      <w:r w:rsidRPr="003C7797">
        <w:rPr>
          <w:highlight w:val="yellow"/>
        </w:rPr>
        <w:t xml:space="preserve">k </w:t>
      </w:r>
      <w:r w:rsidRPr="004377C7">
        <w:rPr>
          <w:highlight w:val="yellow"/>
        </w:rPr>
        <w:t>doplnění objednatelem</w:t>
      </w:r>
      <w:r>
        <w:t>]</w:t>
      </w:r>
      <w:r w:rsidR="003C7797">
        <w:t xml:space="preserve">, e-mail: </w:t>
      </w:r>
      <w:r w:rsidR="003C7797" w:rsidRPr="003C7797">
        <w:rPr>
          <w:highlight w:val="yellow"/>
        </w:rPr>
        <w:t>[</w:t>
      </w:r>
      <w:r w:rsidRPr="003C7797">
        <w:rPr>
          <w:highlight w:val="yellow"/>
        </w:rPr>
        <w:t xml:space="preserve">k </w:t>
      </w:r>
      <w:r w:rsidRPr="004377C7">
        <w:rPr>
          <w:highlight w:val="yellow"/>
        </w:rPr>
        <w:t>doplnění objednatelem</w:t>
      </w:r>
      <w:r w:rsidR="003C7797">
        <w:t xml:space="preserve">], telefon: </w:t>
      </w:r>
      <w:r w:rsidR="003C7797" w:rsidRPr="003C7797">
        <w:rPr>
          <w:highlight w:val="yellow"/>
        </w:rPr>
        <w:t>[</w:t>
      </w:r>
      <w:r w:rsidRPr="003C7797">
        <w:rPr>
          <w:highlight w:val="yellow"/>
        </w:rPr>
        <w:t xml:space="preserve">k </w:t>
      </w:r>
      <w:r w:rsidRPr="004377C7">
        <w:rPr>
          <w:highlight w:val="yellow"/>
        </w:rPr>
        <w:t>doplnění objednatelem</w:t>
      </w:r>
      <w:r w:rsidR="003C7797">
        <w:t>]</w:t>
      </w:r>
      <w:r w:rsidR="00A94D70">
        <w:t>.</w:t>
      </w:r>
    </w:p>
    <w:p w14:paraId="5618E184" w14:textId="77777777" w:rsidR="001B01D0" w:rsidRPr="004E3086" w:rsidRDefault="001B01D0" w:rsidP="009B3B67"/>
    <w:p w14:paraId="139066F6" w14:textId="4AFCCD4B" w:rsidR="00617F48" w:rsidRPr="004E3086" w:rsidRDefault="00BC05A0" w:rsidP="00FF266B">
      <w:pPr>
        <w:pStyle w:val="Podnadpis"/>
        <w:rPr>
          <w:color w:val="000000"/>
          <w:sz w:val="20"/>
          <w:u w:val="single"/>
        </w:rPr>
      </w:pPr>
      <w:r w:rsidRPr="004E3086">
        <w:t xml:space="preserve">Smluvní strany povedou </w:t>
      </w:r>
      <w:r w:rsidR="00D34A46" w:rsidRPr="004E3086">
        <w:t>v místě</w:t>
      </w:r>
      <w:r w:rsidRPr="004E3086">
        <w:t xml:space="preserve"> plnění </w:t>
      </w:r>
      <w:r w:rsidR="001D1B48">
        <w:rPr>
          <w:b/>
        </w:rPr>
        <w:t>K</w:t>
      </w:r>
      <w:r w:rsidRPr="001D1B48">
        <w:rPr>
          <w:b/>
        </w:rPr>
        <w:t>nihu kontroly úklidu</w:t>
      </w:r>
      <w:r w:rsidRPr="004E3086">
        <w:t xml:space="preserve">, do které budou zapisovány </w:t>
      </w:r>
      <w:r w:rsidR="00695040">
        <w:t xml:space="preserve">údaje dle </w:t>
      </w:r>
      <w:r w:rsidR="00CE6965">
        <w:t xml:space="preserve">této </w:t>
      </w:r>
      <w:r w:rsidR="00B14AE6">
        <w:t xml:space="preserve">Smlouvy, především potom zjištěné </w:t>
      </w:r>
      <w:r w:rsidRPr="004E3086">
        <w:t xml:space="preserve">nedostatky v provedených </w:t>
      </w:r>
      <w:r w:rsidR="00B14AE6">
        <w:t>S</w:t>
      </w:r>
      <w:r w:rsidRPr="004E3086">
        <w:t xml:space="preserve">lužbách </w:t>
      </w:r>
      <w:r w:rsidR="00CE6965" w:rsidRPr="0035187C">
        <w:t xml:space="preserve">dle čl. IX Smlouvy </w:t>
      </w:r>
      <w:r w:rsidRPr="0035187C">
        <w:t xml:space="preserve">(dále </w:t>
      </w:r>
      <w:r w:rsidRPr="0035187C">
        <w:lastRenderedPageBreak/>
        <w:t>jen „</w:t>
      </w:r>
      <w:r w:rsidR="00774367" w:rsidRPr="0035187C">
        <w:rPr>
          <w:b/>
        </w:rPr>
        <w:t>K</w:t>
      </w:r>
      <w:r w:rsidRPr="0035187C">
        <w:rPr>
          <w:b/>
        </w:rPr>
        <w:t>niha</w:t>
      </w:r>
      <w:r w:rsidRPr="0035187C">
        <w:t xml:space="preserve">“). Kniha bude </w:t>
      </w:r>
      <w:r w:rsidR="001D1B48" w:rsidRPr="0035187C">
        <w:t xml:space="preserve">vedena pro každý jednotliví objekt samostatně, a to </w:t>
      </w:r>
      <w:r w:rsidR="00CB56BF" w:rsidRPr="0035187C">
        <w:t>od prvního dne</w:t>
      </w:r>
      <w:r w:rsidR="00CB56BF" w:rsidRPr="004E3086">
        <w:t xml:space="preserve"> provád</w:t>
      </w:r>
      <w:r w:rsidR="001D1B48">
        <w:t xml:space="preserve">ění </w:t>
      </w:r>
      <w:r w:rsidR="00CE6965">
        <w:t xml:space="preserve">Služeb </w:t>
      </w:r>
      <w:r w:rsidR="001D1B48">
        <w:t>dle této S</w:t>
      </w:r>
      <w:r w:rsidR="00CB56BF" w:rsidRPr="004E3086">
        <w:t>mlouvy</w:t>
      </w:r>
      <w:r w:rsidRPr="004E3086">
        <w:t>.</w:t>
      </w:r>
      <w:r w:rsidR="003F1C01" w:rsidRPr="004E3086">
        <w:t xml:space="preserve"> Přístup ke Knize a oprávnění k zápisu do K</w:t>
      </w:r>
      <w:r w:rsidRPr="004E3086">
        <w:t xml:space="preserve">nihy budou mít </w:t>
      </w:r>
      <w:r w:rsidR="00882E39">
        <w:t>všichni zaměstnanci</w:t>
      </w:r>
      <w:r w:rsidRPr="004E3086">
        <w:t xml:space="preserve"> objednatele</w:t>
      </w:r>
      <w:r w:rsidR="004A471E" w:rsidRPr="004E3086">
        <w:t xml:space="preserve">. </w:t>
      </w:r>
      <w:r w:rsidR="00695040">
        <w:t>Všechny K</w:t>
      </w:r>
      <w:r w:rsidR="00137C35">
        <w:t xml:space="preserve">nihy budou uloženy </w:t>
      </w:r>
      <w:r w:rsidR="001D1B48" w:rsidRPr="001D1B48">
        <w:t>na recepci objednatele v ulici</w:t>
      </w:r>
      <w:r w:rsidR="00695040">
        <w:t xml:space="preserve"> Máchova 14 v Praze 2 na místě </w:t>
      </w:r>
      <w:r w:rsidR="001D1B48" w:rsidRPr="001D1B48">
        <w:t xml:space="preserve">přístupném pro obě </w:t>
      </w:r>
      <w:r w:rsidR="00CE6965">
        <w:t xml:space="preserve">Smluvní </w:t>
      </w:r>
      <w:r w:rsidR="001D1B48" w:rsidRPr="001D1B48">
        <w:t>strany</w:t>
      </w:r>
      <w:r w:rsidR="00882E39">
        <w:t xml:space="preserve"> s výjimkou Knihy vztahující se k objektu na adrese </w:t>
      </w:r>
      <w:r w:rsidR="00882E39" w:rsidRPr="003E72E1">
        <w:t>Jana Masaryka 34, Praha 2</w:t>
      </w:r>
      <w:r w:rsidR="00882E39">
        <w:t>, která bude uložena na recepci této budovy</w:t>
      </w:r>
      <w:r w:rsidR="00695040">
        <w:t>.</w:t>
      </w:r>
    </w:p>
    <w:p w14:paraId="25CAB553" w14:textId="77777777" w:rsidR="00643FC1" w:rsidRPr="004E3086" w:rsidRDefault="00643FC1" w:rsidP="00643FC1">
      <w:pPr>
        <w:ind w:left="284"/>
        <w:jc w:val="both"/>
        <w:rPr>
          <w:color w:val="000000"/>
          <w:sz w:val="20"/>
          <w:u w:val="single"/>
        </w:rPr>
      </w:pPr>
    </w:p>
    <w:p w14:paraId="0EDCD3AB" w14:textId="77777777" w:rsidR="00DC0B94" w:rsidRPr="004E3086" w:rsidRDefault="00715CF2" w:rsidP="003C7797">
      <w:pPr>
        <w:pStyle w:val="Odstavecseseznamem"/>
      </w:pPr>
      <w:r w:rsidRPr="004E3086">
        <w:t xml:space="preserve">Lhůty </w:t>
      </w:r>
      <w:r w:rsidR="00C50401" w:rsidRPr="004E3086">
        <w:t xml:space="preserve">a </w:t>
      </w:r>
      <w:r w:rsidR="00C50401" w:rsidRPr="009B3B67">
        <w:t>místo</w:t>
      </w:r>
      <w:r w:rsidR="00C50401" w:rsidRPr="004E3086">
        <w:t xml:space="preserve"> plnění</w:t>
      </w:r>
    </w:p>
    <w:p w14:paraId="48B112B9" w14:textId="77777777" w:rsidR="00DC0B94" w:rsidRPr="004E3086" w:rsidRDefault="00DC0B94">
      <w:pPr>
        <w:jc w:val="both"/>
        <w:rPr>
          <w:sz w:val="22"/>
        </w:rPr>
      </w:pPr>
    </w:p>
    <w:p w14:paraId="4C28279C" w14:textId="77777777" w:rsidR="0028420A" w:rsidRPr="004E3086" w:rsidRDefault="0031733B" w:rsidP="00FB25A9">
      <w:pPr>
        <w:pStyle w:val="Podnadpis"/>
        <w:numPr>
          <w:ilvl w:val="0"/>
          <w:numId w:val="7"/>
        </w:numPr>
        <w:ind w:left="426" w:hanging="426"/>
      </w:pPr>
      <w:r>
        <w:t>Služby dle této S</w:t>
      </w:r>
      <w:r w:rsidR="0028420A" w:rsidRPr="004E3086">
        <w:t>mlouvy bude zhotovi</w:t>
      </w:r>
      <w:r>
        <w:t>tel provádět v denní době od 7:00 do 19:00 hod.</w:t>
      </w:r>
      <w:r w:rsidR="0028420A" w:rsidRPr="004E3086">
        <w:t xml:space="preserve"> </w:t>
      </w:r>
      <w:r>
        <w:t>dle</w:t>
      </w:r>
      <w:r w:rsidR="0028420A" w:rsidRPr="004E3086">
        <w:t xml:space="preserve"> </w:t>
      </w:r>
      <w:r w:rsidR="00AA1B5C" w:rsidRPr="009B3B67">
        <w:t>P</w:t>
      </w:r>
      <w:r w:rsidR="0028420A" w:rsidRPr="009B3B67">
        <w:t>řílohy</w:t>
      </w:r>
      <w:r w:rsidR="0028420A" w:rsidRPr="004E3086">
        <w:t xml:space="preserve"> č. 1 ve f</w:t>
      </w:r>
      <w:r w:rsidR="00846CC7" w:rsidRPr="004E3086">
        <w:t>rekvenci uvedené v </w:t>
      </w:r>
      <w:r w:rsidR="00AA1B5C" w:rsidRPr="004E3086">
        <w:t>P</w:t>
      </w:r>
      <w:r w:rsidR="00CE6965">
        <w:t>říloze č. 1</w:t>
      </w:r>
      <w:r w:rsidR="0028420A" w:rsidRPr="004E3086">
        <w:t xml:space="preserve">. </w:t>
      </w:r>
      <w:r w:rsidR="00CE6965">
        <w:t>V případě, že nastane mimořádná situace, je objednatel oprávněn v denní době dle předchozí věty požadovat provedení úklidové Služby i mimo frekvence uvedené v Příloze č. 1.</w:t>
      </w:r>
    </w:p>
    <w:p w14:paraId="3B8474CC" w14:textId="77777777" w:rsidR="0028420A" w:rsidRPr="004E3086" w:rsidRDefault="0028420A" w:rsidP="00F4750D">
      <w:pPr>
        <w:ind w:left="284" w:hanging="284"/>
        <w:jc w:val="both"/>
        <w:rPr>
          <w:sz w:val="22"/>
        </w:rPr>
      </w:pPr>
    </w:p>
    <w:p w14:paraId="638189E1" w14:textId="77777777" w:rsidR="00DC0B94" w:rsidRPr="002648A8" w:rsidRDefault="00715CF2" w:rsidP="00FF266B">
      <w:pPr>
        <w:pStyle w:val="Podnadpis"/>
      </w:pPr>
      <w:r w:rsidRPr="004E3086">
        <w:t>Místem</w:t>
      </w:r>
      <w:r w:rsidR="002648A8">
        <w:t xml:space="preserve"> plnění předmětu této smlouvy jsou objekty objednatele dle č. I</w:t>
      </w:r>
      <w:r w:rsidR="00135D3D" w:rsidRPr="004E3086">
        <w:t>.</w:t>
      </w:r>
      <w:r w:rsidR="002648A8">
        <w:t xml:space="preserve"> odst. 3 této Smlouvy.</w:t>
      </w:r>
    </w:p>
    <w:p w14:paraId="7B93596C" w14:textId="77777777" w:rsidR="00DC0B94" w:rsidRPr="004E3086" w:rsidRDefault="00DC0B94" w:rsidP="009B3B67"/>
    <w:p w14:paraId="5EDA7886" w14:textId="77777777" w:rsidR="00DC0B94" w:rsidRPr="004E3086" w:rsidRDefault="000A2CB6" w:rsidP="003C7797">
      <w:pPr>
        <w:pStyle w:val="Odstavecseseznamem"/>
      </w:pPr>
      <w:r w:rsidRPr="004E3086">
        <w:t>Smluvní cena</w:t>
      </w:r>
    </w:p>
    <w:p w14:paraId="7E4E82EB" w14:textId="77777777" w:rsidR="00DC0B94" w:rsidRPr="004E3086" w:rsidRDefault="00DC0B94">
      <w:pPr>
        <w:jc w:val="center"/>
        <w:rPr>
          <w:b/>
          <w:sz w:val="22"/>
        </w:rPr>
      </w:pPr>
    </w:p>
    <w:p w14:paraId="25017433" w14:textId="77777777" w:rsidR="00ED4172" w:rsidRDefault="008651F6" w:rsidP="00FB25A9">
      <w:pPr>
        <w:pStyle w:val="Podnadpis"/>
        <w:numPr>
          <w:ilvl w:val="0"/>
          <w:numId w:val="8"/>
        </w:numPr>
      </w:pPr>
      <w:r w:rsidRPr="004E3086">
        <w:t>S</w:t>
      </w:r>
      <w:r w:rsidR="00C50CA4" w:rsidRPr="004E3086">
        <w:t xml:space="preserve">mluvní </w:t>
      </w:r>
      <w:r w:rsidR="00584A18" w:rsidRPr="004E3086">
        <w:t>c</w:t>
      </w:r>
      <w:r w:rsidR="005B2D49" w:rsidRPr="004E3086">
        <w:t xml:space="preserve">ena </w:t>
      </w:r>
      <w:r w:rsidR="00584A18" w:rsidRPr="004E3086">
        <w:t xml:space="preserve">za </w:t>
      </w:r>
      <w:r w:rsidR="002648A8">
        <w:t>Služeb dle</w:t>
      </w:r>
      <w:r w:rsidR="005B2D49" w:rsidRPr="004E3086">
        <w:t xml:space="preserve"> </w:t>
      </w:r>
      <w:r w:rsidR="002648A8">
        <w:t>této S</w:t>
      </w:r>
      <w:r w:rsidR="00C50CA4" w:rsidRPr="004E3086">
        <w:t>mlouv</w:t>
      </w:r>
      <w:r w:rsidR="00584A18" w:rsidRPr="004E3086">
        <w:t>y</w:t>
      </w:r>
      <w:r w:rsidR="005B2D49" w:rsidRPr="004E3086">
        <w:t xml:space="preserve"> byla stanovena</w:t>
      </w:r>
      <w:r w:rsidR="002648A8">
        <w:t xml:space="preserve"> n</w:t>
      </w:r>
      <w:r w:rsidR="00B923E9">
        <w:t>a</w:t>
      </w:r>
      <w:r w:rsidR="002648A8">
        <w:t xml:space="preserve"> základě dohody objednatele a zhotovitele. Za řádně provedené Služby je objednatel povinen uhradit zhotoviteli smluvní cenu v celkové měsíční paušální částce v členění</w:t>
      </w:r>
      <w:r w:rsidR="005B2D49" w:rsidRPr="004E3086">
        <w:t>:</w:t>
      </w:r>
    </w:p>
    <w:p w14:paraId="43D381B3" w14:textId="77777777" w:rsidR="002648A8" w:rsidRDefault="002648A8" w:rsidP="002648A8"/>
    <w:p w14:paraId="24237A35" w14:textId="77777777" w:rsidR="002648A8" w:rsidRPr="002648A8" w:rsidRDefault="002648A8" w:rsidP="00A94D70">
      <w:pPr>
        <w:pStyle w:val="Zkladntext"/>
        <w:spacing w:after="0"/>
        <w:ind w:firstLine="360"/>
        <w:jc w:val="both"/>
        <w:rPr>
          <w:sz w:val="22"/>
        </w:rPr>
      </w:pPr>
      <w:r w:rsidRPr="002648A8">
        <w:rPr>
          <w:sz w:val="22"/>
        </w:rPr>
        <w:t>cena bez DPH ve výši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 w:rsidR="00A94D70">
        <w:rPr>
          <w:sz w:val="22"/>
        </w:rPr>
        <w:tab/>
      </w:r>
      <w:r>
        <w:rPr>
          <w:sz w:val="22"/>
        </w:rPr>
        <w:t>[</w:t>
      </w:r>
      <w:r w:rsidRPr="002648A8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</w:p>
    <w:p w14:paraId="0014165B" w14:textId="77777777" w:rsidR="002648A8" w:rsidRPr="002648A8" w:rsidRDefault="002648A8" w:rsidP="00A94D70">
      <w:pPr>
        <w:pStyle w:val="Zkladntext"/>
        <w:spacing w:after="0"/>
        <w:ind w:firstLine="360"/>
        <w:jc w:val="both"/>
        <w:rPr>
          <w:sz w:val="22"/>
        </w:rPr>
      </w:pPr>
      <w:r w:rsidRPr="002648A8">
        <w:rPr>
          <w:sz w:val="22"/>
        </w:rPr>
        <w:t>zákonem stanovená DPH 21</w:t>
      </w:r>
      <w:r w:rsidR="00A94D70">
        <w:rPr>
          <w:sz w:val="22"/>
        </w:rPr>
        <w:t xml:space="preserve"> </w:t>
      </w:r>
      <w:r w:rsidRPr="002648A8">
        <w:rPr>
          <w:sz w:val="22"/>
        </w:rPr>
        <w:t>%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>
        <w:rPr>
          <w:sz w:val="22"/>
        </w:rPr>
        <w:t>[</w:t>
      </w:r>
      <w:r w:rsidRPr="002648A8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</w:p>
    <w:p w14:paraId="1DAA3F08" w14:textId="77777777" w:rsidR="002648A8" w:rsidRDefault="002648A8" w:rsidP="00A94D70">
      <w:pPr>
        <w:ind w:firstLine="360"/>
        <w:jc w:val="both"/>
        <w:rPr>
          <w:sz w:val="22"/>
        </w:rPr>
      </w:pPr>
      <w:r w:rsidRPr="002648A8">
        <w:rPr>
          <w:sz w:val="22"/>
        </w:rPr>
        <w:t>cena celkem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 w:rsidR="00A94D70">
        <w:rPr>
          <w:sz w:val="22"/>
        </w:rPr>
        <w:tab/>
      </w:r>
      <w:r w:rsidR="00A94D70">
        <w:rPr>
          <w:sz w:val="22"/>
        </w:rPr>
        <w:tab/>
      </w:r>
      <w:r>
        <w:rPr>
          <w:sz w:val="22"/>
        </w:rPr>
        <w:t>[</w:t>
      </w:r>
      <w:r w:rsidRPr="002648A8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  <w:r w:rsidR="00A94D70">
        <w:rPr>
          <w:sz w:val="22"/>
        </w:rPr>
        <w:t>.</w:t>
      </w:r>
    </w:p>
    <w:p w14:paraId="2740E290" w14:textId="77777777" w:rsidR="00B923E9" w:rsidRDefault="00B923E9" w:rsidP="00CE6965">
      <w:pPr>
        <w:ind w:left="1418"/>
        <w:jc w:val="both"/>
        <w:rPr>
          <w:sz w:val="22"/>
        </w:rPr>
      </w:pPr>
    </w:p>
    <w:p w14:paraId="7F406874" w14:textId="77777777" w:rsidR="00B923E9" w:rsidRDefault="00381868" w:rsidP="00A94D70">
      <w:pPr>
        <w:pStyle w:val="Podnadpis"/>
        <w:numPr>
          <w:ilvl w:val="0"/>
          <w:numId w:val="8"/>
        </w:numPr>
      </w:pPr>
      <w:r>
        <w:t xml:space="preserve">Za účelem </w:t>
      </w:r>
      <w:r w:rsidRPr="00381868">
        <w:t xml:space="preserve">poskytnutí </w:t>
      </w:r>
      <w:r>
        <w:t>Služeb</w:t>
      </w:r>
      <w:r w:rsidRPr="00381868">
        <w:t xml:space="preserve"> nad rámec předpokladu v </w:t>
      </w:r>
      <w:r w:rsidR="00A94D70">
        <w:t>P</w:t>
      </w:r>
      <w:r w:rsidRPr="00381868">
        <w:t xml:space="preserve">říloze č. 1 </w:t>
      </w:r>
      <w:r>
        <w:t>S</w:t>
      </w:r>
      <w:r w:rsidRPr="00381868">
        <w:t>mlouvy</w:t>
      </w:r>
      <w:r w:rsidR="00C36D5E">
        <w:t xml:space="preserve"> </w:t>
      </w:r>
      <w:r w:rsidRPr="00381868">
        <w:t xml:space="preserve">(„mimořádné události“) </w:t>
      </w:r>
      <w:proofErr w:type="gramStart"/>
      <w:r w:rsidR="00C6104B">
        <w:t>se</w:t>
      </w:r>
      <w:proofErr w:type="gramEnd"/>
      <w:r w:rsidR="00C6104B">
        <w:t xml:space="preserve"> strany dohodly na nacenění hodinové sazby</w:t>
      </w:r>
      <w:r w:rsidRPr="00381868">
        <w:t xml:space="preserve"> za poskytnutí úklidových služeb jedním </w:t>
      </w:r>
      <w:r w:rsidR="00C6104B">
        <w:t>P</w:t>
      </w:r>
      <w:r w:rsidRPr="00381868">
        <w:t xml:space="preserve">racovníkem úklidu, přičemž tato cena </w:t>
      </w:r>
      <w:r w:rsidR="00C6104B">
        <w:t>zahrnuje</w:t>
      </w:r>
      <w:r w:rsidRPr="00381868">
        <w:t xml:space="preserve"> i související náklady (např. vybavení pro úklid, čisticí prostředky). Zadavatel předpokládá využití max. 500 hodin/rok na tyto mimořádné události.</w:t>
      </w:r>
    </w:p>
    <w:p w14:paraId="64F4288B" w14:textId="77777777" w:rsidR="00C6104B" w:rsidRPr="00A94D70" w:rsidRDefault="00C6104B" w:rsidP="00A94D70"/>
    <w:p w14:paraId="05C446D3" w14:textId="77777777" w:rsidR="00C6104B" w:rsidRPr="002648A8" w:rsidRDefault="00C6104B" w:rsidP="00A94D70">
      <w:pPr>
        <w:pStyle w:val="Zkladntext"/>
        <w:spacing w:after="0"/>
        <w:ind w:firstLine="360"/>
        <w:jc w:val="both"/>
        <w:rPr>
          <w:sz w:val="22"/>
        </w:rPr>
      </w:pPr>
      <w:r>
        <w:rPr>
          <w:sz w:val="22"/>
        </w:rPr>
        <w:t>hodinová sazba</w:t>
      </w:r>
      <w:r w:rsidRPr="002648A8">
        <w:rPr>
          <w:sz w:val="22"/>
        </w:rPr>
        <w:t xml:space="preserve"> bez DPH ve výši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>
        <w:rPr>
          <w:sz w:val="22"/>
        </w:rPr>
        <w:t>[</w:t>
      </w:r>
      <w:r w:rsidRPr="002648A8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</w:p>
    <w:p w14:paraId="55DDB676" w14:textId="77777777" w:rsidR="00C6104B" w:rsidRPr="002648A8" w:rsidRDefault="00C6104B" w:rsidP="00A94D70">
      <w:pPr>
        <w:pStyle w:val="Zkladntext"/>
        <w:spacing w:after="0"/>
        <w:ind w:firstLine="360"/>
        <w:jc w:val="both"/>
        <w:rPr>
          <w:sz w:val="22"/>
        </w:rPr>
      </w:pPr>
      <w:r w:rsidRPr="002648A8">
        <w:rPr>
          <w:sz w:val="22"/>
        </w:rPr>
        <w:t>zákonem stanovená DPH 21</w:t>
      </w:r>
      <w:r w:rsidR="00A94D70">
        <w:rPr>
          <w:sz w:val="22"/>
        </w:rPr>
        <w:t xml:space="preserve"> </w:t>
      </w:r>
      <w:r w:rsidRPr="002648A8">
        <w:rPr>
          <w:sz w:val="22"/>
        </w:rPr>
        <w:t>%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>
        <w:rPr>
          <w:sz w:val="22"/>
        </w:rPr>
        <w:t>[</w:t>
      </w:r>
      <w:r w:rsidRPr="002648A8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</w:p>
    <w:p w14:paraId="35ADB458" w14:textId="77777777" w:rsidR="005E056B" w:rsidRDefault="00C6104B" w:rsidP="00A94D70">
      <w:pPr>
        <w:pStyle w:val="Zkladntext"/>
        <w:spacing w:after="0"/>
        <w:ind w:firstLine="360"/>
        <w:jc w:val="both"/>
        <w:rPr>
          <w:sz w:val="22"/>
        </w:rPr>
      </w:pPr>
      <w:r>
        <w:rPr>
          <w:sz w:val="22"/>
        </w:rPr>
        <w:t>hodinová sazba</w:t>
      </w:r>
      <w:r w:rsidRPr="002648A8">
        <w:rPr>
          <w:sz w:val="22"/>
        </w:rPr>
        <w:t xml:space="preserve"> celkem</w:t>
      </w:r>
      <w:r w:rsidR="00A94D70">
        <w:rPr>
          <w:sz w:val="22"/>
        </w:rPr>
        <w:t>:</w:t>
      </w:r>
      <w:r w:rsidR="00A94D70">
        <w:rPr>
          <w:sz w:val="22"/>
        </w:rPr>
        <w:tab/>
      </w:r>
      <w:r w:rsidR="00A94D70">
        <w:rPr>
          <w:sz w:val="22"/>
        </w:rPr>
        <w:tab/>
      </w:r>
      <w:r w:rsidRPr="00A94D70">
        <w:rPr>
          <w:sz w:val="22"/>
        </w:rPr>
        <w:t>[</w:t>
      </w:r>
      <w:r w:rsidRPr="00C6104B">
        <w:rPr>
          <w:sz w:val="22"/>
          <w:highlight w:val="yellow"/>
        </w:rPr>
        <w:t>k doplnění</w:t>
      </w:r>
      <w:r>
        <w:rPr>
          <w:sz w:val="22"/>
        </w:rPr>
        <w:t>]</w:t>
      </w:r>
      <w:r w:rsidRPr="002648A8">
        <w:rPr>
          <w:sz w:val="22"/>
        </w:rPr>
        <w:t xml:space="preserve"> Kč</w:t>
      </w:r>
      <w:r w:rsidR="00A94D70">
        <w:rPr>
          <w:sz w:val="22"/>
        </w:rPr>
        <w:t>.</w:t>
      </w:r>
    </w:p>
    <w:p w14:paraId="63EC67E3" w14:textId="77777777" w:rsidR="00C6104B" w:rsidRPr="004E3086" w:rsidRDefault="00C6104B" w:rsidP="00C6104B">
      <w:pPr>
        <w:jc w:val="both"/>
        <w:rPr>
          <w:sz w:val="22"/>
        </w:rPr>
      </w:pPr>
    </w:p>
    <w:p w14:paraId="7F5A5A16" w14:textId="77777777" w:rsidR="004C55A9" w:rsidRPr="00D709F8" w:rsidRDefault="003C00B1" w:rsidP="00FF266B">
      <w:pPr>
        <w:pStyle w:val="Podnadpis"/>
      </w:pPr>
      <w:r w:rsidRPr="004E3086">
        <w:t>Ve</w:t>
      </w:r>
      <w:r w:rsidR="00DC0B94" w:rsidRPr="004E3086">
        <w:t xml:space="preserve"> </w:t>
      </w:r>
      <w:r w:rsidR="00E602A8" w:rsidRPr="004E3086">
        <w:t xml:space="preserve">smluvní </w:t>
      </w:r>
      <w:r w:rsidR="00DC0B94" w:rsidRPr="00D709F8">
        <w:t>ceně jsou obsaženy všechny náklady zhotovitele spojené s pr</w:t>
      </w:r>
      <w:r w:rsidR="002648A8" w:rsidRPr="00D709F8">
        <w:t>ovedením Služeb</w:t>
      </w:r>
      <w:r w:rsidR="00E63AA7" w:rsidRPr="00D709F8">
        <w:t xml:space="preserve"> </w:t>
      </w:r>
      <w:r w:rsidR="002648A8" w:rsidRPr="00D709F8">
        <w:t>–</w:t>
      </w:r>
      <w:r w:rsidR="00970DF8" w:rsidRPr="00D709F8">
        <w:t xml:space="preserve"> </w:t>
      </w:r>
      <w:r w:rsidR="002648A8" w:rsidRPr="00D709F8">
        <w:t>t</w:t>
      </w:r>
      <w:r w:rsidR="00A94D70" w:rsidRPr="00D709F8">
        <w:t>zn</w:t>
      </w:r>
      <w:r w:rsidR="002648A8" w:rsidRPr="00D709F8">
        <w:t xml:space="preserve">. </w:t>
      </w:r>
      <w:r w:rsidR="004C55A9" w:rsidRPr="00D709F8">
        <w:t>doprava, práce, veškeré čistící a úklidové prostředky (např. desinfe</w:t>
      </w:r>
      <w:r w:rsidR="002648A8" w:rsidRPr="00D709F8">
        <w:t>kční prostředky</w:t>
      </w:r>
      <w:r w:rsidR="004C55A9" w:rsidRPr="00D709F8">
        <w:t xml:space="preserve">, čistící a leštící prostředky atd.) a veškeré náčiní, nářadí či jiné prostředky k provádění úklidu (např. rukavice, hadry, prachovky smetáky, vysavače, čistící a leštící stroje, pytle na odpad atp.), a to s výjimkou hygienických prostředků, které si objednatel zajistí sám na vlastní náklady a poskytne je </w:t>
      </w:r>
      <w:r w:rsidR="00F255A2" w:rsidRPr="00D709F8">
        <w:t>zhotoviteli</w:t>
      </w:r>
      <w:r w:rsidR="004C55A9" w:rsidRPr="00D709F8">
        <w:t xml:space="preserve"> podle jejich spotřeby.</w:t>
      </w:r>
      <w:r w:rsidR="00C36D5E" w:rsidRPr="00D709F8">
        <w:t xml:space="preserve"> </w:t>
      </w:r>
    </w:p>
    <w:p w14:paraId="483EEA0A" w14:textId="77777777" w:rsidR="006354F5" w:rsidRPr="00D709F8" w:rsidRDefault="006354F5" w:rsidP="00F11A98">
      <w:pPr>
        <w:pStyle w:val="Zkladntextodsazen2"/>
        <w:spacing w:after="0" w:line="240" w:lineRule="auto"/>
        <w:ind w:left="709" w:hanging="284"/>
        <w:jc w:val="both"/>
        <w:rPr>
          <w:sz w:val="22"/>
        </w:rPr>
      </w:pPr>
    </w:p>
    <w:p w14:paraId="30A558C7" w14:textId="4F47818C" w:rsidR="00DC0B94" w:rsidRPr="00D709F8" w:rsidRDefault="004C55A9" w:rsidP="00FF266B">
      <w:pPr>
        <w:pStyle w:val="Podnadpis"/>
      </w:pPr>
      <w:r w:rsidRPr="00D709F8">
        <w:t>Smluvní c</w:t>
      </w:r>
      <w:r w:rsidR="00DC0B94" w:rsidRPr="00D709F8">
        <w:t>ena</w:t>
      </w:r>
      <w:r w:rsidR="00F255A2" w:rsidRPr="00D709F8">
        <w:t xml:space="preserve"> </w:t>
      </w:r>
      <w:r w:rsidR="00DC0B94" w:rsidRPr="00D709F8">
        <w:t xml:space="preserve">je nejvýše přípustná, kterou je možno překročit jen v případě změny </w:t>
      </w:r>
      <w:r w:rsidR="00D709F8">
        <w:t>–</w:t>
      </w:r>
      <w:r w:rsidR="00DC0B94" w:rsidRPr="00D709F8">
        <w:t xml:space="preserve"> zvýšení DPH</w:t>
      </w:r>
      <w:r w:rsidR="00F255A2" w:rsidRPr="00D709F8">
        <w:t>, a to formou uza</w:t>
      </w:r>
      <w:r w:rsidR="005D0976" w:rsidRPr="00D709F8">
        <w:t>vření písemného dodatku k této S</w:t>
      </w:r>
      <w:r w:rsidR="00F255A2" w:rsidRPr="00D709F8">
        <w:t>mlouvě</w:t>
      </w:r>
      <w:r w:rsidR="00DC0B94" w:rsidRPr="00D709F8">
        <w:t xml:space="preserve">. </w:t>
      </w:r>
    </w:p>
    <w:p w14:paraId="524B8749" w14:textId="77777777" w:rsidR="00633C1D" w:rsidRPr="00D709F8" w:rsidRDefault="00633C1D" w:rsidP="00FF266B">
      <w:pPr>
        <w:pStyle w:val="Podnadpis"/>
        <w:numPr>
          <w:ilvl w:val="0"/>
          <w:numId w:val="0"/>
        </w:numPr>
        <w:ind w:left="567"/>
      </w:pPr>
    </w:p>
    <w:p w14:paraId="3691CFD1" w14:textId="1EC2B25A" w:rsidR="00633C1D" w:rsidRPr="00D709F8" w:rsidRDefault="00633C1D" w:rsidP="00FF266B">
      <w:pPr>
        <w:pStyle w:val="Podnadpis"/>
      </w:pPr>
      <w:r w:rsidRPr="00D709F8">
        <w:t xml:space="preserve">Pokud se zhotovitel </w:t>
      </w:r>
      <w:r w:rsidR="00A94D70" w:rsidRPr="00D709F8">
        <w:t>–</w:t>
      </w:r>
      <w:r w:rsidRPr="00D709F8">
        <w:t xml:space="preserve"> neplátce DPH </w:t>
      </w:r>
      <w:r w:rsidR="00D709F8">
        <w:t>–</w:t>
      </w:r>
      <w:r w:rsidRPr="00D709F8">
        <w:t xml:space="preserve"> s</w:t>
      </w:r>
      <w:r w:rsidR="00D709F8">
        <w:t>t</w:t>
      </w:r>
      <w:r w:rsidRPr="00D709F8">
        <w:t>ane v průběhu plnění této smlouvy plátcem DPH, cena za poskytování úklidových služeb se o DPH nezvýší.</w:t>
      </w:r>
    </w:p>
    <w:p w14:paraId="12DE45AB" w14:textId="77777777" w:rsidR="00AA1B5C" w:rsidRPr="00D709F8" w:rsidRDefault="00AA1B5C" w:rsidP="00FF266B">
      <w:pPr>
        <w:pStyle w:val="Podnadpis"/>
        <w:numPr>
          <w:ilvl w:val="0"/>
          <w:numId w:val="0"/>
        </w:numPr>
        <w:ind w:left="567"/>
      </w:pPr>
    </w:p>
    <w:p w14:paraId="74236232" w14:textId="77777777" w:rsidR="00AA1B5C" w:rsidRPr="00D709F8" w:rsidRDefault="00AA1B5C" w:rsidP="00FF266B">
      <w:pPr>
        <w:pStyle w:val="Podnadpis"/>
      </w:pPr>
      <w:r w:rsidRPr="00D709F8">
        <w:rPr>
          <w:lang w:eastAsia="cs-CZ"/>
        </w:rPr>
        <w:t xml:space="preserve">Při snížení </w:t>
      </w:r>
      <w:r w:rsidR="00C67AD5" w:rsidRPr="00D709F8">
        <w:rPr>
          <w:lang w:eastAsia="cs-CZ"/>
        </w:rPr>
        <w:t xml:space="preserve">či zvýšení </w:t>
      </w:r>
      <w:r w:rsidRPr="00D709F8">
        <w:rPr>
          <w:lang w:eastAsia="cs-CZ"/>
        </w:rPr>
        <w:t>výměry ploch, určených k úklidu oproti výměře</w:t>
      </w:r>
      <w:r w:rsidR="002648A8" w:rsidRPr="00D709F8">
        <w:rPr>
          <w:lang w:eastAsia="cs-CZ"/>
        </w:rPr>
        <w:t xml:space="preserve"> uvedené čl. I odst. 3 </w:t>
      </w:r>
      <w:r w:rsidR="00860D7D" w:rsidRPr="00D709F8">
        <w:rPr>
          <w:lang w:eastAsia="cs-CZ"/>
        </w:rPr>
        <w:t xml:space="preserve">písm. a) </w:t>
      </w:r>
      <w:r w:rsidR="002648A8" w:rsidRPr="00D709F8">
        <w:rPr>
          <w:lang w:eastAsia="cs-CZ"/>
        </w:rPr>
        <w:t>této Smlouvy</w:t>
      </w:r>
      <w:r w:rsidRPr="00D709F8">
        <w:rPr>
          <w:lang w:eastAsia="cs-CZ"/>
        </w:rPr>
        <w:t xml:space="preserve">, bude </w:t>
      </w:r>
      <w:r w:rsidR="00C67AD5" w:rsidRPr="00D709F8">
        <w:rPr>
          <w:lang w:eastAsia="cs-CZ"/>
        </w:rPr>
        <w:t xml:space="preserve">smluvní </w:t>
      </w:r>
      <w:r w:rsidRPr="00D709F8">
        <w:rPr>
          <w:lang w:eastAsia="cs-CZ"/>
        </w:rPr>
        <w:t xml:space="preserve">cena </w:t>
      </w:r>
      <w:r w:rsidR="00860D7D" w:rsidRPr="00D709F8">
        <w:rPr>
          <w:lang w:eastAsia="cs-CZ"/>
        </w:rPr>
        <w:t>Služeb</w:t>
      </w:r>
      <w:r w:rsidRPr="00D709F8">
        <w:rPr>
          <w:lang w:eastAsia="cs-CZ"/>
        </w:rPr>
        <w:t xml:space="preserve"> </w:t>
      </w:r>
      <w:r w:rsidR="004541C6" w:rsidRPr="00D709F8">
        <w:rPr>
          <w:lang w:eastAsia="cs-CZ"/>
        </w:rPr>
        <w:t>odvozena</w:t>
      </w:r>
      <w:r w:rsidR="00C67AD5" w:rsidRPr="00D709F8">
        <w:rPr>
          <w:lang w:eastAsia="cs-CZ"/>
        </w:rPr>
        <w:t xml:space="preserve"> od </w:t>
      </w:r>
      <w:r w:rsidR="00C6104B" w:rsidRPr="00D709F8">
        <w:rPr>
          <w:lang w:eastAsia="cs-CZ"/>
        </w:rPr>
        <w:t>hodinové sazby dle odst. 2 tohoto člán</w:t>
      </w:r>
      <w:r w:rsidR="00C67AD5" w:rsidRPr="00D709F8">
        <w:rPr>
          <w:lang w:eastAsia="cs-CZ"/>
        </w:rPr>
        <w:t>ku</w:t>
      </w:r>
      <w:r w:rsidR="00793BBC" w:rsidRPr="00D709F8">
        <w:rPr>
          <w:lang w:eastAsia="cs-CZ"/>
        </w:rPr>
        <w:t>.</w:t>
      </w:r>
      <w:r w:rsidRPr="00D709F8">
        <w:rPr>
          <w:lang w:eastAsia="cs-CZ"/>
        </w:rPr>
        <w:t xml:space="preserve"> </w:t>
      </w:r>
      <w:r w:rsidR="00C67AD5" w:rsidRPr="00D709F8">
        <w:rPr>
          <w:lang w:eastAsia="cs-CZ"/>
        </w:rPr>
        <w:t>Při snížení výměry ploch bude od smluvní ceny dle odst. 1 tohoto článku odečtena cena</w:t>
      </w:r>
      <w:r w:rsidR="006F2D59" w:rsidRPr="00D709F8">
        <w:rPr>
          <w:lang w:eastAsia="cs-CZ"/>
        </w:rPr>
        <w:t xml:space="preserve"> vypočtená</w:t>
      </w:r>
      <w:r w:rsidR="0000691C" w:rsidRPr="00D709F8">
        <w:rPr>
          <w:lang w:eastAsia="cs-CZ"/>
        </w:rPr>
        <w:t xml:space="preserve"> jako násobek hodinové sazby dle odst. 2 tohoto článku a přísluš</w:t>
      </w:r>
      <w:r w:rsidR="006F2D59" w:rsidRPr="00D709F8">
        <w:rPr>
          <w:lang w:eastAsia="cs-CZ"/>
        </w:rPr>
        <w:t>ného</w:t>
      </w:r>
      <w:r w:rsidR="0000691C" w:rsidRPr="00D709F8">
        <w:rPr>
          <w:lang w:eastAsia="cs-CZ"/>
        </w:rPr>
        <w:t xml:space="preserve"> </w:t>
      </w:r>
      <w:r w:rsidR="006F2D59" w:rsidRPr="00D709F8">
        <w:rPr>
          <w:lang w:eastAsia="cs-CZ"/>
        </w:rPr>
        <w:t>potřebného počtu</w:t>
      </w:r>
      <w:r w:rsidR="0000691C" w:rsidRPr="00D709F8">
        <w:rPr>
          <w:lang w:eastAsia="cs-CZ"/>
        </w:rPr>
        <w:t xml:space="preserve"> hodin, který bude odsouhlasený oběma Smluvními stranami. </w:t>
      </w:r>
      <w:r w:rsidR="006F2D59" w:rsidRPr="00D709F8">
        <w:rPr>
          <w:lang w:eastAsia="cs-CZ"/>
        </w:rPr>
        <w:t xml:space="preserve">Při zvýšení výměry ploch bude ke smluvní ceně dle odst. 1 tohoto článku přičtena cena vypočtená jako násobek hodinové sazby dle odst. 2 tohoto článku a příslušného potřebného počtu hodin, který bude odsouhlasený oběma Smluvními stranami. </w:t>
      </w:r>
    </w:p>
    <w:p w14:paraId="0C7B1765" w14:textId="77777777" w:rsidR="003C04D8" w:rsidRPr="004E3086" w:rsidRDefault="003C04D8" w:rsidP="00AA1B5C">
      <w:pPr>
        <w:pStyle w:val="Normlnweb"/>
        <w:jc w:val="both"/>
        <w:rPr>
          <w:rFonts w:ascii="Times New Roman" w:hAnsi="Times New Roman" w:cs="Times New Roman"/>
          <w:sz w:val="22"/>
        </w:rPr>
      </w:pPr>
    </w:p>
    <w:p w14:paraId="693D41A6" w14:textId="77777777" w:rsidR="00DC0B94" w:rsidRPr="009B3B67" w:rsidRDefault="00DC0B94" w:rsidP="009B3B67">
      <w:pPr>
        <w:ind w:left="705" w:hanging="705"/>
        <w:rPr>
          <w:rStyle w:val="Nzevknihy"/>
        </w:rPr>
      </w:pPr>
    </w:p>
    <w:p w14:paraId="6E0C73D7" w14:textId="77777777" w:rsidR="00DC0B94" w:rsidRPr="004E3086" w:rsidRDefault="00DC0B94" w:rsidP="003C7797">
      <w:pPr>
        <w:pStyle w:val="Odstavecseseznamem"/>
      </w:pPr>
      <w:r w:rsidRPr="004E3086">
        <w:t>Platební podmínky</w:t>
      </w:r>
    </w:p>
    <w:p w14:paraId="6EC4E694" w14:textId="77777777" w:rsidR="00DC0B94" w:rsidRPr="004E3086" w:rsidRDefault="00DC0B94">
      <w:pPr>
        <w:ind w:left="705" w:hanging="705"/>
        <w:jc w:val="center"/>
        <w:rPr>
          <w:b/>
          <w:sz w:val="22"/>
        </w:rPr>
      </w:pPr>
    </w:p>
    <w:p w14:paraId="12CEB620" w14:textId="77777777" w:rsidR="00D43E40" w:rsidRPr="004E3086" w:rsidRDefault="00D43E40" w:rsidP="00FB25A9">
      <w:pPr>
        <w:pStyle w:val="Podnadpis"/>
        <w:numPr>
          <w:ilvl w:val="0"/>
          <w:numId w:val="9"/>
        </w:numPr>
      </w:pPr>
      <w:r w:rsidRPr="004E3086">
        <w:t>Cena</w:t>
      </w:r>
      <w:r w:rsidR="001A5895" w:rsidRPr="004E3086">
        <w:t xml:space="preserve"> za úklidové služby </w:t>
      </w:r>
      <w:r w:rsidRPr="004E3086">
        <w:t xml:space="preserve">prováděné zhotovitelem </w:t>
      </w:r>
      <w:r w:rsidR="00027879">
        <w:t>dle této S</w:t>
      </w:r>
      <w:r w:rsidR="001A5895" w:rsidRPr="004E3086">
        <w:t xml:space="preserve">mlouvy bude </w:t>
      </w:r>
      <w:r w:rsidRPr="004E3086">
        <w:t>objednatelem hrazena</w:t>
      </w:r>
      <w:r w:rsidR="001A5895" w:rsidRPr="004E3086">
        <w:t xml:space="preserve"> na základě faktur vystavených zhotovitelem. </w:t>
      </w:r>
    </w:p>
    <w:p w14:paraId="1F2DB4EE" w14:textId="77777777" w:rsidR="00D43E40" w:rsidRPr="004E3086" w:rsidRDefault="00D43E40" w:rsidP="00FF266B">
      <w:pPr>
        <w:pStyle w:val="Podnadpis"/>
        <w:numPr>
          <w:ilvl w:val="0"/>
          <w:numId w:val="0"/>
        </w:numPr>
        <w:ind w:left="567"/>
      </w:pPr>
    </w:p>
    <w:p w14:paraId="3782D6FE" w14:textId="0291C61B" w:rsidR="00027879" w:rsidRPr="00027879" w:rsidRDefault="00027879" w:rsidP="00FF266B">
      <w:pPr>
        <w:pStyle w:val="Podnadpis"/>
      </w:pPr>
      <w:r w:rsidRPr="00027879">
        <w:t xml:space="preserve">Úhrada Služeb uvedených v této Smlouvě bude probíhat měsíčně na základě vystaveného daňového dokladu </w:t>
      </w:r>
      <w:r w:rsidR="00A94D70">
        <w:t>–</w:t>
      </w:r>
      <w:r w:rsidRPr="00027879">
        <w:t xml:space="preserve"> faktury se splatností 30 dnů od data jejího vystavení a nejdříve 14 dnů od data jejího převzetí objednatelem. Faktura bude vystavena zhotovitelem a doručena objednateli </w:t>
      </w:r>
      <w:r w:rsidR="00882E39">
        <w:t>prostřednictvím e-mailu Kontaktních osob objednatele dle čl</w:t>
      </w:r>
      <w:r w:rsidR="008E16EF">
        <w:t>ánku</w:t>
      </w:r>
      <w:r w:rsidR="00882E39">
        <w:t xml:space="preserve"> II.7 Smlouvy</w:t>
      </w:r>
      <w:r w:rsidRPr="00027879">
        <w:t>.</w:t>
      </w:r>
    </w:p>
    <w:p w14:paraId="317EA185" w14:textId="77777777" w:rsidR="00027879" w:rsidRPr="00027879" w:rsidRDefault="00027879" w:rsidP="00027879"/>
    <w:p w14:paraId="62073D96" w14:textId="77777777" w:rsidR="00027879" w:rsidRPr="00027879" w:rsidRDefault="00027879" w:rsidP="00FF266B">
      <w:pPr>
        <w:pStyle w:val="Podnadpis"/>
      </w:pPr>
      <w:r w:rsidRPr="00027879">
        <w:t>Faktura musí mít náležitosti daňového dokladu podle příslušných právních předpisů, zejména pak zákona o dani z přidané hodnoty a zákona o účetnictví v platném znění.</w:t>
      </w:r>
    </w:p>
    <w:p w14:paraId="4AD28E44" w14:textId="77777777" w:rsidR="00027879" w:rsidRPr="00027879" w:rsidRDefault="00027879" w:rsidP="00027879"/>
    <w:p w14:paraId="0AA89A54" w14:textId="77777777" w:rsidR="00027879" w:rsidRPr="00027879" w:rsidRDefault="00027879" w:rsidP="00FF266B">
      <w:pPr>
        <w:pStyle w:val="Podnadpis"/>
      </w:pPr>
      <w:r w:rsidRPr="00027879">
        <w:t>Faktura se považuje za uhrazenou dnem odepsání příslušné částky z bankovního účtu objednatele.</w:t>
      </w:r>
    </w:p>
    <w:p w14:paraId="013530E8" w14:textId="77777777" w:rsidR="00027879" w:rsidRDefault="00027879" w:rsidP="00FF266B">
      <w:pPr>
        <w:pStyle w:val="Podnadpis"/>
        <w:numPr>
          <w:ilvl w:val="0"/>
          <w:numId w:val="0"/>
        </w:numPr>
        <w:ind w:left="567"/>
      </w:pPr>
    </w:p>
    <w:p w14:paraId="70A1E415" w14:textId="77777777" w:rsidR="008A4289" w:rsidRPr="00027879" w:rsidRDefault="00027879" w:rsidP="00FF266B">
      <w:pPr>
        <w:pStyle w:val="Podnadpis"/>
      </w:pPr>
      <w:r w:rsidRPr="00027879">
        <w:t>Zhotovitel má právo fakturovat provedené práce zpětně, a to 1. dnem měsíce následujícího za měsíc předcházející.</w:t>
      </w:r>
    </w:p>
    <w:p w14:paraId="0DB7F57D" w14:textId="77777777" w:rsidR="00027879" w:rsidRPr="00027879" w:rsidRDefault="00027879" w:rsidP="00027879">
      <w:pPr>
        <w:rPr>
          <w:sz w:val="22"/>
          <w:szCs w:val="22"/>
        </w:rPr>
      </w:pPr>
    </w:p>
    <w:p w14:paraId="6551852A" w14:textId="77777777" w:rsidR="00511E22" w:rsidRPr="004E3086" w:rsidRDefault="00511E22" w:rsidP="00FF266B">
      <w:pPr>
        <w:pStyle w:val="Podnadpis"/>
      </w:pPr>
      <w:r w:rsidRPr="004E3086">
        <w:t>Platby budou probíhat výhradně v Kč a rovněž veškeré cenové údaje budou v této měně.</w:t>
      </w:r>
    </w:p>
    <w:p w14:paraId="036E846A" w14:textId="77777777" w:rsidR="00DA1470" w:rsidRPr="004E3086" w:rsidRDefault="00DA1470" w:rsidP="00FF266B">
      <w:pPr>
        <w:pStyle w:val="Podnadpis"/>
        <w:numPr>
          <w:ilvl w:val="0"/>
          <w:numId w:val="0"/>
        </w:numPr>
        <w:ind w:left="567"/>
      </w:pPr>
    </w:p>
    <w:p w14:paraId="41DA760E" w14:textId="77777777" w:rsidR="005B2D49" w:rsidRPr="004E3086" w:rsidRDefault="005B2D49" w:rsidP="00FF266B">
      <w:pPr>
        <w:pStyle w:val="Podnadpis"/>
      </w:pPr>
      <w:r w:rsidRPr="004E3086">
        <w:t>Objednatel neposkytuje zálohy.</w:t>
      </w:r>
    </w:p>
    <w:p w14:paraId="2C23E8D1" w14:textId="77777777" w:rsidR="00DC0B94" w:rsidRPr="004E3086" w:rsidRDefault="00DC0B94">
      <w:pPr>
        <w:jc w:val="center"/>
        <w:rPr>
          <w:b/>
          <w:sz w:val="22"/>
        </w:rPr>
      </w:pPr>
    </w:p>
    <w:p w14:paraId="78A777A8" w14:textId="77777777" w:rsidR="00DC0B94" w:rsidRPr="004E3086" w:rsidRDefault="00DE4AB4" w:rsidP="003C7797">
      <w:pPr>
        <w:pStyle w:val="Odstavecseseznamem"/>
      </w:pPr>
      <w:r w:rsidRPr="004E3086">
        <w:t>Práva a p</w:t>
      </w:r>
      <w:r w:rsidR="00DC0B94" w:rsidRPr="004E3086">
        <w:t xml:space="preserve">ovinnosti </w:t>
      </w:r>
      <w:r w:rsidR="00796C82" w:rsidRPr="004E3086">
        <w:t>zhotovite</w:t>
      </w:r>
      <w:r w:rsidR="00DC0B94" w:rsidRPr="004E3086">
        <w:t>le</w:t>
      </w:r>
    </w:p>
    <w:p w14:paraId="4BA67126" w14:textId="77777777" w:rsidR="00DC0B94" w:rsidRPr="004E3086" w:rsidRDefault="00DC0B94">
      <w:pPr>
        <w:jc w:val="center"/>
        <w:rPr>
          <w:b/>
          <w:sz w:val="22"/>
        </w:rPr>
      </w:pPr>
    </w:p>
    <w:p w14:paraId="4B4FA83A" w14:textId="77777777" w:rsidR="00A935FB" w:rsidRDefault="00824283" w:rsidP="00FB25A9">
      <w:pPr>
        <w:pStyle w:val="Podnadpis"/>
        <w:numPr>
          <w:ilvl w:val="0"/>
          <w:numId w:val="10"/>
        </w:numPr>
        <w:ind w:left="426" w:hanging="426"/>
      </w:pPr>
      <w:r w:rsidRPr="004E3086">
        <w:t>Zhotovitel prohlašuje, že má oprávnění vykonáv</w:t>
      </w:r>
      <w:r w:rsidR="00A935FB">
        <w:t>at činnost, kterou se dle této S</w:t>
      </w:r>
      <w:r w:rsidRPr="004E3086">
        <w:t xml:space="preserve">mlouvy zavazuje pro objednatele vykonávat. </w:t>
      </w:r>
    </w:p>
    <w:p w14:paraId="49F5A8B7" w14:textId="77777777" w:rsidR="00A935FB" w:rsidRDefault="00A935FB" w:rsidP="00FF266B">
      <w:pPr>
        <w:pStyle w:val="Podnadpis"/>
        <w:numPr>
          <w:ilvl w:val="0"/>
          <w:numId w:val="0"/>
        </w:numPr>
        <w:ind w:left="567"/>
      </w:pPr>
    </w:p>
    <w:p w14:paraId="705640AE" w14:textId="77777777" w:rsidR="00824283" w:rsidRPr="004E3086" w:rsidRDefault="00824283" w:rsidP="00FB25A9">
      <w:pPr>
        <w:pStyle w:val="Podnadpis"/>
        <w:numPr>
          <w:ilvl w:val="0"/>
          <w:numId w:val="10"/>
        </w:numPr>
        <w:ind w:left="426" w:hanging="426"/>
      </w:pPr>
      <w:r w:rsidRPr="004E3086">
        <w:t>Zh</w:t>
      </w:r>
      <w:r w:rsidR="00860D7D">
        <w:t>otovitel je povinen poskytovat S</w:t>
      </w:r>
      <w:r w:rsidRPr="004E3086">
        <w:t>lužby řádně a včas s vynaložením odborné péče ve smyslu § 5</w:t>
      </w:r>
      <w:r w:rsidR="00A935FB">
        <w:t xml:space="preserve"> </w:t>
      </w:r>
      <w:r w:rsidR="00437F6B">
        <w:t xml:space="preserve">občanského zákoníku </w:t>
      </w:r>
      <w:r w:rsidR="00A935FB">
        <w:t>a v souladu s touto S</w:t>
      </w:r>
      <w:r w:rsidRPr="004E3086">
        <w:t>mlouvou</w:t>
      </w:r>
      <w:r w:rsidR="00711BF2" w:rsidRPr="004E3086">
        <w:t xml:space="preserve"> a požadavky a </w:t>
      </w:r>
      <w:r w:rsidR="009A5863" w:rsidRPr="004E3086">
        <w:t>pokyny objednatele</w:t>
      </w:r>
      <w:r w:rsidR="00A935FB">
        <w:t xml:space="preserve">, a to vždy </w:t>
      </w:r>
      <w:r w:rsidR="00A94D70">
        <w:t>s </w:t>
      </w:r>
      <w:r w:rsidR="00A935FB" w:rsidRPr="00A935FB">
        <w:t>ohledem na provoz zařízení sociálních služeb</w:t>
      </w:r>
      <w:r w:rsidRPr="004E3086">
        <w:t>.</w:t>
      </w:r>
      <w:r w:rsidR="009A5863" w:rsidRPr="004E3086">
        <w:t xml:space="preserve"> Zhotovitel je povinen objednatele upozornit na nevhodnost jeho požadavků a pokynů</w:t>
      </w:r>
      <w:r w:rsidR="00DC3522" w:rsidRPr="004E3086">
        <w:t>, které neodpovídaj</w:t>
      </w:r>
      <w:r w:rsidR="00860D7D">
        <w:t>í obvyklým postupům úklidových S</w:t>
      </w:r>
      <w:r w:rsidR="00DC3522" w:rsidRPr="004E3086">
        <w:t>lužeb či podmínkám bezpečnosti práce,</w:t>
      </w:r>
      <w:r w:rsidR="009A5863" w:rsidRPr="004E3086">
        <w:t xml:space="preserve"> a rizika z nich vyplývající.</w:t>
      </w:r>
    </w:p>
    <w:p w14:paraId="37FC4900" w14:textId="77777777" w:rsidR="00824283" w:rsidRPr="004E3086" w:rsidRDefault="00824283" w:rsidP="00FF266B">
      <w:pPr>
        <w:pStyle w:val="Podnadpis"/>
        <w:numPr>
          <w:ilvl w:val="0"/>
          <w:numId w:val="0"/>
        </w:numPr>
        <w:ind w:left="567"/>
      </w:pPr>
    </w:p>
    <w:p w14:paraId="64894D27" w14:textId="77777777" w:rsidR="003C4CEE" w:rsidRPr="004E3086" w:rsidRDefault="00AA61C4" w:rsidP="00FF266B">
      <w:pPr>
        <w:pStyle w:val="Podnadpis"/>
      </w:pPr>
      <w:r w:rsidRPr="004E3086">
        <w:t>Zhotovitel</w:t>
      </w:r>
      <w:r w:rsidR="00860D7D">
        <w:t xml:space="preserve"> je povinen P</w:t>
      </w:r>
      <w:r w:rsidR="00480255" w:rsidRPr="004E3086">
        <w:t>racovníky úklidu</w:t>
      </w:r>
      <w:r w:rsidR="00DC0B94" w:rsidRPr="004E3086">
        <w:t xml:space="preserve"> řádně poučit a seznámit je s předpisy </w:t>
      </w:r>
      <w:r w:rsidR="002B3D40" w:rsidRPr="004E3086">
        <w:t xml:space="preserve">o </w:t>
      </w:r>
      <w:r w:rsidR="003C4CEE" w:rsidRPr="004E3086">
        <w:t>požární och</w:t>
      </w:r>
      <w:r w:rsidR="00A94D70">
        <w:t>raně a </w:t>
      </w:r>
      <w:r w:rsidR="00DC0B94" w:rsidRPr="004E3086">
        <w:t xml:space="preserve">bezpečnosti a ochrany zdraví při práci, </w:t>
      </w:r>
      <w:r w:rsidR="003C4CEE" w:rsidRPr="004E3086">
        <w:t xml:space="preserve">ekologickými a hygienickými předpisy, </w:t>
      </w:r>
      <w:r w:rsidR="002B3D40" w:rsidRPr="004E3086">
        <w:t xml:space="preserve">které jsou povinni dodržovat při plnění služeb dle této </w:t>
      </w:r>
      <w:r w:rsidR="00860D7D">
        <w:t>S</w:t>
      </w:r>
      <w:r w:rsidR="002B3D40" w:rsidRPr="004E3086">
        <w:t>m</w:t>
      </w:r>
      <w:r w:rsidR="00292862" w:rsidRPr="004E3086">
        <w:t>l</w:t>
      </w:r>
      <w:r w:rsidR="009576A3" w:rsidRPr="004E3086">
        <w:t>ouvy.</w:t>
      </w:r>
    </w:p>
    <w:p w14:paraId="0261CE4D" w14:textId="77777777" w:rsidR="009576A3" w:rsidRPr="004E3086" w:rsidRDefault="009576A3" w:rsidP="00FF266B">
      <w:pPr>
        <w:pStyle w:val="Podnadpis"/>
        <w:numPr>
          <w:ilvl w:val="0"/>
          <w:numId w:val="0"/>
        </w:numPr>
        <w:ind w:left="567"/>
      </w:pPr>
    </w:p>
    <w:p w14:paraId="7D34207C" w14:textId="77777777" w:rsidR="00C44FEA" w:rsidRPr="004E3086" w:rsidRDefault="00860D7D" w:rsidP="00FF266B">
      <w:pPr>
        <w:pStyle w:val="Podnadpis"/>
      </w:pPr>
      <w:r>
        <w:t>Zhotovitel se zavazuje, že P</w:t>
      </w:r>
      <w:r w:rsidR="00480255" w:rsidRPr="004E3086">
        <w:t xml:space="preserve">racovníci úklidu budou </w:t>
      </w:r>
      <w:r w:rsidR="003C4CEE" w:rsidRPr="004E3086">
        <w:t xml:space="preserve">při plnění této </w:t>
      </w:r>
      <w:r>
        <w:t>S</w:t>
      </w:r>
      <w:r w:rsidR="003C4CEE" w:rsidRPr="004E3086">
        <w:t>mlouvy dodržovat povinnosti vyplývající ze zákona č. 133/1985 Sb., o požární ochraně, ve znění pozdějších předpisů a prováděcí vyhlášky č. 246/2001 Sb., o stanovení podmínek požární bezpečnosti a výkonu státního požárního dozoru (vyhláška o požární prevenci), ve znění pozdějších předpisů a obecn</w:t>
      </w:r>
      <w:r w:rsidR="00A94D70">
        <w:t>ě závazných právních předpisů o </w:t>
      </w:r>
      <w:r w:rsidR="003C4CEE" w:rsidRPr="004E3086">
        <w:t>bezpečnosti a ochraně zdra</w:t>
      </w:r>
      <w:r w:rsidR="00593306" w:rsidRPr="004E3086">
        <w:t>ví při práci.</w:t>
      </w:r>
    </w:p>
    <w:p w14:paraId="53CF1DF3" w14:textId="77777777" w:rsidR="00593306" w:rsidRPr="004E3086" w:rsidRDefault="00593306" w:rsidP="00FF266B">
      <w:pPr>
        <w:pStyle w:val="Podnadpis"/>
        <w:numPr>
          <w:ilvl w:val="0"/>
          <w:numId w:val="0"/>
        </w:numPr>
        <w:ind w:left="567"/>
      </w:pPr>
    </w:p>
    <w:p w14:paraId="4BBCC938" w14:textId="77777777" w:rsidR="00860D7D" w:rsidRDefault="00C44FEA" w:rsidP="00FF266B">
      <w:pPr>
        <w:pStyle w:val="Podnadpis"/>
      </w:pPr>
      <w:r w:rsidRPr="004E3086">
        <w:t xml:space="preserve">Zhotovitel je rovněž povinen zajistit seznámení </w:t>
      </w:r>
      <w:r w:rsidR="00860D7D">
        <w:t>P</w:t>
      </w:r>
      <w:r w:rsidRPr="004E3086">
        <w:t>racovníků úklidu s interními předpisy objednatele upravujícími režim, provoz, bezpečnost práce a protipožární opatření v budově objednatele – mís</w:t>
      </w:r>
      <w:r w:rsidR="00817924" w:rsidRPr="004E3086">
        <w:t xml:space="preserve">tu plnění – </w:t>
      </w:r>
      <w:r w:rsidRPr="004E3086">
        <w:t>a zajist</w:t>
      </w:r>
      <w:r w:rsidR="00A935FB">
        <w:t>it jejich dodržování ze strany P</w:t>
      </w:r>
      <w:r w:rsidRPr="004E3086">
        <w:t xml:space="preserve">racovníků úklidu. </w:t>
      </w:r>
    </w:p>
    <w:p w14:paraId="2480504C" w14:textId="77777777" w:rsidR="00860D7D" w:rsidRDefault="00860D7D" w:rsidP="00277F7C">
      <w:pPr>
        <w:pStyle w:val="Podnadpis"/>
        <w:numPr>
          <w:ilvl w:val="0"/>
          <w:numId w:val="0"/>
        </w:numPr>
        <w:ind w:left="426"/>
      </w:pPr>
    </w:p>
    <w:p w14:paraId="69953D1D" w14:textId="3906995C" w:rsidR="009576A3" w:rsidRPr="004E3086" w:rsidRDefault="00CC4409" w:rsidP="00FF266B">
      <w:pPr>
        <w:pStyle w:val="Podnadpis"/>
      </w:pPr>
      <w:r>
        <w:t>Pracovníc</w:t>
      </w:r>
      <w:r w:rsidR="00721397">
        <w:t>i</w:t>
      </w:r>
      <w:r w:rsidR="00860D7D">
        <w:t xml:space="preserve"> úklidu musí dodržovat následující povinnosti</w:t>
      </w:r>
      <w:r w:rsidR="00871BB9" w:rsidRPr="004E3086">
        <w:t>:</w:t>
      </w:r>
      <w:r w:rsidR="00860D7D">
        <w:t> zákaz</w:t>
      </w:r>
      <w:r w:rsidR="009576A3" w:rsidRPr="004E3086">
        <w:t xml:space="preserve"> manipulace s majetkem objednatel</w:t>
      </w:r>
      <w:r w:rsidR="00871BB9" w:rsidRPr="004E3086">
        <w:t>e</w:t>
      </w:r>
      <w:r w:rsidR="00882E39">
        <w:t xml:space="preserve"> (to neplatí pro manipulaci </w:t>
      </w:r>
      <w:r w:rsidR="00CF2C9C">
        <w:t xml:space="preserve">s majetkem </w:t>
      </w:r>
      <w:r w:rsidR="008E16EF">
        <w:t xml:space="preserve">v přímé souvislosti s poskytováním Služeb a </w:t>
      </w:r>
      <w:r w:rsidR="00882E39">
        <w:t xml:space="preserve">za účelem </w:t>
      </w:r>
      <w:r w:rsidR="008E16EF">
        <w:t xml:space="preserve">jejich </w:t>
      </w:r>
      <w:r w:rsidR="00882E39">
        <w:t>řádného provedení)</w:t>
      </w:r>
      <w:r w:rsidR="00871BB9" w:rsidRPr="004E3086">
        <w:t xml:space="preserve">, </w:t>
      </w:r>
      <w:r w:rsidR="009576A3" w:rsidRPr="004E3086">
        <w:t>zákaz užívání jakéhokoliv technického zařízení objednatele umístěného v</w:t>
      </w:r>
      <w:r w:rsidR="00593306" w:rsidRPr="004E3086">
        <w:t> místě plnění</w:t>
      </w:r>
      <w:r w:rsidR="009576A3" w:rsidRPr="004E3086">
        <w:t xml:space="preserve"> (PC, telefonní aparáty, rozmnožovací techniku apod.) s výjimkou použití tel</w:t>
      </w:r>
      <w:r w:rsidR="00593306" w:rsidRPr="004E3086">
        <w:t>efonu v případě ohrožení zdraví nebo</w:t>
      </w:r>
      <w:r w:rsidR="009576A3" w:rsidRPr="004E3086">
        <w:t xml:space="preserve"> života </w:t>
      </w:r>
      <w:r w:rsidR="00593306" w:rsidRPr="004E3086">
        <w:t xml:space="preserve">osob </w:t>
      </w:r>
      <w:r w:rsidR="009576A3" w:rsidRPr="004E3086">
        <w:t>nebo majetku objednatele, zákaz pořizování kopií klíčů od svěřených prostor</w:t>
      </w:r>
      <w:r w:rsidR="00871BB9" w:rsidRPr="004E3086">
        <w:t xml:space="preserve">, zákaz </w:t>
      </w:r>
      <w:r w:rsidR="00871BB9" w:rsidRPr="004E3086">
        <w:lastRenderedPageBreak/>
        <w:t xml:space="preserve">vpouštět cizí osoby (včetně rodinných příslušníků) </w:t>
      </w:r>
      <w:r w:rsidR="00F63FED" w:rsidRPr="004E3086">
        <w:t xml:space="preserve">a zvířata </w:t>
      </w:r>
      <w:r w:rsidR="00871BB9" w:rsidRPr="004E3086">
        <w:t xml:space="preserve">do </w:t>
      </w:r>
      <w:r w:rsidR="00593306" w:rsidRPr="004E3086">
        <w:t>místa plnění</w:t>
      </w:r>
      <w:r w:rsidR="00871BB9" w:rsidRPr="004E3086">
        <w:t xml:space="preserve">, </w:t>
      </w:r>
      <w:r w:rsidR="009576A3" w:rsidRPr="004E3086">
        <w:t>zákaz kouření a požívání alkoholických nápojů v prostorách objednatele</w:t>
      </w:r>
      <w:r w:rsidR="00871BB9" w:rsidRPr="004E3086">
        <w:t>, záka</w:t>
      </w:r>
      <w:r w:rsidR="00860D7D">
        <w:t>z</w:t>
      </w:r>
      <w:r w:rsidR="00871BB9" w:rsidRPr="004E3086">
        <w:t xml:space="preserve"> </w:t>
      </w:r>
      <w:r w:rsidR="00B0513A" w:rsidRPr="004E3086">
        <w:t>čtení nebo manipulace s</w:t>
      </w:r>
      <w:r w:rsidR="00FA2C88" w:rsidRPr="004E3086">
        <w:t> </w:t>
      </w:r>
      <w:r w:rsidR="00B0513A" w:rsidRPr="004E3086">
        <w:t>dokumenty</w:t>
      </w:r>
      <w:r w:rsidR="00FA2C88" w:rsidRPr="004E3086">
        <w:t xml:space="preserve"> včetně pořizování si jejich kopií</w:t>
      </w:r>
      <w:r w:rsidR="00B0513A" w:rsidRPr="004E3086">
        <w:t>, které se nacházejí v</w:t>
      </w:r>
      <w:r w:rsidR="00593306" w:rsidRPr="004E3086">
        <w:t> místě plnění</w:t>
      </w:r>
      <w:r w:rsidR="00B0513A" w:rsidRPr="004E3086">
        <w:t>,</w:t>
      </w:r>
      <w:r w:rsidR="00FA2C88" w:rsidRPr="004E3086">
        <w:t xml:space="preserve"> zákaz pořizování audio nebo vizuálních záznamů z místa plnění nebo využívání audio nebo video prostředků sloužících k </w:t>
      </w:r>
      <w:r w:rsidR="00A94D70">
        <w:t>„</w:t>
      </w:r>
      <w:proofErr w:type="spellStart"/>
      <w:r w:rsidR="00FA2C88" w:rsidRPr="004E3086">
        <w:t>onlinovému</w:t>
      </w:r>
      <w:proofErr w:type="spellEnd"/>
      <w:r w:rsidR="00FA2C88" w:rsidRPr="004E3086">
        <w:t xml:space="preserve"> přenosu</w:t>
      </w:r>
      <w:r w:rsidR="00A94D70">
        <w:t>“</w:t>
      </w:r>
      <w:r w:rsidR="00FA2C88" w:rsidRPr="004E3086">
        <w:t xml:space="preserve"> včetně instalace zařízení schopných záznamu přenosového elektromagnetického spektra, </w:t>
      </w:r>
      <w:r w:rsidR="00B0513A" w:rsidRPr="004E3086">
        <w:t xml:space="preserve">zákaz odnášení majetku objednatele nebo jeho zaměstnanců, případně jiných osob. </w:t>
      </w:r>
      <w:r>
        <w:t>O těchto povinnostech musí zhotovitel Pracovníky úklidu poučit.</w:t>
      </w:r>
      <w:r w:rsidRPr="00CC4409">
        <w:t xml:space="preserve"> </w:t>
      </w:r>
      <w:r>
        <w:t>Za dodržování povinností je odpovědný zhotovitel.</w:t>
      </w:r>
    </w:p>
    <w:p w14:paraId="1D5662A5" w14:textId="77777777" w:rsidR="00B0513A" w:rsidRPr="004E3086" w:rsidRDefault="00B0513A" w:rsidP="00FF266B">
      <w:pPr>
        <w:pStyle w:val="Podnadpis"/>
        <w:numPr>
          <w:ilvl w:val="0"/>
          <w:numId w:val="0"/>
        </w:numPr>
        <w:ind w:left="567"/>
      </w:pPr>
    </w:p>
    <w:p w14:paraId="16131701" w14:textId="77777777" w:rsidR="00B0513A" w:rsidRPr="004E3086" w:rsidRDefault="00B0513A" w:rsidP="00FF266B">
      <w:pPr>
        <w:pStyle w:val="Podnadpis"/>
      </w:pPr>
      <w:r w:rsidRPr="004E3086">
        <w:t xml:space="preserve">Zhotovitel se zavazuje zajistit zachovávání mlčenlivosti a diskrétnosti </w:t>
      </w:r>
      <w:r w:rsidR="00D87320" w:rsidRPr="004E3086">
        <w:t xml:space="preserve">své a </w:t>
      </w:r>
      <w:r w:rsidR="006329BD">
        <w:t>P</w:t>
      </w:r>
      <w:r w:rsidR="00D87320" w:rsidRPr="004E3086">
        <w:t xml:space="preserve">racovníků úklidu </w:t>
      </w:r>
      <w:r w:rsidRPr="004E3086">
        <w:t xml:space="preserve">o všech skutečnostech, které se </w:t>
      </w:r>
      <w:r w:rsidR="00B363CB" w:rsidRPr="004E3086">
        <w:t>při provádění úklidu dle této smlouvy dozví a tyto skutečnosti nikomu nesdělit, nezpřístupnit a pro sebe nebo jiného nevyužít.</w:t>
      </w:r>
      <w:r w:rsidR="006329BD">
        <w:t xml:space="preserve"> Zhotovitel se zavazuje P</w:t>
      </w:r>
      <w:r w:rsidR="00D87320" w:rsidRPr="004E3086">
        <w:t>racovníky úklidu o té</w:t>
      </w:r>
      <w:r w:rsidR="00B9349D" w:rsidRPr="004E3086">
        <w:t xml:space="preserve">to povinnosti poučit. </w:t>
      </w:r>
      <w:r w:rsidR="006329BD">
        <w:t xml:space="preserve">Za dodržování povinnosti dle tohoto odstavce je odpovědný zhotovitel. </w:t>
      </w:r>
      <w:r w:rsidR="00B9349D" w:rsidRPr="004E3086">
        <w:t>Povinnost</w:t>
      </w:r>
      <w:r w:rsidR="00A94D70">
        <w:t xml:space="preserve"> mlčenlivosti a </w:t>
      </w:r>
      <w:r w:rsidR="00D87320" w:rsidRPr="004E3086">
        <w:t xml:space="preserve">diskrétnosti trvá bez ohledu na účinnost nebo platnost této </w:t>
      </w:r>
      <w:r w:rsidR="00A94D70">
        <w:t>S</w:t>
      </w:r>
      <w:r w:rsidR="00D87320" w:rsidRPr="004E3086">
        <w:t xml:space="preserve">mlouvy. </w:t>
      </w:r>
    </w:p>
    <w:p w14:paraId="75664AA4" w14:textId="77777777" w:rsidR="00351D89" w:rsidRPr="004E3086" w:rsidRDefault="00351D89" w:rsidP="00FF266B">
      <w:pPr>
        <w:pStyle w:val="Podnadpis"/>
        <w:numPr>
          <w:ilvl w:val="0"/>
          <w:numId w:val="0"/>
        </w:numPr>
        <w:ind w:left="567"/>
      </w:pPr>
    </w:p>
    <w:p w14:paraId="704A6824" w14:textId="77777777" w:rsidR="00351D89" w:rsidRPr="004E3086" w:rsidRDefault="00351D89" w:rsidP="00FF266B">
      <w:pPr>
        <w:pStyle w:val="Podnadpis"/>
      </w:pPr>
      <w:r w:rsidRPr="004E3086">
        <w:t xml:space="preserve">Zhotovitel je povinen umožnit vstup </w:t>
      </w:r>
      <w:r w:rsidR="006329BD">
        <w:t>Kontaktním osobám</w:t>
      </w:r>
      <w:r w:rsidRPr="004E3086">
        <w:t xml:space="preserve"> objednatele</w:t>
      </w:r>
      <w:r w:rsidR="006329BD">
        <w:t>, případně jiným pověřeným osobám objednatele</w:t>
      </w:r>
      <w:r w:rsidRPr="004E3086">
        <w:t xml:space="preserve"> do míst plnění a prostorů (skladování čisticích prostředků a zařízení k zabezpečení jeho činnosti i do prostor vyčleněných jako zázemí pro zaměstnance poskytovatele) za účelem provedení kontroly, zda nedochází k porušování opatření uvedených </w:t>
      </w:r>
      <w:r w:rsidR="006329BD">
        <w:t>v</w:t>
      </w:r>
      <w:r w:rsidRPr="004E3086">
        <w:t xml:space="preserve"> tohoto článku </w:t>
      </w:r>
      <w:r w:rsidR="006329BD">
        <w:t>S</w:t>
      </w:r>
      <w:r w:rsidRPr="004E3086">
        <w:t>mlouvy.</w:t>
      </w:r>
    </w:p>
    <w:p w14:paraId="718A22F0" w14:textId="77777777" w:rsidR="00351D89" w:rsidRPr="004E3086" w:rsidRDefault="00351D89" w:rsidP="00FF266B">
      <w:pPr>
        <w:pStyle w:val="Podnadpis"/>
        <w:numPr>
          <w:ilvl w:val="0"/>
          <w:numId w:val="0"/>
        </w:numPr>
        <w:ind w:left="567"/>
      </w:pPr>
    </w:p>
    <w:p w14:paraId="5B6B46C0" w14:textId="77777777" w:rsidR="00351D89" w:rsidRPr="006329BD" w:rsidRDefault="006329BD" w:rsidP="00FF266B">
      <w:pPr>
        <w:pStyle w:val="Podnadpis"/>
      </w:pPr>
      <w:r w:rsidRPr="006329BD">
        <w:t>Zhotovitel odpovídá za vybavení svých pracovníků jednotným pracovním oděvem vhodným pro dané prostředí</w:t>
      </w:r>
      <w:r w:rsidR="00CF2C9C">
        <w:t xml:space="preserve"> a za zřetelné označení Pracovníka úklidu (tj. označení, že se jedná o Pracovníka úklidu a uvedení jeho jména a příjmení)</w:t>
      </w:r>
      <w:r w:rsidRPr="006329BD">
        <w:t>.</w:t>
      </w:r>
    </w:p>
    <w:p w14:paraId="3D860D71" w14:textId="77777777" w:rsidR="00C44FEA" w:rsidRPr="004E3086" w:rsidRDefault="00C44FEA" w:rsidP="00FF266B">
      <w:pPr>
        <w:pStyle w:val="Podnadpis"/>
        <w:numPr>
          <w:ilvl w:val="0"/>
          <w:numId w:val="0"/>
        </w:numPr>
        <w:ind w:left="567"/>
      </w:pPr>
    </w:p>
    <w:p w14:paraId="5ABE6BC9" w14:textId="77777777" w:rsidR="004C036B" w:rsidRPr="004F39D9" w:rsidRDefault="003D032D" w:rsidP="00FF266B">
      <w:pPr>
        <w:pStyle w:val="Podnadpis"/>
      </w:pPr>
      <w:r w:rsidRPr="004F39D9">
        <w:t xml:space="preserve">Nejpozději </w:t>
      </w:r>
      <w:r w:rsidR="00351D89" w:rsidRPr="004F39D9">
        <w:t>10</w:t>
      </w:r>
      <w:r w:rsidRPr="004F39D9">
        <w:t xml:space="preserve"> pracovní</w:t>
      </w:r>
      <w:r w:rsidR="001F13E2" w:rsidRPr="004F39D9">
        <w:t>ch</w:t>
      </w:r>
      <w:r w:rsidRPr="004F39D9">
        <w:t xml:space="preserve"> dn</w:t>
      </w:r>
      <w:r w:rsidR="001F13E2" w:rsidRPr="004F39D9">
        <w:t>ů</w:t>
      </w:r>
      <w:r w:rsidRPr="004F39D9">
        <w:t xml:space="preserve"> před započetím provádění úklidových</w:t>
      </w:r>
      <w:r w:rsidR="004C036B" w:rsidRPr="004F39D9">
        <w:t xml:space="preserve"> </w:t>
      </w:r>
      <w:r w:rsidRPr="004F39D9">
        <w:t>služeb dle této</w:t>
      </w:r>
      <w:r w:rsidR="004C036B" w:rsidRPr="004F39D9">
        <w:t xml:space="preserve"> smlouvy předloží zhotov</w:t>
      </w:r>
      <w:r w:rsidR="006329BD" w:rsidRPr="004F39D9">
        <w:t>itel objednateli jmenný seznam P</w:t>
      </w:r>
      <w:r w:rsidR="004C036B" w:rsidRPr="004F39D9">
        <w:t>racovníků</w:t>
      </w:r>
      <w:r w:rsidR="006329BD" w:rsidRPr="004F39D9">
        <w:t xml:space="preserve"> úklidu</w:t>
      </w:r>
      <w:r w:rsidR="004C036B" w:rsidRPr="004F39D9">
        <w:t xml:space="preserve">, kteří budou provádět </w:t>
      </w:r>
      <w:r w:rsidR="006329BD" w:rsidRPr="004F39D9">
        <w:t>S</w:t>
      </w:r>
      <w:r w:rsidR="00817924" w:rsidRPr="004F39D9">
        <w:t>lužby</w:t>
      </w:r>
      <w:r w:rsidR="00FA1F56" w:rsidRPr="004F39D9">
        <w:t xml:space="preserve"> dle </w:t>
      </w:r>
      <w:r w:rsidR="006329BD" w:rsidRPr="004F39D9">
        <w:t>této Smlouvy</w:t>
      </w:r>
      <w:r w:rsidR="004C036B" w:rsidRPr="004F39D9">
        <w:t xml:space="preserve">. </w:t>
      </w:r>
      <w:r w:rsidR="00355B3D" w:rsidRPr="004F39D9">
        <w:t xml:space="preserve">V seznamu bude uvedeno jméno, příjmení, </w:t>
      </w:r>
      <w:r w:rsidR="00BC30AD" w:rsidRPr="004F39D9">
        <w:t xml:space="preserve">datum narození a </w:t>
      </w:r>
      <w:r w:rsidR="00355B3D" w:rsidRPr="004F39D9">
        <w:t xml:space="preserve">státní příslušnost pracovníků úklidu. </w:t>
      </w:r>
      <w:r w:rsidR="00E06138" w:rsidRPr="004F39D9">
        <w:t xml:space="preserve">Objednatel může kdykoli požadovat prokázání trestní bezúhonnosti Pracovníků úklidu prostřednictvím výpisu z rejstříku trestů u kteréhokoli Pracovníka úklidu. Výpis z rejstříků trestů ne starší 90 dní musí zhotovitel předložit nejpozději do 5 dní od vyzvání objednatelem. </w:t>
      </w:r>
      <w:r w:rsidR="00355B3D" w:rsidRPr="004F39D9">
        <w:t xml:space="preserve"> </w:t>
      </w:r>
      <w:r w:rsidR="009610DE" w:rsidRPr="004F39D9">
        <w:t xml:space="preserve">Z předložených rejstříků trestů musí vyplývat skutečnost, že osoba, jíž byl tento výpis vydán, nemá žádný záznam o udělení trestu; v případě, že se jedná o osobu, která není státním občanem České republiky, musí předložit doklad i ze své domovské země. </w:t>
      </w:r>
      <w:r w:rsidR="000B1778" w:rsidRPr="004F39D9">
        <w:t xml:space="preserve">Seznam bude podepsán zhotovitelem. </w:t>
      </w:r>
      <w:r w:rsidR="0050699A" w:rsidRPr="004F39D9">
        <w:t xml:space="preserve">V případě </w:t>
      </w:r>
      <w:r w:rsidR="000B1778" w:rsidRPr="004F39D9">
        <w:t xml:space="preserve">personální změny je zhotovitel povinen </w:t>
      </w:r>
      <w:r w:rsidR="00DF01BB" w:rsidRPr="004F39D9">
        <w:t xml:space="preserve">nejpozději </w:t>
      </w:r>
      <w:r w:rsidR="00351D89" w:rsidRPr="004F39D9">
        <w:t xml:space="preserve">5 </w:t>
      </w:r>
      <w:r w:rsidR="00DF01BB" w:rsidRPr="004F39D9">
        <w:t>pracovní dn</w:t>
      </w:r>
      <w:r w:rsidR="00351D89" w:rsidRPr="004F39D9">
        <w:t>ů</w:t>
      </w:r>
      <w:r w:rsidR="00DF01BB" w:rsidRPr="004F39D9">
        <w:t xml:space="preserve"> před dnem, ve kterém má pracovník neuvedený v seznamu</w:t>
      </w:r>
      <w:r w:rsidR="000B1778" w:rsidRPr="004F39D9">
        <w:t xml:space="preserve"> </w:t>
      </w:r>
      <w:r w:rsidR="00DF01BB" w:rsidRPr="004F39D9">
        <w:t xml:space="preserve">začít provádět úklidové služby dle této smlouvy, </w:t>
      </w:r>
      <w:r w:rsidR="000B1778" w:rsidRPr="004F39D9">
        <w:t>objednateli dodat aktualizovaný seznam pracovníků</w:t>
      </w:r>
      <w:r w:rsidRPr="004F39D9">
        <w:t xml:space="preserve"> úklidu</w:t>
      </w:r>
      <w:r w:rsidR="009425D2" w:rsidRPr="004F39D9">
        <w:t>.</w:t>
      </w:r>
      <w:r w:rsidR="00DF01BB" w:rsidRPr="004F39D9">
        <w:t xml:space="preserve"> </w:t>
      </w:r>
      <w:r w:rsidR="000B1778" w:rsidRPr="004F39D9">
        <w:t>Pouze pracovníci uvedení v seznamu budou oprávněni ke vstupu do místa plnění.</w:t>
      </w:r>
      <w:r w:rsidR="00351D89" w:rsidRPr="004F39D9">
        <w:t xml:space="preserve"> </w:t>
      </w:r>
      <w:r w:rsidR="009610DE" w:rsidRPr="004F39D9">
        <w:t>Objednavatel si ovšem vyhrazuje právo, v případě zjištěného bezpečnostního rizika, nepovolit konkrétnímu zaměstnanci zhotovitele vstup do místa plnění.</w:t>
      </w:r>
    </w:p>
    <w:p w14:paraId="5639DFA6" w14:textId="77777777" w:rsidR="004C036B" w:rsidRPr="004F39D9" w:rsidRDefault="004C036B" w:rsidP="00FF266B">
      <w:pPr>
        <w:pStyle w:val="Podnadpis"/>
        <w:numPr>
          <w:ilvl w:val="0"/>
          <w:numId w:val="0"/>
        </w:numPr>
        <w:ind w:left="567"/>
      </w:pPr>
    </w:p>
    <w:p w14:paraId="0545D726" w14:textId="77777777" w:rsidR="0047526B" w:rsidRPr="004F39D9" w:rsidRDefault="00796C82" w:rsidP="00FF266B">
      <w:pPr>
        <w:pStyle w:val="Podnadpis"/>
      </w:pPr>
      <w:r w:rsidRPr="004F39D9">
        <w:t>Zhotovi</w:t>
      </w:r>
      <w:r w:rsidR="00DC0B94" w:rsidRPr="004F39D9">
        <w:t>tel se zavazuje vytvořit svým pracovníkům veškeré potřebné podmínky</w:t>
      </w:r>
      <w:r w:rsidRPr="004F39D9">
        <w:t xml:space="preserve"> a vybavení</w:t>
      </w:r>
      <w:r w:rsidR="00DC0B94" w:rsidRPr="004F39D9">
        <w:t xml:space="preserve"> nutné ke kvalitnímu provádě</w:t>
      </w:r>
      <w:r w:rsidR="00C43E1C" w:rsidRPr="004F39D9">
        <w:t xml:space="preserve">ní </w:t>
      </w:r>
      <w:r w:rsidR="006329BD" w:rsidRPr="004F39D9">
        <w:t>sjednaných Služeb</w:t>
      </w:r>
      <w:r w:rsidR="00C43E1C" w:rsidRPr="004F39D9">
        <w:t>.</w:t>
      </w:r>
      <w:r w:rsidR="00E22709" w:rsidRPr="004F39D9">
        <w:t xml:space="preserve"> </w:t>
      </w:r>
    </w:p>
    <w:p w14:paraId="635B793C" w14:textId="77777777" w:rsidR="006D7411" w:rsidRPr="004F39D9" w:rsidRDefault="006D7411" w:rsidP="00FF266B">
      <w:pPr>
        <w:pStyle w:val="Podnadpis"/>
        <w:numPr>
          <w:ilvl w:val="0"/>
          <w:numId w:val="0"/>
        </w:numPr>
        <w:ind w:left="567"/>
      </w:pPr>
    </w:p>
    <w:p w14:paraId="4746E7FC" w14:textId="77777777" w:rsidR="006D7411" w:rsidRPr="004F39D9" w:rsidRDefault="00B761D2" w:rsidP="00FF266B">
      <w:pPr>
        <w:pStyle w:val="Podnadpis"/>
      </w:pPr>
      <w:r w:rsidRPr="004F39D9">
        <w:t>Zhotovitel se zavazuje, že při provádění</w:t>
      </w:r>
      <w:r w:rsidR="00AF35F6" w:rsidRPr="004F39D9">
        <w:t xml:space="preserve"> </w:t>
      </w:r>
      <w:r w:rsidR="006329BD" w:rsidRPr="004F39D9">
        <w:t>S</w:t>
      </w:r>
      <w:r w:rsidR="00424CC1" w:rsidRPr="004F39D9">
        <w:t>lužeb</w:t>
      </w:r>
      <w:r w:rsidRPr="004F39D9">
        <w:t xml:space="preserve"> dle této </w:t>
      </w:r>
      <w:r w:rsidR="006329BD" w:rsidRPr="004F39D9">
        <w:t>S</w:t>
      </w:r>
      <w:r w:rsidRPr="004F39D9">
        <w:t>mlouvy</w:t>
      </w:r>
      <w:r w:rsidR="006329BD" w:rsidRPr="004F39D9">
        <w:t xml:space="preserve"> budou P</w:t>
      </w:r>
      <w:r w:rsidR="00E22709" w:rsidRPr="004F39D9">
        <w:t>racovníci úklidu</w:t>
      </w:r>
      <w:r w:rsidRPr="004F39D9">
        <w:t xml:space="preserve"> používat výhradně elektrické </w:t>
      </w:r>
      <w:r w:rsidR="002F06C4" w:rsidRPr="004F39D9">
        <w:t xml:space="preserve">nebo jiné </w:t>
      </w:r>
      <w:r w:rsidRPr="004F39D9">
        <w:t>spotřebiče</w:t>
      </w:r>
      <w:r w:rsidR="002F06C4" w:rsidRPr="004F39D9">
        <w:t>, ke kterým byly vystaveny protokoly o kontrole a revizi, které jsou aktuální a na vyžádání je zhotovitel objednateli předloží.</w:t>
      </w:r>
    </w:p>
    <w:p w14:paraId="063E8BB0" w14:textId="77777777" w:rsidR="002F06C4" w:rsidRPr="004E3086" w:rsidRDefault="002F06C4" w:rsidP="00FF266B">
      <w:pPr>
        <w:pStyle w:val="Podnadpis"/>
        <w:numPr>
          <w:ilvl w:val="0"/>
          <w:numId w:val="0"/>
        </w:numPr>
        <w:ind w:left="567"/>
      </w:pPr>
    </w:p>
    <w:p w14:paraId="288189F3" w14:textId="77777777" w:rsidR="00AA0D0A" w:rsidRPr="004E3086" w:rsidRDefault="00AA0D0A" w:rsidP="00FF266B">
      <w:pPr>
        <w:pStyle w:val="Podnadpis"/>
      </w:pPr>
      <w:r w:rsidRPr="004E3086">
        <w:t xml:space="preserve">Zhotovitel se zavazuje mít </w:t>
      </w:r>
      <w:r w:rsidR="006329BD">
        <w:t>sjednánu po celou dobu platnosti této S</w:t>
      </w:r>
      <w:r w:rsidRPr="004E3086">
        <w:t xml:space="preserve">mlouvy pojistnou smlouvu, jejímž předmětem je pojištění odpovědnosti za škodu způsobenou </w:t>
      </w:r>
      <w:r w:rsidRPr="00D709F8">
        <w:t xml:space="preserve">zhotovitelem </w:t>
      </w:r>
      <w:r w:rsidR="00657C4E" w:rsidRPr="00D709F8">
        <w:t xml:space="preserve">objednateli nebo </w:t>
      </w:r>
      <w:r w:rsidRPr="00D709F8">
        <w:t xml:space="preserve">třetí osobě </w:t>
      </w:r>
      <w:r w:rsidR="00657C4E" w:rsidRPr="00D709F8">
        <w:t xml:space="preserve">při výkonu podnikatelské činnosti </w:t>
      </w:r>
      <w:r w:rsidRPr="00D709F8">
        <w:t xml:space="preserve">s limitem pojistného plnění minimálně </w:t>
      </w:r>
      <w:r w:rsidR="006329BD" w:rsidRPr="00D709F8">
        <w:t>20</w:t>
      </w:r>
      <w:r w:rsidR="00A94D70" w:rsidRPr="00D709F8">
        <w:t> </w:t>
      </w:r>
      <w:r w:rsidR="00CF46D0" w:rsidRPr="00D709F8">
        <w:t>0</w:t>
      </w:r>
      <w:r w:rsidRPr="00D709F8">
        <w:t>00</w:t>
      </w:r>
      <w:r w:rsidR="00A94D70" w:rsidRPr="00D709F8">
        <w:t xml:space="preserve"> </w:t>
      </w:r>
      <w:r w:rsidRPr="00D709F8">
        <w:t>000 Kč</w:t>
      </w:r>
      <w:r w:rsidR="006329BD">
        <w:t xml:space="preserve"> (slovy: dvacet</w:t>
      </w:r>
      <w:r w:rsidR="00EE7264" w:rsidRPr="004E3086">
        <w:t xml:space="preserve"> milionů korun českých)</w:t>
      </w:r>
      <w:r w:rsidRPr="004E3086">
        <w:t xml:space="preserve">. </w:t>
      </w:r>
      <w:r w:rsidR="00657C4E" w:rsidRPr="004E3086">
        <w:t xml:space="preserve">Zhotovitel se zavazuje po celou dobu </w:t>
      </w:r>
      <w:r w:rsidR="00BF14C5">
        <w:t>platnosti této S</w:t>
      </w:r>
      <w:r w:rsidR="00657C4E" w:rsidRPr="004E3086">
        <w:t xml:space="preserve">mlouvy sjednané pojištění řádně platit. </w:t>
      </w:r>
      <w:r w:rsidRPr="004E3086">
        <w:t xml:space="preserve">Zhotovitel je povinen předložit kopii pojistné smlouvy na vyžádání objednateli. </w:t>
      </w:r>
    </w:p>
    <w:p w14:paraId="0C95ECCC" w14:textId="77777777" w:rsidR="00AA0D0A" w:rsidRPr="004E3086" w:rsidRDefault="00AA0D0A" w:rsidP="00FF266B">
      <w:pPr>
        <w:pStyle w:val="Podnadpis"/>
        <w:numPr>
          <w:ilvl w:val="0"/>
          <w:numId w:val="0"/>
        </w:numPr>
        <w:ind w:left="567"/>
      </w:pPr>
    </w:p>
    <w:p w14:paraId="6EAA0674" w14:textId="77777777" w:rsidR="00F63FED" w:rsidRDefault="00F63FED" w:rsidP="00FF266B">
      <w:pPr>
        <w:pStyle w:val="Podnadpis"/>
      </w:pPr>
      <w:r w:rsidRPr="004E3086">
        <w:t xml:space="preserve">Zhotovitel je oprávněn pro plnění </w:t>
      </w:r>
      <w:r w:rsidR="007B7104">
        <w:t>Služeb</w:t>
      </w:r>
      <w:r w:rsidRPr="004E3086">
        <w:t xml:space="preserve"> využívat dodávku elektrické energie a vody v úklidovém prostoru </w:t>
      </w:r>
      <w:r w:rsidR="00657C4E" w:rsidRPr="004E3086">
        <w:t>a</w:t>
      </w:r>
      <w:r w:rsidRPr="004E3086">
        <w:t xml:space="preserve"> zavazuje </w:t>
      </w:r>
      <w:r w:rsidR="00657C4E" w:rsidRPr="004E3086">
        <w:t xml:space="preserve">se </w:t>
      </w:r>
      <w:r w:rsidRPr="004E3086">
        <w:t>k jejich úspornému užívání.</w:t>
      </w:r>
      <w:r w:rsidR="00BF14C5">
        <w:t xml:space="preserve"> </w:t>
      </w:r>
      <w:r w:rsidR="00BF14C5" w:rsidRPr="00BF14C5">
        <w:t>Pro případ porušení tohoto uje</w:t>
      </w:r>
      <w:r w:rsidR="00BF14C5">
        <w:t>dnání, může objednatel od této S</w:t>
      </w:r>
      <w:r w:rsidR="00BF14C5" w:rsidRPr="00BF14C5">
        <w:t>mlouvy odstoupit s okamžitou platností ode dne doručení tohoto odstoupení.</w:t>
      </w:r>
    </w:p>
    <w:p w14:paraId="0BC680C3" w14:textId="77777777" w:rsidR="007B7104" w:rsidRDefault="007B7104" w:rsidP="007B7104"/>
    <w:p w14:paraId="59466C9D" w14:textId="77777777" w:rsidR="007B7104" w:rsidRDefault="007B7104" w:rsidP="00FF266B">
      <w:pPr>
        <w:pStyle w:val="Podnadpis"/>
      </w:pPr>
      <w:r>
        <w:t>Zjistí-li zhotovitel skryté překážky týkající se prostor, kde je sjednané plnění zhotovitelem poskytováno, a tyto překážky prokazatelně znemožňují provedení služby způsobem vymezeným touto Smlouvou, je zhotovitel povinen to oznámit objednateli a navrhnout mu změnu Služby.</w:t>
      </w:r>
    </w:p>
    <w:p w14:paraId="7DC1B094" w14:textId="77777777" w:rsidR="007B7104" w:rsidRPr="007B7104" w:rsidRDefault="007B7104" w:rsidP="007B7104"/>
    <w:p w14:paraId="0AA00D0A" w14:textId="77777777" w:rsidR="007B7104" w:rsidRDefault="007B7104" w:rsidP="00FF266B">
      <w:pPr>
        <w:pStyle w:val="Podnadpis"/>
      </w:pPr>
      <w:r>
        <w:t>Zhotovitel se zavazuje, že všechny prokazatelně ztracené věci nalezené v místě provádění Služeb Pracovníky úklidu zhotovitele budou neodkladně odevzdány Kontaktn</w:t>
      </w:r>
      <w:r w:rsidR="00A94D70">
        <w:t>í osobě objednatele a zapsány v </w:t>
      </w:r>
      <w:r>
        <w:t>některé z Knih.</w:t>
      </w:r>
    </w:p>
    <w:p w14:paraId="3920E212" w14:textId="77777777" w:rsidR="007B7104" w:rsidRPr="007B7104" w:rsidRDefault="007B7104" w:rsidP="007B7104"/>
    <w:p w14:paraId="3D8D912D" w14:textId="77777777" w:rsidR="007B7104" w:rsidRDefault="007B7104" w:rsidP="00FF266B">
      <w:pPr>
        <w:pStyle w:val="Podnadpis"/>
      </w:pPr>
      <w:r>
        <w:t>Všechny závady, nedostatky a škody na nábytku, zařízení, elektrických a vodovodních instalacích zjištěné zhotovitelem budou neprodleně ohlášeny objednateli a zapsány v Knize.</w:t>
      </w:r>
    </w:p>
    <w:p w14:paraId="7B072D82" w14:textId="77777777" w:rsidR="007B7104" w:rsidRDefault="007B7104" w:rsidP="00FF266B">
      <w:pPr>
        <w:pStyle w:val="Podnadpis"/>
        <w:numPr>
          <w:ilvl w:val="0"/>
          <w:numId w:val="0"/>
        </w:numPr>
        <w:ind w:left="567"/>
      </w:pPr>
    </w:p>
    <w:p w14:paraId="5D69BCFA" w14:textId="1E82D071" w:rsidR="007B7104" w:rsidRPr="005372E4" w:rsidRDefault="00CF2C9C" w:rsidP="00FF266B">
      <w:pPr>
        <w:pStyle w:val="Podnadpis"/>
      </w:pPr>
      <w:r>
        <w:t xml:space="preserve">Veškeré  </w:t>
      </w:r>
      <w:r w:rsidR="007B7104" w:rsidRPr="005372E4">
        <w:t xml:space="preserve"> odpady vzniklé činností zhotovitele v</w:t>
      </w:r>
      <w:r w:rsidR="007B7104">
        <w:t> místě plnění Služeb</w:t>
      </w:r>
      <w:r w:rsidR="007B7104" w:rsidRPr="005372E4">
        <w:t xml:space="preserve"> jsou majetkem objednatele, a budou likvidovány objednatelem, přičemž zhotovitel je umístí v prostorách k tomu určených.</w:t>
      </w:r>
    </w:p>
    <w:p w14:paraId="3C839A43" w14:textId="64B847A8" w:rsidR="007B7104" w:rsidRDefault="007B7104" w:rsidP="00FF266B">
      <w:pPr>
        <w:pStyle w:val="Podnadpis"/>
        <w:numPr>
          <w:ilvl w:val="0"/>
          <w:numId w:val="0"/>
        </w:numPr>
        <w:ind w:left="567"/>
      </w:pPr>
    </w:p>
    <w:p w14:paraId="1FC1D535" w14:textId="0FB57D8C" w:rsidR="00DC0B94" w:rsidRDefault="000F6CDD" w:rsidP="000F6CDD">
      <w:pPr>
        <w:pStyle w:val="Podnadpis"/>
      </w:pPr>
      <w:r>
        <w:t>Objednatel</w:t>
      </w:r>
      <w:r w:rsidRPr="000F6CDD">
        <w:t xml:space="preserve"> upozorňuje, že </w:t>
      </w:r>
      <w:r>
        <w:t>zhotovitel</w:t>
      </w:r>
      <w:r w:rsidRPr="000F6CDD">
        <w:t xml:space="preserve"> má u </w:t>
      </w:r>
      <w:r>
        <w:t>objednatele</w:t>
      </w:r>
      <w:r w:rsidRPr="000F6CDD">
        <w:t xml:space="preserve"> k dispozici </w:t>
      </w:r>
      <w:r w:rsidR="00D709F8">
        <w:t xml:space="preserve">pouze </w:t>
      </w:r>
      <w:r w:rsidRPr="000F6CDD">
        <w:t>minimální skladový prostor s výlevkou o ploše přibližně 2</w:t>
      </w:r>
      <w:r w:rsidR="00D709F8">
        <w:t xml:space="preserve"> </w:t>
      </w:r>
      <w:r w:rsidRPr="000F6CDD">
        <w:t>m</w:t>
      </w:r>
      <w:r w:rsidRPr="00D709F8">
        <w:rPr>
          <w:vertAlign w:val="superscript"/>
        </w:rPr>
        <w:t>2</w:t>
      </w:r>
      <w:r w:rsidRPr="000F6CDD">
        <w:t xml:space="preserve">, a to v objektech Jana Masaryka 34, Praha 2 a Máchova 14, Praha 2. </w:t>
      </w:r>
      <w:r>
        <w:t>Zhotovitel je</w:t>
      </w:r>
      <w:r w:rsidRPr="000F6CDD">
        <w:t xml:space="preserve"> </w:t>
      </w:r>
      <w:r w:rsidR="00D709F8">
        <w:t xml:space="preserve">proto </w:t>
      </w:r>
      <w:r w:rsidRPr="000F6CDD">
        <w:t>povinen zajistit uzamykatelné vozíky s uklízecími prostředky</w:t>
      </w:r>
      <w:r>
        <w:t>, přičemž musí být zachována mobilita vozíků</w:t>
      </w:r>
      <w:r w:rsidRPr="000F6CDD">
        <w:t xml:space="preserve">.  </w:t>
      </w:r>
    </w:p>
    <w:p w14:paraId="1EB502EC" w14:textId="77777777" w:rsidR="000F6CDD" w:rsidRPr="000F6CDD" w:rsidRDefault="000F6CDD" w:rsidP="00F83F09"/>
    <w:p w14:paraId="6A1D1610" w14:textId="77777777" w:rsidR="00DC0B94" w:rsidRPr="004E3086" w:rsidRDefault="00E77336" w:rsidP="003C7797">
      <w:pPr>
        <w:pStyle w:val="Odstavecseseznamem"/>
      </w:pPr>
      <w:r w:rsidRPr="004E3086">
        <w:t>P</w:t>
      </w:r>
      <w:r w:rsidR="0052691F" w:rsidRPr="004E3086">
        <w:t>ráva a p</w:t>
      </w:r>
      <w:r w:rsidR="00DC0B94" w:rsidRPr="004E3086">
        <w:t>ovinnosti objednatele</w:t>
      </w:r>
    </w:p>
    <w:p w14:paraId="78E44C69" w14:textId="77777777" w:rsidR="00DC0B94" w:rsidRPr="004E3086" w:rsidRDefault="00DC0B94">
      <w:pPr>
        <w:ind w:left="705" w:hanging="705"/>
        <w:jc w:val="center"/>
        <w:rPr>
          <w:b/>
          <w:sz w:val="22"/>
        </w:rPr>
      </w:pPr>
    </w:p>
    <w:p w14:paraId="695447DC" w14:textId="77777777" w:rsidR="004C55A9" w:rsidRDefault="00DC0B94" w:rsidP="00FB25A9">
      <w:pPr>
        <w:pStyle w:val="Podnadpis"/>
        <w:numPr>
          <w:ilvl w:val="0"/>
          <w:numId w:val="12"/>
        </w:numPr>
      </w:pPr>
      <w:r w:rsidRPr="004E3086">
        <w:t>Objednatel je povinen</w:t>
      </w:r>
      <w:r w:rsidR="004C55A9" w:rsidRPr="004E3086">
        <w:t>:</w:t>
      </w:r>
    </w:p>
    <w:p w14:paraId="6155BC87" w14:textId="77777777" w:rsidR="00A94D70" w:rsidRPr="00A94D70" w:rsidRDefault="00A94D70" w:rsidP="00A94D70"/>
    <w:p w14:paraId="312E7FAE" w14:textId="77777777" w:rsidR="00DC0B94" w:rsidRPr="004E3086" w:rsidRDefault="00DC0B94" w:rsidP="00FB25A9">
      <w:pPr>
        <w:numPr>
          <w:ilvl w:val="0"/>
          <w:numId w:val="3"/>
        </w:numPr>
        <w:jc w:val="both"/>
        <w:rPr>
          <w:sz w:val="22"/>
        </w:rPr>
      </w:pPr>
      <w:r w:rsidRPr="004E3086">
        <w:rPr>
          <w:sz w:val="22"/>
        </w:rPr>
        <w:t>z</w:t>
      </w:r>
      <w:r w:rsidR="00BF14C5">
        <w:rPr>
          <w:sz w:val="22"/>
        </w:rPr>
        <w:t>ajistit P</w:t>
      </w:r>
      <w:r w:rsidRPr="004E3086">
        <w:rPr>
          <w:sz w:val="22"/>
        </w:rPr>
        <w:t xml:space="preserve">racovníkům </w:t>
      </w:r>
      <w:r w:rsidR="007B7104">
        <w:rPr>
          <w:sz w:val="22"/>
        </w:rPr>
        <w:t>úklidu</w:t>
      </w:r>
      <w:r w:rsidR="00FC411D">
        <w:rPr>
          <w:sz w:val="22"/>
        </w:rPr>
        <w:t>, případně Manažerovi zakázky a Manažerovi kvality</w:t>
      </w:r>
      <w:r w:rsidR="007B7104">
        <w:rPr>
          <w:sz w:val="22"/>
        </w:rPr>
        <w:t xml:space="preserve"> </w:t>
      </w:r>
      <w:r w:rsidR="00191D23" w:rsidRPr="004E3086">
        <w:rPr>
          <w:sz w:val="22"/>
        </w:rPr>
        <w:t xml:space="preserve">ve smluveném čase </w:t>
      </w:r>
      <w:r w:rsidRPr="004E3086">
        <w:rPr>
          <w:sz w:val="22"/>
        </w:rPr>
        <w:t>přístup do prostor</w:t>
      </w:r>
      <w:r w:rsidR="00F76515" w:rsidRPr="004E3086">
        <w:rPr>
          <w:sz w:val="22"/>
        </w:rPr>
        <w:t xml:space="preserve">ů, </w:t>
      </w:r>
      <w:r w:rsidR="007B7104">
        <w:rPr>
          <w:sz w:val="22"/>
        </w:rPr>
        <w:t>kde mají být Služby vykonávány, za účelem provedení Služeb</w:t>
      </w:r>
      <w:r w:rsidR="00191D23" w:rsidRPr="004E3086">
        <w:rPr>
          <w:sz w:val="22"/>
        </w:rPr>
        <w:t xml:space="preserve"> nebo kontroly provedení</w:t>
      </w:r>
      <w:r w:rsidR="007B7104">
        <w:rPr>
          <w:sz w:val="22"/>
        </w:rPr>
        <w:t xml:space="preserve"> Služeb</w:t>
      </w:r>
      <w:r w:rsidR="00F76515" w:rsidRPr="004E3086">
        <w:rPr>
          <w:sz w:val="22"/>
        </w:rPr>
        <w:t>;</w:t>
      </w:r>
    </w:p>
    <w:p w14:paraId="6E6F7961" w14:textId="77777777" w:rsidR="00DC0B94" w:rsidRPr="004E3086" w:rsidRDefault="004C55A9" w:rsidP="00FB25A9">
      <w:pPr>
        <w:numPr>
          <w:ilvl w:val="0"/>
          <w:numId w:val="3"/>
        </w:numPr>
        <w:jc w:val="both"/>
        <w:rPr>
          <w:sz w:val="22"/>
        </w:rPr>
      </w:pPr>
      <w:r w:rsidRPr="004E3086">
        <w:rPr>
          <w:sz w:val="22"/>
        </w:rPr>
        <w:t>p</w:t>
      </w:r>
      <w:r w:rsidR="00DC0B94" w:rsidRPr="004E3086">
        <w:rPr>
          <w:sz w:val="22"/>
        </w:rPr>
        <w:t xml:space="preserve">ředat </w:t>
      </w:r>
      <w:r w:rsidR="00A05735" w:rsidRPr="004E3086">
        <w:rPr>
          <w:sz w:val="22"/>
        </w:rPr>
        <w:t xml:space="preserve">zhotoviteli </w:t>
      </w:r>
      <w:r w:rsidR="00DC0B94" w:rsidRPr="004E3086">
        <w:rPr>
          <w:sz w:val="22"/>
        </w:rPr>
        <w:t xml:space="preserve">návod na údržbu jednotlivých předmětů, </w:t>
      </w:r>
      <w:r w:rsidR="00FC411D">
        <w:rPr>
          <w:sz w:val="22"/>
        </w:rPr>
        <w:t>jejichž údržba je předmětem Služeb,</w:t>
      </w:r>
      <w:r w:rsidR="00DC0B94" w:rsidRPr="004E3086">
        <w:rPr>
          <w:sz w:val="22"/>
        </w:rPr>
        <w:t xml:space="preserve"> a u nichž výrobce požaduje specifický technologický postu</w:t>
      </w:r>
      <w:r w:rsidR="00F76515" w:rsidRPr="004E3086">
        <w:rPr>
          <w:sz w:val="22"/>
        </w:rPr>
        <w:t>p čištění;</w:t>
      </w:r>
    </w:p>
    <w:p w14:paraId="4590735A" w14:textId="77777777" w:rsidR="00DC0B94" w:rsidRPr="004E3086" w:rsidRDefault="004C55A9" w:rsidP="00FB25A9">
      <w:pPr>
        <w:numPr>
          <w:ilvl w:val="0"/>
          <w:numId w:val="3"/>
        </w:numPr>
        <w:jc w:val="both"/>
        <w:rPr>
          <w:sz w:val="22"/>
        </w:rPr>
      </w:pPr>
      <w:r w:rsidRPr="004E3086">
        <w:rPr>
          <w:sz w:val="22"/>
        </w:rPr>
        <w:t>p</w:t>
      </w:r>
      <w:r w:rsidR="00DC0B94" w:rsidRPr="004E3086">
        <w:rPr>
          <w:sz w:val="22"/>
        </w:rPr>
        <w:t xml:space="preserve">ředávat </w:t>
      </w:r>
      <w:r w:rsidR="003F1C01" w:rsidRPr="004E3086">
        <w:rPr>
          <w:sz w:val="22"/>
        </w:rPr>
        <w:t xml:space="preserve">zhotoviteli </w:t>
      </w:r>
      <w:r w:rsidR="00DC0B94" w:rsidRPr="004E3086">
        <w:rPr>
          <w:sz w:val="22"/>
        </w:rPr>
        <w:t xml:space="preserve">veškeré informace, které by jakýmkoliv způsobem narušily řádné provádění </w:t>
      </w:r>
      <w:r w:rsidR="00FC411D">
        <w:rPr>
          <w:sz w:val="22"/>
        </w:rPr>
        <w:t xml:space="preserve">Služeb </w:t>
      </w:r>
      <w:r w:rsidR="00DC0B94" w:rsidRPr="004E3086">
        <w:rPr>
          <w:sz w:val="22"/>
        </w:rPr>
        <w:t>(např. rekonstrukce, malov</w:t>
      </w:r>
      <w:r w:rsidR="00F76515" w:rsidRPr="004E3086">
        <w:rPr>
          <w:sz w:val="22"/>
        </w:rPr>
        <w:t>ání), a to alespoň 3 dny předem;</w:t>
      </w:r>
    </w:p>
    <w:p w14:paraId="51A619F0" w14:textId="77777777" w:rsidR="005C5925" w:rsidRPr="004E3086" w:rsidRDefault="004C55A9" w:rsidP="00FB25A9">
      <w:pPr>
        <w:numPr>
          <w:ilvl w:val="0"/>
          <w:numId w:val="3"/>
        </w:numPr>
        <w:jc w:val="both"/>
        <w:rPr>
          <w:sz w:val="22"/>
        </w:rPr>
      </w:pPr>
      <w:r w:rsidRPr="004E3086">
        <w:rPr>
          <w:sz w:val="22"/>
        </w:rPr>
        <w:t>p</w:t>
      </w:r>
      <w:r w:rsidR="00DC0B94" w:rsidRPr="004E3086">
        <w:rPr>
          <w:sz w:val="22"/>
        </w:rPr>
        <w:t>oskytnou</w:t>
      </w:r>
      <w:r w:rsidR="009D0A33" w:rsidRPr="004E3086">
        <w:rPr>
          <w:sz w:val="22"/>
        </w:rPr>
        <w:t>t</w:t>
      </w:r>
      <w:r w:rsidR="00DC0B94" w:rsidRPr="004E3086">
        <w:rPr>
          <w:sz w:val="22"/>
        </w:rPr>
        <w:t xml:space="preserve"> </w:t>
      </w:r>
      <w:r w:rsidR="00C43E1C" w:rsidRPr="004E3086">
        <w:rPr>
          <w:sz w:val="22"/>
        </w:rPr>
        <w:t>zhotoviteli</w:t>
      </w:r>
      <w:r w:rsidR="00DC0B94" w:rsidRPr="004E3086">
        <w:rPr>
          <w:sz w:val="22"/>
        </w:rPr>
        <w:t xml:space="preserve"> na vlastní náklady studenou a teplou vodu a elektrickou energii potřebnou k provádění úklidu</w:t>
      </w:r>
      <w:r w:rsidR="00191D23" w:rsidRPr="004E3086">
        <w:rPr>
          <w:sz w:val="22"/>
        </w:rPr>
        <w:t xml:space="preserve"> a zajistit osvětlení uklízených prostor;</w:t>
      </w:r>
    </w:p>
    <w:p w14:paraId="6C3DE8A6" w14:textId="77777777" w:rsidR="00DC0B94" w:rsidRPr="004E3086" w:rsidRDefault="005C5925" w:rsidP="00FB25A9">
      <w:pPr>
        <w:numPr>
          <w:ilvl w:val="0"/>
          <w:numId w:val="3"/>
        </w:numPr>
        <w:jc w:val="both"/>
        <w:rPr>
          <w:sz w:val="22"/>
        </w:rPr>
      </w:pPr>
      <w:r w:rsidRPr="004E3086">
        <w:rPr>
          <w:sz w:val="22"/>
        </w:rPr>
        <w:t>seznámit zhotovitele s interními pokyny objednatele, které upravují režim, provoz, bezpečnost práce a protipožární opatření v</w:t>
      </w:r>
      <w:r w:rsidR="00793BBC" w:rsidRPr="004E3086">
        <w:rPr>
          <w:sz w:val="22"/>
        </w:rPr>
        <w:t> místě plnění</w:t>
      </w:r>
      <w:r w:rsidR="00DC0B94" w:rsidRPr="004E3086">
        <w:rPr>
          <w:sz w:val="22"/>
        </w:rPr>
        <w:t>.</w:t>
      </w:r>
    </w:p>
    <w:p w14:paraId="1E1307B1" w14:textId="77777777" w:rsidR="00CA3F84" w:rsidRPr="004E3086" w:rsidRDefault="00CA3F84" w:rsidP="00CA3F84">
      <w:pPr>
        <w:ind w:left="720"/>
        <w:jc w:val="both"/>
        <w:rPr>
          <w:sz w:val="22"/>
        </w:rPr>
      </w:pPr>
    </w:p>
    <w:p w14:paraId="5B1ACD9E" w14:textId="77777777" w:rsidR="00CA3F84" w:rsidRDefault="00CA3F84" w:rsidP="00FF266B">
      <w:pPr>
        <w:pStyle w:val="Podnadpis"/>
      </w:pPr>
      <w:r w:rsidRPr="004E3086">
        <w:t xml:space="preserve">Objednatel je oprávněn kontrolovat kvalitu provádění </w:t>
      </w:r>
      <w:r w:rsidR="004859D0">
        <w:t>S</w:t>
      </w:r>
      <w:r w:rsidR="00A1535C" w:rsidRPr="004E3086">
        <w:t>lužeb</w:t>
      </w:r>
      <w:r w:rsidR="00864C11" w:rsidRPr="004E3086">
        <w:t xml:space="preserve"> a v případě </w:t>
      </w:r>
      <w:r w:rsidR="004859D0">
        <w:t xml:space="preserve">zjištění </w:t>
      </w:r>
      <w:r w:rsidR="00864C11" w:rsidRPr="004E3086">
        <w:t xml:space="preserve">vady </w:t>
      </w:r>
      <w:r w:rsidR="00FC411D">
        <w:t xml:space="preserve">Služeb tyto zaznamenat do Knihy a </w:t>
      </w:r>
      <w:r w:rsidRPr="004E3086">
        <w:t>požadovat nápravu</w:t>
      </w:r>
      <w:r w:rsidR="004859D0">
        <w:t xml:space="preserve"> v souladu s čl. IX této Smlouvy</w:t>
      </w:r>
      <w:r w:rsidRPr="004E3086">
        <w:t>.</w:t>
      </w:r>
    </w:p>
    <w:p w14:paraId="2E4F08B5" w14:textId="77777777" w:rsidR="00FC411D" w:rsidRPr="00FC411D" w:rsidRDefault="00FC411D" w:rsidP="00FC411D"/>
    <w:p w14:paraId="290DC738" w14:textId="77777777" w:rsidR="00BB3B6E" w:rsidRPr="004E3086" w:rsidRDefault="00BB3B6E" w:rsidP="00FF266B">
      <w:pPr>
        <w:pStyle w:val="Podnadpis"/>
      </w:pPr>
      <w:r w:rsidRPr="004E3086">
        <w:t>Objednatel je oprávněn kontrolovat dodržování i dalších p</w:t>
      </w:r>
      <w:r w:rsidR="00FC411D">
        <w:t>ovinností vyplývajících z této S</w:t>
      </w:r>
      <w:r w:rsidRPr="004E3086">
        <w:t>mlouvy.</w:t>
      </w:r>
    </w:p>
    <w:p w14:paraId="030B1C33" w14:textId="77777777" w:rsidR="00DC0B94" w:rsidRPr="004E3086" w:rsidRDefault="00DC0B94">
      <w:pPr>
        <w:ind w:left="705" w:hanging="705"/>
        <w:jc w:val="center"/>
        <w:rPr>
          <w:b/>
          <w:sz w:val="22"/>
        </w:rPr>
      </w:pPr>
    </w:p>
    <w:p w14:paraId="5C4581E7" w14:textId="77777777" w:rsidR="00DC0B94" w:rsidRPr="004E3086" w:rsidRDefault="00DC0B94" w:rsidP="003C7797">
      <w:pPr>
        <w:pStyle w:val="Odstavecseseznamem"/>
      </w:pPr>
      <w:r w:rsidRPr="004E3086">
        <w:t xml:space="preserve">Odpovědnost </w:t>
      </w:r>
      <w:r w:rsidR="00796C82" w:rsidRPr="004E3086">
        <w:t>zhotovi</w:t>
      </w:r>
      <w:r w:rsidRPr="004E3086">
        <w:t>tele za škodu</w:t>
      </w:r>
    </w:p>
    <w:p w14:paraId="71956FA8" w14:textId="77777777" w:rsidR="00DC0B94" w:rsidRPr="004E3086" w:rsidRDefault="00DC0B94">
      <w:pPr>
        <w:ind w:left="705" w:hanging="705"/>
        <w:jc w:val="center"/>
        <w:rPr>
          <w:b/>
          <w:sz w:val="22"/>
        </w:rPr>
      </w:pPr>
    </w:p>
    <w:p w14:paraId="0CE970BA" w14:textId="77777777" w:rsidR="00DC0B94" w:rsidRPr="004E3086" w:rsidRDefault="00C43E1C" w:rsidP="00FB25A9">
      <w:pPr>
        <w:pStyle w:val="Podnadpis"/>
        <w:numPr>
          <w:ilvl w:val="0"/>
          <w:numId w:val="13"/>
        </w:numPr>
        <w:ind w:left="426" w:hanging="426"/>
      </w:pPr>
      <w:r w:rsidRPr="004E3086">
        <w:t>Zhotovitel</w:t>
      </w:r>
      <w:r w:rsidR="00AF35F6" w:rsidRPr="004E3086">
        <w:t xml:space="preserve"> nese plnou </w:t>
      </w:r>
      <w:r w:rsidR="00DC0B94" w:rsidRPr="004E3086">
        <w:t>odpovědnost za pracovní úraz nebo nemoc z povolání svých zaměstnanců</w:t>
      </w:r>
      <w:r w:rsidR="00FC411D">
        <w:t>, případně jiných osob, které plní Služby na základě této Smlouvy</w:t>
      </w:r>
      <w:r w:rsidR="00DC0B94" w:rsidRPr="004E3086">
        <w:t>.</w:t>
      </w:r>
    </w:p>
    <w:p w14:paraId="72964A3D" w14:textId="77777777" w:rsidR="006800AB" w:rsidRPr="004E3086" w:rsidRDefault="006800AB" w:rsidP="00FF266B">
      <w:pPr>
        <w:pStyle w:val="Podnadpis"/>
        <w:numPr>
          <w:ilvl w:val="0"/>
          <w:numId w:val="0"/>
        </w:numPr>
        <w:ind w:left="426"/>
      </w:pPr>
    </w:p>
    <w:p w14:paraId="0AAAE89F" w14:textId="77777777" w:rsidR="00240666" w:rsidRPr="004E3086" w:rsidRDefault="00C43E1C" w:rsidP="00FF266B">
      <w:pPr>
        <w:pStyle w:val="Podnadpis"/>
      </w:pPr>
      <w:r w:rsidRPr="004E3086">
        <w:t>Zhotovitel</w:t>
      </w:r>
      <w:r w:rsidR="00DC0B94" w:rsidRPr="004E3086">
        <w:t xml:space="preserve"> odpovídá v plném rozsahu za</w:t>
      </w:r>
      <w:r w:rsidR="00CE199F" w:rsidRPr="004E3086">
        <w:t xml:space="preserve"> škodu</w:t>
      </w:r>
      <w:r w:rsidR="004C4A1B" w:rsidRPr="004E3086">
        <w:t xml:space="preserve"> na zdraví a majetku</w:t>
      </w:r>
      <w:r w:rsidR="00CE199F" w:rsidRPr="004E3086">
        <w:t>, kterou zp</w:t>
      </w:r>
      <w:r w:rsidR="004859D0">
        <w:t xml:space="preserve">ůsobil sám, </w:t>
      </w:r>
      <w:r w:rsidR="00FC411D">
        <w:t>jeho zaměstnanec</w:t>
      </w:r>
      <w:r w:rsidR="004859D0">
        <w:t>, případně jiná osoba plnící Služby dle této Smlouvy,</w:t>
      </w:r>
      <w:r w:rsidR="00CE199F" w:rsidRPr="004E3086">
        <w:t xml:space="preserve"> </w:t>
      </w:r>
      <w:r w:rsidR="00DC0B94" w:rsidRPr="004E3086">
        <w:t xml:space="preserve">objednateli </w:t>
      </w:r>
      <w:r w:rsidR="00CE199F" w:rsidRPr="004E3086">
        <w:t>nebo třetí osobě poruš</w:t>
      </w:r>
      <w:r w:rsidR="001012E6" w:rsidRPr="004E3086">
        <w:t xml:space="preserve">ením zákonné nebo </w:t>
      </w:r>
      <w:r w:rsidR="00CE199F" w:rsidRPr="004E3086">
        <w:t>smluvní povinnosti</w:t>
      </w:r>
      <w:r w:rsidR="004C4A1B" w:rsidRPr="004E3086">
        <w:t xml:space="preserve"> při plnění </w:t>
      </w:r>
      <w:r w:rsidR="004859D0">
        <w:t>Služeb dle této S</w:t>
      </w:r>
      <w:r w:rsidR="004C4A1B" w:rsidRPr="004E3086">
        <w:t>mlouvy</w:t>
      </w:r>
      <w:r w:rsidR="00DC0B94" w:rsidRPr="004E3086">
        <w:t>.</w:t>
      </w:r>
    </w:p>
    <w:p w14:paraId="59AAC2F3" w14:textId="77777777" w:rsidR="00BD519A" w:rsidRPr="004E3086" w:rsidRDefault="00BD519A" w:rsidP="00FF266B">
      <w:pPr>
        <w:pStyle w:val="Podnadpis"/>
        <w:numPr>
          <w:ilvl w:val="0"/>
          <w:numId w:val="0"/>
        </w:numPr>
        <w:ind w:left="567"/>
      </w:pPr>
    </w:p>
    <w:p w14:paraId="0705BE0C" w14:textId="77777777" w:rsidR="004C4A1B" w:rsidRPr="004E3086" w:rsidRDefault="00A05735" w:rsidP="00FF266B">
      <w:pPr>
        <w:pStyle w:val="Podnadpis"/>
      </w:pPr>
      <w:r w:rsidRPr="004E3086">
        <w:t xml:space="preserve">Zhotovitel se zavazuje v případě, že to bude objednatel požadovat, </w:t>
      </w:r>
      <w:r w:rsidR="00E81BCD" w:rsidRPr="004E3086">
        <w:t xml:space="preserve">k náhradě škody uvedením do předešlého stavu. </w:t>
      </w:r>
      <w:r w:rsidRPr="004E3086">
        <w:t xml:space="preserve">Objednatel </w:t>
      </w:r>
      <w:r w:rsidR="00E81BCD" w:rsidRPr="004E3086">
        <w:t xml:space="preserve">bez zbytečného odkladu rozhodne o náhradě škody buďto uvedením do </w:t>
      </w:r>
      <w:r w:rsidR="00E81BCD" w:rsidRPr="004E3086">
        <w:lastRenderedPageBreak/>
        <w:t xml:space="preserve">předešlého stavu, přičemž současně stanoví způsob uvedení do předešlého stavu, nebo o peněžní náhradě škody. </w:t>
      </w:r>
    </w:p>
    <w:p w14:paraId="025876B4" w14:textId="77777777" w:rsidR="00BD519A" w:rsidRPr="004E3086" w:rsidRDefault="00BD519A" w:rsidP="00FF266B">
      <w:pPr>
        <w:pStyle w:val="Podnadpis"/>
        <w:numPr>
          <w:ilvl w:val="0"/>
          <w:numId w:val="0"/>
        </w:numPr>
        <w:ind w:left="567"/>
      </w:pPr>
    </w:p>
    <w:p w14:paraId="16CE8E8A" w14:textId="77777777" w:rsidR="00E81BCD" w:rsidRPr="004E3086" w:rsidRDefault="00E81BCD" w:rsidP="00FF266B">
      <w:pPr>
        <w:pStyle w:val="Podnadpis"/>
      </w:pPr>
      <w:r w:rsidRPr="004E3086">
        <w:t xml:space="preserve">Do škody se zahrnují i náklady, které musel objednatel vynaložit </w:t>
      </w:r>
      <w:r w:rsidR="001C4648" w:rsidRPr="004E3086">
        <w:t>v důsledku porušení zákonných nebo smluvních povinností zhotovitelem</w:t>
      </w:r>
      <w:r w:rsidR="004C4A1B" w:rsidRPr="004E3086">
        <w:t xml:space="preserve"> nebo jeho pracovníky</w:t>
      </w:r>
      <w:r w:rsidR="001C4648" w:rsidRPr="004E3086">
        <w:t>.</w:t>
      </w:r>
    </w:p>
    <w:p w14:paraId="0D3F11FD" w14:textId="77777777" w:rsidR="00BD519A" w:rsidRPr="004E3086" w:rsidRDefault="00BD519A" w:rsidP="00FF266B">
      <w:pPr>
        <w:pStyle w:val="Podnadpis"/>
        <w:numPr>
          <w:ilvl w:val="0"/>
          <w:numId w:val="0"/>
        </w:numPr>
        <w:ind w:left="567"/>
      </w:pPr>
    </w:p>
    <w:p w14:paraId="47A1D6D3" w14:textId="77777777" w:rsidR="001C4648" w:rsidRPr="004E3086" w:rsidRDefault="001C4648" w:rsidP="00FF266B">
      <w:pPr>
        <w:pStyle w:val="Podnadpis"/>
      </w:pPr>
      <w:r w:rsidRPr="004E3086">
        <w:t>Zhotovitel odpovídá za ztrátu klíčů, kte</w:t>
      </w:r>
      <w:r w:rsidR="00FC411D">
        <w:t>ré byly zhotoviteli objednatelem předány</w:t>
      </w:r>
      <w:r w:rsidRPr="004E3086">
        <w:t xml:space="preserve">. Ztrátu nebo zcizení klíče je zhotovitel povinen bezodkladně oznámit objednateli. V případě ztráty nebo zcizení </w:t>
      </w:r>
      <w:r w:rsidR="0047319C" w:rsidRPr="004E3086">
        <w:t>klíče zhotovitel odpovídá za</w:t>
      </w:r>
      <w:r w:rsidRPr="004E3086">
        <w:t xml:space="preserve"> jejich zneužití a je povinen objednateli uhradit pořizovací náklady klíče. </w:t>
      </w:r>
    </w:p>
    <w:p w14:paraId="76CD3574" w14:textId="77777777" w:rsidR="00DC0B94" w:rsidRPr="004E3086" w:rsidRDefault="00DC0B94">
      <w:pPr>
        <w:jc w:val="center"/>
        <w:rPr>
          <w:b/>
          <w:sz w:val="22"/>
        </w:rPr>
      </w:pPr>
    </w:p>
    <w:p w14:paraId="39888932" w14:textId="77777777" w:rsidR="001E7718" w:rsidRPr="004E3086" w:rsidRDefault="001E7718" w:rsidP="003C7797">
      <w:pPr>
        <w:pStyle w:val="Odstavecseseznamem"/>
        <w:rPr>
          <w:lang w:eastAsia="cs-CZ"/>
        </w:rPr>
      </w:pPr>
      <w:r w:rsidRPr="004E3086">
        <w:rPr>
          <w:lang w:eastAsia="cs-CZ"/>
        </w:rPr>
        <w:t xml:space="preserve">Standardní </w:t>
      </w:r>
      <w:r w:rsidRPr="00D751DA">
        <w:t>kvalita</w:t>
      </w:r>
      <w:r w:rsidRPr="004E3086">
        <w:rPr>
          <w:lang w:eastAsia="cs-CZ"/>
        </w:rPr>
        <w:t>, vada</w:t>
      </w:r>
      <w:r w:rsidR="003F1C01" w:rsidRPr="004E3086">
        <w:rPr>
          <w:lang w:eastAsia="cs-CZ"/>
        </w:rPr>
        <w:t xml:space="preserve"> a </w:t>
      </w:r>
      <w:r w:rsidR="003E4F8D" w:rsidRPr="004E3086">
        <w:rPr>
          <w:lang w:eastAsia="cs-CZ"/>
        </w:rPr>
        <w:t>smluvní sankce</w:t>
      </w:r>
    </w:p>
    <w:p w14:paraId="460405ED" w14:textId="77777777" w:rsidR="001E7718" w:rsidRPr="004E3086" w:rsidRDefault="001E7718" w:rsidP="001E7718">
      <w:pPr>
        <w:suppressAutoHyphens w:val="0"/>
        <w:jc w:val="center"/>
        <w:rPr>
          <w:b/>
          <w:sz w:val="22"/>
          <w:lang w:eastAsia="cs-CZ"/>
        </w:rPr>
      </w:pPr>
    </w:p>
    <w:p w14:paraId="236428DF" w14:textId="77777777" w:rsidR="001E7718" w:rsidRPr="004E3086" w:rsidRDefault="000727EB" w:rsidP="00FB25A9">
      <w:pPr>
        <w:pStyle w:val="Podnadpis"/>
        <w:numPr>
          <w:ilvl w:val="0"/>
          <w:numId w:val="14"/>
        </w:numPr>
        <w:ind w:left="426" w:hanging="426"/>
        <w:rPr>
          <w:lang w:eastAsia="cs-CZ"/>
        </w:rPr>
      </w:pPr>
      <w:r w:rsidRPr="004E3086">
        <w:rPr>
          <w:lang w:eastAsia="cs-CZ"/>
        </w:rPr>
        <w:t>Zhotovitel</w:t>
      </w:r>
      <w:r w:rsidR="001E7718" w:rsidRPr="004E3086">
        <w:rPr>
          <w:lang w:eastAsia="cs-CZ"/>
        </w:rPr>
        <w:t xml:space="preserve"> se zavazuje provádět </w:t>
      </w:r>
      <w:r w:rsidR="003A56FF">
        <w:rPr>
          <w:lang w:eastAsia="cs-CZ"/>
        </w:rPr>
        <w:t>S</w:t>
      </w:r>
      <w:r w:rsidR="001E7718" w:rsidRPr="004E3086">
        <w:rPr>
          <w:lang w:eastAsia="cs-CZ"/>
        </w:rPr>
        <w:t>lužby minimálně ve standardní kvalitě, tj. kvalitě obvyklé u úklidových služeb v</w:t>
      </w:r>
      <w:r w:rsidR="00904367">
        <w:rPr>
          <w:lang w:eastAsia="cs-CZ"/>
        </w:rPr>
        <w:t> zařízeních obdobných objednateli</w:t>
      </w:r>
      <w:r w:rsidR="001E7718" w:rsidRPr="004E3086">
        <w:rPr>
          <w:lang w:eastAsia="cs-CZ"/>
        </w:rPr>
        <w:t>, a v kvalitě dosažené za použití obvyklých čisticích prostředků, přípravků a technologií (zejména: hadry, prachovky, smetáky, sněhová hradla, vysavače, běžně dostupné desinfekční a čisticí prostředky a popř. tlakové či jiné čistící stroje apod.).</w:t>
      </w:r>
    </w:p>
    <w:p w14:paraId="5480A955" w14:textId="77777777" w:rsidR="005B692B" w:rsidRPr="004E3086" w:rsidRDefault="005B692B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66ED162A" w14:textId="77777777" w:rsidR="001E7718" w:rsidRPr="004E3086" w:rsidRDefault="001E7718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Vadou </w:t>
      </w:r>
      <w:r w:rsidR="00981D95">
        <w:rPr>
          <w:lang w:eastAsia="cs-CZ"/>
        </w:rPr>
        <w:t>úklidových S</w:t>
      </w:r>
      <w:r w:rsidR="00F520CF" w:rsidRPr="004E3086">
        <w:rPr>
          <w:lang w:eastAsia="cs-CZ"/>
        </w:rPr>
        <w:t xml:space="preserve">lužeb </w:t>
      </w:r>
      <w:r w:rsidR="003A56FF">
        <w:rPr>
          <w:lang w:eastAsia="cs-CZ"/>
        </w:rPr>
        <w:t>se pro účely této S</w:t>
      </w:r>
      <w:r w:rsidRPr="004E3086">
        <w:rPr>
          <w:lang w:eastAsia="cs-CZ"/>
        </w:rPr>
        <w:t xml:space="preserve">mlouvy rozumí </w:t>
      </w:r>
      <w:r w:rsidR="003A56FF">
        <w:rPr>
          <w:lang w:eastAsia="cs-CZ"/>
        </w:rPr>
        <w:t>S</w:t>
      </w:r>
      <w:r w:rsidRPr="004E3086">
        <w:rPr>
          <w:lang w:eastAsia="cs-CZ"/>
        </w:rPr>
        <w:t>lužba (práce či úkon) v nestandardní kvalitě či neúplně provedená</w:t>
      </w:r>
      <w:r w:rsidR="00F520CF" w:rsidRPr="004E3086">
        <w:rPr>
          <w:lang w:eastAsia="cs-CZ"/>
        </w:rPr>
        <w:t>,</w:t>
      </w:r>
      <w:r w:rsidR="003A56FF">
        <w:rPr>
          <w:lang w:eastAsia="cs-CZ"/>
        </w:rPr>
        <w:t xml:space="preserve"> případně S</w:t>
      </w:r>
      <w:r w:rsidRPr="004E3086">
        <w:rPr>
          <w:lang w:eastAsia="cs-CZ"/>
        </w:rPr>
        <w:t>lužba provedená nevhodnými prostředky, kdy stav uklizeného prostoru či věci omezuje jejich standardní užívání anebo prostor či daná věc nedosahuje standardní kvality obvyklé p</w:t>
      </w:r>
      <w:r w:rsidR="003A56FF">
        <w:rPr>
          <w:lang w:eastAsia="cs-CZ"/>
        </w:rPr>
        <w:t>ro provedené S</w:t>
      </w:r>
      <w:r w:rsidR="00E509A6" w:rsidRPr="004E3086">
        <w:rPr>
          <w:lang w:eastAsia="cs-CZ"/>
        </w:rPr>
        <w:t>lužby</w:t>
      </w:r>
      <w:r w:rsidRPr="004E3086">
        <w:rPr>
          <w:lang w:eastAsia="cs-CZ"/>
        </w:rPr>
        <w:t>.</w:t>
      </w:r>
      <w:r w:rsidR="00F520CF" w:rsidRPr="004E3086">
        <w:rPr>
          <w:lang w:eastAsia="cs-CZ"/>
        </w:rPr>
        <w:t xml:space="preserve"> Za vadu úklidových </w:t>
      </w:r>
      <w:r w:rsidR="003A56FF">
        <w:rPr>
          <w:lang w:eastAsia="cs-CZ"/>
        </w:rPr>
        <w:t>Sl</w:t>
      </w:r>
      <w:r w:rsidR="00F520CF" w:rsidRPr="004E3086">
        <w:rPr>
          <w:lang w:eastAsia="cs-CZ"/>
        </w:rPr>
        <w:t xml:space="preserve">užeb se pro účely této </w:t>
      </w:r>
      <w:r w:rsidR="00981D95">
        <w:rPr>
          <w:lang w:eastAsia="cs-CZ"/>
        </w:rPr>
        <w:t>S</w:t>
      </w:r>
      <w:r w:rsidR="00F520CF" w:rsidRPr="004E3086">
        <w:rPr>
          <w:lang w:eastAsia="cs-CZ"/>
        </w:rPr>
        <w:t>mlouvy p</w:t>
      </w:r>
      <w:r w:rsidR="00107544">
        <w:rPr>
          <w:lang w:eastAsia="cs-CZ"/>
        </w:rPr>
        <w:t>ovažuje také zcela neprovedená Služba, ač měla být dle této S</w:t>
      </w:r>
      <w:r w:rsidR="00F520CF" w:rsidRPr="004E3086">
        <w:rPr>
          <w:lang w:eastAsia="cs-CZ"/>
        </w:rPr>
        <w:t xml:space="preserve">mlouvy provedena, nebo </w:t>
      </w:r>
      <w:r w:rsidR="00107544">
        <w:rPr>
          <w:lang w:eastAsia="cs-CZ"/>
        </w:rPr>
        <w:t>S</w:t>
      </w:r>
      <w:r w:rsidR="00F520CF" w:rsidRPr="004E3086">
        <w:rPr>
          <w:lang w:eastAsia="cs-CZ"/>
        </w:rPr>
        <w:t>lužba neprovedená v předepsané frekvenci</w:t>
      </w:r>
      <w:r w:rsidR="005033DD" w:rsidRPr="004E3086">
        <w:rPr>
          <w:lang w:eastAsia="cs-CZ"/>
        </w:rPr>
        <w:t xml:space="preserve"> dle </w:t>
      </w:r>
      <w:r w:rsidR="008451CC" w:rsidRPr="004E3086">
        <w:rPr>
          <w:lang w:eastAsia="cs-CZ"/>
        </w:rPr>
        <w:t>P</w:t>
      </w:r>
      <w:r w:rsidR="005033DD" w:rsidRPr="004E3086">
        <w:rPr>
          <w:lang w:eastAsia="cs-CZ"/>
        </w:rPr>
        <w:t>řílohy č. 1</w:t>
      </w:r>
      <w:r w:rsidR="00F520CF" w:rsidRPr="004E3086">
        <w:rPr>
          <w:lang w:eastAsia="cs-CZ"/>
        </w:rPr>
        <w:t>.</w:t>
      </w:r>
      <w:r w:rsidR="00107544">
        <w:rPr>
          <w:lang w:eastAsia="cs-CZ"/>
        </w:rPr>
        <w:t xml:space="preserve"> této Smlouvy</w:t>
      </w:r>
      <w:r w:rsidR="00CC7FE8" w:rsidRPr="004E3086">
        <w:rPr>
          <w:lang w:eastAsia="cs-CZ"/>
        </w:rPr>
        <w:t xml:space="preserve">, nebo </w:t>
      </w:r>
      <w:r w:rsidR="00107544">
        <w:rPr>
          <w:lang w:eastAsia="cs-CZ"/>
        </w:rPr>
        <w:t>S</w:t>
      </w:r>
      <w:r w:rsidR="00CC7FE8" w:rsidRPr="004E3086">
        <w:rPr>
          <w:lang w:eastAsia="cs-CZ"/>
        </w:rPr>
        <w:t>lužba provedená způsobem, který je</w:t>
      </w:r>
      <w:r w:rsidR="00107544">
        <w:rPr>
          <w:lang w:eastAsia="cs-CZ"/>
        </w:rPr>
        <w:t xml:space="preserve"> v rozporu s ustanoveními této S</w:t>
      </w:r>
      <w:r w:rsidR="00CC7FE8" w:rsidRPr="004E3086">
        <w:rPr>
          <w:lang w:eastAsia="cs-CZ"/>
        </w:rPr>
        <w:t>mlouvy.</w:t>
      </w:r>
    </w:p>
    <w:p w14:paraId="307845DD" w14:textId="77777777" w:rsidR="00642A7D" w:rsidRPr="004E3086" w:rsidRDefault="00642A7D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11D0BC0" w14:textId="331A2D98" w:rsidR="001E7718" w:rsidRPr="004E3086" w:rsidRDefault="001E7718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V případě zjištění vady </w:t>
      </w:r>
      <w:r w:rsidR="00107544">
        <w:rPr>
          <w:lang w:eastAsia="cs-CZ"/>
        </w:rPr>
        <w:t>S</w:t>
      </w:r>
      <w:r w:rsidR="003B1D53" w:rsidRPr="004E3086">
        <w:rPr>
          <w:lang w:eastAsia="cs-CZ"/>
        </w:rPr>
        <w:t>lužeb</w:t>
      </w:r>
      <w:r w:rsidRPr="004E3086">
        <w:rPr>
          <w:lang w:eastAsia="cs-CZ"/>
        </w:rPr>
        <w:t xml:space="preserve"> </w:t>
      </w:r>
      <w:r w:rsidR="00183D1E">
        <w:rPr>
          <w:lang w:eastAsia="cs-CZ"/>
        </w:rPr>
        <w:t xml:space="preserve">kterýkoli </w:t>
      </w:r>
      <w:r w:rsidRPr="004E3086">
        <w:rPr>
          <w:lang w:eastAsia="cs-CZ"/>
        </w:rPr>
        <w:t xml:space="preserve">zaměstnanec </w:t>
      </w:r>
      <w:r w:rsidR="000727EB" w:rsidRPr="004E3086">
        <w:rPr>
          <w:lang w:eastAsia="cs-CZ"/>
        </w:rPr>
        <w:t>objednatele</w:t>
      </w:r>
      <w:r w:rsidR="003B1D53" w:rsidRPr="004E3086">
        <w:rPr>
          <w:lang w:eastAsia="cs-CZ"/>
        </w:rPr>
        <w:t xml:space="preserve"> </w:t>
      </w:r>
      <w:r w:rsidRPr="004E3086">
        <w:rPr>
          <w:lang w:eastAsia="cs-CZ"/>
        </w:rPr>
        <w:t xml:space="preserve">upozorní na zjištěnou vadu </w:t>
      </w:r>
      <w:r w:rsidR="00107544">
        <w:rPr>
          <w:lang w:eastAsia="cs-CZ"/>
        </w:rPr>
        <w:t>P</w:t>
      </w:r>
      <w:r w:rsidR="003B1D53" w:rsidRPr="004E3086">
        <w:rPr>
          <w:lang w:eastAsia="cs-CZ"/>
        </w:rPr>
        <w:t>racovníka</w:t>
      </w:r>
      <w:r w:rsidRPr="004E3086">
        <w:rPr>
          <w:lang w:eastAsia="cs-CZ"/>
        </w:rPr>
        <w:t xml:space="preserve"> </w:t>
      </w:r>
      <w:r w:rsidR="003B1D53" w:rsidRPr="004E3086">
        <w:rPr>
          <w:lang w:eastAsia="cs-CZ"/>
        </w:rPr>
        <w:t>úklidu</w:t>
      </w:r>
      <w:r w:rsidRPr="004E3086">
        <w:rPr>
          <w:lang w:eastAsia="cs-CZ"/>
        </w:rPr>
        <w:t>, který úklid provádí anebo již provedl</w:t>
      </w:r>
      <w:r w:rsidR="005033DD" w:rsidRPr="004E3086">
        <w:rPr>
          <w:lang w:eastAsia="cs-CZ"/>
        </w:rPr>
        <w:t xml:space="preserve"> a na lhůtu, ve které má vadu odstranit</w:t>
      </w:r>
      <w:r w:rsidRPr="004E3086">
        <w:rPr>
          <w:lang w:eastAsia="cs-CZ"/>
        </w:rPr>
        <w:t xml:space="preserve">. Pokud již </w:t>
      </w:r>
      <w:r w:rsidR="00107544">
        <w:rPr>
          <w:lang w:eastAsia="cs-CZ"/>
        </w:rPr>
        <w:t>P</w:t>
      </w:r>
      <w:r w:rsidR="003B1D53" w:rsidRPr="004E3086">
        <w:rPr>
          <w:lang w:eastAsia="cs-CZ"/>
        </w:rPr>
        <w:t>racovníka úklidu</w:t>
      </w:r>
      <w:r w:rsidRPr="004E3086">
        <w:rPr>
          <w:lang w:eastAsia="cs-CZ"/>
        </w:rPr>
        <w:t xml:space="preserve"> nezastihne v místě plnění, pak pověřený zaměstnanec </w:t>
      </w:r>
      <w:r w:rsidR="00262091" w:rsidRPr="004E3086">
        <w:rPr>
          <w:lang w:eastAsia="cs-CZ"/>
        </w:rPr>
        <w:t>objednatele</w:t>
      </w:r>
      <w:r w:rsidRPr="004E3086">
        <w:rPr>
          <w:lang w:eastAsia="cs-CZ"/>
        </w:rPr>
        <w:t xml:space="preserve"> upozorní na zjištěnou vadu </w:t>
      </w:r>
      <w:r w:rsidR="00107544">
        <w:rPr>
          <w:lang w:eastAsia="cs-CZ"/>
        </w:rPr>
        <w:t>Manažera kvality, případně Manažer zakázky</w:t>
      </w:r>
      <w:r w:rsidR="003B1D53" w:rsidRPr="004E3086">
        <w:rPr>
          <w:lang w:eastAsia="cs-CZ"/>
        </w:rPr>
        <w:t xml:space="preserve"> a uvede lhůtu, ve které má být vada odstraněna</w:t>
      </w:r>
      <w:r w:rsidRPr="004E3086">
        <w:rPr>
          <w:lang w:eastAsia="cs-CZ"/>
        </w:rPr>
        <w:t>. Upozornění provede osobně nebo telefonicky prostřednictvím telefonního kontaktu uve</w:t>
      </w:r>
      <w:r w:rsidR="009C6754" w:rsidRPr="004E3086">
        <w:rPr>
          <w:lang w:eastAsia="cs-CZ"/>
        </w:rPr>
        <w:t>deného v</w:t>
      </w:r>
      <w:r w:rsidR="00107544">
        <w:rPr>
          <w:lang w:eastAsia="cs-CZ"/>
        </w:rPr>
        <w:t> </w:t>
      </w:r>
      <w:r w:rsidR="009C6754" w:rsidRPr="004E3086">
        <w:rPr>
          <w:lang w:eastAsia="cs-CZ"/>
        </w:rPr>
        <w:t>Knize</w:t>
      </w:r>
      <w:r w:rsidR="00107544">
        <w:rPr>
          <w:lang w:eastAsia="cs-CZ"/>
        </w:rPr>
        <w:t xml:space="preserve"> či v této Smlouvě</w:t>
      </w:r>
      <w:r w:rsidRPr="004E3086">
        <w:rPr>
          <w:lang w:eastAsia="cs-CZ"/>
        </w:rPr>
        <w:t xml:space="preserve">. </w:t>
      </w:r>
      <w:r w:rsidR="00541D5E" w:rsidRPr="004E3086">
        <w:rPr>
          <w:lang w:eastAsia="cs-CZ"/>
        </w:rPr>
        <w:t xml:space="preserve">O zjištěné vadě s uvedením data jejího zjištění a lhůty k jejímu odstranění pověřený zaměstnanec objednatele </w:t>
      </w:r>
      <w:r w:rsidR="00EE7264" w:rsidRPr="004E3086">
        <w:rPr>
          <w:lang w:eastAsia="cs-CZ"/>
        </w:rPr>
        <w:t xml:space="preserve">vždy </w:t>
      </w:r>
      <w:r w:rsidR="00541D5E" w:rsidRPr="004E3086">
        <w:rPr>
          <w:lang w:eastAsia="cs-CZ"/>
        </w:rPr>
        <w:t xml:space="preserve">rovněž učiní záznam do Knihy. </w:t>
      </w:r>
    </w:p>
    <w:p w14:paraId="22587DC6" w14:textId="77777777" w:rsidR="00642A7D" w:rsidRPr="004E3086" w:rsidRDefault="00642A7D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37DDD12C" w14:textId="77777777" w:rsidR="001E7718" w:rsidRPr="004E3086" w:rsidRDefault="008451CC" w:rsidP="00FF266B">
      <w:pPr>
        <w:pStyle w:val="Podnadpis"/>
        <w:rPr>
          <w:lang w:eastAsia="cs-CZ"/>
        </w:rPr>
      </w:pPr>
      <w:r w:rsidRPr="004E3086">
        <w:rPr>
          <w:lang w:eastAsia="cs-CZ"/>
        </w:rPr>
        <w:t>Od upozornění pověřeného zaměstnance objednatele je zhotovitel povinen zajistit nápravu a odstranění vady úklidu nejpozd</w:t>
      </w:r>
      <w:r w:rsidR="00107544">
        <w:rPr>
          <w:lang w:eastAsia="cs-CZ"/>
        </w:rPr>
        <w:t>ěji do druhého pracovního dne</w:t>
      </w:r>
      <w:r w:rsidRPr="004E3086">
        <w:rPr>
          <w:lang w:eastAsia="cs-CZ"/>
        </w:rPr>
        <w:t>, popř. ve lhůtě delší, kterou stanoví pověřený zaměstnane</w:t>
      </w:r>
      <w:r w:rsidR="00107544">
        <w:rPr>
          <w:lang w:eastAsia="cs-CZ"/>
        </w:rPr>
        <w:t>c objednatele podle charakteru S</w:t>
      </w:r>
      <w:r w:rsidRPr="004E3086">
        <w:rPr>
          <w:lang w:eastAsia="cs-CZ"/>
        </w:rPr>
        <w:t xml:space="preserve">lužby a rozsahu zjištěné vady. V případě, že bude vada odstraněna, </w:t>
      </w:r>
      <w:r w:rsidR="00107544">
        <w:rPr>
          <w:lang w:eastAsia="cs-CZ"/>
        </w:rPr>
        <w:t>Smluvní strany</w:t>
      </w:r>
      <w:r w:rsidRPr="004E3086">
        <w:rPr>
          <w:lang w:eastAsia="cs-CZ"/>
        </w:rPr>
        <w:t xml:space="preserve"> o tom učiní záznam do Knihy.  </w:t>
      </w:r>
    </w:p>
    <w:p w14:paraId="53AE6052" w14:textId="77777777" w:rsidR="00C26F57" w:rsidRPr="004E3086" w:rsidRDefault="00C26F57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63B213BC" w14:textId="77777777" w:rsidR="00076371" w:rsidRPr="004E3086" w:rsidRDefault="001E7718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Pokud </w:t>
      </w:r>
      <w:r w:rsidR="006D187F" w:rsidRPr="004E3086">
        <w:rPr>
          <w:lang w:eastAsia="cs-CZ"/>
        </w:rPr>
        <w:t>zhotovitel</w:t>
      </w:r>
      <w:r w:rsidRPr="004E3086">
        <w:rPr>
          <w:lang w:eastAsia="cs-CZ"/>
        </w:rPr>
        <w:t xml:space="preserve"> neodstraní vadu ve stanovené lhůtě, na kterou byl upozorněn </w:t>
      </w:r>
      <w:r w:rsidR="00AA47A9" w:rsidRPr="004E3086">
        <w:rPr>
          <w:lang w:eastAsia="cs-CZ"/>
        </w:rPr>
        <w:t>objednatele</w:t>
      </w:r>
      <w:r w:rsidR="0053219F" w:rsidRPr="004E3086">
        <w:rPr>
          <w:lang w:eastAsia="cs-CZ"/>
        </w:rPr>
        <w:t xml:space="preserve">m </w:t>
      </w:r>
      <w:r w:rsidRPr="004E3086">
        <w:rPr>
          <w:lang w:eastAsia="cs-CZ"/>
        </w:rPr>
        <w:t>podle předchozích odstavců</w:t>
      </w:r>
      <w:r w:rsidR="009E1B6C" w:rsidRPr="004E3086">
        <w:rPr>
          <w:lang w:eastAsia="cs-CZ"/>
        </w:rPr>
        <w:t xml:space="preserve"> této </w:t>
      </w:r>
      <w:r w:rsidR="00107544">
        <w:rPr>
          <w:lang w:eastAsia="cs-CZ"/>
        </w:rPr>
        <w:t>S</w:t>
      </w:r>
      <w:r w:rsidR="009E1B6C" w:rsidRPr="004E3086">
        <w:rPr>
          <w:lang w:eastAsia="cs-CZ"/>
        </w:rPr>
        <w:t>mlouvy</w:t>
      </w:r>
      <w:r w:rsidRPr="004E3086">
        <w:rPr>
          <w:lang w:eastAsia="cs-CZ"/>
        </w:rPr>
        <w:t xml:space="preserve">, pak </w:t>
      </w:r>
      <w:r w:rsidR="00541D5E" w:rsidRPr="004E3086">
        <w:rPr>
          <w:lang w:eastAsia="cs-CZ"/>
        </w:rPr>
        <w:t xml:space="preserve">tuto skutečnost </w:t>
      </w:r>
      <w:r w:rsidRPr="004E3086">
        <w:rPr>
          <w:lang w:eastAsia="cs-CZ"/>
        </w:rPr>
        <w:t xml:space="preserve">pověřený zaměstnanec </w:t>
      </w:r>
      <w:r w:rsidR="006D187F" w:rsidRPr="004E3086">
        <w:rPr>
          <w:lang w:eastAsia="cs-CZ"/>
        </w:rPr>
        <w:t>objednatele</w:t>
      </w:r>
      <w:r w:rsidRPr="004E3086">
        <w:rPr>
          <w:lang w:eastAsia="cs-CZ"/>
        </w:rPr>
        <w:t xml:space="preserve"> </w:t>
      </w:r>
      <w:r w:rsidR="00541D5E" w:rsidRPr="004E3086">
        <w:rPr>
          <w:lang w:eastAsia="cs-CZ"/>
        </w:rPr>
        <w:t>poznamená do Knihy</w:t>
      </w:r>
      <w:r w:rsidRPr="004E3086">
        <w:rPr>
          <w:lang w:eastAsia="cs-CZ"/>
        </w:rPr>
        <w:t>.</w:t>
      </w:r>
      <w:r w:rsidR="00541D5E" w:rsidRPr="004E3086">
        <w:rPr>
          <w:lang w:eastAsia="cs-CZ"/>
        </w:rPr>
        <w:t xml:space="preserve"> Současně odešle zhotoviteli písemnou reklamaci. Písemnou reklamaci může také osobně předat </w:t>
      </w:r>
      <w:r w:rsidR="00107544">
        <w:rPr>
          <w:lang w:eastAsia="cs-CZ"/>
        </w:rPr>
        <w:t>Manažerovi kvality, případně Manažerovi zakázky</w:t>
      </w:r>
      <w:r w:rsidR="00541D5E" w:rsidRPr="004E3086">
        <w:rPr>
          <w:lang w:eastAsia="cs-CZ"/>
        </w:rPr>
        <w:t xml:space="preserve"> proti podpisu.</w:t>
      </w:r>
      <w:r w:rsidR="00B7310D" w:rsidRPr="004E3086">
        <w:rPr>
          <w:lang w:eastAsia="cs-CZ"/>
        </w:rPr>
        <w:t xml:space="preserve"> </w:t>
      </w:r>
    </w:p>
    <w:p w14:paraId="41AC0D5B" w14:textId="77777777" w:rsidR="00C26F57" w:rsidRPr="004E3086" w:rsidRDefault="00C26F57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008931C8" w14:textId="77777777" w:rsidR="001E7718" w:rsidRPr="004E3086" w:rsidRDefault="00392B77" w:rsidP="00FF266B">
      <w:pPr>
        <w:pStyle w:val="Podnadpis"/>
        <w:rPr>
          <w:lang w:eastAsia="cs-CZ"/>
        </w:rPr>
      </w:pPr>
      <w:r w:rsidRPr="004E3086">
        <w:rPr>
          <w:lang w:eastAsia="cs-CZ"/>
        </w:rPr>
        <w:t>Za každou vadu</w:t>
      </w:r>
      <w:r w:rsidR="008F515D" w:rsidRPr="004E3086">
        <w:rPr>
          <w:lang w:eastAsia="cs-CZ"/>
        </w:rPr>
        <w:t xml:space="preserve"> týkající se </w:t>
      </w:r>
      <w:r w:rsidR="00107544">
        <w:rPr>
          <w:lang w:eastAsia="cs-CZ"/>
        </w:rPr>
        <w:t>S</w:t>
      </w:r>
      <w:r w:rsidR="00FA1F56" w:rsidRPr="004E3086">
        <w:rPr>
          <w:lang w:eastAsia="cs-CZ"/>
        </w:rPr>
        <w:t xml:space="preserve">lužeb dle </w:t>
      </w:r>
      <w:r w:rsidR="00107544">
        <w:rPr>
          <w:lang w:eastAsia="cs-CZ"/>
        </w:rPr>
        <w:t>P</w:t>
      </w:r>
      <w:r w:rsidR="001D279D" w:rsidRPr="004E3086">
        <w:rPr>
          <w:lang w:eastAsia="cs-CZ"/>
        </w:rPr>
        <w:t xml:space="preserve">řílohy č. 1 této </w:t>
      </w:r>
      <w:r w:rsidR="00107544">
        <w:rPr>
          <w:lang w:eastAsia="cs-CZ"/>
        </w:rPr>
        <w:t>S</w:t>
      </w:r>
      <w:r w:rsidR="001D279D" w:rsidRPr="004E3086">
        <w:rPr>
          <w:lang w:eastAsia="cs-CZ"/>
        </w:rPr>
        <w:t>mlouvy,</w:t>
      </w:r>
      <w:r w:rsidR="001E7718" w:rsidRPr="004E3086">
        <w:rPr>
          <w:lang w:eastAsia="cs-CZ"/>
        </w:rPr>
        <w:t xml:space="preserve"> </w:t>
      </w:r>
      <w:r w:rsidR="003A035B" w:rsidRPr="004E3086">
        <w:rPr>
          <w:lang w:eastAsia="cs-CZ"/>
        </w:rPr>
        <w:t>která byla</w:t>
      </w:r>
      <w:r w:rsidR="00541D5E" w:rsidRPr="004E3086">
        <w:rPr>
          <w:lang w:eastAsia="cs-CZ"/>
        </w:rPr>
        <w:t xml:space="preserve"> </w:t>
      </w:r>
      <w:r w:rsidR="001E7718" w:rsidRPr="004E3086">
        <w:rPr>
          <w:lang w:eastAsia="cs-CZ"/>
        </w:rPr>
        <w:t>v rámci jednoho kalendářního měsíce</w:t>
      </w:r>
      <w:r w:rsidR="003A035B" w:rsidRPr="004E3086">
        <w:rPr>
          <w:lang w:eastAsia="cs-CZ"/>
        </w:rPr>
        <w:t xml:space="preserve"> písemně reklamována objednat</w:t>
      </w:r>
      <w:r w:rsidR="00107544">
        <w:rPr>
          <w:lang w:eastAsia="cs-CZ"/>
        </w:rPr>
        <w:t>elem dle odst. 5 tohoto článku S</w:t>
      </w:r>
      <w:r w:rsidR="003A035B" w:rsidRPr="004E3086">
        <w:rPr>
          <w:lang w:eastAsia="cs-CZ"/>
        </w:rPr>
        <w:t>mlouvy</w:t>
      </w:r>
      <w:r w:rsidR="001E7718" w:rsidRPr="004E3086">
        <w:rPr>
          <w:lang w:eastAsia="cs-CZ"/>
        </w:rPr>
        <w:t xml:space="preserve">, je </w:t>
      </w:r>
      <w:r w:rsidR="00F84DC3" w:rsidRPr="004E3086">
        <w:rPr>
          <w:lang w:eastAsia="cs-CZ"/>
        </w:rPr>
        <w:t>zhotovitel</w:t>
      </w:r>
      <w:r w:rsidR="001E7718" w:rsidRPr="004E3086">
        <w:rPr>
          <w:lang w:eastAsia="cs-CZ"/>
        </w:rPr>
        <w:t xml:space="preserve"> povinen od </w:t>
      </w:r>
      <w:r w:rsidR="001D279D" w:rsidRPr="004E3086">
        <w:rPr>
          <w:lang w:eastAsia="cs-CZ"/>
        </w:rPr>
        <w:t xml:space="preserve">fakturovaného </w:t>
      </w:r>
      <w:r w:rsidR="001E7718" w:rsidRPr="004E3086">
        <w:rPr>
          <w:lang w:eastAsia="cs-CZ"/>
        </w:rPr>
        <w:t>měsíční</w:t>
      </w:r>
      <w:r w:rsidR="001D279D" w:rsidRPr="004E3086">
        <w:rPr>
          <w:lang w:eastAsia="cs-CZ"/>
        </w:rPr>
        <w:t>ho</w:t>
      </w:r>
      <w:r w:rsidR="001E7718" w:rsidRPr="004E3086">
        <w:rPr>
          <w:lang w:eastAsia="cs-CZ"/>
        </w:rPr>
        <w:t xml:space="preserve"> </w:t>
      </w:r>
      <w:r w:rsidR="001D279D" w:rsidRPr="004E3086">
        <w:rPr>
          <w:lang w:eastAsia="cs-CZ"/>
        </w:rPr>
        <w:t>paušálu</w:t>
      </w:r>
      <w:r w:rsidR="00107544">
        <w:rPr>
          <w:lang w:eastAsia="cs-CZ"/>
        </w:rPr>
        <w:t>, resp. smluvní ceny</w:t>
      </w:r>
      <w:r w:rsidR="001D279D" w:rsidRPr="004E3086">
        <w:rPr>
          <w:lang w:eastAsia="cs-CZ"/>
        </w:rPr>
        <w:t xml:space="preserve"> dle čl. </w:t>
      </w:r>
      <w:r w:rsidR="00AA47A9" w:rsidRPr="004E3086">
        <w:rPr>
          <w:lang w:eastAsia="cs-CZ"/>
        </w:rPr>
        <w:t>I</w:t>
      </w:r>
      <w:r w:rsidR="009E1B6C" w:rsidRPr="004E3086">
        <w:rPr>
          <w:lang w:eastAsia="cs-CZ"/>
        </w:rPr>
        <w:t xml:space="preserve">V. odst. 1 této </w:t>
      </w:r>
      <w:r w:rsidR="00107544">
        <w:rPr>
          <w:lang w:eastAsia="cs-CZ"/>
        </w:rPr>
        <w:t>S</w:t>
      </w:r>
      <w:r w:rsidR="009E1B6C" w:rsidRPr="004E3086">
        <w:rPr>
          <w:lang w:eastAsia="cs-CZ"/>
        </w:rPr>
        <w:t xml:space="preserve">mlouvy </w:t>
      </w:r>
      <w:r w:rsidR="001E7718" w:rsidRPr="004E3086">
        <w:rPr>
          <w:lang w:eastAsia="cs-CZ"/>
        </w:rPr>
        <w:t xml:space="preserve">odečíst slevu ve výši </w:t>
      </w:r>
      <w:r w:rsidR="006028D6">
        <w:rPr>
          <w:lang w:eastAsia="cs-CZ"/>
        </w:rPr>
        <w:t>2</w:t>
      </w:r>
      <w:r w:rsidR="001E7718" w:rsidRPr="004E3086">
        <w:rPr>
          <w:lang w:eastAsia="cs-CZ"/>
        </w:rPr>
        <w:t xml:space="preserve"> %</w:t>
      </w:r>
      <w:r w:rsidR="001D279D" w:rsidRPr="004E3086">
        <w:rPr>
          <w:lang w:eastAsia="cs-CZ"/>
        </w:rPr>
        <w:t xml:space="preserve"> </w:t>
      </w:r>
      <w:r w:rsidR="008F515D" w:rsidRPr="004E3086">
        <w:rPr>
          <w:lang w:eastAsia="cs-CZ"/>
        </w:rPr>
        <w:t>z měsíčního paušálu</w:t>
      </w:r>
      <w:r w:rsidR="00107544">
        <w:rPr>
          <w:lang w:eastAsia="cs-CZ"/>
        </w:rPr>
        <w:t>, resp. smluvní ceny</w:t>
      </w:r>
      <w:r w:rsidR="001E7718" w:rsidRPr="004E3086">
        <w:rPr>
          <w:lang w:eastAsia="cs-CZ"/>
        </w:rPr>
        <w:t xml:space="preserve">. </w:t>
      </w:r>
    </w:p>
    <w:p w14:paraId="2A477157" w14:textId="77777777" w:rsidR="00C26F57" w:rsidRPr="004E3086" w:rsidRDefault="00C26F57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1D3EC7A" w14:textId="77777777" w:rsidR="00BA1257" w:rsidRPr="004E3086" w:rsidRDefault="001E7718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Výše celkové slevy není omezena. </w:t>
      </w:r>
    </w:p>
    <w:p w14:paraId="0A23C972" w14:textId="77777777" w:rsidR="00C26F57" w:rsidRPr="004E3086" w:rsidRDefault="00C26F57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9F3D054" w14:textId="77777777" w:rsidR="00577C83" w:rsidRPr="00D709F8" w:rsidRDefault="00577C83" w:rsidP="00FF266B">
      <w:pPr>
        <w:pStyle w:val="Podnadpis"/>
        <w:rPr>
          <w:lang w:eastAsia="cs-CZ"/>
        </w:rPr>
      </w:pPr>
      <w:r w:rsidRPr="004E3086">
        <w:rPr>
          <w:lang w:eastAsia="cs-CZ"/>
        </w:rPr>
        <w:t>V případě porušení povinnosti</w:t>
      </w:r>
      <w:r w:rsidR="003E4F8D" w:rsidRPr="004E3086">
        <w:rPr>
          <w:lang w:eastAsia="cs-CZ"/>
        </w:rPr>
        <w:t xml:space="preserve"> mít sjednané pojištění</w:t>
      </w:r>
      <w:r w:rsidRPr="004E3086">
        <w:rPr>
          <w:lang w:eastAsia="cs-CZ"/>
        </w:rPr>
        <w:t xml:space="preserve"> </w:t>
      </w:r>
      <w:r w:rsidRPr="0035187C">
        <w:rPr>
          <w:lang w:eastAsia="cs-CZ"/>
        </w:rPr>
        <w:t xml:space="preserve">dle </w:t>
      </w:r>
      <w:r w:rsidR="002148DA" w:rsidRPr="0035187C">
        <w:rPr>
          <w:lang w:eastAsia="cs-CZ"/>
        </w:rPr>
        <w:t>čl. VI</w:t>
      </w:r>
      <w:r w:rsidR="004B4EC9" w:rsidRPr="0035187C">
        <w:rPr>
          <w:lang w:eastAsia="cs-CZ"/>
        </w:rPr>
        <w:t xml:space="preserve">. </w:t>
      </w:r>
      <w:r w:rsidRPr="0035187C">
        <w:rPr>
          <w:lang w:eastAsia="cs-CZ"/>
        </w:rPr>
        <w:t xml:space="preserve">odst. </w:t>
      </w:r>
      <w:r w:rsidR="008F019F" w:rsidRPr="0035187C">
        <w:rPr>
          <w:lang w:eastAsia="cs-CZ"/>
        </w:rPr>
        <w:t>13</w:t>
      </w:r>
      <w:r w:rsidRPr="0035187C">
        <w:rPr>
          <w:lang w:eastAsia="cs-CZ"/>
        </w:rPr>
        <w:t xml:space="preserve"> </w:t>
      </w:r>
      <w:r w:rsidR="00846D1E" w:rsidRPr="0035187C">
        <w:rPr>
          <w:lang w:eastAsia="cs-CZ"/>
        </w:rPr>
        <w:t>této S</w:t>
      </w:r>
      <w:r w:rsidRPr="0035187C">
        <w:rPr>
          <w:lang w:eastAsia="cs-CZ"/>
        </w:rPr>
        <w:t>mlouvy</w:t>
      </w:r>
      <w:r w:rsidRPr="004E3086">
        <w:rPr>
          <w:lang w:eastAsia="cs-CZ"/>
        </w:rPr>
        <w:t xml:space="preserve">, je zhotovitel povinen zaplatit objednateli smluvní </w:t>
      </w:r>
      <w:r w:rsidRPr="00D709F8">
        <w:rPr>
          <w:lang w:eastAsia="cs-CZ"/>
        </w:rPr>
        <w:t xml:space="preserve">sankci ve výši </w:t>
      </w:r>
      <w:r w:rsidR="008F019F" w:rsidRPr="00D709F8">
        <w:rPr>
          <w:lang w:eastAsia="cs-CZ"/>
        </w:rPr>
        <w:t>5</w:t>
      </w:r>
      <w:r w:rsidR="009974E9" w:rsidRPr="00D709F8">
        <w:rPr>
          <w:lang w:eastAsia="cs-CZ"/>
        </w:rPr>
        <w:t>0</w:t>
      </w:r>
      <w:r w:rsidR="00A94D70" w:rsidRPr="00D709F8">
        <w:rPr>
          <w:lang w:eastAsia="cs-CZ"/>
        </w:rPr>
        <w:t xml:space="preserve"> </w:t>
      </w:r>
      <w:r w:rsidR="009974E9" w:rsidRPr="00D709F8">
        <w:rPr>
          <w:lang w:eastAsia="cs-CZ"/>
        </w:rPr>
        <w:t>000</w:t>
      </w:r>
      <w:r w:rsidRPr="00D709F8">
        <w:rPr>
          <w:lang w:eastAsia="cs-CZ"/>
        </w:rPr>
        <w:t xml:space="preserve"> Kč za každý započatý měsíc, v němž nebude mít uzavřenou pojistnou smlouvu se stanovenými parametry.</w:t>
      </w:r>
    </w:p>
    <w:p w14:paraId="398BE14C" w14:textId="77777777" w:rsidR="00C36D5E" w:rsidRPr="00D709F8" w:rsidRDefault="00C36D5E" w:rsidP="00A94D70">
      <w:pPr>
        <w:rPr>
          <w:lang w:eastAsia="cs-CZ"/>
        </w:rPr>
      </w:pPr>
    </w:p>
    <w:p w14:paraId="464EFA56" w14:textId="77777777" w:rsidR="00C36D5E" w:rsidRPr="00D709F8" w:rsidRDefault="00C36D5E">
      <w:pPr>
        <w:pStyle w:val="Podnadpis"/>
        <w:rPr>
          <w:lang w:eastAsia="cs-CZ"/>
        </w:rPr>
      </w:pPr>
      <w:r w:rsidRPr="00D709F8">
        <w:rPr>
          <w:lang w:eastAsia="cs-CZ"/>
        </w:rPr>
        <w:lastRenderedPageBreak/>
        <w:t xml:space="preserve">V případě, že některý z Pracovníků úklidu </w:t>
      </w:r>
      <w:r w:rsidR="006028D6" w:rsidRPr="00D709F8">
        <w:rPr>
          <w:lang w:eastAsia="cs-CZ"/>
        </w:rPr>
        <w:t xml:space="preserve">nastoupí na své pracovní místo se zpožděním větším než </w:t>
      </w:r>
      <w:r w:rsidR="00A94D70" w:rsidRPr="00D709F8">
        <w:rPr>
          <w:lang w:eastAsia="cs-CZ"/>
        </w:rPr>
        <w:t>30minut</w:t>
      </w:r>
      <w:r w:rsidR="00022DF8" w:rsidRPr="00D709F8">
        <w:rPr>
          <w:lang w:eastAsia="cs-CZ"/>
        </w:rPr>
        <w:t xml:space="preserve">, </w:t>
      </w:r>
      <w:r w:rsidR="00C051B1" w:rsidRPr="00D709F8">
        <w:rPr>
          <w:lang w:eastAsia="cs-CZ"/>
        </w:rPr>
        <w:t xml:space="preserve">případně nenastoupí vůbec, </w:t>
      </w:r>
      <w:r w:rsidR="00022DF8" w:rsidRPr="00D709F8">
        <w:rPr>
          <w:lang w:eastAsia="cs-CZ"/>
        </w:rPr>
        <w:t xml:space="preserve">v důsledku čehož ve stanovený čas </w:t>
      </w:r>
      <w:r w:rsidR="009425D2" w:rsidRPr="00D709F8">
        <w:rPr>
          <w:lang w:eastAsia="cs-CZ"/>
        </w:rPr>
        <w:t xml:space="preserve">na </w:t>
      </w:r>
      <w:r w:rsidR="00022DF8" w:rsidRPr="00D709F8">
        <w:rPr>
          <w:lang w:eastAsia="cs-CZ"/>
        </w:rPr>
        <w:t>požadovaném</w:t>
      </w:r>
      <w:r w:rsidR="009425D2" w:rsidRPr="00D709F8">
        <w:rPr>
          <w:lang w:eastAsia="cs-CZ"/>
        </w:rPr>
        <w:t xml:space="preserve"> prostoru dle přílohy č. 1 nebude přítomen </w:t>
      </w:r>
      <w:r w:rsidR="00022DF8" w:rsidRPr="00D709F8">
        <w:rPr>
          <w:lang w:eastAsia="cs-CZ"/>
        </w:rPr>
        <w:t>žádný Pracovník úklidu</w:t>
      </w:r>
      <w:r w:rsidR="006028D6" w:rsidRPr="00D709F8">
        <w:rPr>
          <w:lang w:eastAsia="cs-CZ"/>
        </w:rPr>
        <w:t>, je zhotovitel povinen objednateli zaplatit smluvní pokutu ve výši 10</w:t>
      </w:r>
      <w:r w:rsidR="00C051B1" w:rsidRPr="00D709F8">
        <w:rPr>
          <w:lang w:eastAsia="cs-CZ"/>
        </w:rPr>
        <w:t xml:space="preserve"> </w:t>
      </w:r>
      <w:r w:rsidR="006028D6" w:rsidRPr="00D709F8">
        <w:rPr>
          <w:lang w:eastAsia="cs-CZ"/>
        </w:rPr>
        <w:t>000 Kč za každý zjištěný případ.</w:t>
      </w:r>
    </w:p>
    <w:p w14:paraId="5EE68F9B" w14:textId="77777777" w:rsidR="00712272" w:rsidRPr="004E3086" w:rsidRDefault="00712272" w:rsidP="00FF266B">
      <w:pPr>
        <w:pStyle w:val="Podnadpis"/>
        <w:numPr>
          <w:ilvl w:val="0"/>
          <w:numId w:val="0"/>
        </w:numPr>
        <w:ind w:left="567"/>
      </w:pPr>
    </w:p>
    <w:p w14:paraId="4E200965" w14:textId="77777777" w:rsidR="00712272" w:rsidRPr="004E3086" w:rsidRDefault="00B17DEC" w:rsidP="00FF266B">
      <w:pPr>
        <w:pStyle w:val="Podnadpis"/>
      </w:pPr>
      <w:r w:rsidRPr="004E3086">
        <w:t>V</w:t>
      </w:r>
      <w:r w:rsidR="00574FED" w:rsidRPr="004E3086">
        <w:t> </w:t>
      </w:r>
      <w:r w:rsidRPr="004E3086">
        <w:t>případě</w:t>
      </w:r>
      <w:r w:rsidR="00574FED" w:rsidRPr="004E3086">
        <w:t xml:space="preserve"> porušení povinností zhotovitele </w:t>
      </w:r>
      <w:r w:rsidR="00574FED" w:rsidRPr="0035187C">
        <w:t>uvedených v čl. II odst</w:t>
      </w:r>
      <w:r w:rsidR="00846D1E" w:rsidRPr="0035187C">
        <w:t xml:space="preserve">. 1 nebo čl. VI odst. </w:t>
      </w:r>
      <w:r w:rsidR="008F019F" w:rsidRPr="0035187C">
        <w:t>6</w:t>
      </w:r>
      <w:r w:rsidR="00574FED" w:rsidRPr="0035187C">
        <w:t xml:space="preserve"> </w:t>
      </w:r>
      <w:r w:rsidR="001A4BCC" w:rsidRPr="0035187C">
        <w:t>a 7 této S</w:t>
      </w:r>
      <w:r w:rsidR="00574FED" w:rsidRPr="0035187C">
        <w:t>mlouvy</w:t>
      </w:r>
      <w:r w:rsidR="00DF01BB" w:rsidRPr="004E3086">
        <w:t xml:space="preserve"> </w:t>
      </w:r>
      <w:r w:rsidRPr="004E3086">
        <w:t xml:space="preserve">zaplatí </w:t>
      </w:r>
      <w:r w:rsidR="0053219F" w:rsidRPr="004E3086">
        <w:t>zhotovitel</w:t>
      </w:r>
      <w:r w:rsidRPr="004E3086">
        <w:t xml:space="preserve"> </w:t>
      </w:r>
      <w:r w:rsidR="0053219F" w:rsidRPr="004E3086">
        <w:t xml:space="preserve">objednateli </w:t>
      </w:r>
      <w:r w:rsidR="00846D1E">
        <w:t>smluvní pokutu ve výši 5</w:t>
      </w:r>
      <w:r w:rsidRPr="004E3086">
        <w:t> 000 Kč za každý zjištěný případ.</w:t>
      </w:r>
    </w:p>
    <w:p w14:paraId="3E154A99" w14:textId="77777777" w:rsidR="00712272" w:rsidRPr="004E3086" w:rsidRDefault="00712272" w:rsidP="00FF266B">
      <w:pPr>
        <w:pStyle w:val="Podnadpis"/>
        <w:numPr>
          <w:ilvl w:val="0"/>
          <w:numId w:val="0"/>
        </w:numPr>
        <w:ind w:left="567"/>
      </w:pPr>
    </w:p>
    <w:p w14:paraId="51DBA06E" w14:textId="77777777" w:rsidR="00574FED" w:rsidRPr="0035187C" w:rsidRDefault="00712272" w:rsidP="00FF266B">
      <w:pPr>
        <w:pStyle w:val="Podnadpis"/>
      </w:pPr>
      <w:r w:rsidRPr="004E3086">
        <w:t xml:space="preserve">V případě porušení povinnosti zhotovitele </w:t>
      </w:r>
      <w:r w:rsidR="00574FED" w:rsidRPr="0035187C">
        <w:t xml:space="preserve">uvedené v čl. </w:t>
      </w:r>
      <w:r w:rsidR="001A4BCC" w:rsidRPr="0035187C">
        <w:t>VI odst. 5, 8 a 9, této S</w:t>
      </w:r>
      <w:r w:rsidR="00574FED" w:rsidRPr="0035187C">
        <w:t xml:space="preserve">mlouvy </w:t>
      </w:r>
      <w:r w:rsidRPr="0035187C">
        <w:t>je zhotovitel povinen zaplatit objednateli smluvní pokutu ve výš</w:t>
      </w:r>
      <w:r w:rsidR="0053219F" w:rsidRPr="0035187C">
        <w:t>i</w:t>
      </w:r>
      <w:r w:rsidRPr="0035187C">
        <w:t xml:space="preserve"> </w:t>
      </w:r>
      <w:r w:rsidR="001A4BCC" w:rsidRPr="0035187C">
        <w:t>3</w:t>
      </w:r>
      <w:r w:rsidRPr="0035187C">
        <w:t xml:space="preserve"> 000 Kč </w:t>
      </w:r>
      <w:r w:rsidR="00574FED" w:rsidRPr="0035187C">
        <w:t>za každý zjištěný případ.</w:t>
      </w:r>
    </w:p>
    <w:p w14:paraId="71A6756C" w14:textId="77777777" w:rsidR="00574FED" w:rsidRPr="0035187C" w:rsidRDefault="00574FED" w:rsidP="009B3B67"/>
    <w:p w14:paraId="19F3ABCB" w14:textId="77777777" w:rsidR="00574FED" w:rsidRPr="0035187C" w:rsidRDefault="00574FED" w:rsidP="00FF266B">
      <w:pPr>
        <w:pStyle w:val="Podnadpis"/>
      </w:pPr>
      <w:r w:rsidRPr="0035187C">
        <w:t xml:space="preserve">V případě porušení </w:t>
      </w:r>
      <w:r w:rsidR="00846D1E" w:rsidRPr="0035187C">
        <w:t xml:space="preserve">jiných </w:t>
      </w:r>
      <w:r w:rsidRPr="0035187C">
        <w:t>povinnost</w:t>
      </w:r>
      <w:r w:rsidR="00846D1E" w:rsidRPr="0035187C">
        <w:t>í</w:t>
      </w:r>
      <w:r w:rsidRPr="0035187C">
        <w:t xml:space="preserve"> zhotovitele </w:t>
      </w:r>
      <w:r w:rsidR="00846D1E" w:rsidRPr="0035187C">
        <w:t>dle této S</w:t>
      </w:r>
      <w:r w:rsidRPr="0035187C">
        <w:t>mlouvy je zhotovitel povinen zaplatit objednat</w:t>
      </w:r>
      <w:r w:rsidR="00846D1E" w:rsidRPr="0035187C">
        <w:t>eli smluvní pokutu ve výši 1 000</w:t>
      </w:r>
      <w:r w:rsidRPr="0035187C">
        <w:t xml:space="preserve"> Kč za každý zjištěný případ.</w:t>
      </w:r>
    </w:p>
    <w:p w14:paraId="34125274" w14:textId="77777777" w:rsidR="00BA1DD6" w:rsidRPr="0035187C" w:rsidRDefault="00BA1DD6" w:rsidP="00FF266B">
      <w:pPr>
        <w:pStyle w:val="Podnadpis"/>
        <w:numPr>
          <w:ilvl w:val="0"/>
          <w:numId w:val="0"/>
        </w:numPr>
        <w:ind w:left="567"/>
      </w:pPr>
    </w:p>
    <w:p w14:paraId="3DF1FF76" w14:textId="77777777" w:rsidR="003E4F8D" w:rsidRPr="0035187C" w:rsidRDefault="003E4F8D" w:rsidP="00FF266B">
      <w:pPr>
        <w:pStyle w:val="Podnadpis"/>
        <w:rPr>
          <w:lang w:eastAsia="cs-CZ"/>
        </w:rPr>
      </w:pPr>
      <w:r w:rsidRPr="0035187C">
        <w:rPr>
          <w:lang w:eastAsia="cs-CZ"/>
        </w:rPr>
        <w:t xml:space="preserve">Smluvní pokuty sjednané touto </w:t>
      </w:r>
      <w:r w:rsidR="00846D1E" w:rsidRPr="0035187C">
        <w:rPr>
          <w:lang w:eastAsia="cs-CZ"/>
        </w:rPr>
        <w:t>S</w:t>
      </w:r>
      <w:r w:rsidRPr="0035187C">
        <w:rPr>
          <w:lang w:eastAsia="cs-CZ"/>
        </w:rPr>
        <w:t xml:space="preserve">mlouvou budou splatné do 30 dnů od doručení faktury </w:t>
      </w:r>
      <w:r w:rsidR="0049374B" w:rsidRPr="0035187C">
        <w:rPr>
          <w:lang w:eastAsia="cs-CZ"/>
        </w:rPr>
        <w:t xml:space="preserve">na jejich zaplacení </w:t>
      </w:r>
      <w:r w:rsidRPr="0035187C">
        <w:rPr>
          <w:lang w:eastAsia="cs-CZ"/>
        </w:rPr>
        <w:t>zhotoviteli.</w:t>
      </w:r>
      <w:r w:rsidR="002704E3" w:rsidRPr="0035187C">
        <w:rPr>
          <w:lang w:eastAsia="cs-CZ"/>
        </w:rPr>
        <w:t xml:space="preserve"> Smluvní strany se dohodly, že smluvní pokuty sjednané v této smlouvě může objednatel započítat i na nedoplatek ceny za </w:t>
      </w:r>
      <w:r w:rsidR="00846D1E" w:rsidRPr="0035187C">
        <w:rPr>
          <w:lang w:eastAsia="cs-CZ"/>
        </w:rPr>
        <w:t>S</w:t>
      </w:r>
      <w:r w:rsidR="002704E3" w:rsidRPr="0035187C">
        <w:rPr>
          <w:lang w:eastAsia="cs-CZ"/>
        </w:rPr>
        <w:t>lužby.</w:t>
      </w:r>
    </w:p>
    <w:p w14:paraId="07E22B1C" w14:textId="77777777" w:rsidR="00981445" w:rsidRPr="0035187C" w:rsidRDefault="00981445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0A9C9177" w14:textId="77777777" w:rsidR="00F84DC3" w:rsidRPr="004E3086" w:rsidRDefault="00F84DC3" w:rsidP="00FF266B">
      <w:pPr>
        <w:pStyle w:val="Podnadpis"/>
        <w:rPr>
          <w:spacing w:val="-2"/>
          <w:lang w:eastAsia="cs-CZ"/>
        </w:rPr>
      </w:pPr>
      <w:r w:rsidRPr="0035187C">
        <w:t>V případě, že objednatel bude v prodlení s jakoukoli platbou dle článku V. Platební podmínky o více než 30 (slovy: třicet) dnů a nedoloží prokazatelně, že zpoždění spočívá</w:t>
      </w:r>
      <w:r w:rsidRPr="0035187C">
        <w:rPr>
          <w:color w:val="000000"/>
          <w:lang w:eastAsia="en-US"/>
        </w:rPr>
        <w:t xml:space="preserve"> v systémových překážkách</w:t>
      </w:r>
      <w:r w:rsidRPr="004E3086">
        <w:rPr>
          <w:color w:val="000000"/>
          <w:lang w:eastAsia="en-US"/>
        </w:rPr>
        <w:t xml:space="preserve"> objednatelem neovlivnitelných, je zhotovitel oprávněn </w:t>
      </w:r>
      <w:r w:rsidR="00642A7D" w:rsidRPr="004E3086">
        <w:t xml:space="preserve">žádat </w:t>
      </w:r>
      <w:r w:rsidRPr="004E3086">
        <w:t>po objednateli zaplacení úroku z 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3852FDD" w14:textId="77777777" w:rsidR="003E4F8D" w:rsidRPr="004E3086" w:rsidRDefault="003E4F8D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789FC84" w14:textId="77777777" w:rsidR="003E4F8D" w:rsidRPr="004E3086" w:rsidRDefault="003E4F8D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Uplatněním smluvních sankcí není omezeno právo objednatele na uplatnění případné škody vůči zhotoviteli. </w:t>
      </w:r>
    </w:p>
    <w:p w14:paraId="23A91584" w14:textId="77777777" w:rsidR="003E4F8D" w:rsidRPr="004E3086" w:rsidRDefault="003E4F8D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28AB4052" w14:textId="77777777" w:rsidR="000E08EE" w:rsidRPr="004E3086" w:rsidRDefault="000E08EE" w:rsidP="00FF266B">
      <w:pPr>
        <w:pStyle w:val="Podnadpis"/>
      </w:pPr>
      <w:r w:rsidRPr="004E3086">
        <w:t xml:space="preserve">Smluvní strany si </w:t>
      </w:r>
      <w:r w:rsidR="00D0548E" w:rsidRPr="004E3086">
        <w:t xml:space="preserve">ve vztazích založených </w:t>
      </w:r>
      <w:r w:rsidR="00846D1E">
        <w:t>touto S</w:t>
      </w:r>
      <w:r w:rsidR="00D0548E" w:rsidRPr="004E3086">
        <w:t xml:space="preserve">mlouvou </w:t>
      </w:r>
      <w:r w:rsidRPr="004E3086">
        <w:t xml:space="preserve">vyloučily </w:t>
      </w:r>
      <w:r w:rsidR="006778F5" w:rsidRPr="004E3086">
        <w:t>aplikaci</w:t>
      </w:r>
      <w:r w:rsidRPr="004E3086">
        <w:t xml:space="preserve"> § 1806</w:t>
      </w:r>
      <w:r w:rsidR="00C051B1">
        <w:t xml:space="preserve"> </w:t>
      </w:r>
      <w:proofErr w:type="gramStart"/>
      <w:r w:rsidR="00C051B1">
        <w:t>a</w:t>
      </w:r>
      <w:r w:rsidR="00574FED" w:rsidRPr="004E3086">
        <w:t xml:space="preserve"> </w:t>
      </w:r>
      <w:r w:rsidR="00C051B1">
        <w:t> </w:t>
      </w:r>
      <w:r w:rsidR="00574FED" w:rsidRPr="004E3086">
        <w:t>§</w:t>
      </w:r>
      <w:proofErr w:type="gramEnd"/>
      <w:r w:rsidR="00574FED" w:rsidRPr="004E3086">
        <w:t xml:space="preserve"> 2050 </w:t>
      </w:r>
      <w:r w:rsidR="00846D1E">
        <w:t>občanského zákoníku</w:t>
      </w:r>
      <w:r w:rsidRPr="004E3086">
        <w:t>.</w:t>
      </w:r>
    </w:p>
    <w:p w14:paraId="49FD36DE" w14:textId="77777777" w:rsidR="00DC0B94" w:rsidRPr="004E3086" w:rsidRDefault="00DC0B94">
      <w:pPr>
        <w:ind w:left="705" w:hanging="705"/>
        <w:jc w:val="center"/>
        <w:rPr>
          <w:b/>
          <w:sz w:val="22"/>
        </w:rPr>
      </w:pPr>
    </w:p>
    <w:p w14:paraId="122ECAE0" w14:textId="77777777" w:rsidR="00DC0B94" w:rsidRPr="00D751DA" w:rsidRDefault="00831C9F" w:rsidP="003C7797">
      <w:pPr>
        <w:pStyle w:val="Odstavecseseznamem"/>
      </w:pPr>
      <w:r w:rsidRPr="00D751DA">
        <w:t>Doba trvání smlouvy a z</w:t>
      </w:r>
      <w:r w:rsidR="007C16C3">
        <w:t>působy ukončení platnosti S</w:t>
      </w:r>
      <w:r w:rsidR="00E10FF9" w:rsidRPr="00D751DA">
        <w:t>mlouvy</w:t>
      </w:r>
    </w:p>
    <w:p w14:paraId="2829C041" w14:textId="77777777" w:rsidR="00DC0B94" w:rsidRPr="00D751DA" w:rsidRDefault="00DC0B94" w:rsidP="00D751DA">
      <w:pPr>
        <w:ind w:left="1985"/>
      </w:pPr>
    </w:p>
    <w:p w14:paraId="64C13F06" w14:textId="77777777" w:rsidR="00F0456B" w:rsidRDefault="007C16C3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lang w:eastAsia="cs-CZ"/>
        </w:rPr>
      </w:pPr>
      <w:r>
        <w:rPr>
          <w:sz w:val="22"/>
          <w:lang w:eastAsia="cs-CZ"/>
        </w:rPr>
        <w:t>Tato S</w:t>
      </w:r>
      <w:r w:rsidR="00E10FF9" w:rsidRPr="004E3086">
        <w:rPr>
          <w:sz w:val="22"/>
          <w:lang w:eastAsia="cs-CZ"/>
        </w:rPr>
        <w:t>mlouv</w:t>
      </w:r>
      <w:r w:rsidR="00D751DA">
        <w:rPr>
          <w:sz w:val="22"/>
          <w:lang w:eastAsia="cs-CZ"/>
        </w:rPr>
        <w:t xml:space="preserve">a je uzavřena na dobu </w:t>
      </w:r>
      <w:r>
        <w:rPr>
          <w:sz w:val="22"/>
          <w:lang w:eastAsia="cs-CZ"/>
        </w:rPr>
        <w:t>48 měsíců od podpisu této Smlouvy.</w:t>
      </w:r>
    </w:p>
    <w:p w14:paraId="649BB8F9" w14:textId="77777777" w:rsidR="00F0456B" w:rsidRDefault="00F0456B" w:rsidP="008814F3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lang w:eastAsia="cs-CZ"/>
        </w:rPr>
      </w:pPr>
    </w:p>
    <w:p w14:paraId="45140299" w14:textId="77777777" w:rsidR="00F0456B" w:rsidRPr="00183D1E" w:rsidRDefault="00F0456B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0"/>
          <w:lang w:eastAsia="cs-CZ"/>
        </w:rPr>
      </w:pPr>
      <w:r w:rsidRPr="00F0456B">
        <w:rPr>
          <w:sz w:val="22"/>
        </w:rPr>
        <w:t>Smlouva nabývá platn</w:t>
      </w:r>
      <w:r w:rsidR="001A4BCC">
        <w:rPr>
          <w:sz w:val="22"/>
        </w:rPr>
        <w:t>osti dnem jejího podpisu oběma S</w:t>
      </w:r>
      <w:r w:rsidRPr="00F0456B">
        <w:rPr>
          <w:sz w:val="22"/>
        </w:rPr>
        <w:t xml:space="preserve">mluvními </w:t>
      </w:r>
      <w:r w:rsidR="001A4BCC">
        <w:rPr>
          <w:sz w:val="22"/>
        </w:rPr>
        <w:t>s</w:t>
      </w:r>
      <w:r w:rsidRPr="00F0456B">
        <w:rPr>
          <w:sz w:val="22"/>
        </w:rPr>
        <w:t>tranami. Účinnosti nabývá Smlouva okamžikem jejího zveřejnění v registru smluv dle zákona č. 340/2015 Sb., o registru smluv. Smluvní strany berou na vědomí, že nebude-li Smlouva zveřejněna ani devadesátý den od jejího uzavření, je následujícím dnem zrušena od počátku s účinky případného bezdůvodného obohacení.</w:t>
      </w:r>
    </w:p>
    <w:p w14:paraId="2BB46EC4" w14:textId="77777777" w:rsidR="00183D1E" w:rsidRPr="00183D1E" w:rsidRDefault="00183D1E" w:rsidP="00183D1E">
      <w:pPr>
        <w:suppressAutoHyphens w:val="0"/>
        <w:autoSpaceDE w:val="0"/>
        <w:autoSpaceDN w:val="0"/>
        <w:adjustRightInd w:val="0"/>
        <w:ind w:left="426"/>
        <w:jc w:val="both"/>
        <w:rPr>
          <w:sz w:val="20"/>
          <w:lang w:eastAsia="cs-CZ"/>
        </w:rPr>
      </w:pPr>
    </w:p>
    <w:p w14:paraId="440A1E1C" w14:textId="77777777" w:rsidR="00183D1E" w:rsidRPr="00183D1E" w:rsidRDefault="00183D1E" w:rsidP="00183D1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lang w:eastAsia="cs-CZ"/>
        </w:rPr>
      </w:pPr>
      <w:r w:rsidRPr="00183D1E">
        <w:rPr>
          <w:sz w:val="22"/>
          <w:lang w:eastAsia="cs-CZ"/>
        </w:rPr>
        <w:t>Zveřejnění v registru smluv de předchozího odstavce zajistí objednatel.</w:t>
      </w:r>
    </w:p>
    <w:p w14:paraId="5331E7E5" w14:textId="77777777" w:rsidR="00F0456B" w:rsidRPr="00F0456B" w:rsidRDefault="00F0456B" w:rsidP="008814F3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0"/>
          <w:lang w:eastAsia="cs-CZ"/>
        </w:rPr>
      </w:pPr>
    </w:p>
    <w:p w14:paraId="3C9A2039" w14:textId="77777777" w:rsidR="00DC0B94" w:rsidRPr="004E3086" w:rsidRDefault="00D0548E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4E3086">
        <w:rPr>
          <w:sz w:val="22"/>
        </w:rPr>
        <w:t xml:space="preserve">Každá ze </w:t>
      </w:r>
      <w:r w:rsidR="007C16C3">
        <w:rPr>
          <w:sz w:val="22"/>
        </w:rPr>
        <w:t>S</w:t>
      </w:r>
      <w:r w:rsidRPr="004E3086">
        <w:rPr>
          <w:sz w:val="22"/>
        </w:rPr>
        <w:t>mluvních stran může</w:t>
      </w:r>
      <w:r w:rsidR="00EC68E5">
        <w:rPr>
          <w:sz w:val="22"/>
        </w:rPr>
        <w:t xml:space="preserve"> S</w:t>
      </w:r>
      <w:r w:rsidR="00B768B6" w:rsidRPr="004E3086">
        <w:rPr>
          <w:sz w:val="22"/>
        </w:rPr>
        <w:t xml:space="preserve">mlouvu </w:t>
      </w:r>
      <w:r w:rsidR="00E10FF9" w:rsidRPr="004E3086">
        <w:rPr>
          <w:sz w:val="22"/>
        </w:rPr>
        <w:t xml:space="preserve">vypovědět </w:t>
      </w:r>
      <w:r w:rsidR="00527C20" w:rsidRPr="004E3086">
        <w:rPr>
          <w:sz w:val="22"/>
        </w:rPr>
        <w:t>písemnou výpovědí</w:t>
      </w:r>
      <w:r w:rsidR="00B768B6" w:rsidRPr="004E3086">
        <w:rPr>
          <w:sz w:val="22"/>
        </w:rPr>
        <w:t xml:space="preserve"> z jakéhokoliv důvodu,</w:t>
      </w:r>
      <w:r w:rsidR="005F346E" w:rsidRPr="004E3086">
        <w:rPr>
          <w:sz w:val="22"/>
        </w:rPr>
        <w:t xml:space="preserve"> </w:t>
      </w:r>
      <w:r w:rsidR="00B768B6" w:rsidRPr="004E3086">
        <w:rPr>
          <w:sz w:val="22"/>
        </w:rPr>
        <w:t xml:space="preserve">resp. bez udání důvodu, a to s výpovědní </w:t>
      </w:r>
      <w:r w:rsidR="007C16C3">
        <w:rPr>
          <w:sz w:val="22"/>
        </w:rPr>
        <w:t>lhůtou šesti (6</w:t>
      </w:r>
      <w:r w:rsidR="00527C20" w:rsidRPr="004E3086">
        <w:rPr>
          <w:sz w:val="22"/>
        </w:rPr>
        <w:t>) měsíců. V</w:t>
      </w:r>
      <w:r w:rsidR="00B768B6" w:rsidRPr="004E3086">
        <w:rPr>
          <w:sz w:val="22"/>
        </w:rPr>
        <w:t>ýpovědní lhůta</w:t>
      </w:r>
      <w:r w:rsidR="005F346E" w:rsidRPr="004E3086">
        <w:rPr>
          <w:sz w:val="22"/>
        </w:rPr>
        <w:t xml:space="preserve"> </w:t>
      </w:r>
      <w:r w:rsidR="00B768B6" w:rsidRPr="004E3086">
        <w:rPr>
          <w:sz w:val="22"/>
        </w:rPr>
        <w:t xml:space="preserve">začne běžet od prvního dne měsíce následujícího po měsíci, v němž bude </w:t>
      </w:r>
      <w:r w:rsidR="00527C20" w:rsidRPr="004E3086">
        <w:rPr>
          <w:sz w:val="22"/>
        </w:rPr>
        <w:t xml:space="preserve">písemná </w:t>
      </w:r>
      <w:r w:rsidR="00B768B6" w:rsidRPr="004E3086">
        <w:rPr>
          <w:sz w:val="22"/>
        </w:rPr>
        <w:t>výpově</w:t>
      </w:r>
      <w:r w:rsidR="004A2341" w:rsidRPr="004E3086">
        <w:rPr>
          <w:sz w:val="22"/>
        </w:rPr>
        <w:t>ď</w:t>
      </w:r>
      <w:r w:rsidR="005F346E" w:rsidRPr="004E3086">
        <w:rPr>
          <w:sz w:val="22"/>
        </w:rPr>
        <w:t xml:space="preserve"> </w:t>
      </w:r>
      <w:r w:rsidR="007C16C3">
        <w:rPr>
          <w:sz w:val="22"/>
        </w:rPr>
        <w:t>doručena S</w:t>
      </w:r>
      <w:r w:rsidR="00B768B6" w:rsidRPr="004E3086">
        <w:rPr>
          <w:sz w:val="22"/>
        </w:rPr>
        <w:t xml:space="preserve">mluvní straně, jíž je výpověď určena. </w:t>
      </w:r>
    </w:p>
    <w:p w14:paraId="7FD2F0FC" w14:textId="77777777" w:rsidR="005F1DC6" w:rsidRPr="004E3086" w:rsidRDefault="005F1DC6" w:rsidP="008814F3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</w:p>
    <w:p w14:paraId="5A740249" w14:textId="77777777" w:rsidR="005F1DC6" w:rsidRPr="004E3086" w:rsidRDefault="008A37A0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4E3086">
        <w:rPr>
          <w:sz w:val="22"/>
        </w:rPr>
        <w:t xml:space="preserve">Objednatel je oprávněn </w:t>
      </w:r>
      <w:r w:rsidR="00EC68E5">
        <w:rPr>
          <w:sz w:val="22"/>
        </w:rPr>
        <w:t>tuto S</w:t>
      </w:r>
      <w:r w:rsidR="0040109D">
        <w:rPr>
          <w:sz w:val="22"/>
        </w:rPr>
        <w:t>mlouvu vypovědět bez výpovědní lhůty</w:t>
      </w:r>
      <w:r w:rsidRPr="004E3086">
        <w:rPr>
          <w:sz w:val="22"/>
        </w:rPr>
        <w:t xml:space="preserve"> </w:t>
      </w:r>
      <w:r w:rsidR="00AA0D0A" w:rsidRPr="004E3086">
        <w:rPr>
          <w:sz w:val="22"/>
        </w:rPr>
        <w:t>v následujících případech</w:t>
      </w:r>
      <w:r w:rsidR="00F032B1" w:rsidRPr="004E3086">
        <w:rPr>
          <w:sz w:val="22"/>
        </w:rPr>
        <w:t>:</w:t>
      </w:r>
    </w:p>
    <w:p w14:paraId="2F888569" w14:textId="77777777" w:rsidR="008A37A0" w:rsidRPr="004E3086" w:rsidRDefault="008A37A0" w:rsidP="00944FCE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lang w:eastAsia="cs-CZ"/>
        </w:rPr>
      </w:pPr>
    </w:p>
    <w:p w14:paraId="2372CD49" w14:textId="77777777" w:rsidR="00F032B1" w:rsidRPr="00D751DA" w:rsidRDefault="008A37A0" w:rsidP="0040109D">
      <w:pPr>
        <w:pStyle w:val="Titulek"/>
        <w:jc w:val="both"/>
      </w:pPr>
      <w:r w:rsidRPr="00D751DA">
        <w:t>n</w:t>
      </w:r>
      <w:r w:rsidR="00F032B1" w:rsidRPr="00D751DA">
        <w:t xml:space="preserve">ejméně tři po sobě jdoucí měsíce </w:t>
      </w:r>
      <w:r w:rsidRPr="00D751DA">
        <w:t xml:space="preserve">mu </w:t>
      </w:r>
      <w:r w:rsidR="00F032B1" w:rsidRPr="00D751DA">
        <w:t>vzniklo v </w:t>
      </w:r>
      <w:r w:rsidR="00F032B1" w:rsidRPr="0035187C">
        <w:t xml:space="preserve">důsledku vad </w:t>
      </w:r>
      <w:r w:rsidR="00EC68E5" w:rsidRPr="0035187C">
        <w:t>S</w:t>
      </w:r>
      <w:r w:rsidR="00F032B1" w:rsidRPr="0035187C">
        <w:t xml:space="preserve">lužeb poskytovaných zhotovitelem právo na slevu </w:t>
      </w:r>
      <w:r w:rsidR="00D16DE0" w:rsidRPr="0035187C">
        <w:t xml:space="preserve">z ceny úklidových služeb </w:t>
      </w:r>
      <w:r w:rsidR="00F032B1" w:rsidRPr="0035187C">
        <w:t xml:space="preserve">dle </w:t>
      </w:r>
      <w:r w:rsidRPr="0035187C">
        <w:t xml:space="preserve">čl. </w:t>
      </w:r>
      <w:r w:rsidR="00D16DE0" w:rsidRPr="0035187C">
        <w:t>I</w:t>
      </w:r>
      <w:r w:rsidRPr="0035187C">
        <w:t>X. odst. 6</w:t>
      </w:r>
      <w:r w:rsidR="005E4356" w:rsidRPr="0035187C">
        <w:t>.</w:t>
      </w:r>
      <w:r w:rsidR="0040109D" w:rsidRPr="0035187C">
        <w:t xml:space="preserve"> této S</w:t>
      </w:r>
      <w:r w:rsidRPr="0035187C">
        <w:t>mlouvy</w:t>
      </w:r>
      <w:r w:rsidRPr="00D751DA">
        <w:t>;</w:t>
      </w:r>
    </w:p>
    <w:p w14:paraId="063A2F95" w14:textId="77777777" w:rsidR="00AA0D0A" w:rsidRPr="0035187C" w:rsidRDefault="00AA0D0A" w:rsidP="0040109D">
      <w:pPr>
        <w:pStyle w:val="Titulek"/>
        <w:jc w:val="both"/>
      </w:pPr>
      <w:r w:rsidRPr="00D751DA">
        <w:lastRenderedPageBreak/>
        <w:t xml:space="preserve">zhotovitel </w:t>
      </w:r>
      <w:r w:rsidRPr="0035187C">
        <w:t>poruší svou p</w:t>
      </w:r>
      <w:r w:rsidR="009E780A" w:rsidRPr="0035187C">
        <w:t xml:space="preserve">ovinnost mít sjednanou pojistnou smlouvu po celou dobu účinnosti smlouvy a ve stanovené výši </w:t>
      </w:r>
      <w:r w:rsidRPr="0035187C">
        <w:t xml:space="preserve">dle čl. </w:t>
      </w:r>
      <w:r w:rsidR="009E780A" w:rsidRPr="0035187C">
        <w:t>V</w:t>
      </w:r>
      <w:r w:rsidR="006E5798" w:rsidRPr="0035187C">
        <w:t>I</w:t>
      </w:r>
      <w:r w:rsidR="00D16DE0" w:rsidRPr="0035187C">
        <w:t>. odst. 1</w:t>
      </w:r>
      <w:r w:rsidR="00EC68E5" w:rsidRPr="0035187C">
        <w:t>3</w:t>
      </w:r>
      <w:r w:rsidR="008A37A0" w:rsidRPr="0035187C">
        <w:t xml:space="preserve"> této </w:t>
      </w:r>
      <w:r w:rsidR="00EC68E5" w:rsidRPr="0035187C">
        <w:t>S</w:t>
      </w:r>
      <w:r w:rsidR="008A37A0" w:rsidRPr="0035187C">
        <w:t>mlouvy;</w:t>
      </w:r>
    </w:p>
    <w:p w14:paraId="0140143D" w14:textId="77777777" w:rsidR="00EF132F" w:rsidRPr="0035187C" w:rsidRDefault="00EF132F" w:rsidP="00FB25A9">
      <w:pPr>
        <w:pStyle w:val="Titulek"/>
        <w:jc w:val="both"/>
      </w:pPr>
      <w:r w:rsidRPr="0035187C">
        <w:t xml:space="preserve">zhotovitel nebo pracovník úklidu užijí klíč od prostor objednatele za jiným účelem, než </w:t>
      </w:r>
      <w:r w:rsidR="008A37A0" w:rsidRPr="0035187C">
        <w:t xml:space="preserve">je plnění předmětu této </w:t>
      </w:r>
      <w:r w:rsidR="00543A50" w:rsidRPr="0035187C">
        <w:t>S</w:t>
      </w:r>
      <w:r w:rsidR="008A37A0" w:rsidRPr="0035187C">
        <w:t>mlouvy;</w:t>
      </w:r>
    </w:p>
    <w:p w14:paraId="125528FA" w14:textId="77777777" w:rsidR="008A37A0" w:rsidRPr="0035187C" w:rsidRDefault="008A37A0" w:rsidP="009B3B67">
      <w:pPr>
        <w:rPr>
          <w:lang w:eastAsia="cs-CZ"/>
        </w:rPr>
      </w:pPr>
    </w:p>
    <w:p w14:paraId="6811B6DE" w14:textId="77777777" w:rsidR="006E5798" w:rsidRPr="0035187C" w:rsidRDefault="006E5798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35187C">
        <w:rPr>
          <w:sz w:val="22"/>
        </w:rPr>
        <w:t>Zhotovitel je oprávněn</w:t>
      </w:r>
      <w:r w:rsidR="0040109D" w:rsidRPr="0035187C">
        <w:rPr>
          <w:sz w:val="22"/>
        </w:rPr>
        <w:t xml:space="preserve"> Smlouvu</w:t>
      </w:r>
      <w:r w:rsidRPr="0035187C">
        <w:rPr>
          <w:sz w:val="22"/>
        </w:rPr>
        <w:t xml:space="preserve"> </w:t>
      </w:r>
      <w:r w:rsidR="0040109D" w:rsidRPr="0035187C">
        <w:rPr>
          <w:sz w:val="22"/>
        </w:rPr>
        <w:t>vypovědět bez výpovědní lhůty</w:t>
      </w:r>
      <w:r w:rsidR="00502F79" w:rsidRPr="0035187C">
        <w:rPr>
          <w:sz w:val="22"/>
        </w:rPr>
        <w:t xml:space="preserve"> </w:t>
      </w:r>
      <w:r w:rsidRPr="0035187C">
        <w:rPr>
          <w:sz w:val="22"/>
        </w:rPr>
        <w:t>v případě, že je objednate</w:t>
      </w:r>
      <w:r w:rsidR="0040109D" w:rsidRPr="0035187C">
        <w:rPr>
          <w:sz w:val="22"/>
        </w:rPr>
        <w:t>l v prodlení s platbou za Služby dle této S</w:t>
      </w:r>
      <w:r w:rsidRPr="0035187C">
        <w:rPr>
          <w:sz w:val="22"/>
        </w:rPr>
        <w:t>mlouvy</w:t>
      </w:r>
      <w:r w:rsidR="003E2C1E" w:rsidRPr="0035187C">
        <w:rPr>
          <w:sz w:val="22"/>
        </w:rPr>
        <w:t xml:space="preserve"> a dlužnou částku neuhradí ani v dodatečné lhůtě 30 dnů, kterou mu zhotovitel v písemné výzvě k zaplacení dlužné částky </w:t>
      </w:r>
      <w:r w:rsidR="00080994" w:rsidRPr="0035187C">
        <w:rPr>
          <w:sz w:val="22"/>
        </w:rPr>
        <w:t>poskytne</w:t>
      </w:r>
      <w:r w:rsidR="003E2C1E" w:rsidRPr="0035187C">
        <w:rPr>
          <w:sz w:val="22"/>
        </w:rPr>
        <w:t>.</w:t>
      </w:r>
    </w:p>
    <w:p w14:paraId="0AA142E6" w14:textId="77777777" w:rsidR="00080994" w:rsidRPr="0035187C" w:rsidRDefault="00080994" w:rsidP="008814F3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</w:p>
    <w:p w14:paraId="67901E0F" w14:textId="77777777" w:rsidR="00F0456B" w:rsidRPr="0035187C" w:rsidRDefault="0040109D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35187C">
        <w:rPr>
          <w:sz w:val="22"/>
        </w:rPr>
        <w:t xml:space="preserve">Výpovědí dle </w:t>
      </w:r>
      <w:r w:rsidR="00EC68E5" w:rsidRPr="0035187C">
        <w:rPr>
          <w:sz w:val="22"/>
        </w:rPr>
        <w:t>odst. 4 a 5</w:t>
      </w:r>
      <w:r w:rsidRPr="0035187C">
        <w:rPr>
          <w:sz w:val="22"/>
        </w:rPr>
        <w:t xml:space="preserve"> tohoto článku S</w:t>
      </w:r>
      <w:r w:rsidR="00080994" w:rsidRPr="0035187C">
        <w:rPr>
          <w:sz w:val="22"/>
        </w:rPr>
        <w:t xml:space="preserve">mlouvy </w:t>
      </w:r>
      <w:r w:rsidR="00E556D9" w:rsidRPr="0035187C">
        <w:rPr>
          <w:sz w:val="22"/>
        </w:rPr>
        <w:t xml:space="preserve">zaniká </w:t>
      </w:r>
      <w:r w:rsidR="00080994" w:rsidRPr="0035187C">
        <w:rPr>
          <w:sz w:val="22"/>
        </w:rPr>
        <w:t xml:space="preserve">závazek dnem doručení písemného projevu vůle </w:t>
      </w:r>
      <w:r w:rsidRPr="0035187C">
        <w:rPr>
          <w:sz w:val="22"/>
        </w:rPr>
        <w:t>S</w:t>
      </w:r>
      <w:r w:rsidR="00080994" w:rsidRPr="0035187C">
        <w:rPr>
          <w:sz w:val="22"/>
        </w:rPr>
        <w:t>mluvní str</w:t>
      </w:r>
      <w:r w:rsidRPr="0035187C">
        <w:rPr>
          <w:sz w:val="22"/>
        </w:rPr>
        <w:t>any vypovědět Smlouvu druhé S</w:t>
      </w:r>
      <w:r w:rsidR="00080994" w:rsidRPr="0035187C">
        <w:rPr>
          <w:sz w:val="22"/>
        </w:rPr>
        <w:t>mluvní straně.</w:t>
      </w:r>
    </w:p>
    <w:p w14:paraId="1EDE219C" w14:textId="77777777" w:rsidR="00F0456B" w:rsidRDefault="00F0456B" w:rsidP="008814F3">
      <w:pPr>
        <w:pStyle w:val="Odstavecseseznamem"/>
        <w:numPr>
          <w:ilvl w:val="0"/>
          <w:numId w:val="0"/>
        </w:numPr>
        <w:ind w:left="426"/>
        <w:jc w:val="left"/>
      </w:pPr>
    </w:p>
    <w:p w14:paraId="4ABC1053" w14:textId="77777777" w:rsidR="00E10FF9" w:rsidRDefault="0040109D" w:rsidP="00FB25A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F0456B">
        <w:rPr>
          <w:sz w:val="22"/>
        </w:rPr>
        <w:t>Platnost této S</w:t>
      </w:r>
      <w:r w:rsidR="00E10FF9" w:rsidRPr="00F0456B">
        <w:rPr>
          <w:sz w:val="22"/>
        </w:rPr>
        <w:t xml:space="preserve">mlouvy může být </w:t>
      </w:r>
      <w:r w:rsidRPr="00F0456B">
        <w:rPr>
          <w:sz w:val="22"/>
        </w:rPr>
        <w:t>ukončena také písemnou dohodou S</w:t>
      </w:r>
      <w:r w:rsidR="00E10FF9" w:rsidRPr="00F0456B">
        <w:rPr>
          <w:sz w:val="22"/>
        </w:rPr>
        <w:t>mluvních stran.</w:t>
      </w:r>
    </w:p>
    <w:p w14:paraId="2BCB11E7" w14:textId="77777777" w:rsidR="00061FAE" w:rsidRDefault="00061FAE" w:rsidP="00061FAE">
      <w:pPr>
        <w:pStyle w:val="Odstavecseseznamem"/>
        <w:numPr>
          <w:ilvl w:val="0"/>
          <w:numId w:val="0"/>
        </w:numPr>
        <w:ind w:left="567"/>
        <w:jc w:val="left"/>
      </w:pPr>
    </w:p>
    <w:p w14:paraId="7F49CF1C" w14:textId="77777777" w:rsidR="00061FAE" w:rsidRDefault="00061FAE" w:rsidP="00061FAE">
      <w:pPr>
        <w:pStyle w:val="Odstavecseseznamem"/>
      </w:pPr>
      <w:r>
        <w:t>Poddodavatelé</w:t>
      </w:r>
    </w:p>
    <w:p w14:paraId="4D9B57A9" w14:textId="77777777" w:rsidR="00061FAE" w:rsidRPr="00F0456B" w:rsidRDefault="00061FAE" w:rsidP="00061FAE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</w:rPr>
      </w:pPr>
    </w:p>
    <w:p w14:paraId="5B7EDD36" w14:textId="77777777" w:rsidR="00061FAE" w:rsidRDefault="00061FAE" w:rsidP="00FB25A9">
      <w:pPr>
        <w:pStyle w:val="Podnadpis"/>
        <w:numPr>
          <w:ilvl w:val="0"/>
          <w:numId w:val="17"/>
        </w:numPr>
        <w:ind w:left="426" w:hanging="426"/>
        <w:rPr>
          <w:lang w:eastAsia="cs-CZ"/>
        </w:rPr>
      </w:pPr>
      <w:r>
        <w:rPr>
          <w:lang w:eastAsia="cs-CZ"/>
        </w:rPr>
        <w:t xml:space="preserve">Zhotovitel smí k plnění předmětu této Smlouvy využít poddodavatele pouze s předchozím souhlasem objednatele (s výjimkou těch, kterými byla v zadávacím řízení na veřejnou zakázku prokazována kvalifikace a kteří jsou uvedeni v této Smlouvě). V Příloze č. 4 této Smlouvy jsou uvedeni poddodavatelé, které zhotovitel využije k poskytování Služeb, včetně informací o částech plnění této Smlouvy, pro které budou příslušní poddodavatelé využiti. </w:t>
      </w:r>
    </w:p>
    <w:p w14:paraId="2CF95342" w14:textId="77777777" w:rsidR="00061FAE" w:rsidRPr="00061FAE" w:rsidRDefault="00061FAE" w:rsidP="00061FAE">
      <w:pPr>
        <w:rPr>
          <w:lang w:eastAsia="cs-CZ"/>
        </w:rPr>
      </w:pPr>
    </w:p>
    <w:p w14:paraId="73FBE15E" w14:textId="77777777" w:rsidR="00061FAE" w:rsidRDefault="00061FAE" w:rsidP="00061FAE">
      <w:pPr>
        <w:pStyle w:val="Podnadpis"/>
        <w:rPr>
          <w:lang w:eastAsia="cs-CZ"/>
        </w:rPr>
      </w:pPr>
      <w:r>
        <w:rPr>
          <w:lang w:eastAsia="cs-CZ"/>
        </w:rPr>
        <w:t>Využití nového poddodavatele, změna poddodavatele podléhá předchozímu písemnému souhlasu objednatele.</w:t>
      </w:r>
    </w:p>
    <w:p w14:paraId="2101BD8C" w14:textId="77777777" w:rsidR="00061FAE" w:rsidRPr="00061FAE" w:rsidRDefault="00061FAE" w:rsidP="00061FAE">
      <w:pPr>
        <w:rPr>
          <w:lang w:eastAsia="cs-CZ"/>
        </w:rPr>
      </w:pPr>
    </w:p>
    <w:p w14:paraId="5AD17B00" w14:textId="77777777" w:rsidR="00061FAE" w:rsidRDefault="00061FAE" w:rsidP="00061FAE">
      <w:pPr>
        <w:pStyle w:val="Podnadpis"/>
        <w:rPr>
          <w:lang w:eastAsia="cs-CZ"/>
        </w:rPr>
      </w:pPr>
      <w:r>
        <w:rPr>
          <w:lang w:eastAsia="cs-CZ"/>
        </w:rPr>
        <w:t xml:space="preserve">Zhotovitel plně odpovídá za řízení poddodavatelů a dozor nad nimi. Plnění této Smlouvy prostřednictvím poddodavatele nezbavuje </w:t>
      </w:r>
      <w:r w:rsidR="00245FD5">
        <w:rPr>
          <w:lang w:eastAsia="cs-CZ"/>
        </w:rPr>
        <w:t>zhotovitele žádných jeho povinností vůči o</w:t>
      </w:r>
      <w:r>
        <w:rPr>
          <w:lang w:eastAsia="cs-CZ"/>
        </w:rPr>
        <w:t>bjednateli, zejména co se týče včasného a řádného plnění předmětu této Smlouvy.</w:t>
      </w:r>
    </w:p>
    <w:p w14:paraId="3168925B" w14:textId="77777777" w:rsidR="00061FAE" w:rsidRPr="00061FAE" w:rsidRDefault="00061FAE" w:rsidP="00061FAE">
      <w:pPr>
        <w:rPr>
          <w:lang w:eastAsia="cs-CZ"/>
        </w:rPr>
      </w:pPr>
    </w:p>
    <w:p w14:paraId="13C3815B" w14:textId="77777777" w:rsidR="00DA1470" w:rsidRPr="004E3086" w:rsidRDefault="00061FAE" w:rsidP="00061FAE">
      <w:pPr>
        <w:pStyle w:val="Podnadpis"/>
        <w:rPr>
          <w:lang w:eastAsia="cs-CZ"/>
        </w:rPr>
      </w:pPr>
      <w:r>
        <w:rPr>
          <w:lang w:eastAsia="cs-CZ"/>
        </w:rPr>
        <w:t xml:space="preserve">Použije-li </w:t>
      </w:r>
      <w:r w:rsidR="00245FD5">
        <w:rPr>
          <w:lang w:eastAsia="cs-CZ"/>
        </w:rPr>
        <w:t>zhotovitel</w:t>
      </w:r>
      <w:r>
        <w:rPr>
          <w:lang w:eastAsia="cs-CZ"/>
        </w:rPr>
        <w:t xml:space="preserve"> k plnění části předmětu </w:t>
      </w:r>
      <w:r w:rsidR="00245FD5">
        <w:rPr>
          <w:lang w:eastAsia="cs-CZ"/>
        </w:rPr>
        <w:t>této Smlouvy poddodavatele, má zhotovitel</w:t>
      </w:r>
      <w:r>
        <w:rPr>
          <w:lang w:eastAsia="cs-CZ"/>
        </w:rPr>
        <w:t xml:space="preserve"> odpovědnost, jako by tuto Smlouvu plnil sám.</w:t>
      </w:r>
    </w:p>
    <w:p w14:paraId="4E4640CC" w14:textId="77777777" w:rsidR="004D1C90" w:rsidRPr="004E3086" w:rsidRDefault="004D1C90" w:rsidP="009B3B67">
      <w:pPr>
        <w:rPr>
          <w:lang w:eastAsia="cs-CZ"/>
        </w:rPr>
      </w:pPr>
    </w:p>
    <w:p w14:paraId="7830A98C" w14:textId="77777777" w:rsidR="00E10FF9" w:rsidRPr="00D751DA" w:rsidRDefault="00E10FF9" w:rsidP="003C7797">
      <w:pPr>
        <w:pStyle w:val="Odstavecseseznamem"/>
      </w:pPr>
      <w:r w:rsidRPr="00D751DA">
        <w:t>Závěrečná ustanovení</w:t>
      </w:r>
    </w:p>
    <w:p w14:paraId="7DE55F16" w14:textId="77777777" w:rsidR="00D908F7" w:rsidRPr="004E3086" w:rsidRDefault="00D908F7" w:rsidP="009B3B67">
      <w:pPr>
        <w:rPr>
          <w:lang w:eastAsia="cs-CZ"/>
        </w:rPr>
      </w:pPr>
    </w:p>
    <w:p w14:paraId="637DB950" w14:textId="77777777" w:rsidR="00D908F7" w:rsidRPr="004E3086" w:rsidRDefault="00D908F7" w:rsidP="00FB25A9">
      <w:pPr>
        <w:pStyle w:val="Podnadpis"/>
        <w:numPr>
          <w:ilvl w:val="0"/>
          <w:numId w:val="15"/>
        </w:numPr>
        <w:ind w:left="426" w:hanging="426"/>
        <w:rPr>
          <w:lang w:eastAsia="cs-CZ"/>
        </w:rPr>
      </w:pPr>
      <w:r w:rsidRPr="004E3086">
        <w:t xml:space="preserve">Právní vztahy </w:t>
      </w:r>
      <w:r w:rsidR="00F0456B">
        <w:t>a skutečnosti neupravené touto S</w:t>
      </w:r>
      <w:r w:rsidRPr="004E3086">
        <w:t>mlouvou se řídí příslušnými ustanoveními</w:t>
      </w:r>
      <w:r w:rsidR="00543A50">
        <w:t xml:space="preserve"> </w:t>
      </w:r>
      <w:r w:rsidR="00437F6B">
        <w:t xml:space="preserve">občanského zákoníku </w:t>
      </w:r>
      <w:r w:rsidRPr="004E3086">
        <w:t>a</w:t>
      </w:r>
      <w:r w:rsidRPr="004E3086">
        <w:rPr>
          <w:lang w:eastAsia="cs-CZ"/>
        </w:rPr>
        <w:t xml:space="preserve"> dalšími souvisejícími </w:t>
      </w:r>
      <w:r w:rsidR="00D470FC" w:rsidRPr="004E3086">
        <w:rPr>
          <w:lang w:eastAsia="cs-CZ"/>
        </w:rPr>
        <w:t xml:space="preserve">obecně závaznými právními </w:t>
      </w:r>
      <w:r w:rsidRPr="004E3086">
        <w:rPr>
          <w:lang w:eastAsia="cs-CZ"/>
        </w:rPr>
        <w:t>předpisy.</w:t>
      </w:r>
    </w:p>
    <w:p w14:paraId="693B28AC" w14:textId="77777777" w:rsidR="00F54466" w:rsidRPr="004E3086" w:rsidRDefault="00F54466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D943CEE" w14:textId="77777777" w:rsidR="00F54466" w:rsidRPr="004E3086" w:rsidRDefault="00F54466" w:rsidP="00FF266B">
      <w:pPr>
        <w:pStyle w:val="Podnadpis"/>
        <w:rPr>
          <w:lang w:eastAsia="cs-CZ"/>
        </w:rPr>
      </w:pPr>
      <w:r w:rsidRPr="004E3086">
        <w:rPr>
          <w:lang w:eastAsia="cs-CZ"/>
        </w:rPr>
        <w:t xml:space="preserve">Smluvní strany se zavazují, že veškeré spory, které mezi nimi </w:t>
      </w:r>
      <w:r w:rsidR="0045296C" w:rsidRPr="004E3086">
        <w:rPr>
          <w:lang w:eastAsia="cs-CZ"/>
        </w:rPr>
        <w:t>vzniknou, bud</w:t>
      </w:r>
      <w:r w:rsidRPr="004E3086">
        <w:rPr>
          <w:lang w:eastAsia="cs-CZ"/>
        </w:rPr>
        <w:t>ou řešit primárně smírnou cestou (dohodou). Pokud nedojde k dohodě, budou spory řešeny věcně a místě příslušnými</w:t>
      </w:r>
      <w:r w:rsidR="00502F79" w:rsidRPr="004E3086">
        <w:rPr>
          <w:lang w:eastAsia="cs-CZ"/>
        </w:rPr>
        <w:t xml:space="preserve"> obecnými soudy České republiky</w:t>
      </w:r>
      <w:r w:rsidRPr="004E3086">
        <w:rPr>
          <w:lang w:eastAsia="cs-CZ"/>
        </w:rPr>
        <w:t>.</w:t>
      </w:r>
    </w:p>
    <w:p w14:paraId="5AF24642" w14:textId="77777777" w:rsidR="0045296C" w:rsidRPr="004E3086" w:rsidRDefault="0045296C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1B7E3CFA" w14:textId="77777777" w:rsidR="00DC0B94" w:rsidRPr="004E3086" w:rsidRDefault="000E08EE" w:rsidP="00FF266B">
      <w:pPr>
        <w:pStyle w:val="Podnadpis"/>
        <w:rPr>
          <w:lang w:eastAsia="cs-CZ"/>
        </w:rPr>
      </w:pPr>
      <w:r w:rsidRPr="004E3086">
        <w:rPr>
          <w:lang w:eastAsia="cs-CZ"/>
        </w:rPr>
        <w:t>Zhotovitel</w:t>
      </w:r>
      <w:r w:rsidR="00DC0B94" w:rsidRPr="004E3086">
        <w:rPr>
          <w:lang w:eastAsia="cs-CZ"/>
        </w:rPr>
        <w:t xml:space="preserve"> nemůže bez souhlasu objednatele postoupit práva a povinnosti plynoucí </w:t>
      </w:r>
      <w:r w:rsidR="00A84CDD" w:rsidRPr="004E3086">
        <w:rPr>
          <w:lang w:eastAsia="cs-CZ"/>
        </w:rPr>
        <w:t xml:space="preserve">mu </w:t>
      </w:r>
      <w:r w:rsidR="00F0456B">
        <w:rPr>
          <w:lang w:eastAsia="cs-CZ"/>
        </w:rPr>
        <w:t>ze S</w:t>
      </w:r>
      <w:r w:rsidR="00DC0B94" w:rsidRPr="004E3086">
        <w:rPr>
          <w:lang w:eastAsia="cs-CZ"/>
        </w:rPr>
        <w:t>mlouvy třetí osobě.</w:t>
      </w:r>
    </w:p>
    <w:p w14:paraId="54F604FB" w14:textId="77777777" w:rsidR="001819CD" w:rsidRPr="004E3086" w:rsidRDefault="001819CD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7D29F9EE" w14:textId="77777777" w:rsidR="006E2260" w:rsidRPr="004E3086" w:rsidRDefault="006E2260" w:rsidP="00FF266B">
      <w:pPr>
        <w:pStyle w:val="Podnadpis"/>
        <w:rPr>
          <w:lang w:eastAsia="cs-CZ"/>
        </w:rPr>
      </w:pPr>
      <w:r w:rsidRPr="004E3086">
        <w:t>Pro případ,</w:t>
      </w:r>
      <w:r w:rsidR="00EA7E17">
        <w:t xml:space="preserve"> že kterékoliv ustanovení této S</w:t>
      </w:r>
      <w:r w:rsidRPr="004E3086">
        <w:t>mlouvy se v budoucnu s</w:t>
      </w:r>
      <w:r w:rsidR="00EA7E17">
        <w:t>tane neúčinným nebo neplatným, S</w:t>
      </w:r>
      <w:r w:rsidRPr="004E3086">
        <w:t xml:space="preserve">mluvní strany se zavazují bez zbytečných odkladů nahradit ho novým </w:t>
      </w:r>
      <w:r w:rsidRPr="004E3086">
        <w:rPr>
          <w:lang w:eastAsia="cs-CZ"/>
        </w:rPr>
        <w:t>ustanovením.</w:t>
      </w:r>
    </w:p>
    <w:p w14:paraId="4E661D1D" w14:textId="77777777" w:rsidR="006E2260" w:rsidRPr="004E3086" w:rsidRDefault="006E2260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3E77D2E7" w14:textId="77777777" w:rsidR="008B32C6" w:rsidRPr="004E3086" w:rsidRDefault="000E08EE" w:rsidP="00FF266B">
      <w:pPr>
        <w:pStyle w:val="Podnadpis"/>
        <w:rPr>
          <w:lang w:eastAsia="cs-CZ"/>
        </w:rPr>
      </w:pPr>
      <w:r w:rsidRPr="004E3086">
        <w:t>Smluvní strany si ujednaly,</w:t>
      </w:r>
      <w:r w:rsidR="00EA7E17">
        <w:t xml:space="preserve"> že závazky vyplývající z této S</w:t>
      </w:r>
      <w:r w:rsidRPr="004E3086">
        <w:t>mlouv</w:t>
      </w:r>
      <w:r w:rsidR="00EA7E17">
        <w:t>y se promlčují ve lhůtě 4 (čtyř</w:t>
      </w:r>
      <w:r w:rsidR="00EA7E17">
        <w:rPr>
          <w:lang w:eastAsia="cs-CZ"/>
        </w:rPr>
        <w:t>) let ode dne, kdy S</w:t>
      </w:r>
      <w:r w:rsidRPr="004E3086">
        <w:rPr>
          <w:lang w:eastAsia="cs-CZ"/>
        </w:rPr>
        <w:t>mluvní strana mohla poprvé právo uplatnit.</w:t>
      </w:r>
    </w:p>
    <w:p w14:paraId="15E2BAF1" w14:textId="77777777" w:rsidR="00757B8E" w:rsidRPr="004E3086" w:rsidRDefault="00757B8E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362A6CEB" w14:textId="77777777" w:rsidR="00141A37" w:rsidRPr="004E3086" w:rsidRDefault="00EA7E17" w:rsidP="00FF266B">
      <w:pPr>
        <w:pStyle w:val="Podnadpis"/>
        <w:rPr>
          <w:lang w:eastAsia="cs-CZ"/>
        </w:rPr>
      </w:pPr>
      <w:r>
        <w:rPr>
          <w:lang w:eastAsia="cs-CZ"/>
        </w:rPr>
        <w:t>Obě S</w:t>
      </w:r>
      <w:r w:rsidR="006110BB" w:rsidRPr="004E3086">
        <w:rPr>
          <w:lang w:eastAsia="cs-CZ"/>
        </w:rPr>
        <w:t xml:space="preserve">mluvní strany se dohodly na tom, že případné dodatky k této </w:t>
      </w:r>
      <w:r>
        <w:rPr>
          <w:lang w:eastAsia="cs-CZ"/>
        </w:rPr>
        <w:t>S</w:t>
      </w:r>
      <w:r w:rsidR="006110BB" w:rsidRPr="004E3086">
        <w:rPr>
          <w:lang w:eastAsia="cs-CZ"/>
        </w:rPr>
        <w:t xml:space="preserve">mlouvě musí být vyhotoveny pouze písemně, číslované vzestupnou řadou a podepsané oběma </w:t>
      </w:r>
      <w:r>
        <w:rPr>
          <w:lang w:eastAsia="cs-CZ"/>
        </w:rPr>
        <w:t>S</w:t>
      </w:r>
      <w:r w:rsidR="006110BB" w:rsidRPr="004E3086">
        <w:rPr>
          <w:lang w:eastAsia="cs-CZ"/>
        </w:rPr>
        <w:t>mluvními stranami. Smluvní strany si dále ujednal</w:t>
      </w:r>
      <w:r>
        <w:rPr>
          <w:lang w:eastAsia="cs-CZ"/>
        </w:rPr>
        <w:t>y, že k jiným formám změn této S</w:t>
      </w:r>
      <w:r w:rsidR="006110BB" w:rsidRPr="004E3086">
        <w:rPr>
          <w:lang w:eastAsia="cs-CZ"/>
        </w:rPr>
        <w:t>mlouvy nebude přihlíženo a nebudou jimi vázány.</w:t>
      </w:r>
    </w:p>
    <w:p w14:paraId="09C011F1" w14:textId="77777777" w:rsidR="00082F5B" w:rsidRPr="004E3086" w:rsidRDefault="00EA7E17" w:rsidP="00FF266B">
      <w:pPr>
        <w:pStyle w:val="Podnadpis"/>
        <w:rPr>
          <w:lang w:eastAsia="cs-CZ"/>
        </w:rPr>
      </w:pPr>
      <w:r>
        <w:rPr>
          <w:lang w:eastAsia="cs-CZ"/>
        </w:rPr>
        <w:lastRenderedPageBreak/>
        <w:t>Tato S</w:t>
      </w:r>
      <w:r w:rsidR="00141A37" w:rsidRPr="004E3086">
        <w:rPr>
          <w:lang w:eastAsia="cs-CZ"/>
        </w:rPr>
        <w:t>mlouva je vypracována ve dvou písemných vyhotoveních, z nichž každá strana obdrží jedno vyhotovení</w:t>
      </w:r>
      <w:r w:rsidR="009F20B1" w:rsidRPr="004E3086">
        <w:rPr>
          <w:lang w:eastAsia="cs-CZ"/>
        </w:rPr>
        <w:t>.</w:t>
      </w:r>
      <w:r w:rsidR="00082F5B" w:rsidRPr="004E3086">
        <w:rPr>
          <w:lang w:eastAsia="cs-CZ"/>
        </w:rPr>
        <w:t xml:space="preserve"> </w:t>
      </w:r>
    </w:p>
    <w:p w14:paraId="5E16051E" w14:textId="77777777" w:rsidR="00A25AAE" w:rsidRDefault="00A25AAE" w:rsidP="00FF266B">
      <w:pPr>
        <w:pStyle w:val="Podnadpis"/>
        <w:numPr>
          <w:ilvl w:val="0"/>
          <w:numId w:val="0"/>
        </w:numPr>
        <w:ind w:left="567"/>
        <w:rPr>
          <w:lang w:eastAsia="cs-CZ"/>
        </w:rPr>
      </w:pPr>
    </w:p>
    <w:p w14:paraId="0DCF4623" w14:textId="77777777" w:rsidR="00EA7E17" w:rsidRDefault="00EA7E17" w:rsidP="00EA7E17">
      <w:pPr>
        <w:pStyle w:val="Odstavecseseznamem"/>
      </w:pPr>
      <w:r>
        <w:t>Společné a sdílené závazky</w:t>
      </w:r>
    </w:p>
    <w:p w14:paraId="63C27851" w14:textId="77777777" w:rsidR="00EA7E17" w:rsidRDefault="00EA7E17" w:rsidP="00C051B1">
      <w:pPr>
        <w:pStyle w:val="Odstavecseseznamem"/>
        <w:numPr>
          <w:ilvl w:val="0"/>
          <w:numId w:val="0"/>
        </w:numPr>
        <w:ind w:left="567"/>
        <w:jc w:val="left"/>
      </w:pPr>
    </w:p>
    <w:p w14:paraId="368E9FD5" w14:textId="50C5BE60" w:rsidR="00EA7E17" w:rsidRDefault="00EA7E17" w:rsidP="00FF266B">
      <w:pPr>
        <w:pStyle w:val="Podnadpis"/>
        <w:numPr>
          <w:ilvl w:val="0"/>
          <w:numId w:val="0"/>
        </w:numPr>
        <w:ind w:left="567"/>
      </w:pPr>
      <w:r w:rsidRPr="00EA7E17">
        <w:rPr>
          <w:highlight w:val="green"/>
        </w:rPr>
        <w:t xml:space="preserve">[toto ustanovení se použije pouze v případě, že Dodavatel je sdružením bez právní subjektivity a nabídka je podána společně. V takovém případě Dodavatel zvolí odpovídající variantu. V opačném případě článek </w:t>
      </w:r>
      <w:r w:rsidR="004377C7">
        <w:rPr>
          <w:highlight w:val="green"/>
        </w:rPr>
        <w:t>XIII</w:t>
      </w:r>
      <w:r w:rsidRPr="00EA7E17">
        <w:rPr>
          <w:highlight w:val="green"/>
        </w:rPr>
        <w:t xml:space="preserve"> ze </w:t>
      </w:r>
      <w:r w:rsidR="004377C7">
        <w:rPr>
          <w:highlight w:val="green"/>
        </w:rPr>
        <w:t>S</w:t>
      </w:r>
      <w:r w:rsidRPr="00EA7E17">
        <w:rPr>
          <w:highlight w:val="green"/>
        </w:rPr>
        <w:t>mlouvy v nabídce vypustí]</w:t>
      </w:r>
    </w:p>
    <w:p w14:paraId="18967125" w14:textId="77777777" w:rsidR="00EA7E17" w:rsidRPr="00EA7E17" w:rsidRDefault="00EA7E17" w:rsidP="00EA7E17">
      <w:pPr>
        <w:rPr>
          <w:rFonts w:eastAsia="Calibri"/>
        </w:rPr>
      </w:pPr>
    </w:p>
    <w:p w14:paraId="5E7F45D9" w14:textId="77777777" w:rsidR="00C051B1" w:rsidRDefault="00EA7E17" w:rsidP="00C051B1">
      <w:pPr>
        <w:pStyle w:val="Podnadpis"/>
        <w:numPr>
          <w:ilvl w:val="0"/>
          <w:numId w:val="16"/>
        </w:numPr>
      </w:pPr>
      <w:r>
        <w:t>Zhotovitel</w:t>
      </w:r>
      <w:r w:rsidRPr="00EA7E17">
        <w:t xml:space="preserve"> je představován právně samostatnými osobami, jejich</w:t>
      </w:r>
      <w:r>
        <w:t>ž společná nabídka na uzavření S</w:t>
      </w:r>
      <w:r w:rsidRPr="00EA7E17">
        <w:t xml:space="preserve">mlouvy byla v rámci </w:t>
      </w:r>
      <w:r>
        <w:t>zadávacího</w:t>
      </w:r>
      <w:r w:rsidRPr="00EA7E17">
        <w:t xml:space="preserve"> řízení vybrána jako nejv</w:t>
      </w:r>
      <w:r>
        <w:t>ý</w:t>
      </w:r>
      <w:r w:rsidRPr="00EA7E17">
        <w:t>hodnější. Všechny tyto</w:t>
      </w:r>
      <w:r>
        <w:t xml:space="preserve"> osoby jsou ze S</w:t>
      </w:r>
      <w:r w:rsidRPr="00EA7E17">
        <w:t>mlouvy ve vztahu k objednateli zavázány sp</w:t>
      </w:r>
      <w:r>
        <w:t xml:space="preserve">olečně a nerozdílně. </w:t>
      </w:r>
      <w:r w:rsidR="007C7F08">
        <w:t xml:space="preserve">Zhotovitel </w:t>
      </w:r>
      <w:r w:rsidRPr="00EA7E17">
        <w:t>není oprávněn měnit své složení nebo právní status bez předchozího souhlasu objednatele.</w:t>
      </w:r>
    </w:p>
    <w:p w14:paraId="53A77284" w14:textId="77777777" w:rsidR="00C051B1" w:rsidRPr="00C051B1" w:rsidRDefault="00C051B1" w:rsidP="00C051B1">
      <w:pPr>
        <w:rPr>
          <w:rFonts w:eastAsia="Calibri"/>
        </w:rPr>
      </w:pPr>
    </w:p>
    <w:p w14:paraId="59E1263E" w14:textId="77777777" w:rsidR="00EA7E17" w:rsidRPr="00EA7E17" w:rsidRDefault="00EA7E17" w:rsidP="00FF266B">
      <w:pPr>
        <w:pStyle w:val="Podnadpis"/>
      </w:pPr>
      <w:r>
        <w:t xml:space="preserve">Za </w:t>
      </w:r>
      <w:r w:rsidR="007C7F08">
        <w:t xml:space="preserve">zhotovitele </w:t>
      </w:r>
      <w:r w:rsidRPr="00EA7E17">
        <w:t xml:space="preserve">ve vztahu k objednateli na základě této smlouvy a zmocnění ostatních osob na straně zhotovitele jedná a vystupuje: </w:t>
      </w:r>
    </w:p>
    <w:p w14:paraId="2D84EEC4" w14:textId="77777777" w:rsidR="00EA7E17" w:rsidRDefault="00EA7E17" w:rsidP="00FF266B">
      <w:pPr>
        <w:pStyle w:val="Podnadpis"/>
        <w:numPr>
          <w:ilvl w:val="0"/>
          <w:numId w:val="0"/>
        </w:numPr>
        <w:ind w:left="284"/>
        <w:rPr>
          <w:lang w:eastAsia="cs-CZ"/>
        </w:rPr>
      </w:pPr>
    </w:p>
    <w:p w14:paraId="5FC8B1AA" w14:textId="77777777" w:rsidR="00EA7E17" w:rsidRPr="00EA7E17" w:rsidRDefault="00EA7E17" w:rsidP="00C051B1">
      <w:pPr>
        <w:pStyle w:val="Podnadpis"/>
        <w:numPr>
          <w:ilvl w:val="0"/>
          <w:numId w:val="0"/>
        </w:numPr>
        <w:ind w:left="360"/>
        <w:rPr>
          <w:lang w:eastAsia="cs-CZ"/>
        </w:rPr>
      </w:pPr>
      <w:r w:rsidRPr="00EA7E17">
        <w:rPr>
          <w:lang w:eastAsia="cs-CZ"/>
        </w:rPr>
        <w:t xml:space="preserve">Obchodní firma: </w:t>
      </w:r>
    </w:p>
    <w:p w14:paraId="3154A625" w14:textId="77777777" w:rsidR="00EA7E17" w:rsidRPr="00EA7E17" w:rsidRDefault="00EA7E17" w:rsidP="00C051B1">
      <w:pPr>
        <w:pStyle w:val="Podnadpis"/>
        <w:numPr>
          <w:ilvl w:val="0"/>
          <w:numId w:val="0"/>
        </w:numPr>
        <w:ind w:left="360"/>
        <w:rPr>
          <w:lang w:eastAsia="cs-CZ"/>
        </w:rPr>
      </w:pPr>
      <w:r w:rsidRPr="00EA7E17">
        <w:rPr>
          <w:lang w:eastAsia="cs-CZ"/>
        </w:rPr>
        <w:t>Adresa pro doručování:</w:t>
      </w:r>
    </w:p>
    <w:p w14:paraId="177695B0" w14:textId="77777777" w:rsidR="00EA7E17" w:rsidRPr="00C051B1" w:rsidRDefault="00EA7E17" w:rsidP="00C051B1">
      <w:pPr>
        <w:pStyle w:val="Podnadpis"/>
        <w:numPr>
          <w:ilvl w:val="0"/>
          <w:numId w:val="0"/>
        </w:numPr>
        <w:ind w:left="360"/>
        <w:rPr>
          <w:lang w:eastAsia="cs-CZ"/>
        </w:rPr>
      </w:pPr>
      <w:r w:rsidRPr="00C051B1">
        <w:rPr>
          <w:lang w:eastAsia="cs-CZ"/>
        </w:rPr>
        <w:t xml:space="preserve">Telefon: </w:t>
      </w:r>
    </w:p>
    <w:p w14:paraId="3B5935EA" w14:textId="77777777" w:rsidR="00EA7E17" w:rsidRPr="00C051B1" w:rsidRDefault="00EA7E17" w:rsidP="00C051B1">
      <w:pPr>
        <w:pStyle w:val="Podnadpis"/>
        <w:numPr>
          <w:ilvl w:val="0"/>
          <w:numId w:val="0"/>
        </w:numPr>
        <w:ind w:left="360"/>
        <w:rPr>
          <w:lang w:eastAsia="cs-CZ"/>
        </w:rPr>
      </w:pPr>
      <w:r w:rsidRPr="00C051B1">
        <w:rPr>
          <w:lang w:eastAsia="cs-CZ"/>
        </w:rPr>
        <w:t xml:space="preserve">E-mail: </w:t>
      </w:r>
    </w:p>
    <w:p w14:paraId="68761597" w14:textId="77777777" w:rsidR="00EA7E17" w:rsidRPr="00C051B1" w:rsidRDefault="00EA7E17" w:rsidP="00C051B1">
      <w:pPr>
        <w:pStyle w:val="Podnadpis"/>
        <w:numPr>
          <w:ilvl w:val="0"/>
          <w:numId w:val="0"/>
        </w:numPr>
        <w:ind w:left="360"/>
        <w:rPr>
          <w:lang w:eastAsia="cs-CZ"/>
        </w:rPr>
      </w:pPr>
      <w:r w:rsidRPr="00C051B1">
        <w:rPr>
          <w:lang w:eastAsia="cs-CZ"/>
        </w:rPr>
        <w:t xml:space="preserve">Kontaktní osoba: </w:t>
      </w:r>
    </w:p>
    <w:p w14:paraId="15273BEB" w14:textId="77777777" w:rsidR="00EA7E17" w:rsidRPr="00EA7E17" w:rsidRDefault="00EA7E17" w:rsidP="00FF266B">
      <w:pPr>
        <w:pStyle w:val="Podnadpis"/>
        <w:numPr>
          <w:ilvl w:val="0"/>
          <w:numId w:val="0"/>
        </w:numPr>
        <w:ind w:left="567"/>
        <w:rPr>
          <w:rFonts w:eastAsia="Calibri"/>
          <w:lang w:eastAsia="cs-CZ"/>
        </w:rPr>
      </w:pPr>
    </w:p>
    <w:p w14:paraId="1D3255BA" w14:textId="77777777" w:rsidR="00EA7E17" w:rsidRPr="00EA7E17" w:rsidRDefault="00EA7E17" w:rsidP="00FF266B">
      <w:pPr>
        <w:pStyle w:val="Podnadpis"/>
        <w:numPr>
          <w:ilvl w:val="0"/>
          <w:numId w:val="0"/>
        </w:numPr>
        <w:ind w:left="426"/>
        <w:rPr>
          <w:rFonts w:eastAsia="SimSun"/>
          <w:lang w:eastAsia="en-US"/>
        </w:rPr>
      </w:pPr>
      <w:r w:rsidRPr="00EA7E17">
        <w:rPr>
          <w:highlight w:val="green"/>
        </w:rPr>
        <w:t>Varianta A – Smlouvu podepisují všechny osoby stojící na straně Dodavatele</w:t>
      </w:r>
    </w:p>
    <w:p w14:paraId="2F0F929E" w14:textId="77777777" w:rsidR="00EA7E17" w:rsidRPr="00EA7E17" w:rsidRDefault="00EA7E17" w:rsidP="00FF266B">
      <w:pPr>
        <w:pStyle w:val="Podnadpis"/>
      </w:pPr>
      <w:r w:rsidRPr="00EA7E17">
        <w:t>Všechny osoby, jejichž společná nabídka byla vybrána jako nejvhodnější, podepisují tuto Smlouvu.</w:t>
      </w:r>
    </w:p>
    <w:p w14:paraId="03788D45" w14:textId="77777777" w:rsidR="00EA7E17" w:rsidRPr="00EA7E17" w:rsidRDefault="00EA7E17" w:rsidP="00FF266B">
      <w:pPr>
        <w:pStyle w:val="Podnadpis"/>
        <w:numPr>
          <w:ilvl w:val="0"/>
          <w:numId w:val="0"/>
        </w:numPr>
        <w:ind w:left="426"/>
      </w:pPr>
    </w:p>
    <w:p w14:paraId="42D049B0" w14:textId="1E0B8C95" w:rsidR="00EA7E17" w:rsidRPr="00EA7E17" w:rsidRDefault="00EA7E17" w:rsidP="00FF266B">
      <w:pPr>
        <w:pStyle w:val="Podnadpis"/>
        <w:numPr>
          <w:ilvl w:val="0"/>
          <w:numId w:val="0"/>
        </w:numPr>
        <w:ind w:left="426"/>
        <w:rPr>
          <w:rFonts w:eastAsia="SimSun"/>
          <w:highlight w:val="green"/>
        </w:rPr>
      </w:pPr>
      <w:r w:rsidRPr="00EA7E17">
        <w:rPr>
          <w:rFonts w:eastAsia="SimSun"/>
          <w:highlight w:val="green"/>
        </w:rPr>
        <w:t>Varianta B – Smlouvu podepisuje na straně Dodavatele pouze určený zástupce</w:t>
      </w:r>
    </w:p>
    <w:p w14:paraId="4BA7B290" w14:textId="77777777" w:rsidR="00EA7E17" w:rsidRPr="00EA7E17" w:rsidRDefault="00EA7E17" w:rsidP="00FF266B">
      <w:pPr>
        <w:pStyle w:val="Podnadpis"/>
      </w:pPr>
      <w:r w:rsidRPr="00EA7E17">
        <w:t xml:space="preserve">Tuto smlouvu podepisuje za </w:t>
      </w:r>
      <w:r w:rsidR="007C7F08">
        <w:t>zhotovitele</w:t>
      </w:r>
      <w:r w:rsidRPr="00EA7E17">
        <w:t xml:space="preserve"> pouze výše uvedená osoba pověřená k jednání s objednatelem všemi ostatními osobami, které společně podaly nejv</w:t>
      </w:r>
      <w:r w:rsidR="007C7F08">
        <w:t>ý</w:t>
      </w:r>
      <w:r w:rsidRPr="00EA7E17">
        <w:t>hodnější nabí</w:t>
      </w:r>
      <w:r w:rsidR="00C051B1">
        <w:t>dku. Solidární charakter práv a </w:t>
      </w:r>
      <w:r w:rsidRPr="00EA7E17">
        <w:t>závazků</w:t>
      </w:r>
      <w:r w:rsidR="007C7F08">
        <w:t xml:space="preserve"> těchto osob plynoucích z této S</w:t>
      </w:r>
      <w:r w:rsidRPr="00EA7E17">
        <w:t>mlouvy tím není dotčen.</w:t>
      </w:r>
    </w:p>
    <w:p w14:paraId="7B7A1F0B" w14:textId="77777777" w:rsidR="00EA7E17" w:rsidRPr="00EA7E17" w:rsidRDefault="00EA7E17" w:rsidP="00FF266B">
      <w:pPr>
        <w:pStyle w:val="Podnadpis"/>
        <w:numPr>
          <w:ilvl w:val="0"/>
          <w:numId w:val="0"/>
        </w:numPr>
        <w:ind w:left="567"/>
      </w:pPr>
    </w:p>
    <w:p w14:paraId="274BF787" w14:textId="77777777" w:rsidR="004377C7" w:rsidRDefault="004377C7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</w:p>
    <w:p w14:paraId="3919D6E4" w14:textId="77777777" w:rsidR="004377C7" w:rsidRDefault="004377C7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</w:p>
    <w:p w14:paraId="1705D5F2" w14:textId="3D1A6823" w:rsidR="00122AEC" w:rsidRDefault="00122AEC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  <w:r>
        <w:rPr>
          <w:rFonts w:eastAsia="Arial Unicode MS"/>
          <w:bCs/>
          <w:iCs/>
          <w:sz w:val="22"/>
        </w:rPr>
        <w:t>Nedílnou součástí Smlouvy jsou přílohy</w:t>
      </w:r>
      <w:r w:rsidRPr="00122AEC">
        <w:rPr>
          <w:rFonts w:eastAsia="Arial Unicode MS"/>
          <w:bCs/>
          <w:iCs/>
          <w:sz w:val="22"/>
        </w:rPr>
        <w:t>:</w:t>
      </w:r>
    </w:p>
    <w:p w14:paraId="55ED5C96" w14:textId="77777777" w:rsidR="00122AEC" w:rsidRPr="00122AEC" w:rsidRDefault="00122AEC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</w:p>
    <w:p w14:paraId="0E05BEC3" w14:textId="77777777" w:rsidR="00122AEC" w:rsidRPr="00122AEC" w:rsidRDefault="00122AEC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  <w:r>
        <w:rPr>
          <w:rFonts w:eastAsia="Arial Unicode MS"/>
          <w:bCs/>
          <w:iCs/>
          <w:sz w:val="22"/>
        </w:rPr>
        <w:t xml:space="preserve">Příloha č. 1 – </w:t>
      </w:r>
      <w:r w:rsidRPr="00122AEC">
        <w:rPr>
          <w:rFonts w:eastAsia="Arial Unicode MS"/>
          <w:bCs/>
          <w:iCs/>
          <w:sz w:val="22"/>
        </w:rPr>
        <w:t xml:space="preserve">rozsah úklidových prací   </w:t>
      </w:r>
    </w:p>
    <w:p w14:paraId="0D73F145" w14:textId="69E92166" w:rsidR="00122AEC" w:rsidRPr="00122AEC" w:rsidRDefault="00122AEC" w:rsidP="004377C7">
      <w:pPr>
        <w:ind w:left="705" w:hanging="705"/>
        <w:jc w:val="both"/>
        <w:rPr>
          <w:rFonts w:eastAsia="Arial Unicode MS"/>
          <w:bCs/>
          <w:iCs/>
          <w:sz w:val="22"/>
        </w:rPr>
      </w:pPr>
      <w:r w:rsidRPr="00122AEC">
        <w:rPr>
          <w:rFonts w:eastAsia="Arial Unicode MS"/>
          <w:bCs/>
          <w:iCs/>
          <w:sz w:val="22"/>
        </w:rPr>
        <w:t xml:space="preserve">Příloha č. 2 </w:t>
      </w:r>
      <w:r w:rsidR="004377C7">
        <w:rPr>
          <w:rFonts w:eastAsia="Arial Unicode MS"/>
          <w:bCs/>
          <w:iCs/>
          <w:sz w:val="22"/>
        </w:rPr>
        <w:t>– p</w:t>
      </w:r>
      <w:r w:rsidRPr="00122AEC">
        <w:rPr>
          <w:rFonts w:eastAsia="Arial Unicode MS"/>
          <w:bCs/>
          <w:iCs/>
          <w:sz w:val="22"/>
        </w:rPr>
        <w:t>ovozní a dezinfekční řád pro objekt Máchova 14, Praha 2</w:t>
      </w:r>
    </w:p>
    <w:p w14:paraId="33FBA0E9" w14:textId="77777777" w:rsidR="00122AEC" w:rsidRDefault="00122AEC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  <w:r w:rsidRPr="00122AEC">
        <w:rPr>
          <w:rFonts w:eastAsia="Arial Unicode MS"/>
          <w:bCs/>
          <w:iCs/>
          <w:sz w:val="22"/>
        </w:rPr>
        <w:t>Příloha č. 3 – provozní a dezinfekční řád pro objekt Jana Masaryka 34, Praha 2</w:t>
      </w:r>
    </w:p>
    <w:p w14:paraId="5758D100" w14:textId="77777777" w:rsidR="00EC68E5" w:rsidRPr="00122AEC" w:rsidRDefault="00EC68E5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  <w:r>
        <w:rPr>
          <w:rFonts w:eastAsia="Arial Unicode MS"/>
          <w:bCs/>
          <w:iCs/>
          <w:sz w:val="22"/>
        </w:rPr>
        <w:t>Příloha č. 4 – seznam poddodavatelů</w:t>
      </w:r>
    </w:p>
    <w:p w14:paraId="0556DC59" w14:textId="77777777" w:rsidR="00122AEC" w:rsidRPr="00122AEC" w:rsidRDefault="00122AEC" w:rsidP="00122AEC">
      <w:pPr>
        <w:ind w:left="705" w:hanging="705"/>
        <w:jc w:val="both"/>
        <w:rPr>
          <w:rFonts w:eastAsia="Arial Unicode MS"/>
          <w:bCs/>
          <w:iCs/>
          <w:sz w:val="22"/>
        </w:rPr>
      </w:pPr>
    </w:p>
    <w:p w14:paraId="704FF2A8" w14:textId="5AD0052B" w:rsidR="00AF5E87" w:rsidRPr="004E3086" w:rsidRDefault="00122AEC" w:rsidP="00122AEC">
      <w:pPr>
        <w:ind w:left="705" w:hanging="705"/>
        <w:jc w:val="both"/>
        <w:rPr>
          <w:sz w:val="22"/>
        </w:rPr>
      </w:pPr>
      <w:r w:rsidRPr="00122AEC">
        <w:rPr>
          <w:rFonts w:eastAsia="Arial Unicode MS"/>
          <w:bCs/>
          <w:iCs/>
          <w:sz w:val="22"/>
        </w:rPr>
        <w:t xml:space="preserve">Pozn.: ostatní </w:t>
      </w:r>
      <w:r w:rsidR="004377C7">
        <w:rPr>
          <w:rFonts w:eastAsia="Arial Unicode MS"/>
          <w:bCs/>
          <w:iCs/>
          <w:sz w:val="22"/>
        </w:rPr>
        <w:t>objekty</w:t>
      </w:r>
      <w:r w:rsidRPr="00122AEC">
        <w:rPr>
          <w:rFonts w:eastAsia="Arial Unicode MS"/>
          <w:bCs/>
          <w:iCs/>
          <w:sz w:val="22"/>
        </w:rPr>
        <w:t xml:space="preserve"> provozní a desinfekční řády pro účely této </w:t>
      </w:r>
      <w:r w:rsidR="004377C7">
        <w:rPr>
          <w:rFonts w:eastAsia="Arial Unicode MS"/>
          <w:bCs/>
          <w:iCs/>
          <w:sz w:val="22"/>
        </w:rPr>
        <w:t>S</w:t>
      </w:r>
      <w:r w:rsidRPr="00122AEC">
        <w:rPr>
          <w:rFonts w:eastAsia="Arial Unicode MS"/>
          <w:bCs/>
          <w:iCs/>
          <w:sz w:val="22"/>
        </w:rPr>
        <w:t>mlouvy nemají</w:t>
      </w:r>
    </w:p>
    <w:p w14:paraId="461D1D4D" w14:textId="77777777" w:rsidR="00AF5E87" w:rsidRPr="004E3086" w:rsidRDefault="00AF5E87">
      <w:pPr>
        <w:ind w:left="705" w:hanging="705"/>
        <w:jc w:val="both"/>
        <w:rPr>
          <w:sz w:val="22"/>
        </w:rPr>
      </w:pPr>
    </w:p>
    <w:p w14:paraId="65F9FFFE" w14:textId="77777777" w:rsidR="00122AEC" w:rsidRPr="00122AEC" w:rsidRDefault="00122AEC" w:rsidP="00122AEC">
      <w:pPr>
        <w:pStyle w:val="Zkladntext"/>
        <w:tabs>
          <w:tab w:val="center" w:pos="4253"/>
          <w:tab w:val="left" w:pos="5670"/>
        </w:tabs>
        <w:spacing w:line="240" w:lineRule="atLeast"/>
        <w:rPr>
          <w:sz w:val="22"/>
        </w:rPr>
      </w:pPr>
      <w:r>
        <w:rPr>
          <w:sz w:val="22"/>
        </w:rPr>
        <w:t>V Praze dne:</w:t>
      </w:r>
      <w:r w:rsidRPr="00122AEC">
        <w:rPr>
          <w:sz w:val="22"/>
        </w:rPr>
        <w:tab/>
      </w:r>
      <w:r w:rsidRPr="00122AEC">
        <w:rPr>
          <w:sz w:val="22"/>
        </w:rPr>
        <w:tab/>
        <w:t>V Praze dne:</w:t>
      </w:r>
    </w:p>
    <w:p w14:paraId="42DE9821" w14:textId="77777777" w:rsidR="00122AEC" w:rsidRPr="00122AEC" w:rsidRDefault="00C051B1" w:rsidP="00122AEC">
      <w:pPr>
        <w:tabs>
          <w:tab w:val="center" w:pos="4253"/>
        </w:tabs>
        <w:spacing w:line="240" w:lineRule="atLeast"/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 zhotovitele:</w:t>
      </w:r>
    </w:p>
    <w:p w14:paraId="707EF032" w14:textId="77777777" w:rsidR="00122AEC" w:rsidRPr="00122AEC" w:rsidRDefault="00122AEC" w:rsidP="00122AEC">
      <w:pPr>
        <w:tabs>
          <w:tab w:val="center" w:pos="4253"/>
        </w:tabs>
        <w:spacing w:line="240" w:lineRule="atLeast"/>
        <w:jc w:val="both"/>
        <w:rPr>
          <w:sz w:val="22"/>
        </w:rPr>
      </w:pPr>
    </w:p>
    <w:p w14:paraId="50D18F92" w14:textId="4DC68C89" w:rsidR="00122AEC" w:rsidRDefault="00122AEC" w:rsidP="00122AEC">
      <w:pPr>
        <w:tabs>
          <w:tab w:val="center" w:pos="4253"/>
        </w:tabs>
        <w:spacing w:line="240" w:lineRule="atLeast"/>
        <w:jc w:val="both"/>
        <w:rPr>
          <w:sz w:val="22"/>
        </w:rPr>
      </w:pPr>
    </w:p>
    <w:p w14:paraId="550A4147" w14:textId="77777777" w:rsidR="004377C7" w:rsidRPr="00122AEC" w:rsidRDefault="004377C7" w:rsidP="00122AEC">
      <w:pPr>
        <w:tabs>
          <w:tab w:val="center" w:pos="4253"/>
        </w:tabs>
        <w:spacing w:line="240" w:lineRule="atLeast"/>
        <w:jc w:val="both"/>
        <w:rPr>
          <w:sz w:val="22"/>
        </w:rPr>
      </w:pPr>
    </w:p>
    <w:p w14:paraId="127DB2FA" w14:textId="77777777" w:rsidR="00122AEC" w:rsidRPr="00122AEC" w:rsidRDefault="00122AEC" w:rsidP="00122AEC">
      <w:pPr>
        <w:tabs>
          <w:tab w:val="center" w:pos="4253"/>
          <w:tab w:val="left" w:pos="5670"/>
        </w:tabs>
        <w:spacing w:line="240" w:lineRule="atLeast"/>
        <w:jc w:val="both"/>
        <w:rPr>
          <w:sz w:val="22"/>
        </w:rPr>
      </w:pPr>
      <w:r w:rsidRPr="00122AEC">
        <w:rPr>
          <w:sz w:val="22"/>
        </w:rPr>
        <w:t>______________________________</w:t>
      </w:r>
      <w:r w:rsidRPr="00122AEC">
        <w:rPr>
          <w:sz w:val="22"/>
        </w:rPr>
        <w:tab/>
      </w:r>
      <w:r w:rsidRPr="00122AEC">
        <w:rPr>
          <w:sz w:val="22"/>
        </w:rPr>
        <w:tab/>
        <w:t>____________________________</w:t>
      </w:r>
    </w:p>
    <w:p w14:paraId="7B47D99D" w14:textId="77777777" w:rsidR="00122AEC" w:rsidRPr="00122AEC" w:rsidRDefault="00122AEC" w:rsidP="00122AEC">
      <w:pPr>
        <w:pStyle w:val="Zkladntext"/>
        <w:tabs>
          <w:tab w:val="center" w:pos="4253"/>
          <w:tab w:val="left" w:pos="5670"/>
        </w:tabs>
        <w:spacing w:after="0" w:line="240" w:lineRule="atLeast"/>
        <w:rPr>
          <w:sz w:val="22"/>
        </w:rPr>
      </w:pPr>
      <w:r w:rsidRPr="00122AEC">
        <w:rPr>
          <w:sz w:val="22"/>
        </w:rPr>
        <w:t>Centrum sociálních služeb Praha 2</w:t>
      </w:r>
      <w:r w:rsidRPr="00122AEC">
        <w:rPr>
          <w:sz w:val="22"/>
        </w:rPr>
        <w:tab/>
      </w:r>
      <w:r w:rsidRPr="00122AEC">
        <w:rPr>
          <w:sz w:val="22"/>
        </w:rPr>
        <w:tab/>
      </w:r>
      <w:r w:rsidR="00230577" w:rsidRPr="004E3086">
        <w:rPr>
          <w:sz w:val="22"/>
        </w:rPr>
        <w:t>[</w:t>
      </w:r>
      <w:r w:rsidR="00230577" w:rsidRPr="004E3086">
        <w:rPr>
          <w:sz w:val="22"/>
          <w:highlight w:val="yellow"/>
        </w:rPr>
        <w:t>k doplnění</w:t>
      </w:r>
      <w:r w:rsidR="00230577" w:rsidRPr="004E3086">
        <w:rPr>
          <w:sz w:val="22"/>
        </w:rPr>
        <w:t>]</w:t>
      </w:r>
    </w:p>
    <w:p w14:paraId="0E74501A" w14:textId="77777777" w:rsidR="00122AEC" w:rsidRPr="00122AEC" w:rsidRDefault="00122AEC" w:rsidP="00122AEC">
      <w:pPr>
        <w:pStyle w:val="Zkladntext"/>
        <w:tabs>
          <w:tab w:val="center" w:pos="4253"/>
          <w:tab w:val="left" w:pos="5670"/>
        </w:tabs>
        <w:spacing w:after="0" w:line="240" w:lineRule="atLeast"/>
        <w:rPr>
          <w:sz w:val="22"/>
        </w:rPr>
      </w:pPr>
      <w:r w:rsidRPr="00122AEC">
        <w:rPr>
          <w:sz w:val="22"/>
        </w:rPr>
        <w:t>Mgr. Martina Polanská</w:t>
      </w:r>
      <w:r w:rsidRPr="00122AEC">
        <w:rPr>
          <w:sz w:val="22"/>
        </w:rPr>
        <w:tab/>
      </w:r>
      <w:r w:rsidRPr="00122AEC">
        <w:rPr>
          <w:sz w:val="22"/>
        </w:rPr>
        <w:tab/>
      </w:r>
    </w:p>
    <w:p w14:paraId="1F31B6DC" w14:textId="77777777" w:rsidR="00122AEC" w:rsidRPr="00122AEC" w:rsidRDefault="00122AEC" w:rsidP="00122AEC">
      <w:pPr>
        <w:pStyle w:val="Zkladntext"/>
        <w:tabs>
          <w:tab w:val="center" w:pos="4253"/>
          <w:tab w:val="left" w:pos="5670"/>
        </w:tabs>
        <w:spacing w:after="0" w:line="240" w:lineRule="atLeast"/>
        <w:rPr>
          <w:sz w:val="22"/>
        </w:rPr>
      </w:pPr>
      <w:r w:rsidRPr="00122AEC">
        <w:rPr>
          <w:sz w:val="22"/>
        </w:rPr>
        <w:t>ředitelka</w:t>
      </w:r>
      <w:r w:rsidRPr="00122AEC">
        <w:rPr>
          <w:sz w:val="22"/>
        </w:rPr>
        <w:tab/>
      </w:r>
      <w:r w:rsidRPr="00122AEC">
        <w:rPr>
          <w:sz w:val="22"/>
        </w:rPr>
        <w:tab/>
      </w:r>
    </w:p>
    <w:p w14:paraId="5140DF5A" w14:textId="77777777" w:rsidR="00122AEC" w:rsidRPr="00122AEC" w:rsidRDefault="00122AEC" w:rsidP="00122AEC">
      <w:pPr>
        <w:pStyle w:val="Zkladntext"/>
        <w:tabs>
          <w:tab w:val="center" w:pos="4253"/>
          <w:tab w:val="left" w:pos="5670"/>
        </w:tabs>
        <w:spacing w:after="0" w:line="240" w:lineRule="atLeast"/>
        <w:rPr>
          <w:sz w:val="22"/>
        </w:rPr>
      </w:pPr>
    </w:p>
    <w:p w14:paraId="40C559D6" w14:textId="77777777" w:rsidR="00DC0B94" w:rsidRPr="004E3086" w:rsidRDefault="00DC0B94" w:rsidP="00122AEC">
      <w:pPr>
        <w:ind w:left="705" w:hanging="705"/>
        <w:jc w:val="both"/>
        <w:rPr>
          <w:b/>
          <w:bCs/>
          <w:sz w:val="22"/>
        </w:rPr>
      </w:pPr>
    </w:p>
    <w:sectPr w:rsidR="00DC0B94" w:rsidRPr="004E3086">
      <w:footerReference w:type="default" r:id="rId7"/>
      <w:pgSz w:w="11906" w:h="16838"/>
      <w:pgMar w:top="1417" w:right="1106" w:bottom="1417" w:left="126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CB57" w14:textId="77777777" w:rsidR="007B093C" w:rsidRDefault="007B093C">
      <w:r>
        <w:separator/>
      </w:r>
    </w:p>
    <w:p w14:paraId="4D8583B9" w14:textId="77777777" w:rsidR="007B093C" w:rsidRDefault="007B093C"/>
  </w:endnote>
  <w:endnote w:type="continuationSeparator" w:id="0">
    <w:p w14:paraId="2CF7AB36" w14:textId="77777777" w:rsidR="007B093C" w:rsidRDefault="007B093C">
      <w:r>
        <w:continuationSeparator/>
      </w:r>
    </w:p>
    <w:p w14:paraId="347004B2" w14:textId="77777777" w:rsidR="007B093C" w:rsidRDefault="007B0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EB4C" w14:textId="2DC4512B" w:rsidR="002D564C" w:rsidRDefault="002D564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96E16">
      <w:rPr>
        <w:noProof/>
      </w:rPr>
      <w:t>1</w:t>
    </w:r>
    <w:r>
      <w:fldChar w:fldCharType="end"/>
    </w:r>
  </w:p>
  <w:p w14:paraId="16C7A0A6" w14:textId="77777777" w:rsidR="002D564C" w:rsidRDefault="002D564C">
    <w:pPr>
      <w:pStyle w:val="Zpat"/>
    </w:pPr>
  </w:p>
  <w:p w14:paraId="036AB236" w14:textId="77777777" w:rsidR="002D564C" w:rsidRDefault="002D5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A8D5" w14:textId="77777777" w:rsidR="007B093C" w:rsidRDefault="007B093C">
      <w:r>
        <w:separator/>
      </w:r>
    </w:p>
    <w:p w14:paraId="2B73E38C" w14:textId="77777777" w:rsidR="007B093C" w:rsidRDefault="007B093C"/>
  </w:footnote>
  <w:footnote w:type="continuationSeparator" w:id="0">
    <w:p w14:paraId="05052923" w14:textId="77777777" w:rsidR="007B093C" w:rsidRDefault="007B093C">
      <w:r>
        <w:continuationSeparator/>
      </w:r>
    </w:p>
    <w:p w14:paraId="3207C403" w14:textId="77777777" w:rsidR="007B093C" w:rsidRDefault="007B0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DF28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0767A"/>
    <w:multiLevelType w:val="multilevel"/>
    <w:tmpl w:val="3CD4221E"/>
    <w:lvl w:ilvl="0">
      <w:start w:val="1"/>
      <w:numFmt w:val="decimal"/>
      <w:pStyle w:val="Podnadpis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327A4"/>
    <w:multiLevelType w:val="hybridMultilevel"/>
    <w:tmpl w:val="B3FECD5C"/>
    <w:lvl w:ilvl="0" w:tplc="8BB4FAB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D21"/>
    <w:multiLevelType w:val="hybridMultilevel"/>
    <w:tmpl w:val="F5845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41E0"/>
    <w:multiLevelType w:val="hybridMultilevel"/>
    <w:tmpl w:val="89DADE54"/>
    <w:lvl w:ilvl="0" w:tplc="D9F40160">
      <w:numFmt w:val="bullet"/>
      <w:pStyle w:val="Titulek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066606"/>
    <w:multiLevelType w:val="hybridMultilevel"/>
    <w:tmpl w:val="5A7CB194"/>
    <w:lvl w:ilvl="0" w:tplc="0B12EBCA">
      <w:start w:val="1"/>
      <w:numFmt w:val="upperRoman"/>
      <w:pStyle w:val="Odstavecseseznamem"/>
      <w:lvlText w:val="%1."/>
      <w:lvlJc w:val="right"/>
      <w:pPr>
        <w:ind w:left="532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80"/>
    <w:rsid w:val="000027E8"/>
    <w:rsid w:val="00004D48"/>
    <w:rsid w:val="00006283"/>
    <w:rsid w:val="0000691C"/>
    <w:rsid w:val="00010A07"/>
    <w:rsid w:val="0001131C"/>
    <w:rsid w:val="000124E9"/>
    <w:rsid w:val="00013257"/>
    <w:rsid w:val="000207E1"/>
    <w:rsid w:val="00022DF8"/>
    <w:rsid w:val="00025A87"/>
    <w:rsid w:val="00025EDC"/>
    <w:rsid w:val="00027879"/>
    <w:rsid w:val="000336AF"/>
    <w:rsid w:val="00033D03"/>
    <w:rsid w:val="000373DF"/>
    <w:rsid w:val="00037FA3"/>
    <w:rsid w:val="0004331A"/>
    <w:rsid w:val="00055821"/>
    <w:rsid w:val="00056988"/>
    <w:rsid w:val="00057018"/>
    <w:rsid w:val="00057B6D"/>
    <w:rsid w:val="00061FAE"/>
    <w:rsid w:val="000727EB"/>
    <w:rsid w:val="000761AB"/>
    <w:rsid w:val="00076371"/>
    <w:rsid w:val="00076C86"/>
    <w:rsid w:val="0007769D"/>
    <w:rsid w:val="00080994"/>
    <w:rsid w:val="00082F5B"/>
    <w:rsid w:val="00090676"/>
    <w:rsid w:val="00091C20"/>
    <w:rsid w:val="00091DB3"/>
    <w:rsid w:val="00097625"/>
    <w:rsid w:val="000A2CB6"/>
    <w:rsid w:val="000A6133"/>
    <w:rsid w:val="000B1778"/>
    <w:rsid w:val="000B42FC"/>
    <w:rsid w:val="000B4FB5"/>
    <w:rsid w:val="000B6AF7"/>
    <w:rsid w:val="000B6D83"/>
    <w:rsid w:val="000B709F"/>
    <w:rsid w:val="000B7325"/>
    <w:rsid w:val="000D30D1"/>
    <w:rsid w:val="000D6486"/>
    <w:rsid w:val="000D72A0"/>
    <w:rsid w:val="000E0066"/>
    <w:rsid w:val="000E00D0"/>
    <w:rsid w:val="000E08EE"/>
    <w:rsid w:val="000E27EE"/>
    <w:rsid w:val="000F13B8"/>
    <w:rsid w:val="000F6CDD"/>
    <w:rsid w:val="000F6ED6"/>
    <w:rsid w:val="00100C96"/>
    <w:rsid w:val="001012E6"/>
    <w:rsid w:val="00102C77"/>
    <w:rsid w:val="00104276"/>
    <w:rsid w:val="00107544"/>
    <w:rsid w:val="00122AEC"/>
    <w:rsid w:val="00125F19"/>
    <w:rsid w:val="00127E45"/>
    <w:rsid w:val="00135A31"/>
    <w:rsid w:val="00135D3D"/>
    <w:rsid w:val="00137C35"/>
    <w:rsid w:val="00141A37"/>
    <w:rsid w:val="00163C7F"/>
    <w:rsid w:val="00164F12"/>
    <w:rsid w:val="001705BA"/>
    <w:rsid w:val="00171387"/>
    <w:rsid w:val="001725DB"/>
    <w:rsid w:val="0017275F"/>
    <w:rsid w:val="00175AA7"/>
    <w:rsid w:val="00176F45"/>
    <w:rsid w:val="001774E5"/>
    <w:rsid w:val="001819CD"/>
    <w:rsid w:val="0018217D"/>
    <w:rsid w:val="00183D1E"/>
    <w:rsid w:val="00186A3F"/>
    <w:rsid w:val="00191D23"/>
    <w:rsid w:val="001A379D"/>
    <w:rsid w:val="001A4BCC"/>
    <w:rsid w:val="001A5895"/>
    <w:rsid w:val="001B01D0"/>
    <w:rsid w:val="001C4648"/>
    <w:rsid w:val="001C4890"/>
    <w:rsid w:val="001C5995"/>
    <w:rsid w:val="001C5C11"/>
    <w:rsid w:val="001D1B48"/>
    <w:rsid w:val="001D1DF6"/>
    <w:rsid w:val="001D279D"/>
    <w:rsid w:val="001E2943"/>
    <w:rsid w:val="001E7718"/>
    <w:rsid w:val="001F0963"/>
    <w:rsid w:val="001F13E2"/>
    <w:rsid w:val="001F170A"/>
    <w:rsid w:val="001F4AD7"/>
    <w:rsid w:val="002009E0"/>
    <w:rsid w:val="00206F56"/>
    <w:rsid w:val="00207416"/>
    <w:rsid w:val="00210A42"/>
    <w:rsid w:val="00212AA7"/>
    <w:rsid w:val="00212CFC"/>
    <w:rsid w:val="002148DA"/>
    <w:rsid w:val="00222337"/>
    <w:rsid w:val="00223603"/>
    <w:rsid w:val="002245A8"/>
    <w:rsid w:val="00225946"/>
    <w:rsid w:val="00230577"/>
    <w:rsid w:val="00233ADE"/>
    <w:rsid w:val="00233C7B"/>
    <w:rsid w:val="002344A8"/>
    <w:rsid w:val="00234ADE"/>
    <w:rsid w:val="00234E2F"/>
    <w:rsid w:val="00240666"/>
    <w:rsid w:val="0024588F"/>
    <w:rsid w:val="00245FD5"/>
    <w:rsid w:val="00246242"/>
    <w:rsid w:val="002520E1"/>
    <w:rsid w:val="00252388"/>
    <w:rsid w:val="00252605"/>
    <w:rsid w:val="00262091"/>
    <w:rsid w:val="00262D2B"/>
    <w:rsid w:val="002648A8"/>
    <w:rsid w:val="00265F0C"/>
    <w:rsid w:val="002704E3"/>
    <w:rsid w:val="00272447"/>
    <w:rsid w:val="002728CC"/>
    <w:rsid w:val="00274F02"/>
    <w:rsid w:val="00275E39"/>
    <w:rsid w:val="00276A66"/>
    <w:rsid w:val="00277F7C"/>
    <w:rsid w:val="00282185"/>
    <w:rsid w:val="0028335F"/>
    <w:rsid w:val="0028420A"/>
    <w:rsid w:val="002843DE"/>
    <w:rsid w:val="00287652"/>
    <w:rsid w:val="002903D9"/>
    <w:rsid w:val="00291FEB"/>
    <w:rsid w:val="00292862"/>
    <w:rsid w:val="0029302F"/>
    <w:rsid w:val="0029442F"/>
    <w:rsid w:val="0029553B"/>
    <w:rsid w:val="00296D65"/>
    <w:rsid w:val="00297130"/>
    <w:rsid w:val="00297EF1"/>
    <w:rsid w:val="002A44CA"/>
    <w:rsid w:val="002B1331"/>
    <w:rsid w:val="002B3094"/>
    <w:rsid w:val="002B3642"/>
    <w:rsid w:val="002B3D40"/>
    <w:rsid w:val="002B4ACD"/>
    <w:rsid w:val="002B67F0"/>
    <w:rsid w:val="002B74CC"/>
    <w:rsid w:val="002C32D1"/>
    <w:rsid w:val="002C5552"/>
    <w:rsid w:val="002D564C"/>
    <w:rsid w:val="002E3A4F"/>
    <w:rsid w:val="002F06C4"/>
    <w:rsid w:val="002F25D7"/>
    <w:rsid w:val="002F73D8"/>
    <w:rsid w:val="002F790B"/>
    <w:rsid w:val="0030188B"/>
    <w:rsid w:val="00304C4B"/>
    <w:rsid w:val="00305AAB"/>
    <w:rsid w:val="00306AFB"/>
    <w:rsid w:val="00311C3B"/>
    <w:rsid w:val="0031733B"/>
    <w:rsid w:val="00317903"/>
    <w:rsid w:val="0031796F"/>
    <w:rsid w:val="00320B1C"/>
    <w:rsid w:val="003272B2"/>
    <w:rsid w:val="00330289"/>
    <w:rsid w:val="00332FC8"/>
    <w:rsid w:val="00334F32"/>
    <w:rsid w:val="0033718F"/>
    <w:rsid w:val="00337FD6"/>
    <w:rsid w:val="00340046"/>
    <w:rsid w:val="00341645"/>
    <w:rsid w:val="003471E4"/>
    <w:rsid w:val="00350238"/>
    <w:rsid w:val="0035187C"/>
    <w:rsid w:val="00351D89"/>
    <w:rsid w:val="00355197"/>
    <w:rsid w:val="00355B3D"/>
    <w:rsid w:val="003572BA"/>
    <w:rsid w:val="003577F6"/>
    <w:rsid w:val="00360F3F"/>
    <w:rsid w:val="00362191"/>
    <w:rsid w:val="00362F97"/>
    <w:rsid w:val="00364E25"/>
    <w:rsid w:val="003706DA"/>
    <w:rsid w:val="00376EFC"/>
    <w:rsid w:val="00381868"/>
    <w:rsid w:val="00385503"/>
    <w:rsid w:val="00392B77"/>
    <w:rsid w:val="00394660"/>
    <w:rsid w:val="00397F40"/>
    <w:rsid w:val="003A035B"/>
    <w:rsid w:val="003A0B6A"/>
    <w:rsid w:val="003A165F"/>
    <w:rsid w:val="003A35C3"/>
    <w:rsid w:val="003A56FF"/>
    <w:rsid w:val="003B1D53"/>
    <w:rsid w:val="003B257E"/>
    <w:rsid w:val="003C00B1"/>
    <w:rsid w:val="003C04D8"/>
    <w:rsid w:val="003C2A1F"/>
    <w:rsid w:val="003C4CEE"/>
    <w:rsid w:val="003C6AE6"/>
    <w:rsid w:val="003C7797"/>
    <w:rsid w:val="003D032D"/>
    <w:rsid w:val="003D2977"/>
    <w:rsid w:val="003D2C47"/>
    <w:rsid w:val="003D33EB"/>
    <w:rsid w:val="003D732C"/>
    <w:rsid w:val="003E2C1E"/>
    <w:rsid w:val="003E4F8D"/>
    <w:rsid w:val="003E5CB8"/>
    <w:rsid w:val="003E72E1"/>
    <w:rsid w:val="003F10CB"/>
    <w:rsid w:val="003F1C01"/>
    <w:rsid w:val="003F1C07"/>
    <w:rsid w:val="003F4B6F"/>
    <w:rsid w:val="003F4FCE"/>
    <w:rsid w:val="003F7654"/>
    <w:rsid w:val="00400383"/>
    <w:rsid w:val="0040109D"/>
    <w:rsid w:val="00405FF4"/>
    <w:rsid w:val="00411333"/>
    <w:rsid w:val="004120A7"/>
    <w:rsid w:val="00412620"/>
    <w:rsid w:val="004173A9"/>
    <w:rsid w:val="004223A9"/>
    <w:rsid w:val="0042464A"/>
    <w:rsid w:val="00424CC1"/>
    <w:rsid w:val="00426987"/>
    <w:rsid w:val="004271EA"/>
    <w:rsid w:val="00430B35"/>
    <w:rsid w:val="00435C34"/>
    <w:rsid w:val="0043669E"/>
    <w:rsid w:val="004377C7"/>
    <w:rsid w:val="00437F6B"/>
    <w:rsid w:val="004477A4"/>
    <w:rsid w:val="004479A2"/>
    <w:rsid w:val="0045020D"/>
    <w:rsid w:val="00451E3D"/>
    <w:rsid w:val="0045296C"/>
    <w:rsid w:val="004541C6"/>
    <w:rsid w:val="004607BB"/>
    <w:rsid w:val="004657E4"/>
    <w:rsid w:val="004722F9"/>
    <w:rsid w:val="0047319C"/>
    <w:rsid w:val="004732A1"/>
    <w:rsid w:val="0047526B"/>
    <w:rsid w:val="00475DF5"/>
    <w:rsid w:val="004761FF"/>
    <w:rsid w:val="00477771"/>
    <w:rsid w:val="00480255"/>
    <w:rsid w:val="004810D6"/>
    <w:rsid w:val="0048113C"/>
    <w:rsid w:val="004836AD"/>
    <w:rsid w:val="00484CE1"/>
    <w:rsid w:val="004859D0"/>
    <w:rsid w:val="0049374B"/>
    <w:rsid w:val="004A10E8"/>
    <w:rsid w:val="004A2341"/>
    <w:rsid w:val="004A288B"/>
    <w:rsid w:val="004A2BEB"/>
    <w:rsid w:val="004A2CA0"/>
    <w:rsid w:val="004A3BF3"/>
    <w:rsid w:val="004A3C9A"/>
    <w:rsid w:val="004A471E"/>
    <w:rsid w:val="004A741D"/>
    <w:rsid w:val="004B0FE7"/>
    <w:rsid w:val="004B241C"/>
    <w:rsid w:val="004B3A66"/>
    <w:rsid w:val="004B4BA3"/>
    <w:rsid w:val="004B4EC9"/>
    <w:rsid w:val="004B5E9E"/>
    <w:rsid w:val="004C036B"/>
    <w:rsid w:val="004C22C9"/>
    <w:rsid w:val="004C3AEF"/>
    <w:rsid w:val="004C4A1B"/>
    <w:rsid w:val="004C55A9"/>
    <w:rsid w:val="004D1C90"/>
    <w:rsid w:val="004D2A3B"/>
    <w:rsid w:val="004D4732"/>
    <w:rsid w:val="004D7D2F"/>
    <w:rsid w:val="004E3086"/>
    <w:rsid w:val="004E466F"/>
    <w:rsid w:val="004E53BA"/>
    <w:rsid w:val="004E552A"/>
    <w:rsid w:val="004F0C74"/>
    <w:rsid w:val="004F189F"/>
    <w:rsid w:val="004F39D9"/>
    <w:rsid w:val="004F6E01"/>
    <w:rsid w:val="00500279"/>
    <w:rsid w:val="00502F79"/>
    <w:rsid w:val="0050324E"/>
    <w:rsid w:val="005033DD"/>
    <w:rsid w:val="005066E1"/>
    <w:rsid w:val="0050699A"/>
    <w:rsid w:val="00511BC1"/>
    <w:rsid w:val="00511E22"/>
    <w:rsid w:val="00512F80"/>
    <w:rsid w:val="005130C7"/>
    <w:rsid w:val="005268A2"/>
    <w:rsid w:val="0052691F"/>
    <w:rsid w:val="00527C20"/>
    <w:rsid w:val="0053003C"/>
    <w:rsid w:val="0053219F"/>
    <w:rsid w:val="00536B60"/>
    <w:rsid w:val="00541D5E"/>
    <w:rsid w:val="00543A50"/>
    <w:rsid w:val="00544086"/>
    <w:rsid w:val="005514FA"/>
    <w:rsid w:val="00565084"/>
    <w:rsid w:val="005658DC"/>
    <w:rsid w:val="00571A08"/>
    <w:rsid w:val="00574FED"/>
    <w:rsid w:val="00577C83"/>
    <w:rsid w:val="00584A18"/>
    <w:rsid w:val="00587476"/>
    <w:rsid w:val="00587941"/>
    <w:rsid w:val="00590D19"/>
    <w:rsid w:val="005923F0"/>
    <w:rsid w:val="00593306"/>
    <w:rsid w:val="005A1556"/>
    <w:rsid w:val="005A2D31"/>
    <w:rsid w:val="005A6555"/>
    <w:rsid w:val="005B2D49"/>
    <w:rsid w:val="005B692B"/>
    <w:rsid w:val="005B7A07"/>
    <w:rsid w:val="005C049A"/>
    <w:rsid w:val="005C27D2"/>
    <w:rsid w:val="005C450B"/>
    <w:rsid w:val="005C5925"/>
    <w:rsid w:val="005D0976"/>
    <w:rsid w:val="005D50DF"/>
    <w:rsid w:val="005D543E"/>
    <w:rsid w:val="005D68F1"/>
    <w:rsid w:val="005E056B"/>
    <w:rsid w:val="005E1342"/>
    <w:rsid w:val="005E39D1"/>
    <w:rsid w:val="005E4356"/>
    <w:rsid w:val="005E5D15"/>
    <w:rsid w:val="005F1DC6"/>
    <w:rsid w:val="005F346E"/>
    <w:rsid w:val="005F4351"/>
    <w:rsid w:val="005F714B"/>
    <w:rsid w:val="005F7B14"/>
    <w:rsid w:val="006028D6"/>
    <w:rsid w:val="00605BE8"/>
    <w:rsid w:val="00606C48"/>
    <w:rsid w:val="006110BB"/>
    <w:rsid w:val="00611B8E"/>
    <w:rsid w:val="00611DE3"/>
    <w:rsid w:val="00612195"/>
    <w:rsid w:val="00613897"/>
    <w:rsid w:val="00617F48"/>
    <w:rsid w:val="00623896"/>
    <w:rsid w:val="006240DD"/>
    <w:rsid w:val="006265FB"/>
    <w:rsid w:val="006329BD"/>
    <w:rsid w:val="00633C1D"/>
    <w:rsid w:val="00634AEF"/>
    <w:rsid w:val="006354F5"/>
    <w:rsid w:val="00642A7D"/>
    <w:rsid w:val="00643FC1"/>
    <w:rsid w:val="0064640B"/>
    <w:rsid w:val="00647ADE"/>
    <w:rsid w:val="00657C4E"/>
    <w:rsid w:val="00664908"/>
    <w:rsid w:val="00666703"/>
    <w:rsid w:val="006704AE"/>
    <w:rsid w:val="00671604"/>
    <w:rsid w:val="006778F5"/>
    <w:rsid w:val="006800AB"/>
    <w:rsid w:val="006936F3"/>
    <w:rsid w:val="00695040"/>
    <w:rsid w:val="006A19FE"/>
    <w:rsid w:val="006A5E64"/>
    <w:rsid w:val="006A6187"/>
    <w:rsid w:val="006B475D"/>
    <w:rsid w:val="006B56C9"/>
    <w:rsid w:val="006B587C"/>
    <w:rsid w:val="006B6193"/>
    <w:rsid w:val="006D187F"/>
    <w:rsid w:val="006D7411"/>
    <w:rsid w:val="006E0FEC"/>
    <w:rsid w:val="006E2260"/>
    <w:rsid w:val="006E279A"/>
    <w:rsid w:val="006E5340"/>
    <w:rsid w:val="006E5798"/>
    <w:rsid w:val="006E7034"/>
    <w:rsid w:val="006F2D59"/>
    <w:rsid w:val="006F4EA6"/>
    <w:rsid w:val="00703D76"/>
    <w:rsid w:val="00711BF2"/>
    <w:rsid w:val="00712272"/>
    <w:rsid w:val="00712A3B"/>
    <w:rsid w:val="00715CF2"/>
    <w:rsid w:val="00716893"/>
    <w:rsid w:val="00721397"/>
    <w:rsid w:val="00721DE0"/>
    <w:rsid w:val="00722089"/>
    <w:rsid w:val="00727DE8"/>
    <w:rsid w:val="00736E32"/>
    <w:rsid w:val="0074091B"/>
    <w:rsid w:val="007503B4"/>
    <w:rsid w:val="00750DF0"/>
    <w:rsid w:val="00752D10"/>
    <w:rsid w:val="00756EF0"/>
    <w:rsid w:val="00757B8E"/>
    <w:rsid w:val="00761470"/>
    <w:rsid w:val="00774367"/>
    <w:rsid w:val="00774C25"/>
    <w:rsid w:val="00776A2C"/>
    <w:rsid w:val="00782E7B"/>
    <w:rsid w:val="00785966"/>
    <w:rsid w:val="00793BBC"/>
    <w:rsid w:val="00795294"/>
    <w:rsid w:val="00796C82"/>
    <w:rsid w:val="00797A50"/>
    <w:rsid w:val="00797DC3"/>
    <w:rsid w:val="007A392F"/>
    <w:rsid w:val="007A5126"/>
    <w:rsid w:val="007B093C"/>
    <w:rsid w:val="007B1D64"/>
    <w:rsid w:val="007B7104"/>
    <w:rsid w:val="007C16C3"/>
    <w:rsid w:val="007C1E31"/>
    <w:rsid w:val="007C7F08"/>
    <w:rsid w:val="007D1735"/>
    <w:rsid w:val="007D2CC4"/>
    <w:rsid w:val="007D2DBC"/>
    <w:rsid w:val="007D2F4F"/>
    <w:rsid w:val="007D344B"/>
    <w:rsid w:val="007D54B4"/>
    <w:rsid w:val="007D7204"/>
    <w:rsid w:val="007E572A"/>
    <w:rsid w:val="007F0FE7"/>
    <w:rsid w:val="007F1C17"/>
    <w:rsid w:val="007F3277"/>
    <w:rsid w:val="00803658"/>
    <w:rsid w:val="00806003"/>
    <w:rsid w:val="00807260"/>
    <w:rsid w:val="0081197E"/>
    <w:rsid w:val="00817924"/>
    <w:rsid w:val="008214AF"/>
    <w:rsid w:val="00823278"/>
    <w:rsid w:val="00823659"/>
    <w:rsid w:val="00824283"/>
    <w:rsid w:val="00826ED4"/>
    <w:rsid w:val="00830561"/>
    <w:rsid w:val="00831C9F"/>
    <w:rsid w:val="008344A9"/>
    <w:rsid w:val="00841374"/>
    <w:rsid w:val="00844395"/>
    <w:rsid w:val="00844B3F"/>
    <w:rsid w:val="008451CC"/>
    <w:rsid w:val="00845275"/>
    <w:rsid w:val="00846CC7"/>
    <w:rsid w:val="00846D1E"/>
    <w:rsid w:val="00846E97"/>
    <w:rsid w:val="008478A5"/>
    <w:rsid w:val="00847D5F"/>
    <w:rsid w:val="00847E51"/>
    <w:rsid w:val="00850671"/>
    <w:rsid w:val="00850883"/>
    <w:rsid w:val="0085150E"/>
    <w:rsid w:val="008528CD"/>
    <w:rsid w:val="00855C00"/>
    <w:rsid w:val="00855D93"/>
    <w:rsid w:val="00860D7D"/>
    <w:rsid w:val="00864945"/>
    <w:rsid w:val="00864C11"/>
    <w:rsid w:val="008651F6"/>
    <w:rsid w:val="00871605"/>
    <w:rsid w:val="00871BB9"/>
    <w:rsid w:val="0087480E"/>
    <w:rsid w:val="008814F3"/>
    <w:rsid w:val="00882E39"/>
    <w:rsid w:val="00892836"/>
    <w:rsid w:val="00894AE5"/>
    <w:rsid w:val="008975EA"/>
    <w:rsid w:val="008A124D"/>
    <w:rsid w:val="008A37A0"/>
    <w:rsid w:val="008A4289"/>
    <w:rsid w:val="008B024A"/>
    <w:rsid w:val="008B32C6"/>
    <w:rsid w:val="008C20B6"/>
    <w:rsid w:val="008C3F81"/>
    <w:rsid w:val="008C5F47"/>
    <w:rsid w:val="008D0A95"/>
    <w:rsid w:val="008D38CA"/>
    <w:rsid w:val="008E16EF"/>
    <w:rsid w:val="008E372F"/>
    <w:rsid w:val="008E42DA"/>
    <w:rsid w:val="008F019F"/>
    <w:rsid w:val="008F11DB"/>
    <w:rsid w:val="008F515D"/>
    <w:rsid w:val="008F5566"/>
    <w:rsid w:val="009013F1"/>
    <w:rsid w:val="0090398C"/>
    <w:rsid w:val="00903DAF"/>
    <w:rsid w:val="00904367"/>
    <w:rsid w:val="00904A2A"/>
    <w:rsid w:val="00910FA5"/>
    <w:rsid w:val="00922FCD"/>
    <w:rsid w:val="009256E1"/>
    <w:rsid w:val="00926D51"/>
    <w:rsid w:val="00927866"/>
    <w:rsid w:val="009326FF"/>
    <w:rsid w:val="00933BB7"/>
    <w:rsid w:val="009363E2"/>
    <w:rsid w:val="00940B10"/>
    <w:rsid w:val="009425D2"/>
    <w:rsid w:val="009432A1"/>
    <w:rsid w:val="00944FCE"/>
    <w:rsid w:val="00954085"/>
    <w:rsid w:val="00954C2F"/>
    <w:rsid w:val="009557E9"/>
    <w:rsid w:val="009567F3"/>
    <w:rsid w:val="009576A3"/>
    <w:rsid w:val="009610DE"/>
    <w:rsid w:val="00970226"/>
    <w:rsid w:val="00970DF8"/>
    <w:rsid w:val="009746AA"/>
    <w:rsid w:val="00976CFD"/>
    <w:rsid w:val="00981445"/>
    <w:rsid w:val="00981D95"/>
    <w:rsid w:val="009821E8"/>
    <w:rsid w:val="00990FC9"/>
    <w:rsid w:val="00993942"/>
    <w:rsid w:val="0099429A"/>
    <w:rsid w:val="009974E9"/>
    <w:rsid w:val="009977D7"/>
    <w:rsid w:val="009A5863"/>
    <w:rsid w:val="009B379B"/>
    <w:rsid w:val="009B3B67"/>
    <w:rsid w:val="009B693E"/>
    <w:rsid w:val="009C0B87"/>
    <w:rsid w:val="009C2E37"/>
    <w:rsid w:val="009C6754"/>
    <w:rsid w:val="009D0A33"/>
    <w:rsid w:val="009E1B6C"/>
    <w:rsid w:val="009E31AA"/>
    <w:rsid w:val="009E686E"/>
    <w:rsid w:val="009E7300"/>
    <w:rsid w:val="009E780A"/>
    <w:rsid w:val="009F20B1"/>
    <w:rsid w:val="009F4EAB"/>
    <w:rsid w:val="00A05735"/>
    <w:rsid w:val="00A06700"/>
    <w:rsid w:val="00A1535C"/>
    <w:rsid w:val="00A167D7"/>
    <w:rsid w:val="00A21859"/>
    <w:rsid w:val="00A223F3"/>
    <w:rsid w:val="00A23E17"/>
    <w:rsid w:val="00A25AAE"/>
    <w:rsid w:val="00A26DED"/>
    <w:rsid w:val="00A313A2"/>
    <w:rsid w:val="00A33786"/>
    <w:rsid w:val="00A4064B"/>
    <w:rsid w:val="00A41081"/>
    <w:rsid w:val="00A42E2C"/>
    <w:rsid w:val="00A436B6"/>
    <w:rsid w:val="00A443F4"/>
    <w:rsid w:val="00A4515D"/>
    <w:rsid w:val="00A45AE3"/>
    <w:rsid w:val="00A477C5"/>
    <w:rsid w:val="00A50418"/>
    <w:rsid w:val="00A50B36"/>
    <w:rsid w:val="00A50C9B"/>
    <w:rsid w:val="00A5228C"/>
    <w:rsid w:val="00A55598"/>
    <w:rsid w:val="00A65949"/>
    <w:rsid w:val="00A7082E"/>
    <w:rsid w:val="00A72397"/>
    <w:rsid w:val="00A76872"/>
    <w:rsid w:val="00A84CDD"/>
    <w:rsid w:val="00A91DBC"/>
    <w:rsid w:val="00A935FB"/>
    <w:rsid w:val="00A94D70"/>
    <w:rsid w:val="00A95137"/>
    <w:rsid w:val="00A96E16"/>
    <w:rsid w:val="00AA0221"/>
    <w:rsid w:val="00AA0D0A"/>
    <w:rsid w:val="00AA1B5C"/>
    <w:rsid w:val="00AA47A9"/>
    <w:rsid w:val="00AA61C4"/>
    <w:rsid w:val="00AB570E"/>
    <w:rsid w:val="00AB69C4"/>
    <w:rsid w:val="00AD0AD2"/>
    <w:rsid w:val="00AE08E8"/>
    <w:rsid w:val="00AE29D4"/>
    <w:rsid w:val="00AE2F60"/>
    <w:rsid w:val="00AF1203"/>
    <w:rsid w:val="00AF35F6"/>
    <w:rsid w:val="00AF5E87"/>
    <w:rsid w:val="00AF68DB"/>
    <w:rsid w:val="00AF7BD2"/>
    <w:rsid w:val="00B0513A"/>
    <w:rsid w:val="00B056E4"/>
    <w:rsid w:val="00B14AE6"/>
    <w:rsid w:val="00B159DC"/>
    <w:rsid w:val="00B17DEC"/>
    <w:rsid w:val="00B20210"/>
    <w:rsid w:val="00B22493"/>
    <w:rsid w:val="00B24DD0"/>
    <w:rsid w:val="00B26C1C"/>
    <w:rsid w:val="00B270AD"/>
    <w:rsid w:val="00B3128C"/>
    <w:rsid w:val="00B363CB"/>
    <w:rsid w:val="00B400B4"/>
    <w:rsid w:val="00B41655"/>
    <w:rsid w:val="00B449E0"/>
    <w:rsid w:val="00B462CF"/>
    <w:rsid w:val="00B56C25"/>
    <w:rsid w:val="00B61FE0"/>
    <w:rsid w:val="00B71314"/>
    <w:rsid w:val="00B71475"/>
    <w:rsid w:val="00B72CD2"/>
    <w:rsid w:val="00B7310D"/>
    <w:rsid w:val="00B761D2"/>
    <w:rsid w:val="00B768B6"/>
    <w:rsid w:val="00B834DD"/>
    <w:rsid w:val="00B83C62"/>
    <w:rsid w:val="00B92315"/>
    <w:rsid w:val="00B923E9"/>
    <w:rsid w:val="00B9349D"/>
    <w:rsid w:val="00B97E34"/>
    <w:rsid w:val="00BA0C44"/>
    <w:rsid w:val="00BA1257"/>
    <w:rsid w:val="00BA1DD6"/>
    <w:rsid w:val="00BA61EF"/>
    <w:rsid w:val="00BB06AC"/>
    <w:rsid w:val="00BB0D6D"/>
    <w:rsid w:val="00BB3B6E"/>
    <w:rsid w:val="00BB41D2"/>
    <w:rsid w:val="00BC05A0"/>
    <w:rsid w:val="00BC186A"/>
    <w:rsid w:val="00BC30AD"/>
    <w:rsid w:val="00BC49CA"/>
    <w:rsid w:val="00BC54B3"/>
    <w:rsid w:val="00BC54DF"/>
    <w:rsid w:val="00BD0F40"/>
    <w:rsid w:val="00BD23DF"/>
    <w:rsid w:val="00BD25DB"/>
    <w:rsid w:val="00BD3B26"/>
    <w:rsid w:val="00BD519A"/>
    <w:rsid w:val="00BE3F22"/>
    <w:rsid w:val="00BF14C5"/>
    <w:rsid w:val="00BF4458"/>
    <w:rsid w:val="00C00F8D"/>
    <w:rsid w:val="00C051B1"/>
    <w:rsid w:val="00C11093"/>
    <w:rsid w:val="00C138F4"/>
    <w:rsid w:val="00C14610"/>
    <w:rsid w:val="00C168D1"/>
    <w:rsid w:val="00C17CAD"/>
    <w:rsid w:val="00C24350"/>
    <w:rsid w:val="00C26F57"/>
    <w:rsid w:val="00C27D92"/>
    <w:rsid w:val="00C31B57"/>
    <w:rsid w:val="00C36D5E"/>
    <w:rsid w:val="00C3763D"/>
    <w:rsid w:val="00C43E1C"/>
    <w:rsid w:val="00C44C9E"/>
    <w:rsid w:val="00C44FEA"/>
    <w:rsid w:val="00C50401"/>
    <w:rsid w:val="00C50CA4"/>
    <w:rsid w:val="00C5150A"/>
    <w:rsid w:val="00C6104B"/>
    <w:rsid w:val="00C63397"/>
    <w:rsid w:val="00C647A0"/>
    <w:rsid w:val="00C659B2"/>
    <w:rsid w:val="00C65E6C"/>
    <w:rsid w:val="00C67A6E"/>
    <w:rsid w:val="00C67AD5"/>
    <w:rsid w:val="00C77762"/>
    <w:rsid w:val="00C777B2"/>
    <w:rsid w:val="00C833C5"/>
    <w:rsid w:val="00C85523"/>
    <w:rsid w:val="00C856BC"/>
    <w:rsid w:val="00CA0DDE"/>
    <w:rsid w:val="00CA3F84"/>
    <w:rsid w:val="00CB2602"/>
    <w:rsid w:val="00CB56BF"/>
    <w:rsid w:val="00CB6E44"/>
    <w:rsid w:val="00CC4409"/>
    <w:rsid w:val="00CC442E"/>
    <w:rsid w:val="00CC7E21"/>
    <w:rsid w:val="00CC7FE8"/>
    <w:rsid w:val="00CD01DD"/>
    <w:rsid w:val="00CD04C5"/>
    <w:rsid w:val="00CD1FDD"/>
    <w:rsid w:val="00CD32C9"/>
    <w:rsid w:val="00CD691E"/>
    <w:rsid w:val="00CE1600"/>
    <w:rsid w:val="00CE199F"/>
    <w:rsid w:val="00CE540F"/>
    <w:rsid w:val="00CE5A5D"/>
    <w:rsid w:val="00CE6965"/>
    <w:rsid w:val="00CE76BA"/>
    <w:rsid w:val="00CF073E"/>
    <w:rsid w:val="00CF2690"/>
    <w:rsid w:val="00CF2C9C"/>
    <w:rsid w:val="00CF46D0"/>
    <w:rsid w:val="00CF76D6"/>
    <w:rsid w:val="00D001B0"/>
    <w:rsid w:val="00D04987"/>
    <w:rsid w:val="00D0548E"/>
    <w:rsid w:val="00D05589"/>
    <w:rsid w:val="00D145D0"/>
    <w:rsid w:val="00D16DE0"/>
    <w:rsid w:val="00D17235"/>
    <w:rsid w:val="00D240DA"/>
    <w:rsid w:val="00D32285"/>
    <w:rsid w:val="00D34A46"/>
    <w:rsid w:val="00D3612E"/>
    <w:rsid w:val="00D36A69"/>
    <w:rsid w:val="00D41959"/>
    <w:rsid w:val="00D43E40"/>
    <w:rsid w:val="00D45D75"/>
    <w:rsid w:val="00D46EA5"/>
    <w:rsid w:val="00D470FC"/>
    <w:rsid w:val="00D477ED"/>
    <w:rsid w:val="00D53934"/>
    <w:rsid w:val="00D53B03"/>
    <w:rsid w:val="00D53F6B"/>
    <w:rsid w:val="00D5717E"/>
    <w:rsid w:val="00D662B3"/>
    <w:rsid w:val="00D709F8"/>
    <w:rsid w:val="00D751DA"/>
    <w:rsid w:val="00D761E3"/>
    <w:rsid w:val="00D82C4B"/>
    <w:rsid w:val="00D83060"/>
    <w:rsid w:val="00D83E0F"/>
    <w:rsid w:val="00D87320"/>
    <w:rsid w:val="00D908D7"/>
    <w:rsid w:val="00D908F7"/>
    <w:rsid w:val="00D93CB6"/>
    <w:rsid w:val="00D95566"/>
    <w:rsid w:val="00DA07A9"/>
    <w:rsid w:val="00DA0888"/>
    <w:rsid w:val="00DA1470"/>
    <w:rsid w:val="00DA236A"/>
    <w:rsid w:val="00DA45E9"/>
    <w:rsid w:val="00DB4410"/>
    <w:rsid w:val="00DC0B94"/>
    <w:rsid w:val="00DC0F0F"/>
    <w:rsid w:val="00DC14F1"/>
    <w:rsid w:val="00DC3522"/>
    <w:rsid w:val="00DD4D0B"/>
    <w:rsid w:val="00DE4AB4"/>
    <w:rsid w:val="00DE4F65"/>
    <w:rsid w:val="00DE736A"/>
    <w:rsid w:val="00DE75E1"/>
    <w:rsid w:val="00DF01BB"/>
    <w:rsid w:val="00DF7581"/>
    <w:rsid w:val="00DF7B0D"/>
    <w:rsid w:val="00E02251"/>
    <w:rsid w:val="00E06138"/>
    <w:rsid w:val="00E061FE"/>
    <w:rsid w:val="00E10FF9"/>
    <w:rsid w:val="00E16A25"/>
    <w:rsid w:val="00E2233F"/>
    <w:rsid w:val="00E22709"/>
    <w:rsid w:val="00E22CF5"/>
    <w:rsid w:val="00E23F3A"/>
    <w:rsid w:val="00E27F1A"/>
    <w:rsid w:val="00E32365"/>
    <w:rsid w:val="00E35341"/>
    <w:rsid w:val="00E35A31"/>
    <w:rsid w:val="00E463A2"/>
    <w:rsid w:val="00E509A6"/>
    <w:rsid w:val="00E52DCE"/>
    <w:rsid w:val="00E53E34"/>
    <w:rsid w:val="00E556D9"/>
    <w:rsid w:val="00E5707F"/>
    <w:rsid w:val="00E57163"/>
    <w:rsid w:val="00E602A8"/>
    <w:rsid w:val="00E61147"/>
    <w:rsid w:val="00E62CAF"/>
    <w:rsid w:val="00E63AA7"/>
    <w:rsid w:val="00E66150"/>
    <w:rsid w:val="00E71E8B"/>
    <w:rsid w:val="00E7472D"/>
    <w:rsid w:val="00E77336"/>
    <w:rsid w:val="00E81BCD"/>
    <w:rsid w:val="00E82E51"/>
    <w:rsid w:val="00E84925"/>
    <w:rsid w:val="00E85F98"/>
    <w:rsid w:val="00E93A4E"/>
    <w:rsid w:val="00EA2730"/>
    <w:rsid w:val="00EA2774"/>
    <w:rsid w:val="00EA490A"/>
    <w:rsid w:val="00EA60B1"/>
    <w:rsid w:val="00EA7E17"/>
    <w:rsid w:val="00EB3941"/>
    <w:rsid w:val="00EC4AEB"/>
    <w:rsid w:val="00EC61B9"/>
    <w:rsid w:val="00EC68E5"/>
    <w:rsid w:val="00EC69E2"/>
    <w:rsid w:val="00EC76AC"/>
    <w:rsid w:val="00ED2EE7"/>
    <w:rsid w:val="00ED4172"/>
    <w:rsid w:val="00EE49E9"/>
    <w:rsid w:val="00EE7264"/>
    <w:rsid w:val="00EF132F"/>
    <w:rsid w:val="00EF20AF"/>
    <w:rsid w:val="00EF4BEC"/>
    <w:rsid w:val="00F032B1"/>
    <w:rsid w:val="00F0436A"/>
    <w:rsid w:val="00F0456B"/>
    <w:rsid w:val="00F05AE4"/>
    <w:rsid w:val="00F11A98"/>
    <w:rsid w:val="00F13CB1"/>
    <w:rsid w:val="00F1779D"/>
    <w:rsid w:val="00F20A79"/>
    <w:rsid w:val="00F2277F"/>
    <w:rsid w:val="00F255A2"/>
    <w:rsid w:val="00F36D98"/>
    <w:rsid w:val="00F37446"/>
    <w:rsid w:val="00F374AE"/>
    <w:rsid w:val="00F41866"/>
    <w:rsid w:val="00F42E5E"/>
    <w:rsid w:val="00F43426"/>
    <w:rsid w:val="00F4513D"/>
    <w:rsid w:val="00F4750D"/>
    <w:rsid w:val="00F475AA"/>
    <w:rsid w:val="00F520CF"/>
    <w:rsid w:val="00F54466"/>
    <w:rsid w:val="00F55102"/>
    <w:rsid w:val="00F55997"/>
    <w:rsid w:val="00F56080"/>
    <w:rsid w:val="00F61E10"/>
    <w:rsid w:val="00F63FED"/>
    <w:rsid w:val="00F76515"/>
    <w:rsid w:val="00F769F9"/>
    <w:rsid w:val="00F83D5E"/>
    <w:rsid w:val="00F83F09"/>
    <w:rsid w:val="00F84DC3"/>
    <w:rsid w:val="00F84F91"/>
    <w:rsid w:val="00F8663A"/>
    <w:rsid w:val="00F87F18"/>
    <w:rsid w:val="00F95C41"/>
    <w:rsid w:val="00FA1F56"/>
    <w:rsid w:val="00FA2C88"/>
    <w:rsid w:val="00FA5C61"/>
    <w:rsid w:val="00FA6668"/>
    <w:rsid w:val="00FA6D96"/>
    <w:rsid w:val="00FB0BBA"/>
    <w:rsid w:val="00FB25A9"/>
    <w:rsid w:val="00FB795C"/>
    <w:rsid w:val="00FC411D"/>
    <w:rsid w:val="00FD059A"/>
    <w:rsid w:val="00FD1BD6"/>
    <w:rsid w:val="00FD245F"/>
    <w:rsid w:val="00FD59CD"/>
    <w:rsid w:val="00FD6C95"/>
    <w:rsid w:val="00FD6FB2"/>
    <w:rsid w:val="00FD7681"/>
    <w:rsid w:val="00FE0A8B"/>
    <w:rsid w:val="00FF266B"/>
    <w:rsid w:val="00FF27E3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F2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061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C7797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3z0">
    <w:name w:val="WW8Num3z0"/>
    <w:rPr>
      <w:rFonts w:ascii="Symbol" w:eastAsia="Arial Unicode MS" w:hAnsi="Symbol" w:cs="Symbol"/>
      <w:b/>
    </w:rPr>
  </w:style>
  <w:style w:type="character" w:customStyle="1" w:styleId="WW8Num4z0">
    <w:name w:val="WW8Num4z0"/>
    <w:rPr>
      <w:rFonts w:eastAsia="Arial Unicode MS"/>
      <w:b w:val="0"/>
      <w:color w:val="auto"/>
    </w:rPr>
  </w:style>
  <w:style w:type="character" w:customStyle="1" w:styleId="WW8Num5z0">
    <w:name w:val="WW8Num5z0"/>
    <w:rPr>
      <w:b/>
      <w:color w:val="000000"/>
    </w:rPr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8Num4zfalse">
    <w:name w:val="WW8Num4zfalse"/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color w:val="auto"/>
      <w:spacing w:val="-3"/>
    </w:rPr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Standardnpsmoodstavce4">
    <w:name w:val="Standardní písmo odstavce4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8Num6zfalse">
    <w:name w:val="WW8Num6zfalse"/>
    <w:rPr>
      <w:color w:val="000000"/>
    </w:rPr>
  </w:style>
  <w:style w:type="character" w:customStyle="1" w:styleId="WW-WW8Num1ztrue71111111111111111">
    <w:name w:val="WW-WW8Num1ztrue71111111111111111"/>
  </w:style>
  <w:style w:type="character" w:customStyle="1" w:styleId="WW-WW8Num1ztrue111111111111111111">
    <w:name w:val="WW-WW8Num1ztrue111111111111111111"/>
  </w:style>
  <w:style w:type="character" w:customStyle="1" w:styleId="WW-WW8Num1ztrue211111111111111111">
    <w:name w:val="WW-WW8Num1ztrue211111111111111111"/>
  </w:style>
  <w:style w:type="character" w:customStyle="1" w:styleId="WW-WW8Num1ztrue311111111111111111">
    <w:name w:val="WW-WW8Num1ztrue311111111111111111"/>
  </w:style>
  <w:style w:type="character" w:customStyle="1" w:styleId="WW-WW8Num1ztrue411111111111111111">
    <w:name w:val="WW-WW8Num1ztrue411111111111111111"/>
  </w:style>
  <w:style w:type="character" w:customStyle="1" w:styleId="WW-WW8Num1ztrue511111111111111111">
    <w:name w:val="WW-WW8Num1ztrue511111111111111111"/>
  </w:style>
  <w:style w:type="character" w:customStyle="1" w:styleId="WW-WW8Num1ztrue611111111111111111">
    <w:name w:val="WW-WW8Num1ztrue611111111111111111"/>
  </w:style>
  <w:style w:type="character" w:customStyle="1" w:styleId="WW8Num5zfalse">
    <w:name w:val="WW8Num5zfalse"/>
  </w:style>
  <w:style w:type="character" w:customStyle="1" w:styleId="WW8Num7zfalse">
    <w:name w:val="WW8Num7zfalse"/>
  </w:style>
  <w:style w:type="character" w:customStyle="1" w:styleId="WW8Num8z0">
    <w:name w:val="WW8Num8z0"/>
    <w:rPr>
      <w:color w:val="auto"/>
      <w:spacing w:val="-3"/>
    </w:rPr>
  </w:style>
  <w:style w:type="character" w:customStyle="1" w:styleId="Standardnpsmoodstavce3">
    <w:name w:val="Standardní písmo odstavce3"/>
  </w:style>
  <w:style w:type="character" w:customStyle="1" w:styleId="WW-WW8Num1ztrue711111111111111111">
    <w:name w:val="WW-WW8Num1ztrue711111111111111111"/>
  </w:style>
  <w:style w:type="character" w:customStyle="1" w:styleId="WW-WW8Num1ztrue1111111111111111111">
    <w:name w:val="WW-WW8Num1ztrue1111111111111111111"/>
  </w:style>
  <w:style w:type="character" w:customStyle="1" w:styleId="WW-WW8Num1ztrue2111111111111111111">
    <w:name w:val="WW-WW8Num1ztrue2111111111111111111"/>
  </w:style>
  <w:style w:type="character" w:customStyle="1" w:styleId="WW-WW8Num1ztrue3111111111111111111">
    <w:name w:val="WW-WW8Num1ztrue3111111111111111111"/>
  </w:style>
  <w:style w:type="character" w:customStyle="1" w:styleId="WW-WW8Num1ztrue4111111111111111111">
    <w:name w:val="WW-WW8Num1ztrue4111111111111111111"/>
  </w:style>
  <w:style w:type="character" w:customStyle="1" w:styleId="WW-WW8Num1ztrue5111111111111111111">
    <w:name w:val="WW-WW8Num1ztrue5111111111111111111"/>
  </w:style>
  <w:style w:type="character" w:customStyle="1" w:styleId="WW-WW8Num1ztrue6111111111111111111">
    <w:name w:val="WW-WW8Num1ztrue6111111111111111111"/>
  </w:style>
  <w:style w:type="character" w:customStyle="1" w:styleId="WW8Num2zfalse">
    <w:name w:val="WW8Num2zfalse"/>
    <w:rPr>
      <w:b/>
    </w:rPr>
  </w:style>
  <w:style w:type="character" w:customStyle="1" w:styleId="WW8Num3zfalse">
    <w:name w:val="WW8Num3zfalse"/>
  </w:style>
  <w:style w:type="character" w:customStyle="1" w:styleId="WW-WW8Num1ztrue7111111111111111111">
    <w:name w:val="WW-WW8Num1ztrue7111111111111111111"/>
  </w:style>
  <w:style w:type="character" w:customStyle="1" w:styleId="WW-WW8Num1ztrue11111111111111111111">
    <w:name w:val="WW-WW8Num1ztrue11111111111111111111"/>
  </w:style>
  <w:style w:type="character" w:customStyle="1" w:styleId="WW-WW8Num1ztrue21111111111111111111">
    <w:name w:val="WW-WW8Num1ztrue21111111111111111111"/>
  </w:style>
  <w:style w:type="character" w:customStyle="1" w:styleId="WW-WW8Num1ztrue31111111111111111111">
    <w:name w:val="WW-WW8Num1ztrue31111111111111111111"/>
  </w:style>
  <w:style w:type="character" w:customStyle="1" w:styleId="WW-WW8Num1ztrue41111111111111111111">
    <w:name w:val="WW-WW8Num1ztrue41111111111111111111"/>
  </w:style>
  <w:style w:type="character" w:customStyle="1" w:styleId="WW-WW8Num1ztrue51111111111111111111">
    <w:name w:val="WW-WW8Num1ztrue51111111111111111111"/>
  </w:style>
  <w:style w:type="character" w:customStyle="1" w:styleId="WW-WW8Num1ztrue61111111111111111111">
    <w:name w:val="WW-WW8Num1ztrue61111111111111111111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color w:val="auto"/>
    </w:rPr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false">
    <w:name w:val="WW8Num12zfalse"/>
    <w:rPr>
      <w:color w:val="auto"/>
      <w:spacing w:val="-3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1ztrue71111111111111111111">
    <w:name w:val="WW-WW8Num1ztrue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211111111111111111111">
    <w:name w:val="WW-WW8Num1ztrue211111111111111111111"/>
  </w:style>
  <w:style w:type="character" w:customStyle="1" w:styleId="WW-WW8Num1ztrue311111111111111111111">
    <w:name w:val="WW-WW8Num1ztrue311111111111111111111"/>
  </w:style>
  <w:style w:type="character" w:customStyle="1" w:styleId="WW-WW8Num1ztrue411111111111111111111">
    <w:name w:val="WW-WW8Num1ztrue411111111111111111111"/>
  </w:style>
  <w:style w:type="character" w:customStyle="1" w:styleId="WW-WW8Num1ztrue511111111111111111111">
    <w:name w:val="WW-WW8Num1ztrue511111111111111111111"/>
  </w:style>
  <w:style w:type="character" w:customStyle="1" w:styleId="WW-WW8Num1ztrue611111111111111111111">
    <w:name w:val="WW-WW8Num1ztrue6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Nadpis2Char">
    <w:name w:val="Nadpis 2 Char"/>
    <w:rPr>
      <w:rFonts w:ascii="Arial" w:hAnsi="Arial" w:cs="Arial"/>
      <w:b/>
      <w:i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Odstavecseseznamem"/>
    <w:qFormat/>
    <w:rsid w:val="003E72E1"/>
    <w:pPr>
      <w:numPr>
        <w:numId w:val="5"/>
      </w:numPr>
      <w:ind w:left="1560"/>
      <w:jc w:val="left"/>
    </w:pPr>
    <w:rPr>
      <w:b w:val="0"/>
      <w:lang w:eastAsia="cs-CZ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Normlnweb">
    <w:name w:val="Normal (Web)"/>
    <w:basedOn w:val="Normln"/>
    <w:uiPriority w:val="99"/>
    <w:pPr>
      <w:suppressAutoHyphens w:val="0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link w:val="OdstavecseseznamemChar"/>
    <w:qFormat/>
    <w:rsid w:val="003C7797"/>
    <w:pPr>
      <w:numPr>
        <w:numId w:val="6"/>
      </w:numPr>
      <w:suppressAutoHyphens w:val="0"/>
      <w:ind w:left="567"/>
      <w:contextualSpacing/>
      <w:jc w:val="center"/>
    </w:pPr>
    <w:rPr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0671"/>
    <w:rPr>
      <w:rFonts w:ascii="Segoe UI" w:hAnsi="Segoe UI" w:cs="Segoe UI"/>
      <w:sz w:val="18"/>
      <w:szCs w:val="18"/>
      <w:lang w:eastAsia="zh-CN"/>
    </w:rPr>
  </w:style>
  <w:style w:type="paragraph" w:customStyle="1" w:styleId="StylGaramond12bPROST">
    <w:name w:val="Styl Garamond 12 b. PROSTÝ"/>
    <w:basedOn w:val="Normln"/>
    <w:uiPriority w:val="99"/>
    <w:rsid w:val="00135A31"/>
    <w:pPr>
      <w:suppressAutoHyphens w:val="0"/>
      <w:spacing w:after="120" w:line="320" w:lineRule="atLeast"/>
      <w:jc w:val="both"/>
    </w:pPr>
    <w:rPr>
      <w:rFonts w:ascii="Garamond" w:hAnsi="Garamond" w:cs="Garamond"/>
      <w:color w:val="394A58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E372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E372F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372F"/>
  </w:style>
  <w:style w:type="paragraph" w:styleId="Zkladntextodsazen2">
    <w:name w:val="Body Text Indent 2"/>
    <w:basedOn w:val="Normln"/>
    <w:link w:val="Zkladntextodsazen2Char"/>
    <w:uiPriority w:val="99"/>
    <w:unhideWhenUsed/>
    <w:rsid w:val="00C50401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rsid w:val="00C50401"/>
    <w:rPr>
      <w:sz w:val="24"/>
      <w:szCs w:val="24"/>
    </w:rPr>
  </w:style>
  <w:style w:type="paragraph" w:styleId="Bezmezer">
    <w:name w:val="No Spacing"/>
    <w:link w:val="BezmezerChar"/>
    <w:uiPriority w:val="1"/>
    <w:qFormat/>
    <w:rsid w:val="003A165F"/>
    <w:rPr>
      <w:sz w:val="24"/>
      <w:szCs w:val="24"/>
    </w:rPr>
  </w:style>
  <w:style w:type="character" w:customStyle="1" w:styleId="BezmezerChar">
    <w:name w:val="Bez mezer Char"/>
    <w:link w:val="Bezmezer"/>
    <w:uiPriority w:val="1"/>
    <w:rsid w:val="003A165F"/>
    <w:rPr>
      <w:sz w:val="24"/>
      <w:szCs w:val="24"/>
    </w:rPr>
  </w:style>
  <w:style w:type="character" w:customStyle="1" w:styleId="FontStyle16">
    <w:name w:val="Font Style16"/>
    <w:uiPriority w:val="99"/>
    <w:rsid w:val="004B0FE7"/>
    <w:rPr>
      <w:rFonts w:ascii="Arial" w:hAnsi="Arial" w:cs="Arial" w:hint="default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DC3"/>
    <w:pPr>
      <w:suppressAutoHyphens/>
    </w:pPr>
    <w:rPr>
      <w:b/>
      <w:bCs/>
      <w:lang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F84DC3"/>
    <w:rPr>
      <w:b/>
      <w:bCs/>
      <w:lang w:eastAsia="zh-CN"/>
    </w:rPr>
  </w:style>
  <w:style w:type="character" w:customStyle="1" w:styleId="ZpatChar">
    <w:name w:val="Zápatí Char"/>
    <w:link w:val="Zpat"/>
    <w:uiPriority w:val="99"/>
    <w:rsid w:val="00E77336"/>
    <w:rPr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B4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3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F266B"/>
    <w:pPr>
      <w:numPr>
        <w:numId w:val="2"/>
      </w:numPr>
      <w:jc w:val="both"/>
    </w:pPr>
    <w:rPr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F266B"/>
    <w:rPr>
      <w:sz w:val="22"/>
      <w:szCs w:val="24"/>
      <w:lang w:eastAsia="zh-CN"/>
    </w:rPr>
  </w:style>
  <w:style w:type="character" w:styleId="Nzevknihy">
    <w:name w:val="Book Title"/>
    <w:basedOn w:val="Standardnpsmoodstavce"/>
    <w:uiPriority w:val="33"/>
    <w:qFormat/>
    <w:rsid w:val="009B3B67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9B3B67"/>
    <w:rPr>
      <w:b/>
      <w:bCs/>
      <w:smallCaps/>
      <w:color w:val="4472C4" w:themeColor="accent1"/>
      <w:spacing w:val="5"/>
    </w:rPr>
  </w:style>
  <w:style w:type="paragraph" w:customStyle="1" w:styleId="odraky1">
    <w:name w:val="odražky1"/>
    <w:rsid w:val="008F5566"/>
    <w:pPr>
      <w:spacing w:before="120"/>
      <w:jc w:val="both"/>
      <w:outlineLvl w:val="1"/>
    </w:pPr>
    <w:rPr>
      <w:rFonts w:eastAsia="Calibri"/>
      <w:noProof/>
      <w:sz w:val="22"/>
    </w:rPr>
  </w:style>
  <w:style w:type="character" w:customStyle="1" w:styleId="OdstavecseseznamemChar">
    <w:name w:val="Odstavec se seznamem Char"/>
    <w:link w:val="Odstavecseseznamem"/>
    <w:locked/>
    <w:rsid w:val="00EA7E17"/>
    <w:rPr>
      <w:b/>
      <w:sz w:val="22"/>
      <w:szCs w:val="24"/>
      <w:lang w:eastAsia="zh-CN"/>
    </w:rPr>
  </w:style>
  <w:style w:type="character" w:customStyle="1" w:styleId="Styl11Char">
    <w:name w:val="Styl 1.1. Char"/>
    <w:link w:val="Styl11"/>
    <w:locked/>
    <w:rsid w:val="00EA7E17"/>
    <w:rPr>
      <w:rFonts w:ascii="Arial" w:hAnsi="Arial" w:cs="Arial"/>
      <w:sz w:val="22"/>
      <w:lang w:eastAsia="en-US"/>
    </w:rPr>
  </w:style>
  <w:style w:type="paragraph" w:customStyle="1" w:styleId="Styl11">
    <w:name w:val="Styl 1.1."/>
    <w:basedOn w:val="Normln"/>
    <w:link w:val="Styl11Char"/>
    <w:qFormat/>
    <w:rsid w:val="00EA7E17"/>
    <w:pPr>
      <w:suppressAutoHyphens w:val="0"/>
      <w:spacing w:before="120" w:after="120" w:line="276" w:lineRule="auto"/>
      <w:ind w:left="574" w:hanging="432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Normal2">
    <w:name w:val="Normal 2"/>
    <w:basedOn w:val="Normln"/>
    <w:rsid w:val="00EA7E17"/>
    <w:pPr>
      <w:tabs>
        <w:tab w:val="left" w:pos="709"/>
      </w:tabs>
      <w:suppressAutoHyphens w:val="0"/>
      <w:spacing w:before="60" w:after="120"/>
      <w:ind w:left="1418"/>
      <w:jc w:val="both"/>
    </w:pPr>
    <w:rPr>
      <w:rFonts w:eastAsia="SimSun"/>
      <w:sz w:val="22"/>
      <w:szCs w:val="20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61F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4861</Words>
  <Characters>28684</Characters>
  <Application>Microsoft Office Word</Application>
  <DocSecurity>0</DocSecurity>
  <Lines>239</Lines>
  <Paragraphs>66</Paragraphs>
  <ScaleCrop>false</ScaleCrop>
  <Company/>
  <LinksUpToDate>false</LinksUpToDate>
  <CharactersWithSpaces>33479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2017-12-18T10:14:00Z</dcterms:created>
  <dcterms:modified xsi:type="dcterms:W3CDTF">2017-12-18T10:14:00Z</dcterms:modified>
</cp:coreProperties>
</file>