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91" w:rsidRPr="004347B4" w:rsidRDefault="00D42491" w:rsidP="00D42491">
      <w:pPr>
        <w:spacing w:after="0"/>
        <w:jc w:val="left"/>
        <w:rPr>
          <w:rFonts w:ascii="Calibri" w:hAnsi="Calibri" w:cs="Calibri"/>
          <w:color w:val="000000"/>
          <w:sz w:val="22"/>
          <w:szCs w:val="22"/>
        </w:rPr>
      </w:pPr>
      <w:r w:rsidRPr="004347B4">
        <w:rPr>
          <w:rFonts w:ascii="Calibri" w:hAnsi="Calibri" w:cs="Calibri"/>
          <w:color w:val="000000"/>
          <w:sz w:val="22"/>
          <w:szCs w:val="22"/>
        </w:rPr>
        <w:t>Příloha č.1</w:t>
      </w:r>
    </w:p>
    <w:p w:rsidR="00D42491" w:rsidRPr="004347B4" w:rsidRDefault="00D42491" w:rsidP="00D42491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ascii="Calibri" w:hAnsi="Calibri" w:cs="Calibri"/>
          <w:b/>
          <w:szCs w:val="22"/>
        </w:rPr>
      </w:pPr>
    </w:p>
    <w:p w:rsidR="00D42491" w:rsidRPr="004347B4" w:rsidRDefault="00D42491" w:rsidP="00D42491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ascii="Calibri" w:hAnsi="Calibri" w:cs="Calibri"/>
          <w:b/>
          <w:szCs w:val="22"/>
        </w:rPr>
      </w:pPr>
      <w:r w:rsidRPr="004347B4">
        <w:rPr>
          <w:rFonts w:ascii="Calibri" w:hAnsi="Calibri" w:cs="Calibri"/>
          <w:b/>
          <w:szCs w:val="22"/>
        </w:rPr>
        <w:t xml:space="preserve">Krycí list nabídky  </w:t>
      </w:r>
    </w:p>
    <w:p w:rsidR="00D42491" w:rsidRPr="004347B4" w:rsidRDefault="00D42491" w:rsidP="00D42491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ascii="Calibri" w:hAnsi="Calibri" w:cs="Calibri"/>
          <w:b/>
          <w:szCs w:val="22"/>
        </w:rPr>
      </w:pPr>
    </w:p>
    <w:p w:rsidR="00D42491" w:rsidRPr="007E47C5" w:rsidRDefault="00D42491" w:rsidP="00D424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Cs/>
          <w:sz w:val="22"/>
          <w:szCs w:val="22"/>
        </w:rPr>
      </w:pPr>
      <w:r w:rsidRPr="007E47C5">
        <w:rPr>
          <w:rFonts w:ascii="Calibri" w:hAnsi="Calibri" w:cs="Calibri"/>
          <w:bCs/>
          <w:color w:val="000000"/>
          <w:sz w:val="22"/>
          <w:szCs w:val="22"/>
        </w:rPr>
        <w:t xml:space="preserve">Výběrové řízení na dodavatele s názvem: </w:t>
      </w:r>
      <w:r w:rsidRPr="007E47C5">
        <w:rPr>
          <w:rFonts w:ascii="Calibri" w:hAnsi="Calibri" w:cs="Calibri"/>
          <w:b/>
          <w:sz w:val="22"/>
          <w:szCs w:val="22"/>
        </w:rPr>
        <w:t>„</w:t>
      </w:r>
      <w:r w:rsidRPr="007E47C5">
        <w:rPr>
          <w:rFonts w:ascii="Times New Roman" w:hAnsi="Times New Roman" w:cs="Times New Roman"/>
          <w:b/>
          <w:sz w:val="22"/>
          <w:szCs w:val="22"/>
        </w:rPr>
        <w:t>Produkční tiskový systém</w:t>
      </w:r>
      <w:r w:rsidRPr="007E47C5">
        <w:rPr>
          <w:rFonts w:ascii="Calibri" w:hAnsi="Calibri" w:cs="Calibri"/>
          <w:b/>
          <w:sz w:val="22"/>
          <w:szCs w:val="22"/>
        </w:rPr>
        <w:t>“</w:t>
      </w:r>
    </w:p>
    <w:p w:rsidR="00D42491" w:rsidRPr="004347B4" w:rsidRDefault="00D42491" w:rsidP="00D42491">
      <w:pPr>
        <w:rPr>
          <w:rFonts w:ascii="Calibri" w:hAnsi="Calibri" w:cs="Calibri"/>
          <w:b/>
          <w:color w:val="000000"/>
          <w:sz w:val="22"/>
          <w:szCs w:val="22"/>
        </w:rPr>
      </w:pPr>
      <w:r w:rsidRPr="004347B4">
        <w:rPr>
          <w:rFonts w:ascii="Calibri" w:hAnsi="Calibri" w:cs="Calibri"/>
          <w:b/>
          <w:color w:val="000000"/>
          <w:sz w:val="22"/>
          <w:szCs w:val="22"/>
        </w:rPr>
        <w:t xml:space="preserve">Identifikační údaje zadavatele 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71"/>
        <w:gridCol w:w="5431"/>
      </w:tblGrid>
      <w:tr w:rsidR="00D42491" w:rsidRPr="004347B4" w:rsidTr="00C0168C">
        <w:tc>
          <w:tcPr>
            <w:tcW w:w="2112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Obchodní jméno:</w:t>
            </w:r>
          </w:p>
        </w:tc>
        <w:tc>
          <w:tcPr>
            <w:tcW w:w="2888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7A17">
              <w:rPr>
                <w:rFonts w:ascii="Calibri" w:hAnsi="Calibri" w:cs="Calibri"/>
                <w:sz w:val="22"/>
                <w:szCs w:val="22"/>
                <w:lang w:eastAsia="cs-CZ"/>
              </w:rPr>
              <w:t>Centrum digitálního tisku s.r.o.</w:t>
            </w:r>
          </w:p>
        </w:tc>
      </w:tr>
      <w:tr w:rsidR="00D42491" w:rsidRPr="004347B4" w:rsidTr="00C0168C">
        <w:tc>
          <w:tcPr>
            <w:tcW w:w="2112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2888" w:type="pct"/>
            <w:shd w:val="clear" w:color="auto" w:fill="auto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Žerotínovo nábřeží 134. Židlochovice,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667 01</w:t>
            </w:r>
          </w:p>
        </w:tc>
      </w:tr>
      <w:tr w:rsidR="00D42491" w:rsidRPr="004347B4" w:rsidTr="00C0168C">
        <w:tc>
          <w:tcPr>
            <w:tcW w:w="2112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2888" w:type="pct"/>
            <w:shd w:val="clear" w:color="auto" w:fill="auto"/>
          </w:tcPr>
          <w:p w:rsidR="00D42491" w:rsidRPr="004347B4" w:rsidRDefault="00D42491" w:rsidP="00C0168C">
            <w:pPr>
              <w:suppressAutoHyphens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29318475</w:t>
            </w:r>
          </w:p>
        </w:tc>
      </w:tr>
      <w:tr w:rsidR="00D42491" w:rsidRPr="004347B4" w:rsidTr="00C0168C">
        <w:tc>
          <w:tcPr>
            <w:tcW w:w="2112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2888" w:type="pct"/>
            <w:shd w:val="clear" w:color="auto" w:fill="auto"/>
          </w:tcPr>
          <w:p w:rsidR="00D42491" w:rsidRPr="004347B4" w:rsidRDefault="00D42491" w:rsidP="00C0168C">
            <w:pPr>
              <w:suppressAutoHyphens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CZ29318475</w:t>
            </w:r>
          </w:p>
        </w:tc>
      </w:tr>
      <w:tr w:rsidR="00D42491" w:rsidRPr="004347B4" w:rsidTr="00C0168C">
        <w:tc>
          <w:tcPr>
            <w:tcW w:w="2112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Adresa pro doručování:</w:t>
            </w:r>
          </w:p>
        </w:tc>
        <w:tc>
          <w:tcPr>
            <w:tcW w:w="2888" w:type="pct"/>
            <w:shd w:val="clear" w:color="auto" w:fill="auto"/>
          </w:tcPr>
          <w:p w:rsidR="00D42491" w:rsidRPr="004347B4" w:rsidRDefault="00D42491" w:rsidP="00C0168C">
            <w:pPr>
              <w:suppressAutoHyphens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Žerotínovo nábřeží 134. Židlochovice,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667 01</w:t>
            </w:r>
          </w:p>
        </w:tc>
      </w:tr>
      <w:tr w:rsidR="00D42491" w:rsidRPr="004347B4" w:rsidTr="00C0168C">
        <w:trPr>
          <w:trHeight w:val="378"/>
        </w:trPr>
        <w:tc>
          <w:tcPr>
            <w:tcW w:w="2112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Osoby oprávněná jednat za žadatele:</w:t>
            </w:r>
          </w:p>
        </w:tc>
        <w:tc>
          <w:tcPr>
            <w:tcW w:w="2888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Tomáš Kratochvíl</w:t>
            </w:r>
          </w:p>
        </w:tc>
      </w:tr>
      <w:tr w:rsidR="00D42491" w:rsidRPr="004347B4" w:rsidTr="00C0168C">
        <w:tc>
          <w:tcPr>
            <w:tcW w:w="2112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 xml:space="preserve">Tel: </w:t>
            </w:r>
            <w:r w:rsidRPr="004347B4">
              <w:rPr>
                <w:rFonts w:ascii="Calibri" w:hAnsi="Calibri" w:cs="Calibri"/>
                <w:sz w:val="22"/>
                <w:szCs w:val="22"/>
                <w:lang w:eastAsia="cs-CZ"/>
              </w:rPr>
              <w:t>+420</w:t>
            </w: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 730 575 212, Email: </w:t>
            </w:r>
            <w:hyperlink r:id="rId5" w:history="1">
              <w:r w:rsidRPr="00B6425F">
                <w:rPr>
                  <w:rStyle w:val="Hypertextovodkaz"/>
                  <w:rFonts w:ascii="Calibri" w:hAnsi="Calibri" w:cs="Calibri"/>
                  <w:sz w:val="22"/>
                  <w:szCs w:val="22"/>
                  <w:lang w:eastAsia="cs-CZ"/>
                </w:rPr>
                <w:t>tomas.kratochvil@c-d-t.cz</w:t>
              </w:r>
            </w:hyperlink>
          </w:p>
        </w:tc>
      </w:tr>
      <w:tr w:rsidR="00D42491" w:rsidRPr="004347B4" w:rsidTr="00C0168C">
        <w:tc>
          <w:tcPr>
            <w:tcW w:w="2112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2888" w:type="pct"/>
            <w:shd w:val="clear" w:color="auto" w:fill="auto"/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Lukáš Soudek</w:t>
            </w:r>
          </w:p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Tel: +420 775 55 60 70 E-mail soudek@g</w:t>
            </w:r>
            <w:r>
              <w:rPr>
                <w:rFonts w:ascii="Calibri" w:hAnsi="Calibri" w:cs="Calibri"/>
                <w:sz w:val="22"/>
                <w:szCs w:val="22"/>
              </w:rPr>
              <w:t>rantum</w:t>
            </w:r>
            <w:r w:rsidRPr="004347B4">
              <w:rPr>
                <w:rFonts w:ascii="Calibri" w:hAnsi="Calibri" w:cs="Calibri"/>
                <w:sz w:val="22"/>
                <w:szCs w:val="22"/>
              </w:rPr>
              <w:t>.c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</w:p>
        </w:tc>
      </w:tr>
    </w:tbl>
    <w:p w:rsidR="00D42491" w:rsidRPr="004347B4" w:rsidRDefault="00D42491" w:rsidP="00D424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Cs/>
          <w:sz w:val="22"/>
          <w:szCs w:val="22"/>
        </w:rPr>
      </w:pPr>
    </w:p>
    <w:p w:rsidR="00D42491" w:rsidRPr="004347B4" w:rsidRDefault="00D42491" w:rsidP="00D424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Cs/>
          <w:sz w:val="22"/>
          <w:szCs w:val="22"/>
        </w:rPr>
      </w:pPr>
      <w:r w:rsidRPr="004347B4">
        <w:rPr>
          <w:rFonts w:ascii="Calibri" w:hAnsi="Calibri" w:cs="Calibri"/>
          <w:b/>
          <w:sz w:val="22"/>
          <w:szCs w:val="22"/>
        </w:rPr>
        <w:t>Dodavatel</w:t>
      </w:r>
    </w:p>
    <w:tbl>
      <w:tblPr>
        <w:tblW w:w="9356" w:type="dxa"/>
        <w:tblInd w:w="-57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063"/>
      </w:tblGrid>
      <w:tr w:rsidR="00D42491" w:rsidRPr="004347B4" w:rsidTr="00C0168C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Obchodní firma nebo název: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4347B4" w:rsidTr="00C0168C">
        <w:tc>
          <w:tcPr>
            <w:tcW w:w="429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4347B4" w:rsidTr="00C0168C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Právní forma: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4347B4" w:rsidTr="00C0168C">
        <w:tc>
          <w:tcPr>
            <w:tcW w:w="429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tabs>
                <w:tab w:val="center" w:pos="2628"/>
              </w:tabs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+420</w:t>
            </w:r>
            <w:r w:rsidRPr="004347B4">
              <w:rPr>
                <w:rFonts w:ascii="Calibri" w:hAnsi="Calibri" w:cs="Calibri"/>
                <w:sz w:val="22"/>
                <w:szCs w:val="22"/>
              </w:rPr>
              <w:tab/>
              <w:t>/ +420</w:t>
            </w:r>
          </w:p>
        </w:tc>
      </w:tr>
      <w:tr w:rsidR="00D42491" w:rsidRPr="004347B4" w:rsidTr="00C0168C">
        <w:tc>
          <w:tcPr>
            <w:tcW w:w="429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4347B4" w:rsidTr="00C0168C">
        <w:tc>
          <w:tcPr>
            <w:tcW w:w="429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IČ/DIČ: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4347B4" w:rsidTr="00C0168C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Statutární orgán (titul, jméno, příjmení, funkce):</w:t>
            </w:r>
          </w:p>
        </w:tc>
        <w:tc>
          <w:tcPr>
            <w:tcW w:w="5063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4347B4" w:rsidTr="00C0168C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4347B4" w:rsidTr="00C0168C">
        <w:tc>
          <w:tcPr>
            <w:tcW w:w="429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Osoba oprávněná jednat za dodavatele (titul, jméno, příjmení, funkce):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4347B4" w:rsidTr="00C0168C">
        <w:tc>
          <w:tcPr>
            <w:tcW w:w="429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tabs>
                <w:tab w:val="left" w:pos="2430"/>
                <w:tab w:val="center" w:pos="2628"/>
              </w:tabs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+420</w:t>
            </w:r>
            <w:r w:rsidRPr="004347B4">
              <w:rPr>
                <w:rFonts w:ascii="Calibri" w:hAnsi="Calibri" w:cs="Calibri"/>
                <w:sz w:val="22"/>
                <w:szCs w:val="22"/>
              </w:rPr>
              <w:tab/>
              <w:t>/ +420</w:t>
            </w:r>
            <w:r w:rsidRPr="004347B4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42491" w:rsidRPr="004347B4" w:rsidTr="00C0168C">
        <w:tc>
          <w:tcPr>
            <w:tcW w:w="429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  <w:r w:rsidRPr="004347B4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2491" w:rsidRPr="004347B4" w:rsidRDefault="00D42491" w:rsidP="00D42491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b/>
          <w:szCs w:val="22"/>
        </w:rPr>
      </w:pPr>
    </w:p>
    <w:p w:rsidR="00D42491" w:rsidRPr="004347B4" w:rsidRDefault="00D42491" w:rsidP="00D42491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sz w:val="18"/>
          <w:szCs w:val="22"/>
        </w:rPr>
      </w:pPr>
    </w:p>
    <w:tbl>
      <w:tblPr>
        <w:tblW w:w="9228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6768"/>
        <w:gridCol w:w="2460"/>
      </w:tblGrid>
      <w:tr w:rsidR="00D42491" w:rsidRPr="004347B4" w:rsidTr="00C0168C">
        <w:trPr>
          <w:trHeight w:val="869"/>
        </w:trPr>
        <w:tc>
          <w:tcPr>
            <w:tcW w:w="6768" w:type="dxa"/>
            <w:vAlign w:val="center"/>
          </w:tcPr>
          <w:p w:rsidR="00D42491" w:rsidRPr="004347B4" w:rsidRDefault="00D42491" w:rsidP="00C016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7B4">
              <w:rPr>
                <w:rFonts w:ascii="Calibri" w:hAnsi="Calibri" w:cs="Calibri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2460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4347B4" w:rsidTr="00C0168C">
        <w:trPr>
          <w:trHeight w:val="869"/>
        </w:trPr>
        <w:tc>
          <w:tcPr>
            <w:tcW w:w="6768" w:type="dxa"/>
            <w:vAlign w:val="center"/>
          </w:tcPr>
          <w:p w:rsidR="00D42491" w:rsidRPr="007E47C5" w:rsidRDefault="00D42491" w:rsidP="00C016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47C5">
              <w:rPr>
                <w:rFonts w:ascii="Calibri" w:hAnsi="Calibri" w:cs="Calibri"/>
                <w:b/>
                <w:bCs/>
                <w:sz w:val="22"/>
                <w:szCs w:val="22"/>
              </w:rPr>
              <w:t>Termín dodání technologie ve dnech od podpisu smlouvy</w:t>
            </w:r>
          </w:p>
        </w:tc>
        <w:tc>
          <w:tcPr>
            <w:tcW w:w="2460" w:type="dxa"/>
            <w:tcMar>
              <w:left w:w="85" w:type="dxa"/>
              <w:right w:w="85" w:type="dxa"/>
            </w:tcMar>
          </w:tcPr>
          <w:p w:rsidR="00D42491" w:rsidRPr="004347B4" w:rsidRDefault="00D42491" w:rsidP="00C0168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2491" w:rsidRPr="004347B4" w:rsidRDefault="00D42491" w:rsidP="00D42491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sz w:val="18"/>
          <w:szCs w:val="22"/>
        </w:rPr>
      </w:pPr>
    </w:p>
    <w:p w:rsidR="00D42491" w:rsidRPr="004347B4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4347B4" w:rsidRDefault="00D42491" w:rsidP="00D42491">
      <w:pPr>
        <w:pStyle w:val="Zkladntext21"/>
        <w:jc w:val="left"/>
        <w:rPr>
          <w:rFonts w:ascii="Calibri" w:hAnsi="Calibri" w:cs="Calibri"/>
          <w:sz w:val="22"/>
          <w:szCs w:val="22"/>
        </w:rPr>
      </w:pPr>
      <w:r w:rsidRPr="004347B4">
        <w:rPr>
          <w:rFonts w:ascii="Calibri" w:hAnsi="Calibri" w:cs="Calibri"/>
          <w:sz w:val="22"/>
          <w:szCs w:val="22"/>
        </w:rPr>
        <w:t xml:space="preserve">V ………………………….., dne ………………………….                                                      </w:t>
      </w:r>
    </w:p>
    <w:p w:rsidR="00D42491" w:rsidRPr="004347B4" w:rsidRDefault="00D42491" w:rsidP="00D42491">
      <w:pPr>
        <w:pStyle w:val="Zkladntext21"/>
        <w:tabs>
          <w:tab w:val="left" w:pos="5580"/>
        </w:tabs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 w:rsidRPr="004347B4">
        <w:rPr>
          <w:rFonts w:ascii="Calibri" w:hAnsi="Calibri" w:cs="Calibri"/>
          <w:sz w:val="22"/>
          <w:szCs w:val="22"/>
        </w:rPr>
        <w:t xml:space="preserve">  </w:t>
      </w:r>
    </w:p>
    <w:p w:rsidR="00D42491" w:rsidRPr="004347B4" w:rsidRDefault="00D42491" w:rsidP="00D42491">
      <w:pPr>
        <w:ind w:left="4800"/>
        <w:rPr>
          <w:rFonts w:ascii="Calibri" w:hAnsi="Calibri" w:cs="Calibri"/>
          <w:sz w:val="22"/>
          <w:szCs w:val="22"/>
        </w:rPr>
      </w:pPr>
      <w:bookmarkStart w:id="0" w:name="Text16"/>
      <w:r w:rsidRPr="004347B4">
        <w:rPr>
          <w:rFonts w:ascii="Calibri" w:hAnsi="Calibri" w:cs="Calibri"/>
          <w:sz w:val="22"/>
          <w:szCs w:val="22"/>
        </w:rPr>
        <w:t>……………………………………….</w:t>
      </w:r>
      <w:r w:rsidRPr="004347B4">
        <w:rPr>
          <w:rFonts w:ascii="Calibri" w:hAnsi="Calibri" w:cs="Calibri"/>
          <w:sz w:val="22"/>
          <w:szCs w:val="22"/>
        </w:rPr>
        <w:br/>
      </w:r>
      <w:bookmarkEnd w:id="0"/>
      <w:r w:rsidRPr="004347B4">
        <w:rPr>
          <w:rFonts w:ascii="Calibri" w:hAnsi="Calibri" w:cs="Calibri"/>
          <w:sz w:val="22"/>
          <w:szCs w:val="22"/>
        </w:rPr>
        <w:t>Titul, jméno, příjmení, funkce</w:t>
      </w:r>
    </w:p>
    <w:p w:rsidR="00D42491" w:rsidRPr="004347B4" w:rsidRDefault="00D42491" w:rsidP="00D42491">
      <w:pPr>
        <w:tabs>
          <w:tab w:val="left" w:pos="-568"/>
          <w:tab w:val="left" w:pos="2410"/>
          <w:tab w:val="left" w:pos="5245"/>
          <w:tab w:val="right" w:pos="9356"/>
        </w:tabs>
        <w:ind w:left="4800"/>
        <w:rPr>
          <w:rFonts w:ascii="Calibri" w:hAnsi="Calibri" w:cs="Calibri"/>
          <w:sz w:val="22"/>
          <w:szCs w:val="22"/>
        </w:rPr>
      </w:pPr>
      <w:r w:rsidRPr="004347B4">
        <w:rPr>
          <w:rFonts w:ascii="Calibri" w:hAnsi="Calibri" w:cs="Calibri"/>
          <w:sz w:val="22"/>
          <w:szCs w:val="22"/>
        </w:rPr>
        <w:t>Podpis osoby oprávněné jednat jménem či za dodavatele</w:t>
      </w:r>
    </w:p>
    <w:p w:rsidR="00D42491" w:rsidRPr="004347B4" w:rsidRDefault="00D42491" w:rsidP="00D42491">
      <w:pPr>
        <w:spacing w:after="0"/>
        <w:rPr>
          <w:rFonts w:ascii="Calibri" w:hAnsi="Calibri" w:cs="Calibri"/>
          <w:color w:val="000000"/>
          <w:sz w:val="22"/>
          <w:szCs w:val="22"/>
        </w:rPr>
      </w:pPr>
    </w:p>
    <w:p w:rsidR="00D42491" w:rsidRPr="000032D5" w:rsidRDefault="00D42491" w:rsidP="00D42491">
      <w:pPr>
        <w:rPr>
          <w:rFonts w:ascii="Calibri" w:hAnsi="Calibri" w:cs="Calibri"/>
          <w:sz w:val="22"/>
          <w:szCs w:val="22"/>
        </w:rPr>
      </w:pPr>
      <w:r w:rsidRPr="004347B4">
        <w:rPr>
          <w:rFonts w:ascii="Calibri" w:hAnsi="Calibri" w:cs="Calibri"/>
          <w:b/>
          <w:sz w:val="22"/>
          <w:szCs w:val="22"/>
        </w:rPr>
        <w:br w:type="page"/>
      </w:r>
      <w:r w:rsidRPr="000032D5">
        <w:rPr>
          <w:rFonts w:ascii="Calibri" w:hAnsi="Calibri" w:cs="Calibri"/>
          <w:sz w:val="22"/>
          <w:szCs w:val="22"/>
        </w:rPr>
        <w:lastRenderedPageBreak/>
        <w:t>Příloha č.2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Čestné prohlášení o splnění základní způsobilosti podle § 74 odst. 1 písm. a) až e) zákona č. 134/2016 Sb. o zadávání veřejných zakázek (dále jen ZZVZ)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>Prohlašuji tímto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že jsem dodavatel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který: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b) nemá v České republice nebo v zemi svého sídla v evidenci daní zachyceny splatný daňový nedoplatek (§ 74 odst. 1 písm. b) ZZVZ),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c) nemá v České republice nebo v zemi svého sídla splatný nedoplatek na pojistném nebo na penále na veřejné zdravotní pojišťovně (§ 74 odst. 1 písm. c) ZZVZ),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d) nemá v České republice nebo v zemi sídla splatný nedoplatek na pojistném nebo na penále na sociálním zabezpečení a příspěvku na státní politiku zaměstnanosti (§ 74 odst. 1 písm. d) ZZVZ),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a) tato právnická osoba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b) každý člen statutárního orgánu této právnické osoby a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c) osoba zastupující tuto právnickou osobu v statutárním orgánu dodavatele.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V .............................. dne .............................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Dodavatel: ....................................................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Osoba oprávněna jednat: ................................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Funkce: ......................................................... </w:t>
      </w: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4347B4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>Podpis osoby oprávněné jednat jménem nebo za dodavatele</w:t>
      </w:r>
    </w:p>
    <w:p w:rsidR="00D42491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br w:type="page"/>
      </w:r>
      <w:r w:rsidRPr="00DF6425">
        <w:rPr>
          <w:rFonts w:ascii="Calibri" w:hAnsi="Calibri" w:cs="Calibri"/>
          <w:sz w:val="22"/>
        </w:rPr>
        <w:lastRenderedPageBreak/>
        <w:t>Příloha č.3 Technické parametry</w:t>
      </w:r>
    </w:p>
    <w:p w:rsidR="00D42491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6"/>
        <w:gridCol w:w="4171"/>
        <w:gridCol w:w="1805"/>
      </w:tblGrid>
      <w:tr w:rsidR="00D42491" w:rsidRPr="00183AB8" w:rsidTr="00C0168C">
        <w:trPr>
          <w:trHeight w:val="315"/>
        </w:trPr>
        <w:tc>
          <w:tcPr>
            <w:tcW w:w="4040" w:type="pct"/>
            <w:gridSpan w:val="2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Technická specifikace </w:t>
            </w:r>
            <w:r w:rsidRPr="00F97A1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tiskového stroje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Tisková technologie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elektrostatický systém přenosu suchého toneru s bezolejovou fixací</w:t>
            </w:r>
          </w:p>
        </w:tc>
        <w:tc>
          <w:tcPr>
            <w:tcW w:w="960" w:type="pct"/>
            <w:vAlign w:val="center"/>
          </w:tcPr>
          <w:p w:rsidR="00D42491" w:rsidRPr="00DF6425" w:rsidRDefault="00D42491" w:rsidP="00C0168C">
            <w:pPr>
              <w:jc w:val="center"/>
              <w:rPr>
                <w:rFonts w:ascii="Calibri" w:hAnsi="Calibri" w:cs="Times New Roman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Počet tiskových, přenosových jednotek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Základní barvy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cyan, magenta, yellow, black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Doplňkové barvy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výměně bílá a transparentní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Rychlost tisku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min. 80 stran/min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Rozlišení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min. 2400 dpi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Základní potisknutelná plocha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min. 320 x 480 mm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Prodloužená potisknutelná plocha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min. 320 x 1250 mm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Rozsah plošných gramáží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/>
              </w:rPr>
              <w:t xml:space="preserve">55 - </w:t>
            </w:r>
            <w:r w:rsidRPr="007E47C5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350 g/sqm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Nakládání archů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podtlakové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Výstupní jednotka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středně kapacitní vykladač (pádlo)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Dokončovací jednotka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finišer brožur V1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Řídící jednotka - RIP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183AB8" w:rsidTr="00C0168C">
        <w:trPr>
          <w:trHeight w:val="300"/>
        </w:trPr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Vkládací jednotka krycích archů</w:t>
            </w:r>
          </w:p>
        </w:tc>
        <w:tc>
          <w:tcPr>
            <w:tcW w:w="2218" w:type="pct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960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</w:tbl>
    <w:p w:rsidR="00D42491" w:rsidRPr="00DF6425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*</w:t>
      </w:r>
      <w:r w:rsidRPr="00DF6425">
        <w:rPr>
          <w:rFonts w:ascii="Calibri" w:hAnsi="Calibri" w:cs="Calibri"/>
          <w:i/>
          <w:sz w:val="22"/>
        </w:rPr>
        <w:t xml:space="preserve">Uchazeč vyplní </w:t>
      </w:r>
      <w:r>
        <w:rPr>
          <w:rFonts w:ascii="Calibri" w:hAnsi="Calibri" w:cs="Calibri"/>
          <w:i/>
          <w:sz w:val="22"/>
        </w:rPr>
        <w:t xml:space="preserve">pouze </w:t>
      </w:r>
      <w:r w:rsidRPr="00DF6425">
        <w:rPr>
          <w:rFonts w:ascii="Calibri" w:hAnsi="Calibri" w:cs="Calibri"/>
          <w:i/>
          <w:sz w:val="22"/>
        </w:rPr>
        <w:t xml:space="preserve">údaje relevantní pro </w:t>
      </w:r>
      <w:r>
        <w:rPr>
          <w:rFonts w:ascii="Calibri" w:hAnsi="Calibri" w:cs="Calibri"/>
          <w:i/>
          <w:sz w:val="22"/>
        </w:rPr>
        <w:t>nabízený stroj</w:t>
      </w:r>
    </w:p>
    <w:p w:rsidR="00D42491" w:rsidRDefault="00D42491" w:rsidP="00D424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2497"/>
        <w:gridCol w:w="2495"/>
      </w:tblGrid>
      <w:tr w:rsidR="00D42491" w:rsidRPr="00F97A17" w:rsidTr="00C0168C">
        <w:trPr>
          <w:trHeight w:val="300"/>
        </w:trPr>
        <w:tc>
          <w:tcPr>
            <w:tcW w:w="3673" w:type="pct"/>
            <w:gridSpan w:val="2"/>
            <w:shd w:val="clear" w:color="auto" w:fill="auto"/>
            <w:noWrap/>
            <w:vAlign w:val="center"/>
            <w:hideMark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97A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Technická specifikace </w:t>
            </w:r>
            <w:r w:rsidRPr="00F97A1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dokončovacího zařízení</w:t>
            </w:r>
          </w:p>
        </w:tc>
        <w:tc>
          <w:tcPr>
            <w:tcW w:w="1327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D42491" w:rsidRPr="00F97A17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/>
              </w:rPr>
              <w:t>Max. f</w:t>
            </w: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ormát archů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325 x </w:t>
            </w:r>
            <w:r w:rsidRPr="007E47C5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/>
              </w:rPr>
              <w:t>700</w:t>
            </w: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mm</w:t>
            </w:r>
          </w:p>
        </w:tc>
        <w:tc>
          <w:tcPr>
            <w:tcW w:w="1327" w:type="pct"/>
          </w:tcPr>
          <w:p w:rsidR="00D42491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F97A17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Rozsah plošných gramáží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110 až 350 g/sqm</w:t>
            </w:r>
          </w:p>
        </w:tc>
        <w:tc>
          <w:tcPr>
            <w:tcW w:w="1327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F97A17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Výstupní formát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Min. 48 x 50 mm</w:t>
            </w:r>
          </w:p>
        </w:tc>
        <w:tc>
          <w:tcPr>
            <w:tcW w:w="1327" w:type="pct"/>
          </w:tcPr>
          <w:p w:rsidR="00D42491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F97A17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t>Rotační nože s proměnitelným meziřezem</w:t>
            </w:r>
            <w:r>
              <w:t xml:space="preserve"> – 6 x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7" w:type="pct"/>
          </w:tcPr>
          <w:p w:rsidR="00D42491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F97A17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Počet řezů na arch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1327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F97A17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Perforace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7" w:type="pct"/>
          </w:tcPr>
          <w:p w:rsidR="00D42491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F97A17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Počet bigů na arch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327" w:type="pct"/>
          </w:tcPr>
          <w:p w:rsidR="00D42491" w:rsidRPr="00DF642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F97A17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Čtečka poziční značky a korekce řezů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7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7E47C5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Výkon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Min</w:t>
            </w:r>
            <w:r w:rsidRPr="007E47C5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/>
              </w:rPr>
              <w:t>.</w:t>
            </w: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9 arch/min</w:t>
            </w:r>
          </w:p>
        </w:tc>
        <w:tc>
          <w:tcPr>
            <w:tcW w:w="1327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  <w:tr w:rsidR="00D42491" w:rsidRPr="007E47C5" w:rsidTr="00C0168C">
        <w:trPr>
          <w:trHeight w:val="300"/>
        </w:trPr>
        <w:tc>
          <w:tcPr>
            <w:tcW w:w="2345" w:type="pct"/>
            <w:shd w:val="clear" w:color="auto" w:fill="auto"/>
            <w:noWrap/>
            <w:vAlign w:val="center"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Ultrazvuková detekce </w:t>
            </w:r>
            <w:r w:rsidRPr="007E47C5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/>
              </w:rPr>
              <w:t>dvojitého</w:t>
            </w:r>
            <w:r w:rsidRPr="007E47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podání papíru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 w:rsidR="00D42491" w:rsidRPr="007E47C5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7E47C5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7" w:type="pct"/>
          </w:tcPr>
          <w:p w:rsidR="00D42491" w:rsidRPr="00F97A17" w:rsidRDefault="00D42491" w:rsidP="00C0168C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 / NE</w:t>
            </w:r>
          </w:p>
        </w:tc>
      </w:tr>
    </w:tbl>
    <w:p w:rsidR="00D42491" w:rsidRPr="00DF6425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*</w:t>
      </w:r>
      <w:r w:rsidRPr="00DF6425">
        <w:rPr>
          <w:rFonts w:ascii="Calibri" w:hAnsi="Calibri" w:cs="Calibri"/>
          <w:i/>
          <w:sz w:val="22"/>
        </w:rPr>
        <w:t xml:space="preserve">Uchazeč vyplní </w:t>
      </w:r>
      <w:r>
        <w:rPr>
          <w:rFonts w:ascii="Calibri" w:hAnsi="Calibri" w:cs="Calibri"/>
          <w:i/>
          <w:sz w:val="22"/>
        </w:rPr>
        <w:t xml:space="preserve">pouze </w:t>
      </w:r>
      <w:r w:rsidRPr="00DF6425">
        <w:rPr>
          <w:rFonts w:ascii="Calibri" w:hAnsi="Calibri" w:cs="Calibri"/>
          <w:i/>
          <w:sz w:val="22"/>
        </w:rPr>
        <w:t xml:space="preserve">údaje relevantní pro </w:t>
      </w:r>
      <w:r>
        <w:rPr>
          <w:rFonts w:ascii="Calibri" w:hAnsi="Calibri" w:cs="Calibri"/>
          <w:i/>
          <w:sz w:val="22"/>
        </w:rPr>
        <w:t>nabízený stroj</w:t>
      </w:r>
    </w:p>
    <w:p w:rsidR="00D42491" w:rsidRPr="00DF6425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</w:rPr>
      </w:pPr>
      <w:r w:rsidRPr="0035775F">
        <w:rPr>
          <w:rFonts w:ascii="Calibri" w:hAnsi="Calibri" w:cs="Calibri"/>
          <w:color w:val="000000"/>
          <w:sz w:val="22"/>
          <w:szCs w:val="22"/>
        </w:rPr>
        <w:br/>
      </w:r>
    </w:p>
    <w:p w:rsidR="00D42491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42491" w:rsidRPr="006D279D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  <w:highlight w:val="yellow"/>
        </w:rPr>
      </w:pPr>
      <w:r w:rsidRPr="006D279D">
        <w:rPr>
          <w:rFonts w:ascii="Calibri" w:hAnsi="Calibri" w:cs="Calibri"/>
          <w:sz w:val="22"/>
          <w:highlight w:val="yellow"/>
        </w:rPr>
        <w:br/>
      </w:r>
    </w:p>
    <w:p w:rsidR="00D42491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</w:rPr>
      </w:pPr>
      <w:r w:rsidRPr="006D279D">
        <w:rPr>
          <w:rFonts w:ascii="Calibri" w:hAnsi="Calibri" w:cs="Calibri"/>
          <w:sz w:val="22"/>
          <w:highlight w:val="yellow"/>
        </w:rPr>
        <w:br w:type="page"/>
      </w:r>
      <w:r w:rsidRPr="007E47C5">
        <w:rPr>
          <w:rFonts w:ascii="Calibri" w:hAnsi="Calibri" w:cs="Calibri"/>
          <w:sz w:val="22"/>
        </w:rPr>
        <w:lastRenderedPageBreak/>
        <w:t>Příloha č.4 Návrh smlouvy o dílo</w:t>
      </w:r>
    </w:p>
    <w:p w:rsidR="00D42491" w:rsidRPr="006D279D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</w:rPr>
      </w:pPr>
    </w:p>
    <w:p w:rsidR="00D42491" w:rsidRDefault="00D42491" w:rsidP="00D42491">
      <w:pPr>
        <w:suppressAutoHyphens w:val="0"/>
        <w:autoSpaceDE w:val="0"/>
        <w:autoSpaceDN w:val="0"/>
        <w:adjustRightInd w:val="0"/>
        <w:spacing w:after="0" w:line="240" w:lineRule="auto"/>
        <w:jc w:val="left"/>
      </w:pPr>
    </w:p>
    <w:p w:rsidR="00D42491" w:rsidRPr="006A4BF1" w:rsidRDefault="00D42491" w:rsidP="00D42491">
      <w:pPr>
        <w:jc w:val="center"/>
        <w:rPr>
          <w:rFonts w:ascii="Calibri" w:hAnsi="Calibri" w:cs="Calibri"/>
          <w:b/>
          <w:sz w:val="22"/>
          <w:szCs w:val="22"/>
        </w:rPr>
      </w:pPr>
      <w:r w:rsidRPr="006A4BF1">
        <w:rPr>
          <w:rFonts w:ascii="Calibri" w:hAnsi="Calibri" w:cs="Calibri"/>
          <w:b/>
          <w:sz w:val="22"/>
          <w:szCs w:val="22"/>
        </w:rPr>
        <w:t>KUPNÍ SMLOUVA  č.</w:t>
      </w:r>
    </w:p>
    <w:p w:rsidR="00D42491" w:rsidRPr="006A4BF1" w:rsidRDefault="00D42491" w:rsidP="00D42491">
      <w:pPr>
        <w:jc w:val="center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uzavřená v souladu s § 2079 a násl. zák. č. 89/2012 Sb., občanského zákoníku v platném znění mezi</w:t>
      </w:r>
    </w:p>
    <w:p w:rsidR="00D42491" w:rsidRPr="006A4BF1" w:rsidRDefault="00D42491" w:rsidP="00D42491">
      <w:pPr>
        <w:jc w:val="center"/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  <w:highlight w:val="darkGray"/>
        </w:rPr>
        <w:t>...............................</w:t>
      </w:r>
      <w:r w:rsidRPr="006A4BF1">
        <w:rPr>
          <w:rFonts w:ascii="Calibri" w:hAnsi="Calibri" w:cs="Calibri"/>
          <w:sz w:val="22"/>
          <w:szCs w:val="22"/>
        </w:rPr>
        <w:t xml:space="preserve"> se sídlem </w:t>
      </w:r>
      <w:r w:rsidRPr="006A4BF1">
        <w:rPr>
          <w:rFonts w:ascii="Calibri" w:hAnsi="Calibri" w:cs="Calibri"/>
          <w:sz w:val="22"/>
          <w:szCs w:val="22"/>
          <w:highlight w:val="darkGray"/>
        </w:rPr>
        <w:t>..................</w:t>
      </w:r>
    </w:p>
    <w:p w:rsidR="00D42491" w:rsidRPr="006A4BF1" w:rsidRDefault="00D42491" w:rsidP="00D42491">
      <w:pPr>
        <w:ind w:left="360" w:firstLine="34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zapsána v OR</w:t>
      </w:r>
      <w:r w:rsidRPr="006A4BF1">
        <w:rPr>
          <w:rFonts w:ascii="Calibri" w:hAnsi="Calibri" w:cs="Calibri"/>
          <w:sz w:val="22"/>
          <w:szCs w:val="22"/>
          <w:highlight w:val="darkGray"/>
        </w:rPr>
        <w:t>……………………………….……</w:t>
      </w:r>
    </w:p>
    <w:p w:rsidR="00D42491" w:rsidRPr="006A4BF1" w:rsidRDefault="00D42491" w:rsidP="00D42491">
      <w:pPr>
        <w:ind w:left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IČO: </w:t>
      </w:r>
      <w:r w:rsidRPr="00331264">
        <w:rPr>
          <w:rFonts w:ascii="Calibri" w:hAnsi="Calibri" w:cs="Calibri"/>
          <w:sz w:val="22"/>
          <w:szCs w:val="22"/>
          <w:highlight w:val="darkGray"/>
        </w:rPr>
        <w:t>…</w:t>
      </w:r>
      <w:r>
        <w:rPr>
          <w:rFonts w:ascii="Calibri" w:hAnsi="Calibri" w:cs="Calibri"/>
          <w:sz w:val="22"/>
          <w:szCs w:val="22"/>
          <w:highlight w:val="darkGray"/>
        </w:rPr>
        <w:t>………………….</w:t>
      </w:r>
      <w:r w:rsidRPr="00331264">
        <w:rPr>
          <w:rFonts w:ascii="Calibri" w:hAnsi="Calibri" w:cs="Calibri"/>
          <w:sz w:val="22"/>
          <w:szCs w:val="22"/>
          <w:highlight w:val="darkGray"/>
        </w:rPr>
        <w:t>……</w:t>
      </w:r>
      <w:r>
        <w:rPr>
          <w:rFonts w:ascii="Calibri" w:hAnsi="Calibri" w:cs="Calibri"/>
          <w:sz w:val="22"/>
          <w:szCs w:val="22"/>
          <w:highlight w:val="darkGray"/>
        </w:rPr>
        <w:t>……………………</w:t>
      </w:r>
      <w:r w:rsidRPr="00331264">
        <w:rPr>
          <w:rFonts w:ascii="Calibri" w:hAnsi="Calibri" w:cs="Calibri"/>
          <w:sz w:val="22"/>
          <w:szCs w:val="22"/>
          <w:highlight w:val="darkGray"/>
        </w:rPr>
        <w:t>…</w:t>
      </w:r>
    </w:p>
    <w:p w:rsidR="00D42491" w:rsidRPr="00331264" w:rsidRDefault="00D42491" w:rsidP="00D42491">
      <w:pPr>
        <w:ind w:left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DIČ:</w:t>
      </w:r>
      <w:r w:rsidRPr="00331264">
        <w:rPr>
          <w:rFonts w:ascii="Calibri" w:hAnsi="Calibri" w:cs="Calibri"/>
          <w:sz w:val="22"/>
          <w:szCs w:val="22"/>
          <w:highlight w:val="darkGray"/>
        </w:rPr>
        <w:t xml:space="preserve"> …………</w:t>
      </w:r>
      <w:r>
        <w:rPr>
          <w:rFonts w:ascii="Calibri" w:hAnsi="Calibri" w:cs="Calibri"/>
          <w:sz w:val="22"/>
          <w:szCs w:val="22"/>
          <w:highlight w:val="darkGray"/>
        </w:rPr>
        <w:t>…………………………………….</w:t>
      </w:r>
      <w:r w:rsidRPr="00331264">
        <w:rPr>
          <w:rFonts w:ascii="Calibri" w:hAnsi="Calibri" w:cs="Calibri"/>
          <w:sz w:val="22"/>
          <w:szCs w:val="22"/>
          <w:highlight w:val="darkGray"/>
        </w:rPr>
        <w:t>…</w:t>
      </w:r>
    </w:p>
    <w:p w:rsidR="00D42491" w:rsidRPr="00331264" w:rsidRDefault="00D42491" w:rsidP="00D42491">
      <w:pPr>
        <w:ind w:left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zastoupená: </w:t>
      </w:r>
      <w:r w:rsidRPr="00331264">
        <w:rPr>
          <w:rFonts w:ascii="Calibri" w:hAnsi="Calibri" w:cs="Calibri"/>
          <w:sz w:val="22"/>
          <w:szCs w:val="22"/>
          <w:highlight w:val="darkGray"/>
        </w:rPr>
        <w:t>…………</w:t>
      </w:r>
      <w:r>
        <w:rPr>
          <w:rFonts w:ascii="Calibri" w:hAnsi="Calibri" w:cs="Calibri"/>
          <w:sz w:val="22"/>
          <w:szCs w:val="22"/>
          <w:highlight w:val="darkGray"/>
        </w:rPr>
        <w:t>………………………..</w:t>
      </w:r>
      <w:r w:rsidRPr="00331264">
        <w:rPr>
          <w:rFonts w:ascii="Calibri" w:hAnsi="Calibri" w:cs="Calibri"/>
          <w:sz w:val="22"/>
          <w:szCs w:val="22"/>
          <w:highlight w:val="darkGray"/>
        </w:rPr>
        <w:t>…</w:t>
      </w:r>
    </w:p>
    <w:p w:rsidR="00D42491" w:rsidRPr="006A4BF1" w:rsidRDefault="00D42491" w:rsidP="00D42491">
      <w:pPr>
        <w:ind w:left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kontakt: </w:t>
      </w:r>
      <w:r w:rsidRPr="00331264">
        <w:rPr>
          <w:rFonts w:ascii="Calibri" w:hAnsi="Calibri" w:cs="Calibri"/>
          <w:sz w:val="22"/>
          <w:szCs w:val="22"/>
          <w:highlight w:val="darkGray"/>
        </w:rPr>
        <w:t>………</w:t>
      </w:r>
      <w:r>
        <w:rPr>
          <w:rFonts w:ascii="Calibri" w:hAnsi="Calibri" w:cs="Calibri"/>
          <w:sz w:val="22"/>
          <w:szCs w:val="22"/>
          <w:highlight w:val="darkGray"/>
        </w:rPr>
        <w:t>………………………………</w:t>
      </w:r>
      <w:r w:rsidRPr="00331264">
        <w:rPr>
          <w:rFonts w:ascii="Calibri" w:hAnsi="Calibri" w:cs="Calibri"/>
          <w:sz w:val="22"/>
          <w:szCs w:val="22"/>
          <w:highlight w:val="darkGray"/>
        </w:rPr>
        <w:t>……</w:t>
      </w:r>
    </w:p>
    <w:p w:rsidR="00D42491" w:rsidRPr="00331264" w:rsidRDefault="00D42491" w:rsidP="00D42491">
      <w:pPr>
        <w:ind w:left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bankovní spojení: </w:t>
      </w:r>
      <w:r w:rsidRPr="00331264">
        <w:rPr>
          <w:rFonts w:ascii="Calibri" w:hAnsi="Calibri" w:cs="Calibri"/>
          <w:sz w:val="22"/>
          <w:szCs w:val="22"/>
          <w:highlight w:val="darkGray"/>
        </w:rPr>
        <w:t>………</w:t>
      </w:r>
      <w:r>
        <w:rPr>
          <w:rFonts w:ascii="Calibri" w:hAnsi="Calibri" w:cs="Calibri"/>
          <w:sz w:val="22"/>
          <w:szCs w:val="22"/>
          <w:highlight w:val="darkGray"/>
        </w:rPr>
        <w:t>………………..</w:t>
      </w:r>
      <w:r w:rsidRPr="00331264">
        <w:rPr>
          <w:rFonts w:ascii="Calibri" w:hAnsi="Calibri" w:cs="Calibri"/>
          <w:sz w:val="22"/>
          <w:szCs w:val="22"/>
          <w:highlight w:val="darkGray"/>
        </w:rPr>
        <w:t>……</w:t>
      </w:r>
    </w:p>
    <w:p w:rsidR="00D42491" w:rsidRPr="00331264" w:rsidRDefault="00D42491" w:rsidP="00D42491">
      <w:pPr>
        <w:ind w:left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číslo účtu: </w:t>
      </w:r>
      <w:r w:rsidRPr="00331264">
        <w:rPr>
          <w:rFonts w:ascii="Calibri" w:hAnsi="Calibri" w:cs="Calibri"/>
          <w:sz w:val="22"/>
          <w:szCs w:val="22"/>
          <w:highlight w:val="darkGray"/>
        </w:rPr>
        <w:t>………</w:t>
      </w:r>
      <w:r>
        <w:rPr>
          <w:rFonts w:ascii="Calibri" w:hAnsi="Calibri" w:cs="Calibri"/>
          <w:sz w:val="22"/>
          <w:szCs w:val="22"/>
          <w:highlight w:val="darkGray"/>
        </w:rPr>
        <w:t>……………………………</w:t>
      </w:r>
      <w:r w:rsidRPr="00331264">
        <w:rPr>
          <w:rFonts w:ascii="Calibri" w:hAnsi="Calibri" w:cs="Calibri"/>
          <w:sz w:val="22"/>
          <w:szCs w:val="22"/>
          <w:highlight w:val="darkGray"/>
        </w:rPr>
        <w:t>……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na straně jedné /dále jen prodávající/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a</w:t>
      </w:r>
    </w:p>
    <w:p w:rsidR="00D42491" w:rsidRPr="006A4BF1" w:rsidRDefault="00D42491" w:rsidP="00D42491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Centrum digitálního tisku s.r.o. se sídlem Žerotínovo nábřeží 134, 667 01 Židlochovice</w:t>
      </w:r>
    </w:p>
    <w:p w:rsidR="00D42491" w:rsidRPr="006A4BF1" w:rsidRDefault="00D42491" w:rsidP="00D42491">
      <w:pPr>
        <w:ind w:left="720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Vedená v OR u Krajského soudu v Brně, spisová značka C 77338 </w:t>
      </w:r>
    </w:p>
    <w:p w:rsidR="00D42491" w:rsidRPr="006A4BF1" w:rsidRDefault="00D42491" w:rsidP="00D42491">
      <w:pPr>
        <w:ind w:left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IČO: 29318475</w:t>
      </w:r>
    </w:p>
    <w:p w:rsidR="00D42491" w:rsidRPr="006A4BF1" w:rsidRDefault="00D42491" w:rsidP="00D42491">
      <w:pPr>
        <w:ind w:firstLine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DIČ: CZ</w:t>
      </w:r>
      <w:r w:rsidRPr="00331264">
        <w:rPr>
          <w:rFonts w:ascii="Calibri" w:hAnsi="Calibri" w:cs="Calibri"/>
          <w:sz w:val="22"/>
          <w:szCs w:val="22"/>
        </w:rPr>
        <w:t>29318475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         </w:t>
      </w:r>
      <w:r w:rsidRPr="006A4BF1">
        <w:rPr>
          <w:rFonts w:ascii="Calibri" w:hAnsi="Calibri" w:cs="Calibri"/>
          <w:sz w:val="22"/>
          <w:szCs w:val="22"/>
        </w:rPr>
        <w:tab/>
        <w:t>zastoupená: Tomáš Kratochvíl</w:t>
      </w:r>
    </w:p>
    <w:p w:rsidR="00D42491" w:rsidRPr="006A4BF1" w:rsidRDefault="00D42491" w:rsidP="00D42491">
      <w:pPr>
        <w:ind w:left="720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kontakt: +420 730 575 212</w:t>
      </w:r>
    </w:p>
    <w:p w:rsidR="00D42491" w:rsidRPr="006A4BF1" w:rsidRDefault="00D42491" w:rsidP="00D42491">
      <w:pPr>
        <w:ind w:firstLine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bankovní spojení:</w:t>
      </w:r>
    </w:p>
    <w:p w:rsidR="00D42491" w:rsidRPr="006A4BF1" w:rsidRDefault="00D42491" w:rsidP="00D42491">
      <w:pPr>
        <w:ind w:firstLine="708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číslo účtu:</w:t>
      </w:r>
    </w:p>
    <w:p w:rsidR="00D4249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ab/>
        <w:t>na straně druhé /dále jen kupující/</w:t>
      </w:r>
    </w:p>
    <w:p w:rsidR="00D4249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jc w:val="center"/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numPr>
          <w:ilvl w:val="0"/>
          <w:numId w:val="2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lastRenderedPageBreak/>
        <w:t>Prodávající se zavazuje dodat a kupující se zavazuje odebrat a zaplatit dohodnutou kupní cenu za dále uvedený předmět plnění: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1134"/>
        <w:gridCol w:w="1846"/>
        <w:gridCol w:w="1800"/>
      </w:tblGrid>
      <w:tr w:rsidR="00D42491" w:rsidRPr="006A4BF1" w:rsidTr="00C016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7" w:type="dxa"/>
          </w:tcPr>
          <w:p w:rsidR="00D42491" w:rsidRPr="006A4BF1" w:rsidRDefault="00D42491" w:rsidP="00C016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BF1">
              <w:rPr>
                <w:rFonts w:ascii="Calibri" w:hAnsi="Calibri" w:cs="Calibri"/>
                <w:b/>
                <w:sz w:val="22"/>
                <w:szCs w:val="22"/>
              </w:rPr>
              <w:t>Předmět plnění</w:t>
            </w:r>
          </w:p>
        </w:tc>
        <w:tc>
          <w:tcPr>
            <w:tcW w:w="1134" w:type="dxa"/>
          </w:tcPr>
          <w:p w:rsidR="00D42491" w:rsidRPr="006A4BF1" w:rsidRDefault="00D42491" w:rsidP="00C016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BF1">
              <w:rPr>
                <w:rFonts w:ascii="Calibri" w:hAnsi="Calibri" w:cs="Calibri"/>
                <w:b/>
                <w:sz w:val="22"/>
                <w:szCs w:val="22"/>
              </w:rPr>
              <w:t>Množství</w:t>
            </w:r>
          </w:p>
        </w:tc>
        <w:tc>
          <w:tcPr>
            <w:tcW w:w="1846" w:type="dxa"/>
          </w:tcPr>
          <w:p w:rsidR="00D42491" w:rsidRPr="006A4BF1" w:rsidRDefault="00D42491" w:rsidP="00C016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BF1">
              <w:rPr>
                <w:rFonts w:ascii="Calibri" w:hAnsi="Calibri" w:cs="Calibri"/>
                <w:b/>
                <w:sz w:val="22"/>
                <w:szCs w:val="22"/>
              </w:rPr>
              <w:t xml:space="preserve">Cena za 1 ks </w:t>
            </w:r>
          </w:p>
          <w:p w:rsidR="00D42491" w:rsidRPr="006A4BF1" w:rsidRDefault="00D42491" w:rsidP="00C016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BF1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1800" w:type="dxa"/>
          </w:tcPr>
          <w:p w:rsidR="00D42491" w:rsidRPr="006A4BF1" w:rsidRDefault="00D42491" w:rsidP="00C016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BF1">
              <w:rPr>
                <w:rFonts w:ascii="Calibri" w:hAnsi="Calibri" w:cs="Calibri"/>
                <w:b/>
                <w:sz w:val="22"/>
                <w:szCs w:val="22"/>
              </w:rPr>
              <w:t xml:space="preserve">Cena za množství </w:t>
            </w:r>
          </w:p>
          <w:p w:rsidR="00D42491" w:rsidRPr="006A4BF1" w:rsidRDefault="00D42491" w:rsidP="00C016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BF1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</w:tr>
      <w:tr w:rsidR="00D42491" w:rsidRPr="006A4BF1" w:rsidTr="00C016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7" w:type="dxa"/>
          </w:tcPr>
          <w:p w:rsidR="00D42491" w:rsidRPr="006A4BF1" w:rsidRDefault="00D42491" w:rsidP="00C0168C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2491" w:rsidRPr="006A4BF1" w:rsidRDefault="00D42491" w:rsidP="00C016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6A4BF1" w:rsidTr="00C016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7" w:type="dxa"/>
          </w:tcPr>
          <w:p w:rsidR="00D42491" w:rsidRPr="006A4BF1" w:rsidRDefault="00D42491" w:rsidP="00C016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2491" w:rsidRPr="006A4BF1" w:rsidRDefault="00D42491" w:rsidP="00C016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491" w:rsidRPr="006A4BF1" w:rsidTr="00C016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37" w:type="dxa"/>
            <w:gridSpan w:val="3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BF1">
              <w:rPr>
                <w:rFonts w:ascii="Calibri" w:hAnsi="Calibri" w:cs="Calibri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800" w:type="dxa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42491" w:rsidRPr="006A4BF1" w:rsidTr="00C016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37" w:type="dxa"/>
            <w:gridSpan w:val="3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B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1800" w:type="dxa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42491" w:rsidRPr="006A4BF1" w:rsidTr="00C016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37" w:type="dxa"/>
            <w:gridSpan w:val="3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B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celkem s DPH </w:t>
            </w:r>
          </w:p>
        </w:tc>
        <w:tc>
          <w:tcPr>
            <w:tcW w:w="1800" w:type="dxa"/>
          </w:tcPr>
          <w:p w:rsidR="00D42491" w:rsidRPr="006A4BF1" w:rsidRDefault="00D42491" w:rsidP="00C0168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42491" w:rsidRPr="006A4BF1" w:rsidRDefault="00D42491" w:rsidP="00D42491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Místo plnění: Žerotínovo nábřeží 134</w:t>
      </w:r>
    </w:p>
    <w:p w:rsidR="00D42491" w:rsidRPr="006A4BF1" w:rsidRDefault="00D42491" w:rsidP="00D42491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Dodací lhůta</w:t>
      </w:r>
      <w:r w:rsidRPr="006A4BF1">
        <w:rPr>
          <w:rFonts w:ascii="Calibri" w:hAnsi="Calibri" w:cs="Calibri"/>
          <w:sz w:val="22"/>
          <w:szCs w:val="22"/>
          <w:highlight w:val="darkGray"/>
        </w:rPr>
        <w:t>:…………..</w:t>
      </w:r>
    </w:p>
    <w:p w:rsidR="00D42491" w:rsidRPr="00331264" w:rsidRDefault="00D42491" w:rsidP="00D42491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Dopravní dispozice:</w:t>
      </w:r>
      <w:r w:rsidRPr="006A4BF1">
        <w:rPr>
          <w:rFonts w:ascii="Calibri" w:hAnsi="Calibri" w:cs="Calibri"/>
          <w:sz w:val="22"/>
          <w:szCs w:val="22"/>
          <w:highlight w:val="darkGray"/>
        </w:rPr>
        <w:t xml:space="preserve"> </w:t>
      </w:r>
      <w:r w:rsidRPr="00331264">
        <w:rPr>
          <w:rFonts w:ascii="Calibri" w:hAnsi="Calibri" w:cs="Calibri"/>
          <w:sz w:val="22"/>
          <w:szCs w:val="22"/>
          <w:highlight w:val="darkGray"/>
        </w:rPr>
        <w:t>:…………..</w:t>
      </w:r>
    </w:p>
    <w:p w:rsidR="00D42491" w:rsidRPr="00331264" w:rsidRDefault="00D42491" w:rsidP="00D42491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Platební podmínky:</w:t>
      </w:r>
      <w:r w:rsidRPr="006A4BF1">
        <w:rPr>
          <w:rFonts w:ascii="Calibri" w:hAnsi="Calibri" w:cs="Calibri"/>
          <w:sz w:val="22"/>
          <w:szCs w:val="22"/>
          <w:highlight w:val="darkGray"/>
        </w:rPr>
        <w:t xml:space="preserve"> </w:t>
      </w:r>
      <w:r w:rsidRPr="00331264">
        <w:rPr>
          <w:rFonts w:ascii="Calibri" w:hAnsi="Calibri" w:cs="Calibri"/>
          <w:sz w:val="22"/>
          <w:szCs w:val="22"/>
          <w:highlight w:val="darkGray"/>
        </w:rPr>
        <w:t>:…………..</w:t>
      </w:r>
    </w:p>
    <w:p w:rsidR="00D42491" w:rsidRPr="00331264" w:rsidRDefault="00D42491" w:rsidP="00D42491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Balení:</w:t>
      </w:r>
      <w:r w:rsidRPr="006A4BF1">
        <w:rPr>
          <w:rFonts w:ascii="Calibri" w:hAnsi="Calibri" w:cs="Calibri"/>
          <w:sz w:val="22"/>
          <w:szCs w:val="22"/>
          <w:highlight w:val="darkGray"/>
        </w:rPr>
        <w:t xml:space="preserve"> </w:t>
      </w:r>
      <w:r w:rsidRPr="00331264">
        <w:rPr>
          <w:rFonts w:ascii="Calibri" w:hAnsi="Calibri" w:cs="Calibri"/>
          <w:sz w:val="22"/>
          <w:szCs w:val="22"/>
          <w:highlight w:val="darkGray"/>
        </w:rPr>
        <w:t>:…………..</w:t>
      </w:r>
    </w:p>
    <w:p w:rsidR="00D42491" w:rsidRPr="00331264" w:rsidRDefault="00D42491" w:rsidP="00D42491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Záruční doba:</w:t>
      </w:r>
      <w:r w:rsidRPr="006A4BF1">
        <w:rPr>
          <w:rFonts w:ascii="Calibri" w:hAnsi="Calibri" w:cs="Calibri"/>
          <w:sz w:val="22"/>
          <w:szCs w:val="22"/>
          <w:highlight w:val="darkGray"/>
        </w:rPr>
        <w:t xml:space="preserve"> </w:t>
      </w:r>
      <w:r w:rsidRPr="00331264">
        <w:rPr>
          <w:rFonts w:ascii="Calibri" w:hAnsi="Calibri" w:cs="Calibri"/>
          <w:sz w:val="22"/>
          <w:szCs w:val="22"/>
          <w:highlight w:val="darkGray"/>
        </w:rPr>
        <w:t>:…………..</w:t>
      </w:r>
    </w:p>
    <w:p w:rsidR="00D42491" w:rsidRPr="006A4BF1" w:rsidRDefault="00D42491" w:rsidP="00D42491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Ostatní podmínky</w:t>
      </w:r>
      <w:r w:rsidRPr="006A4BF1">
        <w:rPr>
          <w:rFonts w:ascii="Calibri" w:hAnsi="Calibri" w:cs="Calibri"/>
          <w:sz w:val="22"/>
          <w:szCs w:val="22"/>
          <w:highlight w:val="darkGray"/>
        </w:rPr>
        <w:t>:…………….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Smlouva nabývá platnosti a účinnosti dnem podpisu oběma smluvními stranami.</w:t>
      </w:r>
    </w:p>
    <w:p w:rsidR="00D42491" w:rsidRPr="006A4BF1" w:rsidRDefault="00D42491" w:rsidP="00D42491">
      <w:pPr>
        <w:pStyle w:val="Zkladntext2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Nedílnou součástí kupní smlouvy jsou obchodní podmínky. Změny a doplňky smlouvy, včetně obchodních podmínek, lze provádět pouze písemně, formou dodatku, který se stane nedílnou součástí této smlouvy.</w:t>
      </w:r>
    </w:p>
    <w:p w:rsidR="00D42491" w:rsidRPr="006A4BF1" w:rsidRDefault="00D42491" w:rsidP="00D42491">
      <w:pPr>
        <w:pStyle w:val="Zkladntext2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Kupní smlouva je vyhotovena ve dvou stejnopisech, z nichž každá strana obdrží po jednom.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V ……………………….., dne ………………</w:t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  <w:t xml:space="preserve"> 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pStyle w:val="Zkladntextodsazen"/>
        <w:ind w:left="0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..........................................</w:t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  <w:t>...........................................</w:t>
      </w:r>
      <w:r w:rsidRPr="006A4BF1">
        <w:rPr>
          <w:rFonts w:ascii="Calibri" w:hAnsi="Calibri" w:cs="Calibri"/>
          <w:sz w:val="22"/>
          <w:szCs w:val="22"/>
        </w:rPr>
        <w:tab/>
      </w:r>
    </w:p>
    <w:p w:rsidR="00D42491" w:rsidRPr="006A4BF1" w:rsidRDefault="00D42491" w:rsidP="00D42491">
      <w:pPr>
        <w:pStyle w:val="Zkladntextodsazen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prodávající</w:t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  <w:t>kupující</w:t>
      </w:r>
    </w:p>
    <w:p w:rsidR="00D42491" w:rsidRPr="006A4BF1" w:rsidRDefault="00D42491" w:rsidP="00D42491">
      <w:pPr>
        <w:ind w:left="1416"/>
        <w:rPr>
          <w:rFonts w:ascii="Calibri" w:hAnsi="Calibri" w:cs="Calibri"/>
          <w:sz w:val="22"/>
          <w:szCs w:val="22"/>
        </w:rPr>
        <w:sectPr w:rsidR="00D42491" w:rsidRPr="006A4BF1" w:rsidSect="00D42491">
          <w:footerReference w:type="default" r:id="rId6"/>
          <w:pgSz w:w="11906" w:h="16838" w:code="9"/>
          <w:pgMar w:top="1247" w:right="1247" w:bottom="1247" w:left="1247" w:header="709" w:footer="709" w:gutter="0"/>
          <w:cols w:space="708"/>
        </w:sectPr>
      </w:pPr>
    </w:p>
    <w:p w:rsidR="00D42491" w:rsidRPr="006A4BF1" w:rsidRDefault="00D42491" w:rsidP="00D42491">
      <w:pPr>
        <w:pStyle w:val="Nadpis1"/>
        <w:numPr>
          <w:ilvl w:val="0"/>
          <w:numId w:val="0"/>
        </w:numPr>
        <w:ind w:left="432"/>
        <w:jc w:val="center"/>
        <w:rPr>
          <w:rFonts w:ascii="Calibri" w:hAnsi="Calibri" w:cs="Calibri"/>
          <w:caps w:val="0"/>
          <w:sz w:val="22"/>
          <w:szCs w:val="22"/>
          <w:u w:val="single"/>
        </w:rPr>
      </w:pPr>
      <w:r w:rsidRPr="006A4BF1">
        <w:rPr>
          <w:rFonts w:ascii="Calibri" w:hAnsi="Calibri" w:cs="Calibri"/>
          <w:caps w:val="0"/>
          <w:sz w:val="22"/>
          <w:szCs w:val="22"/>
          <w:u w:val="single"/>
        </w:rPr>
        <w:lastRenderedPageBreak/>
        <w:t>Obchodní podmínky</w:t>
      </w:r>
    </w:p>
    <w:p w:rsidR="00D42491" w:rsidRPr="006A4BF1" w:rsidRDefault="00D42491" w:rsidP="00D42491">
      <w:pPr>
        <w:rPr>
          <w:rFonts w:ascii="Calibri" w:hAnsi="Calibri" w:cs="Calibri"/>
          <w:b/>
          <w:sz w:val="22"/>
          <w:szCs w:val="22"/>
          <w:u w:val="single"/>
        </w:rPr>
      </w:pPr>
    </w:p>
    <w:p w:rsidR="00D42491" w:rsidRPr="006A4BF1" w:rsidRDefault="00D42491" w:rsidP="00D42491">
      <w:pPr>
        <w:pStyle w:val="Nadpis2"/>
        <w:numPr>
          <w:ilvl w:val="0"/>
          <w:numId w:val="0"/>
        </w:numPr>
        <w:rPr>
          <w:rFonts w:ascii="Calibri" w:hAnsi="Calibri" w:cs="Calibri"/>
          <w:caps/>
          <w:sz w:val="22"/>
          <w:szCs w:val="22"/>
        </w:rPr>
      </w:pPr>
      <w:r w:rsidRPr="006A4BF1">
        <w:rPr>
          <w:rFonts w:ascii="Calibri" w:hAnsi="Calibri" w:cs="Calibri"/>
          <w:caps/>
          <w:sz w:val="22"/>
          <w:szCs w:val="22"/>
        </w:rPr>
        <w:t>I.</w:t>
      </w:r>
      <w:r w:rsidRPr="006A4BF1">
        <w:rPr>
          <w:rFonts w:ascii="Calibri" w:hAnsi="Calibri" w:cs="Calibri"/>
          <w:caps/>
          <w:sz w:val="22"/>
          <w:szCs w:val="22"/>
        </w:rPr>
        <w:tab/>
        <w:t>Úvodní ustanovení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Tyto obchodní podmínky upravují obchodní závazkové vztahy mezi prodávajícím na straně jedné a kupujícím na straně druhé. Tvoří nedílnou součást kupní smlouvy, uzavřené mezi prodávajícím a kupujícím. Ustanovení, která nejsou v kupní smlouvě výslovně dohodnuta, se řídí těmito obchodními podmínkami. </w:t>
      </w:r>
    </w:p>
    <w:p w:rsidR="00D42491" w:rsidRPr="006A4BF1" w:rsidRDefault="00D42491" w:rsidP="00D42491">
      <w:pPr>
        <w:pStyle w:val="Zkladntext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Změny kupní smlouvy i obchodních podmínek jsou platné pouze v písemné formě potvrzené oběma smluvními stranami.</w:t>
      </w:r>
    </w:p>
    <w:p w:rsidR="00D42491" w:rsidRPr="006A4BF1" w:rsidRDefault="00D42491" w:rsidP="00D42491">
      <w:pPr>
        <w:pStyle w:val="Nadpis3"/>
        <w:numPr>
          <w:ilvl w:val="0"/>
          <w:numId w:val="0"/>
        </w:numPr>
        <w:ind w:left="720" w:hanging="720"/>
        <w:rPr>
          <w:rFonts w:ascii="Calibri" w:hAnsi="Calibri" w:cs="Calibri"/>
          <w:b/>
          <w:i w:val="0"/>
          <w:caps/>
          <w:sz w:val="22"/>
          <w:szCs w:val="22"/>
        </w:rPr>
      </w:pPr>
      <w:r w:rsidRPr="006A4BF1">
        <w:rPr>
          <w:rFonts w:ascii="Calibri" w:hAnsi="Calibri" w:cs="Calibri"/>
          <w:b/>
          <w:i w:val="0"/>
          <w:sz w:val="22"/>
          <w:szCs w:val="22"/>
        </w:rPr>
        <w:t xml:space="preserve">II.       </w:t>
      </w:r>
      <w:r w:rsidRPr="006A4BF1">
        <w:rPr>
          <w:rFonts w:ascii="Calibri" w:hAnsi="Calibri" w:cs="Calibri"/>
          <w:b/>
          <w:i w:val="0"/>
          <w:sz w:val="22"/>
          <w:szCs w:val="22"/>
        </w:rPr>
        <w:tab/>
      </w:r>
      <w:r w:rsidRPr="006A4BF1">
        <w:rPr>
          <w:rFonts w:ascii="Calibri" w:hAnsi="Calibri" w:cs="Calibri"/>
          <w:b/>
          <w:i w:val="0"/>
          <w:caps/>
          <w:sz w:val="22"/>
          <w:szCs w:val="22"/>
        </w:rPr>
        <w:t>Podmínky plnění</w:t>
      </w:r>
    </w:p>
    <w:p w:rsidR="00D42491" w:rsidRPr="006A4BF1" w:rsidRDefault="00D42491" w:rsidP="00D42491">
      <w:pPr>
        <w:numPr>
          <w:ilvl w:val="0"/>
          <w:numId w:val="8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 předání a převzetí </w:t>
      </w:r>
      <w:r w:rsidRPr="006A4BF1">
        <w:rPr>
          <w:rFonts w:ascii="Calibri" w:hAnsi="Calibri" w:cs="Calibri"/>
          <w:sz w:val="22"/>
          <w:szCs w:val="22"/>
        </w:rPr>
        <w:t>předmětu plnění dochází na základě instalace prodávajícím v místě plnění u kupujícího a potvrzením instalace oběma smluvními stranami na montážním listu.</w:t>
      </w:r>
    </w:p>
    <w:p w:rsidR="00D42491" w:rsidRPr="006A4BF1" w:rsidRDefault="00D42491" w:rsidP="00D42491">
      <w:pPr>
        <w:numPr>
          <w:ilvl w:val="0"/>
          <w:numId w:val="8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Doklady vztahující se ke zboží: montážní list s potvrzenou instalací, návod k obsluze.</w:t>
      </w:r>
    </w:p>
    <w:p w:rsidR="00D42491" w:rsidRPr="006A4BF1" w:rsidRDefault="00D42491" w:rsidP="00D42491">
      <w:pPr>
        <w:numPr>
          <w:ilvl w:val="0"/>
          <w:numId w:val="8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Pokud kupující nepřevezme, přestože byl prodávajícím k tomu vyzván, zboží ve smluveném čase a na smluveném místě, je prodávající oprávněn – pokud netrvá na plnění smlouvy, prodat zboží jinde a vyžadovat od kupujícího náhradu škody za ztráty takto vzniklé. Jestliže zboží, které je předmětem plnění, nebude předáno nebo odesláno, ačkoliv byl kupující zpraven o tom, že zboží je připraveno k odeslání nebo předání, je prodávající oprávněn nechat toto zboží uskladnit na nebezpečí a náklady kupujícího ve vlastním skladu nebo případně prodat toto zboží, pokud kupující po marné výzvě zboží nepřevezme.</w:t>
      </w:r>
    </w:p>
    <w:p w:rsidR="00D42491" w:rsidRPr="006A4BF1" w:rsidRDefault="00D42491" w:rsidP="00D42491">
      <w:pPr>
        <w:numPr>
          <w:ilvl w:val="0"/>
          <w:numId w:val="8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Jestliže má být dodávka splněna předáním zboží kupujícímu, je kupující, který řádně nabídnuté zboží nepřijme, povinen zaplatit prodávajícímu smluvní pokutu ve výši 5% z ceny neodebraného výrobku a náklady spojené s dopravou ke kupujícímu. Smluvní pokuta nemá vliv na odpovědnost za škodu a na její uplatňování a náhradu.</w:t>
      </w:r>
    </w:p>
    <w:p w:rsidR="00D42491" w:rsidRPr="006A4BF1" w:rsidRDefault="00D42491" w:rsidP="00D42491">
      <w:pPr>
        <w:numPr>
          <w:ilvl w:val="0"/>
          <w:numId w:val="8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V případě, že čas plnění není kupujícím ve smlouvě určen přesným termínem, je prodávající oprávněn plnit kterýkoliv den během sjednané lhůty. Pokud chce kupující, aby prodávající plnil v přesný termín</w:t>
      </w:r>
      <w:r>
        <w:rPr>
          <w:rFonts w:ascii="Calibri" w:hAnsi="Calibri" w:cs="Calibri"/>
          <w:sz w:val="22"/>
          <w:szCs w:val="22"/>
        </w:rPr>
        <w:t>,</w:t>
      </w:r>
      <w:r w:rsidRPr="006A4BF1">
        <w:rPr>
          <w:rFonts w:ascii="Calibri" w:hAnsi="Calibri" w:cs="Calibri"/>
          <w:sz w:val="22"/>
          <w:szCs w:val="22"/>
        </w:rPr>
        <w:t xml:space="preserve"> a toto nemá ve smlouvě sjednáno, je povinen sdělit tento termín prodávajícímu nejméně 5 dnů předem, aby tento mohl, pokud to bude možné, připravit zboží k odeslání.</w:t>
      </w:r>
    </w:p>
    <w:p w:rsidR="00D42491" w:rsidRPr="006A4BF1" w:rsidRDefault="00D42491" w:rsidP="00D42491">
      <w:pPr>
        <w:numPr>
          <w:ilvl w:val="0"/>
          <w:numId w:val="8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Částečné dodávky jsou přípustné, není-li dohodnuto jinak.</w:t>
      </w:r>
    </w:p>
    <w:p w:rsidR="00D42491" w:rsidRPr="006A4BF1" w:rsidRDefault="00D42491" w:rsidP="00D42491">
      <w:pPr>
        <w:numPr>
          <w:ilvl w:val="0"/>
          <w:numId w:val="8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Kupující se zavazuje používat v záruční době pouze spotřební materiál, dodávaný prodávajícím. </w:t>
      </w:r>
    </w:p>
    <w:p w:rsidR="00D42491" w:rsidRPr="006A4BF1" w:rsidRDefault="00D42491" w:rsidP="00D42491">
      <w:pPr>
        <w:numPr>
          <w:ilvl w:val="0"/>
          <w:numId w:val="8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Kupující se zavazuje využívat v záruční době servisní organizaci prodávajícího.</w:t>
      </w:r>
    </w:p>
    <w:p w:rsidR="00D42491" w:rsidRPr="006A4BF1" w:rsidRDefault="00D42491" w:rsidP="00D42491">
      <w:pPr>
        <w:pStyle w:val="Nadpis2"/>
        <w:numPr>
          <w:ilvl w:val="0"/>
          <w:numId w:val="0"/>
        </w:numPr>
        <w:rPr>
          <w:rFonts w:ascii="Calibri" w:hAnsi="Calibri" w:cs="Calibri"/>
          <w:caps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III. </w:t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caps/>
          <w:sz w:val="22"/>
          <w:szCs w:val="22"/>
        </w:rPr>
        <w:t>Balení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Originální karton. Kupující souhlasí s tím, že z důvodu přepravy zboží servisním technikem prodávajícího lze dodat zboží bez obalu. </w:t>
      </w:r>
    </w:p>
    <w:p w:rsidR="00D42491" w:rsidRPr="006A4BF1" w:rsidRDefault="00D42491" w:rsidP="00D42491">
      <w:pPr>
        <w:pStyle w:val="Nadpis2"/>
        <w:numPr>
          <w:ilvl w:val="0"/>
          <w:numId w:val="5"/>
        </w:numPr>
        <w:tabs>
          <w:tab w:val="clear" w:pos="0"/>
        </w:tabs>
        <w:suppressAutoHyphens w:val="0"/>
        <w:spacing w:before="0" w:after="0" w:line="240" w:lineRule="auto"/>
        <w:rPr>
          <w:rFonts w:ascii="Calibri" w:hAnsi="Calibri" w:cs="Calibri"/>
          <w:caps/>
          <w:sz w:val="22"/>
          <w:szCs w:val="22"/>
        </w:rPr>
      </w:pPr>
      <w:r w:rsidRPr="006A4BF1">
        <w:rPr>
          <w:rFonts w:ascii="Calibri" w:hAnsi="Calibri" w:cs="Calibri"/>
          <w:caps/>
          <w:sz w:val="22"/>
          <w:szCs w:val="22"/>
        </w:rPr>
        <w:t>Doprava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Pokud není dohodnuto jinak, zajišťuje přepravu prodávající dle dispozic kupujícího na jeho účet.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pStyle w:val="Nadpis2"/>
        <w:numPr>
          <w:ilvl w:val="0"/>
          <w:numId w:val="0"/>
        </w:numPr>
        <w:rPr>
          <w:rFonts w:ascii="Calibri" w:hAnsi="Calibri" w:cs="Calibri"/>
          <w:caps/>
          <w:sz w:val="22"/>
          <w:szCs w:val="22"/>
        </w:rPr>
      </w:pPr>
      <w:r w:rsidRPr="006A4BF1">
        <w:rPr>
          <w:rFonts w:ascii="Calibri" w:hAnsi="Calibri" w:cs="Calibri"/>
          <w:caps/>
          <w:sz w:val="22"/>
          <w:szCs w:val="22"/>
        </w:rPr>
        <w:lastRenderedPageBreak/>
        <w:t>V.</w:t>
      </w:r>
      <w:r w:rsidRPr="006A4BF1">
        <w:rPr>
          <w:rFonts w:ascii="Calibri" w:hAnsi="Calibri" w:cs="Calibri"/>
          <w:caps/>
          <w:sz w:val="22"/>
          <w:szCs w:val="22"/>
        </w:rPr>
        <w:tab/>
        <w:t>Placení</w:t>
      </w:r>
    </w:p>
    <w:p w:rsidR="00D42491" w:rsidRPr="006A4BF1" w:rsidRDefault="00D42491" w:rsidP="00D42491">
      <w:pPr>
        <w:numPr>
          <w:ilvl w:val="0"/>
          <w:numId w:val="7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Obě smluvní strany se dohodly, že celková kupní cena bude kupujícím uhrazena na základě vystaveného daňového dokladu prodávajícího se 14-ti denní lhůtou splatnosti ode dne vystavení, pokud není dohodnuto jinak.</w:t>
      </w:r>
    </w:p>
    <w:p w:rsidR="00D42491" w:rsidRPr="006A4BF1" w:rsidRDefault="00D42491" w:rsidP="00D42491">
      <w:pPr>
        <w:numPr>
          <w:ilvl w:val="0"/>
          <w:numId w:val="7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Kupující uhradí dohodnutou kupní cenu převodem peněžních prostředků ze svého účtu na účet prodávajícího. Peněžní závazek placený prostřednictvím banky je splněn připsáním placené částky na účet prodávajícího u jeho banky. </w:t>
      </w:r>
    </w:p>
    <w:p w:rsidR="00D42491" w:rsidRPr="006A4BF1" w:rsidRDefault="00D42491" w:rsidP="00D42491">
      <w:pPr>
        <w:numPr>
          <w:ilvl w:val="0"/>
          <w:numId w:val="7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V případě nedodržení lhůty splatnosti, může prodávající s okamžitou platností odstoupit od kupní smlouvy a kupující je povinen vrátit zpět na vlastní náklady poskytnuté plnění.</w:t>
      </w:r>
    </w:p>
    <w:p w:rsidR="00D42491" w:rsidRPr="006A4BF1" w:rsidRDefault="00D42491" w:rsidP="00D42491">
      <w:pPr>
        <w:numPr>
          <w:ilvl w:val="0"/>
          <w:numId w:val="7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Kupující hradí instalaci a dopravu servisního technika, pokud není dohodnuto jinak.</w:t>
      </w:r>
    </w:p>
    <w:p w:rsidR="00D42491" w:rsidRDefault="00D42491" w:rsidP="00D42491">
      <w:pPr>
        <w:pStyle w:val="Nadpis3"/>
        <w:numPr>
          <w:ilvl w:val="0"/>
          <w:numId w:val="0"/>
        </w:numPr>
        <w:ind w:left="720" w:hanging="720"/>
        <w:rPr>
          <w:rFonts w:ascii="Calibri" w:hAnsi="Calibri" w:cs="Calibri"/>
          <w:b/>
          <w:i w:val="0"/>
          <w:sz w:val="22"/>
          <w:szCs w:val="22"/>
        </w:rPr>
      </w:pPr>
    </w:p>
    <w:p w:rsidR="00D42491" w:rsidRPr="006A4BF1" w:rsidRDefault="00D42491" w:rsidP="00D42491">
      <w:pPr>
        <w:pStyle w:val="Nadpis3"/>
        <w:numPr>
          <w:ilvl w:val="0"/>
          <w:numId w:val="0"/>
        </w:numPr>
        <w:ind w:left="720" w:hanging="720"/>
        <w:rPr>
          <w:rFonts w:ascii="Calibri" w:hAnsi="Calibri" w:cs="Calibri"/>
          <w:b/>
          <w:i w:val="0"/>
          <w:caps/>
          <w:sz w:val="22"/>
          <w:szCs w:val="22"/>
        </w:rPr>
      </w:pPr>
      <w:r w:rsidRPr="006A4BF1">
        <w:rPr>
          <w:rFonts w:ascii="Calibri" w:hAnsi="Calibri" w:cs="Calibri"/>
          <w:b/>
          <w:i w:val="0"/>
          <w:sz w:val="22"/>
          <w:szCs w:val="22"/>
        </w:rPr>
        <w:t xml:space="preserve">VI.        </w:t>
      </w:r>
      <w:r w:rsidRPr="006A4BF1">
        <w:rPr>
          <w:rFonts w:ascii="Calibri" w:hAnsi="Calibri" w:cs="Calibri"/>
          <w:b/>
          <w:i w:val="0"/>
          <w:caps/>
          <w:sz w:val="22"/>
          <w:szCs w:val="22"/>
        </w:rPr>
        <w:t>Vady zboží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1.     Zjistí-li kupující při přejímce zboží od přepravce, že zboží je vadné, je povinen sepsat  s přepravcem zápis o vadách.</w:t>
      </w:r>
    </w:p>
    <w:p w:rsidR="00D42491" w:rsidRPr="006A4BF1" w:rsidRDefault="00D42491" w:rsidP="00D42491">
      <w:pPr>
        <w:numPr>
          <w:ilvl w:val="0"/>
          <w:numId w:val="6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Vady zřejmé již při odběru, je kupující povinen oznámit prodávajícímu písemně a to nejpozději do 5 dnů od převzetí. Neučiní-li tak, bude to považováno za porušení povinnosti včasného oznámení vad zboží. Vadami zřejmými jsou např.:</w:t>
      </w:r>
    </w:p>
    <w:p w:rsidR="00D42491" w:rsidRPr="006A4BF1" w:rsidRDefault="00D42491" w:rsidP="00D42491">
      <w:pPr>
        <w:numPr>
          <w:ilvl w:val="0"/>
          <w:numId w:val="4"/>
        </w:numPr>
        <w:suppressAutoHyphens w:val="0"/>
        <w:spacing w:after="0" w:line="240" w:lineRule="auto"/>
        <w:ind w:firstLine="66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zřejmá porušenost nebo neúplnost dodávaného zboží</w:t>
      </w:r>
    </w:p>
    <w:p w:rsidR="00D42491" w:rsidRPr="006A4BF1" w:rsidRDefault="00D42491" w:rsidP="00D42491">
      <w:pPr>
        <w:numPr>
          <w:ilvl w:val="0"/>
          <w:numId w:val="4"/>
        </w:numPr>
        <w:suppressAutoHyphens w:val="0"/>
        <w:spacing w:after="0" w:line="240" w:lineRule="auto"/>
        <w:ind w:firstLine="66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množství zboží neodpovídá údajům v průvodních dokladech</w:t>
      </w:r>
    </w:p>
    <w:p w:rsidR="00D42491" w:rsidRPr="006A4BF1" w:rsidRDefault="00D42491" w:rsidP="00D42491">
      <w:pPr>
        <w:numPr>
          <w:ilvl w:val="0"/>
          <w:numId w:val="6"/>
        </w:numPr>
        <w:suppressAutoHyphens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Zpráva o vadách zboží musí být kupujícímu podána písemně a musí být v ní uvedeno, o jaké vady se jedná nebo jak se projevují a nároky z vad.</w:t>
      </w:r>
    </w:p>
    <w:p w:rsidR="00D42491" w:rsidRPr="006A4BF1" w:rsidRDefault="00D42491" w:rsidP="00D42491">
      <w:pPr>
        <w:pStyle w:val="Nadpis2"/>
        <w:numPr>
          <w:ilvl w:val="0"/>
          <w:numId w:val="0"/>
        </w:numPr>
        <w:rPr>
          <w:rFonts w:ascii="Calibri" w:hAnsi="Calibri" w:cs="Calibri"/>
          <w:caps/>
          <w:sz w:val="22"/>
          <w:szCs w:val="22"/>
        </w:rPr>
      </w:pPr>
      <w:r w:rsidRPr="006A4BF1">
        <w:rPr>
          <w:rFonts w:ascii="Calibri" w:hAnsi="Calibri" w:cs="Calibri"/>
          <w:caps/>
          <w:sz w:val="22"/>
          <w:szCs w:val="22"/>
        </w:rPr>
        <w:t>VII.</w:t>
      </w:r>
      <w:r w:rsidRPr="006A4BF1">
        <w:rPr>
          <w:rFonts w:ascii="Calibri" w:hAnsi="Calibri" w:cs="Calibri"/>
          <w:caps/>
          <w:sz w:val="22"/>
          <w:szCs w:val="22"/>
        </w:rPr>
        <w:tab/>
        <w:t>Záruční doba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Záruční doba je stanovena dle kupní smlouvy, v jejíchž obchodních podmínkách jsou stanoveny nároky vyplývající z poskytnuté záruky. </w:t>
      </w:r>
    </w:p>
    <w:p w:rsidR="00D42491" w:rsidRPr="006A4BF1" w:rsidRDefault="00D42491" w:rsidP="00D42491">
      <w:pPr>
        <w:pStyle w:val="Nadpis2"/>
        <w:numPr>
          <w:ilvl w:val="0"/>
          <w:numId w:val="0"/>
        </w:numPr>
        <w:rPr>
          <w:rFonts w:ascii="Calibri" w:hAnsi="Calibri" w:cs="Calibri"/>
          <w:caps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VIII.</w:t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caps/>
          <w:sz w:val="22"/>
          <w:szCs w:val="22"/>
        </w:rPr>
        <w:t xml:space="preserve">Nebezpečí ŠKODY na zboží 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Nebezpečí škody na zboží přechází na kupujícího v době, kdy převezme zboží od prodávajícího, nebo jestliže tak neučiní včas, v době kdy mu prodávající umožní nakládat se zbožím a kupující poruší smlouvu tím, že zboží nepřevezme.</w:t>
      </w:r>
    </w:p>
    <w:p w:rsidR="00D42491" w:rsidRPr="006A4BF1" w:rsidRDefault="00D42491" w:rsidP="00D42491">
      <w:pPr>
        <w:pStyle w:val="Nadpis3"/>
        <w:numPr>
          <w:ilvl w:val="0"/>
          <w:numId w:val="0"/>
        </w:numPr>
        <w:ind w:left="720" w:hanging="720"/>
        <w:rPr>
          <w:rFonts w:ascii="Calibri" w:hAnsi="Calibri" w:cs="Calibri"/>
          <w:b/>
          <w:i w:val="0"/>
          <w:sz w:val="22"/>
          <w:szCs w:val="22"/>
        </w:rPr>
      </w:pPr>
      <w:r w:rsidRPr="006A4BF1">
        <w:rPr>
          <w:rFonts w:ascii="Calibri" w:hAnsi="Calibri" w:cs="Calibri"/>
          <w:b/>
          <w:i w:val="0"/>
          <w:sz w:val="22"/>
          <w:szCs w:val="22"/>
        </w:rPr>
        <w:t xml:space="preserve">IX. </w:t>
      </w:r>
      <w:r w:rsidRPr="006A4BF1">
        <w:rPr>
          <w:rFonts w:ascii="Calibri" w:hAnsi="Calibri" w:cs="Calibri"/>
          <w:b/>
          <w:i w:val="0"/>
          <w:sz w:val="22"/>
          <w:szCs w:val="22"/>
        </w:rPr>
        <w:tab/>
      </w:r>
      <w:r w:rsidRPr="006A4BF1">
        <w:rPr>
          <w:rFonts w:ascii="Calibri" w:hAnsi="Calibri" w:cs="Calibri"/>
          <w:b/>
          <w:i w:val="0"/>
          <w:caps/>
          <w:sz w:val="22"/>
          <w:szCs w:val="22"/>
        </w:rPr>
        <w:t>Nabytí vlastnického práva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Vlastnické právo ke zboží přechází na kupujícího předáním dodaného zboží. </w:t>
      </w:r>
    </w:p>
    <w:p w:rsidR="00D42491" w:rsidRPr="006A4BF1" w:rsidRDefault="00D42491" w:rsidP="00D42491">
      <w:pPr>
        <w:pStyle w:val="Nadpis3"/>
        <w:numPr>
          <w:ilvl w:val="0"/>
          <w:numId w:val="0"/>
        </w:numPr>
        <w:ind w:left="720" w:hanging="720"/>
        <w:rPr>
          <w:rFonts w:ascii="Calibri" w:hAnsi="Calibri" w:cs="Calibri"/>
          <w:b/>
          <w:i w:val="0"/>
          <w:caps/>
          <w:sz w:val="22"/>
          <w:szCs w:val="22"/>
        </w:rPr>
      </w:pPr>
      <w:r w:rsidRPr="006A4BF1">
        <w:rPr>
          <w:rFonts w:ascii="Calibri" w:hAnsi="Calibri" w:cs="Calibri"/>
          <w:b/>
          <w:i w:val="0"/>
          <w:sz w:val="22"/>
          <w:szCs w:val="22"/>
        </w:rPr>
        <w:t xml:space="preserve">X.    </w:t>
      </w:r>
      <w:r w:rsidRPr="006A4BF1">
        <w:rPr>
          <w:rFonts w:ascii="Calibri" w:hAnsi="Calibri" w:cs="Calibri"/>
          <w:b/>
          <w:i w:val="0"/>
          <w:sz w:val="22"/>
          <w:szCs w:val="22"/>
        </w:rPr>
        <w:tab/>
      </w:r>
      <w:r w:rsidRPr="006A4BF1">
        <w:rPr>
          <w:rFonts w:ascii="Calibri" w:hAnsi="Calibri" w:cs="Calibri"/>
          <w:b/>
          <w:i w:val="0"/>
          <w:caps/>
          <w:sz w:val="22"/>
          <w:szCs w:val="22"/>
        </w:rPr>
        <w:t>Závěrečná ustanovení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Případy neupravené kupní smlouvou nebo obchodními podmínkami se řídí ustanoveními občanského zákoníku.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Ve …………………………., dne ………………………..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>………………………………………….                                                                ………………………………………….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  <w:r w:rsidRPr="006A4BF1">
        <w:rPr>
          <w:rFonts w:ascii="Calibri" w:hAnsi="Calibri" w:cs="Calibri"/>
          <w:sz w:val="22"/>
          <w:szCs w:val="22"/>
        </w:rPr>
        <w:t xml:space="preserve">       prodávající                                                                   </w:t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</w:r>
      <w:r w:rsidRPr="006A4BF1">
        <w:rPr>
          <w:rFonts w:ascii="Calibri" w:hAnsi="Calibri" w:cs="Calibri"/>
          <w:sz w:val="22"/>
          <w:szCs w:val="22"/>
        </w:rPr>
        <w:tab/>
        <w:t xml:space="preserve">     </w:t>
      </w:r>
      <w:r w:rsidRPr="006A4BF1">
        <w:rPr>
          <w:rFonts w:ascii="Calibri" w:hAnsi="Calibri" w:cs="Calibri"/>
          <w:sz w:val="22"/>
          <w:szCs w:val="22"/>
        </w:rPr>
        <w:tab/>
        <w:t xml:space="preserve">        kupující</w:t>
      </w:r>
    </w:p>
    <w:p w:rsidR="00D42491" w:rsidRPr="006A4BF1" w:rsidRDefault="00D42491" w:rsidP="00D42491">
      <w:pPr>
        <w:rPr>
          <w:rFonts w:ascii="Calibri" w:hAnsi="Calibri" w:cs="Calibri"/>
          <w:sz w:val="22"/>
          <w:szCs w:val="22"/>
        </w:rPr>
      </w:pPr>
    </w:p>
    <w:p w:rsidR="004030AD" w:rsidRDefault="004030AD">
      <w:bookmarkStart w:id="1" w:name="_GoBack"/>
      <w:bookmarkEnd w:id="1"/>
    </w:p>
    <w:sectPr w:rsidR="0040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F1" w:rsidRDefault="00D42491" w:rsidP="006A4BF1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8505"/>
        <w:tab w:val="right" w:pos="9356"/>
      </w:tabs>
      <w:rPr>
        <w:sz w:val="14"/>
        <w:szCs w:val="14"/>
      </w:rPr>
    </w:pPr>
    <w:r>
      <w:rPr>
        <w:rStyle w:val="slostrnky"/>
        <w:sz w:val="14"/>
        <w:szCs w:val="14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F83446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982902"/>
    <w:multiLevelType w:val="hybridMultilevel"/>
    <w:tmpl w:val="CC98755A"/>
    <w:lvl w:ilvl="0" w:tplc="322E6B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90B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3D466C"/>
    <w:multiLevelType w:val="singleLevel"/>
    <w:tmpl w:val="D7AA24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7410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A86679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E5C3FEB"/>
    <w:multiLevelType w:val="hybridMultilevel"/>
    <w:tmpl w:val="C2B4FB74"/>
    <w:lvl w:ilvl="0" w:tplc="EF88D9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91"/>
    <w:rsid w:val="004030AD"/>
    <w:rsid w:val="00D4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469F-FF4C-4B26-8FE4-D41CC2FF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491"/>
    <w:pPr>
      <w:suppressAutoHyphens/>
      <w:spacing w:after="200" w:line="276" w:lineRule="auto"/>
      <w:jc w:val="both"/>
    </w:pPr>
    <w:rPr>
      <w:rFonts w:ascii="Tahoma" w:eastAsia="Times New Roman" w:hAnsi="Tahoma" w:cs="Verdana"/>
      <w:sz w:val="20"/>
      <w:szCs w:val="20"/>
      <w:lang w:eastAsia="ar-SA"/>
    </w:rPr>
  </w:style>
  <w:style w:type="paragraph" w:styleId="Nadpis1">
    <w:name w:val="heading 1"/>
    <w:aliases w:val="H1"/>
    <w:basedOn w:val="Normln"/>
    <w:next w:val="Normln"/>
    <w:link w:val="Nadpis1Char"/>
    <w:qFormat/>
    <w:rsid w:val="00D42491"/>
    <w:pPr>
      <w:keepNext/>
      <w:numPr>
        <w:numId w:val="1"/>
      </w:numPr>
      <w:tabs>
        <w:tab w:val="left" w:pos="0"/>
      </w:tabs>
      <w:spacing w:before="240" w:after="24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link w:val="Nadpis2Char"/>
    <w:qFormat/>
    <w:rsid w:val="00D42491"/>
    <w:pPr>
      <w:keepNext/>
      <w:numPr>
        <w:ilvl w:val="1"/>
        <w:numId w:val="1"/>
      </w:numPr>
      <w:tabs>
        <w:tab w:val="left" w:pos="0"/>
      </w:tabs>
      <w:spacing w:before="16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D42491"/>
    <w:pPr>
      <w:keepNext/>
      <w:numPr>
        <w:ilvl w:val="2"/>
        <w:numId w:val="1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qFormat/>
    <w:rsid w:val="00D42491"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D42491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D42491"/>
    <w:pPr>
      <w:keepNext/>
      <w:numPr>
        <w:ilvl w:val="5"/>
        <w:numId w:val="1"/>
      </w:numPr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qFormat/>
    <w:rsid w:val="00D42491"/>
    <w:pPr>
      <w:keepNext/>
      <w:numPr>
        <w:ilvl w:val="6"/>
        <w:numId w:val="1"/>
      </w:numPr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D42491"/>
    <w:pPr>
      <w:keepNext/>
      <w:numPr>
        <w:ilvl w:val="7"/>
        <w:numId w:val="1"/>
      </w:numPr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qFormat/>
    <w:rsid w:val="00D42491"/>
    <w:pPr>
      <w:keepNext/>
      <w:numPr>
        <w:ilvl w:val="8"/>
        <w:numId w:val="1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491"/>
    <w:rPr>
      <w:rFonts w:ascii="Tahoma" w:eastAsia="Times New Roman" w:hAnsi="Tahoma" w:cs="Verdana"/>
      <w:b/>
      <w:caps/>
      <w:kern w:val="22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42491"/>
    <w:rPr>
      <w:rFonts w:ascii="Tahoma" w:eastAsia="Times New Roman" w:hAnsi="Tahoma" w:cs="Verdana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42491"/>
    <w:rPr>
      <w:rFonts w:ascii="Tahoma" w:eastAsia="Times New Roman" w:hAnsi="Tahoma" w:cs="Verdana"/>
      <w:i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D42491"/>
    <w:rPr>
      <w:rFonts w:ascii="Arial" w:eastAsia="Times New Roman" w:hAnsi="Arial" w:cs="Verdan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42491"/>
    <w:rPr>
      <w:rFonts w:ascii="Tahoma" w:eastAsia="Times New Roman" w:hAnsi="Tahoma" w:cs="Verdana"/>
      <w:sz w:val="20"/>
      <w:szCs w:val="20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rsid w:val="00D42491"/>
    <w:rPr>
      <w:rFonts w:ascii="Arial" w:eastAsia="Times New Roman" w:hAnsi="Arial" w:cs="Verdana"/>
      <w:sz w:val="20"/>
      <w:szCs w:val="20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D42491"/>
    <w:rPr>
      <w:rFonts w:ascii="Arial" w:eastAsia="Times New Roman" w:hAnsi="Arial" w:cs="Verdana"/>
      <w:b/>
      <w:sz w:val="20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D42491"/>
    <w:rPr>
      <w:rFonts w:ascii="Arial" w:eastAsia="Times New Roman" w:hAnsi="Arial" w:cs="Verdana"/>
      <w:b/>
      <w:sz w:val="20"/>
      <w:szCs w:val="20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rsid w:val="00D42491"/>
    <w:rPr>
      <w:rFonts w:ascii="Tahoma" w:eastAsia="Times New Roman" w:hAnsi="Tahoma" w:cs="Verdana"/>
      <w:b/>
      <w:sz w:val="20"/>
      <w:szCs w:val="20"/>
      <w:lang w:eastAsia="ar-SA"/>
    </w:rPr>
  </w:style>
  <w:style w:type="character" w:styleId="Hypertextovodkaz">
    <w:name w:val="Hyperlink"/>
    <w:uiPriority w:val="99"/>
    <w:rsid w:val="00D4249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42491"/>
  </w:style>
  <w:style w:type="character" w:customStyle="1" w:styleId="ZkladntextChar">
    <w:name w:val="Základní text Char"/>
    <w:basedOn w:val="Standardnpsmoodstavce"/>
    <w:link w:val="Zkladntext"/>
    <w:semiHidden/>
    <w:rsid w:val="00D42491"/>
    <w:rPr>
      <w:rFonts w:ascii="Tahoma" w:eastAsia="Times New Roman" w:hAnsi="Tahoma" w:cs="Verdana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D42491"/>
  </w:style>
  <w:style w:type="character" w:customStyle="1" w:styleId="Zkladntext2Char">
    <w:name w:val="Základní text 2 Char"/>
    <w:basedOn w:val="Standardnpsmoodstavce"/>
    <w:link w:val="Zkladntext2"/>
    <w:semiHidden/>
    <w:rsid w:val="00D42491"/>
    <w:rPr>
      <w:rFonts w:ascii="Tahoma" w:eastAsia="Times New Roman" w:hAnsi="Tahoma" w:cs="Verdana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D42491"/>
    <w:pPr>
      <w:tabs>
        <w:tab w:val="center" w:pos="4536"/>
        <w:tab w:val="right" w:pos="9072"/>
      </w:tabs>
    </w:pPr>
    <w:rPr>
      <w:rFonts w:ascii="Verdana" w:hAnsi="Verdana" w:cs="Times New Roman"/>
      <w:sz w:val="24"/>
      <w:lang w:val="x-none"/>
    </w:rPr>
  </w:style>
  <w:style w:type="character" w:customStyle="1" w:styleId="ZhlavChar">
    <w:name w:val="Záhlaví Char"/>
    <w:basedOn w:val="Standardnpsmoodstavce"/>
    <w:link w:val="Zhlav"/>
    <w:rsid w:val="00D42491"/>
    <w:rPr>
      <w:rFonts w:ascii="Verdana" w:eastAsia="Times New Roman" w:hAnsi="Verdana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rsid w:val="00D42491"/>
    <w:pPr>
      <w:tabs>
        <w:tab w:val="center" w:pos="4536"/>
        <w:tab w:val="right" w:pos="9072"/>
      </w:tabs>
    </w:pPr>
    <w:rPr>
      <w:rFonts w:ascii="Verdana" w:hAnsi="Verdana" w:cs="Times New Roman"/>
      <w:sz w:val="24"/>
      <w:lang w:val="x-none"/>
    </w:rPr>
  </w:style>
  <w:style w:type="character" w:customStyle="1" w:styleId="ZpatChar">
    <w:name w:val="Zápatí Char"/>
    <w:basedOn w:val="Standardnpsmoodstavce"/>
    <w:link w:val="Zpat"/>
    <w:rsid w:val="00D42491"/>
    <w:rPr>
      <w:rFonts w:ascii="Verdana" w:eastAsia="Times New Roman" w:hAnsi="Verdana" w:cs="Times New Roman"/>
      <w:sz w:val="24"/>
      <w:szCs w:val="20"/>
      <w:lang w:val="x-none" w:eastAsia="ar-SA"/>
    </w:rPr>
  </w:style>
  <w:style w:type="paragraph" w:customStyle="1" w:styleId="Zkladntext21">
    <w:name w:val="Základní text 21"/>
    <w:basedOn w:val="Normln"/>
    <w:uiPriority w:val="99"/>
    <w:rsid w:val="00D42491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709" w:hanging="709"/>
      <w:textAlignment w:val="baseline"/>
    </w:pPr>
    <w:rPr>
      <w:rFonts w:ascii="Times New Roman" w:hAnsi="Times New Roman" w:cs="Times New Roman"/>
      <w:kern w:val="28"/>
      <w:lang w:eastAsia="cs-CZ"/>
    </w:rPr>
  </w:style>
  <w:style w:type="paragraph" w:customStyle="1" w:styleId="zkladntext0">
    <w:name w:val="základní text"/>
    <w:basedOn w:val="Normln"/>
    <w:uiPriority w:val="99"/>
    <w:rsid w:val="00D42491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uppressAutoHyphens w:val="0"/>
      <w:overflowPunct w:val="0"/>
      <w:autoSpaceDE w:val="0"/>
      <w:autoSpaceDN w:val="0"/>
      <w:adjustRightInd w:val="0"/>
      <w:spacing w:after="120" w:line="280" w:lineRule="exact"/>
      <w:ind w:firstLine="567"/>
      <w:jc w:val="left"/>
      <w:textAlignment w:val="baseline"/>
    </w:pPr>
    <w:rPr>
      <w:rFonts w:ascii="Arial" w:hAnsi="Arial" w:cs="Times New Roman"/>
      <w:sz w:val="22"/>
      <w:lang w:eastAsia="cs-CZ"/>
    </w:rPr>
  </w:style>
  <w:style w:type="paragraph" w:styleId="Zkladntextodsazen">
    <w:name w:val="Body Text Indent"/>
    <w:basedOn w:val="Normln"/>
    <w:link w:val="ZkladntextodsazenChar"/>
    <w:rsid w:val="00D424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42491"/>
    <w:rPr>
      <w:rFonts w:ascii="Tahoma" w:eastAsia="Times New Roman" w:hAnsi="Tahoma" w:cs="Verdana"/>
      <w:sz w:val="20"/>
      <w:szCs w:val="20"/>
      <w:lang w:eastAsia="ar-SA"/>
    </w:rPr>
  </w:style>
  <w:style w:type="character" w:styleId="slostrnky">
    <w:name w:val="page number"/>
    <w:rsid w:val="00D4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tomas.kratochvil@c-d-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1595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</dc:creator>
  <cp:keywords/>
  <dc:description/>
  <cp:lastModifiedBy>Barel</cp:lastModifiedBy>
  <cp:revision>1</cp:revision>
  <dcterms:created xsi:type="dcterms:W3CDTF">2018-08-01T08:02:00Z</dcterms:created>
  <dcterms:modified xsi:type="dcterms:W3CDTF">2018-08-01T08:02:00Z</dcterms:modified>
</cp:coreProperties>
</file>