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8A982A" w14:textId="77777777" w:rsidR="007310EC" w:rsidRDefault="007310EC" w:rsidP="007310EC">
      <w:pPr>
        <w:jc w:val="right"/>
        <w:rPr>
          <w:b/>
        </w:rPr>
      </w:pPr>
    </w:p>
    <w:p w14:paraId="1AFC7141" w14:textId="77777777" w:rsidR="007310EC" w:rsidRPr="0040421F" w:rsidRDefault="007310EC" w:rsidP="007310EC">
      <w:pPr>
        <w:jc w:val="right"/>
        <w:rPr>
          <w:b/>
        </w:rPr>
      </w:pPr>
      <w:r w:rsidRPr="0040421F">
        <w:rPr>
          <w:b/>
        </w:rPr>
        <w:t xml:space="preserve">Příloha č. </w:t>
      </w:r>
      <w:r>
        <w:rPr>
          <w:b/>
        </w:rPr>
        <w:t>3</w:t>
      </w:r>
      <w:r w:rsidRPr="0040421F">
        <w:rPr>
          <w:b/>
        </w:rPr>
        <w:t xml:space="preserve"> zadávací dokumentace</w:t>
      </w:r>
    </w:p>
    <w:p w14:paraId="619196F7" w14:textId="45DE6EAC" w:rsidR="007310EC" w:rsidRPr="0040421F" w:rsidRDefault="001333C9" w:rsidP="007310EC">
      <w:pPr>
        <w:jc w:val="right"/>
      </w:pPr>
      <w:r>
        <w:t xml:space="preserve"> (Účastník</w:t>
      </w:r>
      <w:r w:rsidR="007310EC" w:rsidRPr="0040421F">
        <w:t xml:space="preserve"> vloží do své nabídky)</w:t>
      </w:r>
    </w:p>
    <w:p w14:paraId="29595F18" w14:textId="77777777" w:rsidR="00EA2541" w:rsidRPr="00FB69D0" w:rsidRDefault="00EA2541">
      <w:pPr>
        <w:rPr>
          <w:rFonts w:cs="Times New Roman"/>
        </w:rPr>
      </w:pPr>
    </w:p>
    <w:p w14:paraId="64A1DBA1" w14:textId="77777777" w:rsidR="00EA2541" w:rsidRPr="00FB69D0" w:rsidRDefault="00EA2541">
      <w:pPr>
        <w:rPr>
          <w:rFonts w:cs="Times New Roman"/>
          <w:color w:val="000000"/>
        </w:rPr>
      </w:pPr>
    </w:p>
    <w:p w14:paraId="3073AD5E" w14:textId="77777777" w:rsidR="007310EC" w:rsidRDefault="007310EC">
      <w:pPr>
        <w:jc w:val="center"/>
        <w:rPr>
          <w:rFonts w:cs="Times New Roman"/>
          <w:b/>
          <w:bCs/>
          <w:color w:val="000000"/>
          <w:sz w:val="32"/>
        </w:rPr>
      </w:pPr>
    </w:p>
    <w:p w14:paraId="60CECEFB" w14:textId="77777777" w:rsidR="00EA2541" w:rsidRPr="00FB69D0" w:rsidRDefault="00EA2541">
      <w:pPr>
        <w:jc w:val="center"/>
        <w:rPr>
          <w:rFonts w:cs="Times New Roman"/>
          <w:b/>
          <w:bCs/>
          <w:color w:val="000000"/>
          <w:szCs w:val="20"/>
        </w:rPr>
      </w:pPr>
      <w:r w:rsidRPr="00FB69D0">
        <w:rPr>
          <w:rFonts w:cs="Times New Roman"/>
          <w:b/>
          <w:bCs/>
          <w:color w:val="000000"/>
          <w:sz w:val="32"/>
        </w:rPr>
        <w:t>SMLOUVA O DODÁVCE</w:t>
      </w:r>
    </w:p>
    <w:p w14:paraId="78E7593C" w14:textId="77777777" w:rsidR="00EA2541" w:rsidRPr="00FB69D0" w:rsidRDefault="00EA2541">
      <w:pPr>
        <w:pStyle w:val="mjodst2"/>
        <w:widowControl/>
        <w:ind w:left="0"/>
        <w:jc w:val="center"/>
        <w:rPr>
          <w:rFonts w:ascii="Times New Roman" w:hAnsi="Times New Roman" w:cs="Times New Roman"/>
          <w:szCs w:val="20"/>
        </w:rPr>
      </w:pPr>
      <w:r w:rsidRPr="00FB69D0">
        <w:rPr>
          <w:rFonts w:ascii="Times New Roman" w:hAnsi="Times New Roman" w:cs="Times New Roman"/>
          <w:b/>
          <w:bCs/>
          <w:color w:val="000000"/>
          <w:szCs w:val="20"/>
        </w:rPr>
        <w:t>uzavřená podle zákona č. 89/2012 Sb., občanský zákoník</w:t>
      </w:r>
    </w:p>
    <w:p w14:paraId="5E573BC5" w14:textId="77777777" w:rsidR="00EA2541" w:rsidRPr="00FB69D0" w:rsidRDefault="00EA2541">
      <w:pPr>
        <w:rPr>
          <w:rFonts w:cs="Times New Roman"/>
          <w:sz w:val="20"/>
          <w:szCs w:val="20"/>
        </w:rPr>
      </w:pPr>
    </w:p>
    <w:p w14:paraId="539CE0D6" w14:textId="77777777" w:rsidR="00EA2541" w:rsidRPr="00FB69D0" w:rsidRDefault="00EA2541">
      <w:pPr>
        <w:rPr>
          <w:rFonts w:cs="Times New Roman"/>
          <w:b/>
          <w:bCs/>
          <w:color w:val="000000"/>
        </w:rPr>
      </w:pPr>
      <w:r w:rsidRPr="00FB69D0">
        <w:rPr>
          <w:rFonts w:cs="Times New Roman"/>
          <w:b/>
          <w:bCs/>
          <w:color w:val="000000"/>
        </w:rPr>
        <w:t xml:space="preserve">    </w:t>
      </w:r>
    </w:p>
    <w:p w14:paraId="446A5DA4" w14:textId="77777777" w:rsidR="007310EC" w:rsidRDefault="007310EC" w:rsidP="00D00128">
      <w:pPr>
        <w:pStyle w:val="Nadpis1"/>
        <w:keepNext w:val="0"/>
        <w:rPr>
          <w:rFonts w:cs="Times New Roman"/>
          <w:b/>
          <w:szCs w:val="20"/>
        </w:rPr>
      </w:pPr>
    </w:p>
    <w:p w14:paraId="3F9725A2" w14:textId="77777777" w:rsidR="00D00128" w:rsidRPr="00FB69D0" w:rsidRDefault="00D00128" w:rsidP="00D00128">
      <w:pPr>
        <w:pStyle w:val="Nadpis1"/>
        <w:keepNext w:val="0"/>
        <w:rPr>
          <w:rFonts w:cs="Times New Roman"/>
          <w:szCs w:val="20"/>
        </w:rPr>
      </w:pPr>
      <w:r w:rsidRPr="00FB69D0">
        <w:rPr>
          <w:rFonts w:cs="Times New Roman"/>
          <w:b/>
          <w:szCs w:val="20"/>
        </w:rPr>
        <w:t>I.</w:t>
      </w:r>
    </w:p>
    <w:p w14:paraId="248B9584" w14:textId="77777777" w:rsidR="00D00128" w:rsidRPr="00FB69D0" w:rsidRDefault="00D00128" w:rsidP="00D00128">
      <w:pPr>
        <w:pStyle w:val="Nadpis2"/>
        <w:spacing w:before="0" w:after="0"/>
        <w:jc w:val="center"/>
        <w:rPr>
          <w:rFonts w:ascii="Times New Roman" w:hAnsi="Times New Roman" w:cs="Times New Roman"/>
          <w:sz w:val="24"/>
          <w:szCs w:val="20"/>
        </w:rPr>
      </w:pPr>
      <w:r w:rsidRPr="00FB69D0">
        <w:rPr>
          <w:rFonts w:ascii="Times New Roman" w:hAnsi="Times New Roman" w:cs="Times New Roman"/>
          <w:i w:val="0"/>
          <w:sz w:val="24"/>
          <w:szCs w:val="20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0"/>
        </w:rPr>
        <w:t>Smluvní strany</w:t>
      </w:r>
    </w:p>
    <w:p w14:paraId="19F39E61" w14:textId="77777777" w:rsidR="00D00128" w:rsidRPr="00FB69D0" w:rsidRDefault="00D00128">
      <w:pPr>
        <w:rPr>
          <w:rFonts w:cs="Times New Roman"/>
          <w:b/>
          <w:bCs/>
          <w:color w:val="000000"/>
        </w:rPr>
      </w:pPr>
    </w:p>
    <w:p w14:paraId="320FB645" w14:textId="77777777" w:rsidR="007310EC" w:rsidRDefault="007310EC">
      <w:pPr>
        <w:pStyle w:val="Zkladntext"/>
        <w:tabs>
          <w:tab w:val="left" w:pos="345"/>
        </w:tabs>
        <w:ind w:left="345" w:hanging="360"/>
        <w:jc w:val="both"/>
        <w:rPr>
          <w:rFonts w:cs="Times New Roman"/>
          <w:b/>
          <w:bCs/>
          <w:color w:val="00B0F0"/>
        </w:rPr>
      </w:pPr>
    </w:p>
    <w:p w14:paraId="1FD05667" w14:textId="77777777" w:rsidR="00EA2541" w:rsidRPr="00FB69D0" w:rsidRDefault="003718B6">
      <w:pPr>
        <w:pStyle w:val="Zkladntext"/>
        <w:tabs>
          <w:tab w:val="left" w:pos="345"/>
        </w:tabs>
        <w:ind w:left="345" w:hanging="360"/>
        <w:jc w:val="both"/>
        <w:rPr>
          <w:rFonts w:cs="Times New Roman"/>
          <w:color w:val="00B0F0"/>
        </w:rPr>
      </w:pPr>
      <w:r w:rsidRPr="00FB69D0">
        <w:rPr>
          <w:rFonts w:cs="Times New Roman"/>
          <w:b/>
          <w:bCs/>
          <w:color w:val="00B0F0"/>
        </w:rPr>
        <w:t>Název dodavatele</w:t>
      </w:r>
    </w:p>
    <w:p w14:paraId="168F5F06" w14:textId="31D8AA5D" w:rsidR="00EA2541" w:rsidRPr="00FB69D0" w:rsidRDefault="00EA2541">
      <w:pPr>
        <w:pStyle w:val="Zkladntext"/>
        <w:tabs>
          <w:tab w:val="left" w:pos="345"/>
        </w:tabs>
        <w:ind w:left="345" w:hanging="360"/>
        <w:jc w:val="both"/>
        <w:rPr>
          <w:rFonts w:cs="Times New Roman"/>
          <w:color w:val="333333"/>
        </w:rPr>
      </w:pPr>
      <w:r w:rsidRPr="00FB69D0">
        <w:rPr>
          <w:rFonts w:cs="Times New Roman"/>
        </w:rPr>
        <w:t>IČ</w:t>
      </w:r>
      <w:r w:rsidR="00121EE0">
        <w:rPr>
          <w:rFonts w:cs="Times New Roman"/>
        </w:rPr>
        <w:t>:</w:t>
      </w:r>
      <w:proofErr w:type="gramStart"/>
      <w:r w:rsidRPr="009E2B1D">
        <w:rPr>
          <w:rFonts w:cs="Times New Roman"/>
          <w:color w:val="00B0F0"/>
        </w:rPr>
        <w:t xml:space="preserve">…....................., </w:t>
      </w:r>
      <w:r w:rsidRPr="00FB69D0">
        <w:rPr>
          <w:rFonts w:cs="Times New Roman"/>
          <w:color w:val="333333"/>
        </w:rPr>
        <w:t>DIČ</w:t>
      </w:r>
      <w:proofErr w:type="gramEnd"/>
      <w:r w:rsidRPr="00FB69D0">
        <w:rPr>
          <w:rFonts w:cs="Times New Roman"/>
          <w:color w:val="333333"/>
        </w:rPr>
        <w:t xml:space="preserve">: </w:t>
      </w:r>
      <w:r w:rsidRPr="009E2B1D">
        <w:rPr>
          <w:rFonts w:cs="Times New Roman"/>
          <w:color w:val="00B0F0"/>
        </w:rPr>
        <w:t>….................................</w:t>
      </w:r>
      <w:r w:rsidRPr="00FB69D0">
        <w:rPr>
          <w:rFonts w:cs="Times New Roman"/>
          <w:color w:val="333333"/>
        </w:rPr>
        <w:t xml:space="preserve"> (pokud je </w:t>
      </w:r>
      <w:r w:rsidR="00FB69D0">
        <w:rPr>
          <w:rFonts w:cs="Times New Roman"/>
          <w:color w:val="333333"/>
        </w:rPr>
        <w:t>d</w:t>
      </w:r>
      <w:r w:rsidRPr="00FB69D0">
        <w:rPr>
          <w:rFonts w:cs="Times New Roman"/>
          <w:color w:val="333333"/>
        </w:rPr>
        <w:t>odavatel plátcem DPH)</w:t>
      </w:r>
    </w:p>
    <w:p w14:paraId="153D2619" w14:textId="77777777" w:rsidR="00EA2541" w:rsidRPr="00FB69D0" w:rsidRDefault="00EA2541">
      <w:pPr>
        <w:pStyle w:val="Zkladntext"/>
        <w:tabs>
          <w:tab w:val="left" w:pos="345"/>
        </w:tabs>
        <w:ind w:left="345" w:hanging="360"/>
        <w:jc w:val="both"/>
        <w:rPr>
          <w:rFonts w:cs="Times New Roman"/>
        </w:rPr>
      </w:pPr>
      <w:r w:rsidRPr="00FB69D0">
        <w:rPr>
          <w:rFonts w:cs="Times New Roman"/>
          <w:color w:val="333333"/>
        </w:rPr>
        <w:t>sídlem</w:t>
      </w:r>
      <w:r w:rsidRPr="009E2B1D">
        <w:rPr>
          <w:rFonts w:cs="Times New Roman"/>
          <w:color w:val="00B0F0"/>
        </w:rPr>
        <w:t xml:space="preserve"> </w:t>
      </w:r>
      <w:proofErr w:type="gramStart"/>
      <w:r w:rsidRPr="009E2B1D">
        <w:rPr>
          <w:rFonts w:cs="Times New Roman"/>
          <w:color w:val="00B0F0"/>
        </w:rPr>
        <w:t>…................................................................</w:t>
      </w:r>
      <w:proofErr w:type="gramEnd"/>
    </w:p>
    <w:p w14:paraId="65EB5A68" w14:textId="77777777" w:rsidR="00EA2541" w:rsidRPr="00FB69D0" w:rsidRDefault="00EA2541">
      <w:pPr>
        <w:pStyle w:val="Zkladntext"/>
        <w:numPr>
          <w:ilvl w:val="1"/>
          <w:numId w:val="2"/>
        </w:numPr>
        <w:spacing w:after="0" w:line="360" w:lineRule="auto"/>
        <w:jc w:val="both"/>
        <w:rPr>
          <w:rFonts w:cs="Times New Roman"/>
          <w:color w:val="000000"/>
        </w:rPr>
      </w:pPr>
      <w:r w:rsidRPr="00FB69D0">
        <w:rPr>
          <w:rFonts w:cs="Times New Roman"/>
        </w:rPr>
        <w:t xml:space="preserve">zastoupena jednatelem </w:t>
      </w:r>
      <w:proofErr w:type="gramStart"/>
      <w:r w:rsidRPr="009E2B1D">
        <w:rPr>
          <w:rFonts w:cs="Times New Roman"/>
          <w:color w:val="00B0F0"/>
        </w:rPr>
        <w:t>….............................</w:t>
      </w:r>
      <w:r w:rsidR="00FB69D0" w:rsidRPr="009E2B1D">
        <w:rPr>
          <w:rFonts w:cs="Times New Roman"/>
          <w:color w:val="00B0F0"/>
        </w:rPr>
        <w:t>.....</w:t>
      </w:r>
      <w:r w:rsidRPr="009E2B1D">
        <w:rPr>
          <w:rFonts w:cs="Times New Roman"/>
          <w:color w:val="00B0F0"/>
        </w:rPr>
        <w:t>....</w:t>
      </w:r>
      <w:proofErr w:type="gramEnd"/>
    </w:p>
    <w:p w14:paraId="3136BFAB" w14:textId="77777777" w:rsidR="009E2B1D" w:rsidRPr="00FB69D0" w:rsidRDefault="001F05DB" w:rsidP="009E2B1D">
      <w:pPr>
        <w:pStyle w:val="Zkladntext"/>
        <w:numPr>
          <w:ilvl w:val="1"/>
          <w:numId w:val="2"/>
        </w:numPr>
        <w:spacing w:after="0" w:line="360" w:lineRule="auto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bankovní spojení</w:t>
      </w:r>
      <w:r w:rsidR="009E2B1D">
        <w:rPr>
          <w:rFonts w:cs="Times New Roman"/>
          <w:color w:val="000000"/>
        </w:rPr>
        <w:t xml:space="preserve"> </w:t>
      </w:r>
      <w:proofErr w:type="gramStart"/>
      <w:r w:rsidR="009E2B1D" w:rsidRPr="009E2B1D">
        <w:rPr>
          <w:rFonts w:cs="Times New Roman"/>
          <w:color w:val="00B0F0"/>
        </w:rPr>
        <w:t>…......................................</w:t>
      </w:r>
      <w:proofErr w:type="gramEnd"/>
    </w:p>
    <w:p w14:paraId="1C63DACA" w14:textId="77777777" w:rsidR="009E2B1D" w:rsidRPr="00FB69D0" w:rsidRDefault="001F05DB" w:rsidP="009E2B1D">
      <w:pPr>
        <w:pStyle w:val="Zkladntext"/>
        <w:numPr>
          <w:ilvl w:val="1"/>
          <w:numId w:val="2"/>
        </w:numPr>
        <w:spacing w:after="0" w:line="360" w:lineRule="auto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číslo účtu </w:t>
      </w:r>
      <w:proofErr w:type="gramStart"/>
      <w:r w:rsidR="009E2B1D" w:rsidRPr="009E2B1D">
        <w:rPr>
          <w:rFonts w:cs="Times New Roman"/>
          <w:color w:val="00B0F0"/>
        </w:rPr>
        <w:t>…......................................</w:t>
      </w:r>
      <w:proofErr w:type="gramEnd"/>
    </w:p>
    <w:p w14:paraId="79EA4C58" w14:textId="77777777" w:rsidR="00EA2541" w:rsidRPr="00FB69D0" w:rsidRDefault="00EA2541">
      <w:pPr>
        <w:pStyle w:val="Zkladntext"/>
        <w:numPr>
          <w:ilvl w:val="1"/>
          <w:numId w:val="2"/>
        </w:numPr>
        <w:spacing w:after="0" w:line="360" w:lineRule="auto"/>
        <w:jc w:val="both"/>
        <w:rPr>
          <w:rFonts w:cs="Times New Roman"/>
          <w:color w:val="000000"/>
        </w:rPr>
      </w:pPr>
      <w:r w:rsidRPr="00FB69D0">
        <w:rPr>
          <w:rFonts w:cs="Times New Roman"/>
          <w:color w:val="000000"/>
        </w:rPr>
        <w:t>dále též jen jako „Dodavatel“</w:t>
      </w:r>
    </w:p>
    <w:p w14:paraId="2C7FCAC0" w14:textId="77777777" w:rsidR="00EA2541" w:rsidRPr="00FB69D0" w:rsidRDefault="00EA2541">
      <w:pPr>
        <w:rPr>
          <w:rFonts w:cs="Times New Roman"/>
          <w:color w:val="000000"/>
        </w:rPr>
      </w:pPr>
    </w:p>
    <w:p w14:paraId="3D91E81D" w14:textId="77777777" w:rsidR="00EA2541" w:rsidRPr="00FB69D0" w:rsidRDefault="00EA2541">
      <w:pPr>
        <w:rPr>
          <w:rFonts w:cs="Times New Roman"/>
          <w:b/>
          <w:bCs/>
          <w:color w:val="000000"/>
        </w:rPr>
      </w:pPr>
      <w:r w:rsidRPr="00FB69D0">
        <w:rPr>
          <w:rFonts w:cs="Times New Roman"/>
          <w:color w:val="000000"/>
        </w:rPr>
        <w:t>a</w:t>
      </w:r>
    </w:p>
    <w:p w14:paraId="21827B80" w14:textId="77777777" w:rsidR="00EA2541" w:rsidRPr="00FB69D0" w:rsidRDefault="00EA2541">
      <w:pPr>
        <w:rPr>
          <w:rFonts w:cs="Times New Roman"/>
          <w:b/>
          <w:bCs/>
          <w:color w:val="000000"/>
        </w:rPr>
      </w:pPr>
    </w:p>
    <w:p w14:paraId="25C8A49C" w14:textId="77777777" w:rsidR="00EA2541" w:rsidRPr="00FB69D0" w:rsidRDefault="00EA2541">
      <w:pPr>
        <w:pStyle w:val="Zkladntext"/>
        <w:numPr>
          <w:ilvl w:val="1"/>
          <w:numId w:val="2"/>
        </w:numPr>
        <w:jc w:val="both"/>
        <w:rPr>
          <w:rFonts w:cs="Times New Roman"/>
        </w:rPr>
      </w:pPr>
      <w:r w:rsidRPr="00FB69D0">
        <w:rPr>
          <w:rFonts w:cs="Times New Roman"/>
          <w:b/>
          <w:bCs/>
        </w:rPr>
        <w:t>CAUTUM s.r.o.</w:t>
      </w:r>
    </w:p>
    <w:p w14:paraId="1D5FB69C" w14:textId="507EFBB3" w:rsidR="00EA2541" w:rsidRPr="00070C1B" w:rsidRDefault="00EA2541" w:rsidP="007F44BA">
      <w:pPr>
        <w:pStyle w:val="Zkladntext"/>
        <w:numPr>
          <w:ilvl w:val="1"/>
          <w:numId w:val="2"/>
        </w:numPr>
        <w:spacing w:after="0" w:line="360" w:lineRule="auto"/>
        <w:jc w:val="both"/>
        <w:rPr>
          <w:rFonts w:cs="Times New Roman"/>
        </w:rPr>
      </w:pPr>
      <w:r w:rsidRPr="00070C1B">
        <w:rPr>
          <w:rFonts w:cs="Times New Roman"/>
        </w:rPr>
        <w:t>IČ</w:t>
      </w:r>
      <w:r w:rsidR="007310EC" w:rsidRPr="00070C1B">
        <w:rPr>
          <w:rFonts w:cs="Times New Roman"/>
        </w:rPr>
        <w:t>:</w:t>
      </w:r>
      <w:r w:rsidRPr="00070C1B">
        <w:rPr>
          <w:rFonts w:cs="Times New Roman"/>
        </w:rPr>
        <w:t xml:space="preserve"> 29014646, DIČ</w:t>
      </w:r>
      <w:r w:rsidR="007310EC" w:rsidRPr="00070C1B">
        <w:rPr>
          <w:rFonts w:cs="Times New Roman"/>
        </w:rPr>
        <w:t xml:space="preserve">: </w:t>
      </w:r>
      <w:r w:rsidR="007F44BA" w:rsidRPr="00070C1B">
        <w:rPr>
          <w:rFonts w:cs="Times New Roman"/>
        </w:rPr>
        <w:t>CZ29014646</w:t>
      </w:r>
    </w:p>
    <w:p w14:paraId="7BED5283" w14:textId="77777777" w:rsidR="00EA2541" w:rsidRPr="00FB69D0" w:rsidRDefault="00EA2541">
      <w:pPr>
        <w:pStyle w:val="Zkladntext"/>
        <w:numPr>
          <w:ilvl w:val="1"/>
          <w:numId w:val="2"/>
        </w:numPr>
        <w:spacing w:after="0" w:line="360" w:lineRule="auto"/>
        <w:jc w:val="both"/>
        <w:rPr>
          <w:rFonts w:cs="Times New Roman"/>
        </w:rPr>
      </w:pPr>
      <w:r w:rsidRPr="00FB69D0">
        <w:rPr>
          <w:rFonts w:cs="Times New Roman"/>
        </w:rPr>
        <w:t>sídlem</w:t>
      </w:r>
      <w:r w:rsidRPr="00FB69D0">
        <w:rPr>
          <w:rFonts w:cs="Times New Roman"/>
          <w:color w:val="333333"/>
        </w:rPr>
        <w:t xml:space="preserve"> Kubelíkova 1224/42, Praha 3 – Žižkov</w:t>
      </w:r>
      <w:r w:rsidRPr="00FB69D0">
        <w:rPr>
          <w:rFonts w:cs="Times New Roman"/>
        </w:rPr>
        <w:t>, 130 00</w:t>
      </w:r>
    </w:p>
    <w:p w14:paraId="5A83759B" w14:textId="0D52EFC8" w:rsidR="00EA2541" w:rsidRPr="00070C1B" w:rsidRDefault="00EA2541">
      <w:pPr>
        <w:pStyle w:val="Zkladntext"/>
        <w:numPr>
          <w:ilvl w:val="1"/>
          <w:numId w:val="2"/>
        </w:numPr>
        <w:spacing w:after="0" w:line="360" w:lineRule="auto"/>
        <w:jc w:val="both"/>
        <w:rPr>
          <w:rFonts w:cs="Times New Roman"/>
        </w:rPr>
      </w:pPr>
      <w:r w:rsidRPr="00070C1B">
        <w:rPr>
          <w:rFonts w:cs="Times New Roman"/>
        </w:rPr>
        <w:t>zastoupena jednatel</w:t>
      </w:r>
      <w:r w:rsidR="00FB69D0" w:rsidRPr="00070C1B">
        <w:rPr>
          <w:rFonts w:cs="Times New Roman"/>
        </w:rPr>
        <w:t>kou</w:t>
      </w:r>
      <w:r w:rsidRPr="00070C1B">
        <w:rPr>
          <w:rFonts w:cs="Times New Roman"/>
        </w:rPr>
        <w:t xml:space="preserve"> </w:t>
      </w:r>
      <w:r w:rsidR="00070C1B" w:rsidRPr="00070C1B">
        <w:rPr>
          <w:rFonts w:cs="Times New Roman"/>
        </w:rPr>
        <w:t xml:space="preserve">Mgr. </w:t>
      </w:r>
      <w:r w:rsidR="00FB69D0" w:rsidRPr="00070C1B">
        <w:rPr>
          <w:rFonts w:cs="Times New Roman"/>
        </w:rPr>
        <w:t xml:space="preserve">Barborou Šafářovou </w:t>
      </w:r>
    </w:p>
    <w:p w14:paraId="0043ABA1" w14:textId="5F1F9B33" w:rsidR="001F05DB" w:rsidRPr="00070C1B" w:rsidRDefault="001F05DB" w:rsidP="007F44BA">
      <w:pPr>
        <w:pStyle w:val="Zkladntext"/>
        <w:numPr>
          <w:ilvl w:val="1"/>
          <w:numId w:val="2"/>
        </w:numPr>
        <w:spacing w:after="0" w:line="360" w:lineRule="auto"/>
        <w:jc w:val="both"/>
        <w:rPr>
          <w:rFonts w:cs="Times New Roman"/>
        </w:rPr>
      </w:pPr>
      <w:r w:rsidRPr="00070C1B">
        <w:rPr>
          <w:rFonts w:cs="Times New Roman"/>
        </w:rPr>
        <w:t>bankovní spojení</w:t>
      </w:r>
      <w:r w:rsidR="007F44BA" w:rsidRPr="00070C1B">
        <w:rPr>
          <w:rFonts w:cs="Times New Roman"/>
        </w:rPr>
        <w:t>:</w:t>
      </w:r>
      <w:r w:rsidR="007F44BA" w:rsidRPr="00070C1B">
        <w:rPr>
          <w:rFonts w:cs="Times New Roman"/>
        </w:rPr>
        <w:tab/>
        <w:t>Československá obchodní banka, a. s.</w:t>
      </w:r>
    </w:p>
    <w:p w14:paraId="3F1BFDAE" w14:textId="162F7F58" w:rsidR="001F05DB" w:rsidRPr="00070C1B" w:rsidRDefault="001F05DB">
      <w:pPr>
        <w:pStyle w:val="Zkladntext"/>
        <w:numPr>
          <w:ilvl w:val="1"/>
          <w:numId w:val="2"/>
        </w:numPr>
        <w:spacing w:after="0" w:line="360" w:lineRule="auto"/>
        <w:jc w:val="both"/>
        <w:rPr>
          <w:rFonts w:cs="Times New Roman"/>
        </w:rPr>
      </w:pPr>
      <w:r w:rsidRPr="00070C1B">
        <w:rPr>
          <w:rFonts w:cs="Times New Roman"/>
        </w:rPr>
        <w:t>číslo účtu</w:t>
      </w:r>
      <w:r w:rsidR="007F44BA" w:rsidRPr="00070C1B">
        <w:rPr>
          <w:rFonts w:cs="Times New Roman"/>
        </w:rPr>
        <w:t xml:space="preserve">: </w:t>
      </w:r>
      <w:r w:rsidR="007F44BA" w:rsidRPr="00070C1B">
        <w:rPr>
          <w:rFonts w:cs="Times New Roman"/>
        </w:rPr>
        <w:tab/>
      </w:r>
      <w:r w:rsidR="007F44BA" w:rsidRPr="00070C1B">
        <w:rPr>
          <w:rFonts w:cs="Times New Roman"/>
        </w:rPr>
        <w:tab/>
        <w:t>245281875/0300</w:t>
      </w:r>
    </w:p>
    <w:p w14:paraId="2FDFCCE9" w14:textId="77777777" w:rsidR="00EA2541" w:rsidRPr="00FB69D0" w:rsidRDefault="00EA2541">
      <w:pPr>
        <w:pStyle w:val="Zkladntext"/>
        <w:numPr>
          <w:ilvl w:val="1"/>
          <w:numId w:val="2"/>
        </w:numPr>
        <w:spacing w:after="0" w:line="360" w:lineRule="auto"/>
        <w:jc w:val="both"/>
        <w:rPr>
          <w:rFonts w:cs="Times New Roman"/>
        </w:rPr>
      </w:pPr>
      <w:r w:rsidRPr="00FB69D0">
        <w:rPr>
          <w:rFonts w:cs="Times New Roman"/>
        </w:rPr>
        <w:t>dále též jen jako „Odběratel“</w:t>
      </w:r>
    </w:p>
    <w:p w14:paraId="37C4E08F" w14:textId="77777777" w:rsidR="00EA2541" w:rsidRPr="00FB69D0" w:rsidRDefault="00EA2541">
      <w:pPr>
        <w:pStyle w:val="Zkladntext"/>
        <w:numPr>
          <w:ilvl w:val="1"/>
          <w:numId w:val="2"/>
        </w:numPr>
        <w:jc w:val="both"/>
        <w:rPr>
          <w:rFonts w:cs="Times New Roman"/>
          <w:color w:val="333333"/>
        </w:rPr>
      </w:pPr>
      <w:r w:rsidRPr="00FB69D0">
        <w:rPr>
          <w:rFonts w:cs="Times New Roman"/>
        </w:rPr>
        <w:t xml:space="preserve"> </w:t>
      </w:r>
    </w:p>
    <w:p w14:paraId="16E7A698" w14:textId="77777777" w:rsidR="00EA2541" w:rsidRDefault="00EA2541">
      <w:pPr>
        <w:pStyle w:val="Zkladntext"/>
        <w:jc w:val="both"/>
        <w:rPr>
          <w:rFonts w:cs="Times New Roman"/>
          <w:color w:val="333333"/>
        </w:rPr>
      </w:pPr>
      <w:r w:rsidRPr="00FB69D0">
        <w:rPr>
          <w:rFonts w:cs="Times New Roman"/>
          <w:color w:val="333333"/>
        </w:rPr>
        <w:t>a společně jako „</w:t>
      </w:r>
      <w:r w:rsidR="00D00128">
        <w:rPr>
          <w:rFonts w:cs="Times New Roman"/>
          <w:color w:val="333333"/>
        </w:rPr>
        <w:t>Smluvní s</w:t>
      </w:r>
      <w:r w:rsidRPr="00FB69D0">
        <w:rPr>
          <w:rFonts w:cs="Times New Roman"/>
          <w:color w:val="333333"/>
        </w:rPr>
        <w:t>trany“</w:t>
      </w:r>
    </w:p>
    <w:p w14:paraId="4FEEC420" w14:textId="77777777" w:rsidR="007310EC" w:rsidRDefault="007310EC">
      <w:pPr>
        <w:pStyle w:val="Zkladntext"/>
        <w:jc w:val="both"/>
        <w:rPr>
          <w:rFonts w:cs="Times New Roman"/>
          <w:color w:val="333333"/>
        </w:rPr>
      </w:pPr>
    </w:p>
    <w:p w14:paraId="15E6CE3A" w14:textId="77777777" w:rsidR="007310EC" w:rsidRDefault="007310EC">
      <w:pPr>
        <w:pStyle w:val="Zkladntext"/>
        <w:jc w:val="both"/>
        <w:rPr>
          <w:rFonts w:cs="Times New Roman"/>
          <w:color w:val="333333"/>
        </w:rPr>
      </w:pPr>
    </w:p>
    <w:p w14:paraId="52824F4D" w14:textId="77777777" w:rsidR="007310EC" w:rsidRDefault="007310EC">
      <w:pPr>
        <w:pStyle w:val="Zkladntext"/>
        <w:jc w:val="both"/>
        <w:rPr>
          <w:rFonts w:cs="Times New Roman"/>
          <w:color w:val="333333"/>
        </w:rPr>
      </w:pPr>
    </w:p>
    <w:p w14:paraId="6C291AB5" w14:textId="77777777" w:rsidR="007310EC" w:rsidRDefault="007310EC">
      <w:pPr>
        <w:pStyle w:val="Zkladntext"/>
        <w:jc w:val="both"/>
        <w:rPr>
          <w:rFonts w:cs="Times New Roman"/>
          <w:color w:val="333333"/>
        </w:rPr>
      </w:pPr>
    </w:p>
    <w:p w14:paraId="7FF27481" w14:textId="77777777" w:rsidR="007310EC" w:rsidRDefault="007310EC">
      <w:pPr>
        <w:pStyle w:val="Zkladntext"/>
        <w:jc w:val="both"/>
        <w:rPr>
          <w:rFonts w:cs="Times New Roman"/>
          <w:color w:val="333333"/>
        </w:rPr>
      </w:pPr>
    </w:p>
    <w:p w14:paraId="136C88A7" w14:textId="77777777" w:rsidR="007310EC" w:rsidRDefault="007310EC">
      <w:pPr>
        <w:pStyle w:val="Zkladntext"/>
        <w:jc w:val="both"/>
        <w:rPr>
          <w:rFonts w:cs="Times New Roman"/>
          <w:color w:val="333333"/>
        </w:rPr>
      </w:pPr>
    </w:p>
    <w:p w14:paraId="45C33806" w14:textId="77777777" w:rsidR="001F05DB" w:rsidRPr="00FB69D0" w:rsidRDefault="001F05DB" w:rsidP="001F05DB">
      <w:pPr>
        <w:pStyle w:val="Nadpis1"/>
        <w:keepNext w:val="0"/>
        <w:rPr>
          <w:rFonts w:cs="Times New Roman"/>
          <w:szCs w:val="20"/>
        </w:rPr>
      </w:pPr>
      <w:r w:rsidRPr="00FB69D0">
        <w:rPr>
          <w:rFonts w:cs="Times New Roman"/>
          <w:b/>
          <w:szCs w:val="20"/>
        </w:rPr>
        <w:t>I</w:t>
      </w:r>
      <w:r w:rsidR="00D00128">
        <w:rPr>
          <w:rFonts w:cs="Times New Roman"/>
          <w:b/>
          <w:szCs w:val="20"/>
        </w:rPr>
        <w:t>I</w:t>
      </w:r>
      <w:r w:rsidRPr="00FB69D0">
        <w:rPr>
          <w:rFonts w:cs="Times New Roman"/>
          <w:b/>
          <w:szCs w:val="20"/>
        </w:rPr>
        <w:t>.</w:t>
      </w:r>
    </w:p>
    <w:p w14:paraId="6D491159" w14:textId="77777777" w:rsidR="001F05DB" w:rsidRPr="00FB69D0" w:rsidRDefault="001F05DB" w:rsidP="001F05DB">
      <w:pPr>
        <w:pStyle w:val="Nadpis2"/>
        <w:spacing w:before="0" w:after="0"/>
        <w:jc w:val="center"/>
        <w:rPr>
          <w:rFonts w:ascii="Times New Roman" w:hAnsi="Times New Roman" w:cs="Times New Roman"/>
          <w:sz w:val="24"/>
          <w:szCs w:val="20"/>
        </w:rPr>
      </w:pPr>
      <w:r w:rsidRPr="00FB69D0">
        <w:rPr>
          <w:rFonts w:ascii="Times New Roman" w:hAnsi="Times New Roman" w:cs="Times New Roman"/>
          <w:i w:val="0"/>
          <w:sz w:val="24"/>
          <w:szCs w:val="20"/>
        </w:rPr>
        <w:t xml:space="preserve">  </w:t>
      </w:r>
      <w:r>
        <w:rPr>
          <w:rFonts w:ascii="Times New Roman" w:hAnsi="Times New Roman" w:cs="Times New Roman"/>
          <w:i w:val="0"/>
          <w:sz w:val="24"/>
          <w:szCs w:val="20"/>
        </w:rPr>
        <w:t xml:space="preserve">Základní ustanovení </w:t>
      </w:r>
    </w:p>
    <w:p w14:paraId="272B7500" w14:textId="1392239D" w:rsidR="001F05DB" w:rsidRDefault="001F05DB" w:rsidP="00D00128">
      <w:pPr>
        <w:pStyle w:val="Zkladntext"/>
        <w:numPr>
          <w:ilvl w:val="0"/>
          <w:numId w:val="1"/>
        </w:numPr>
        <w:tabs>
          <w:tab w:val="left" w:pos="463"/>
        </w:tabs>
        <w:suppressAutoHyphens w:val="0"/>
        <w:spacing w:before="89" w:after="0" w:line="258" w:lineRule="auto"/>
        <w:ind w:right="-1"/>
        <w:jc w:val="both"/>
      </w:pPr>
      <w:r>
        <w:t>Tato</w:t>
      </w:r>
      <w:r>
        <w:rPr>
          <w:spacing w:val="31"/>
        </w:rPr>
        <w:t xml:space="preserve"> </w:t>
      </w:r>
      <w:r>
        <w:t>smlouva</w:t>
      </w:r>
      <w:r>
        <w:rPr>
          <w:spacing w:val="25"/>
        </w:rPr>
        <w:t xml:space="preserve"> </w:t>
      </w:r>
      <w:r>
        <w:t>je</w:t>
      </w:r>
      <w:r>
        <w:rPr>
          <w:spacing w:val="43"/>
        </w:rPr>
        <w:t xml:space="preserve"> </w:t>
      </w:r>
      <w:r>
        <w:t>uzavřena</w:t>
      </w:r>
      <w:r w:rsidR="005C6B09">
        <w:t xml:space="preserve"> dle</w:t>
      </w:r>
      <w:r w:rsidR="00D00128">
        <w:rPr>
          <w:spacing w:val="37"/>
        </w:rPr>
        <w:t xml:space="preserve"> </w:t>
      </w:r>
      <w:r>
        <w:rPr>
          <w:rFonts w:eastAsia="Times New Roman" w:cs="Times New Roman"/>
          <w:sz w:val="22"/>
          <w:szCs w:val="22"/>
        </w:rPr>
        <w:t>§</w:t>
      </w:r>
      <w:r>
        <w:rPr>
          <w:rFonts w:eastAsia="Times New Roman" w:cs="Times New Roman"/>
          <w:spacing w:val="12"/>
          <w:sz w:val="22"/>
          <w:szCs w:val="22"/>
        </w:rPr>
        <w:t xml:space="preserve"> </w:t>
      </w:r>
      <w:r>
        <w:t>2079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násl.</w:t>
      </w:r>
      <w:r>
        <w:rPr>
          <w:spacing w:val="22"/>
        </w:rPr>
        <w:t xml:space="preserve"> </w:t>
      </w:r>
      <w:r>
        <w:t>zákona</w:t>
      </w:r>
      <w:r>
        <w:rPr>
          <w:spacing w:val="45"/>
        </w:rPr>
        <w:t xml:space="preserve"> </w:t>
      </w:r>
      <w:r>
        <w:t>č.</w:t>
      </w:r>
      <w:r>
        <w:rPr>
          <w:spacing w:val="27"/>
        </w:rPr>
        <w:t xml:space="preserve"> </w:t>
      </w:r>
      <w:r>
        <w:rPr>
          <w:spacing w:val="-3"/>
        </w:rPr>
        <w:t>89/2012</w:t>
      </w:r>
      <w:r>
        <w:rPr>
          <w:spacing w:val="22"/>
        </w:rPr>
        <w:t xml:space="preserve"> </w:t>
      </w:r>
      <w:r>
        <w:rPr>
          <w:spacing w:val="-2"/>
        </w:rPr>
        <w:t>Sb.</w:t>
      </w:r>
      <w:r>
        <w:rPr>
          <w:spacing w:val="-1"/>
        </w:rPr>
        <w:t>,</w:t>
      </w:r>
      <w:r>
        <w:rPr>
          <w:spacing w:val="-25"/>
        </w:rPr>
        <w:t xml:space="preserve"> </w:t>
      </w:r>
      <w:r>
        <w:t>občanský</w:t>
      </w:r>
      <w:r>
        <w:rPr>
          <w:spacing w:val="38"/>
        </w:rPr>
        <w:t xml:space="preserve"> </w:t>
      </w:r>
      <w:r>
        <w:t>zákoník</w:t>
      </w:r>
      <w:r>
        <w:rPr>
          <w:spacing w:val="28"/>
          <w:w w:val="111"/>
        </w:rPr>
        <w:t xml:space="preserve"> </w:t>
      </w:r>
      <w:r>
        <w:t>(dále</w:t>
      </w:r>
      <w:r>
        <w:rPr>
          <w:spacing w:val="10"/>
        </w:rPr>
        <w:t xml:space="preserve"> </w:t>
      </w:r>
      <w:r>
        <w:t>jen</w:t>
      </w:r>
      <w:r>
        <w:rPr>
          <w:spacing w:val="37"/>
        </w:rPr>
        <w:t xml:space="preserve"> </w:t>
      </w:r>
      <w:r>
        <w:t>„občanský</w:t>
      </w:r>
      <w:r>
        <w:rPr>
          <w:spacing w:val="45"/>
        </w:rPr>
        <w:t xml:space="preserve"> </w:t>
      </w:r>
      <w:r>
        <w:rPr>
          <w:spacing w:val="-2"/>
        </w:rPr>
        <w:t>zákoník</w:t>
      </w:r>
      <w:r>
        <w:rPr>
          <w:spacing w:val="-1"/>
        </w:rPr>
        <w:t>");</w:t>
      </w:r>
      <w:r>
        <w:rPr>
          <w:spacing w:val="22"/>
        </w:rPr>
        <w:t xml:space="preserve"> </w:t>
      </w:r>
      <w:r>
        <w:t>práva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povinnosti</w:t>
      </w:r>
      <w:r>
        <w:rPr>
          <w:spacing w:val="34"/>
        </w:rPr>
        <w:t xml:space="preserve"> </w:t>
      </w:r>
      <w:r>
        <w:t>stran</w:t>
      </w:r>
      <w:r>
        <w:rPr>
          <w:spacing w:val="24"/>
        </w:rPr>
        <w:t xml:space="preserve"> </w:t>
      </w:r>
      <w:r>
        <w:t>touto</w:t>
      </w:r>
      <w:r>
        <w:rPr>
          <w:spacing w:val="32"/>
        </w:rPr>
        <w:t xml:space="preserve"> </w:t>
      </w:r>
      <w:r>
        <w:t>smlouvou</w:t>
      </w:r>
      <w:r>
        <w:rPr>
          <w:spacing w:val="42"/>
        </w:rPr>
        <w:t xml:space="preserve"> </w:t>
      </w:r>
      <w:r>
        <w:t>neupravená</w:t>
      </w:r>
      <w:r>
        <w:rPr>
          <w:spacing w:val="37"/>
        </w:rPr>
        <w:t xml:space="preserve"> </w:t>
      </w:r>
      <w:r>
        <w:t>se</w:t>
      </w:r>
      <w:r>
        <w:rPr>
          <w:spacing w:val="24"/>
          <w:w w:val="94"/>
        </w:rPr>
        <w:t xml:space="preserve"> </w:t>
      </w:r>
      <w:r>
        <w:rPr>
          <w:spacing w:val="-6"/>
        </w:rPr>
        <w:t>řídí</w:t>
      </w:r>
      <w:r>
        <w:rPr>
          <w:spacing w:val="-32"/>
        </w:rPr>
        <w:t xml:space="preserve"> </w:t>
      </w:r>
      <w:r>
        <w:t>příslušnými</w:t>
      </w:r>
      <w:r>
        <w:rPr>
          <w:spacing w:val="-19"/>
        </w:rPr>
        <w:t xml:space="preserve"> </w:t>
      </w:r>
      <w:r>
        <w:t>ustanoveními</w:t>
      </w:r>
      <w:r>
        <w:rPr>
          <w:spacing w:val="-18"/>
        </w:rPr>
        <w:t xml:space="preserve"> </w:t>
      </w:r>
      <w:r>
        <w:t>občanského</w:t>
      </w:r>
      <w:r>
        <w:rPr>
          <w:spacing w:val="-20"/>
        </w:rPr>
        <w:t xml:space="preserve"> </w:t>
      </w:r>
      <w:r>
        <w:t>zákoníku.</w:t>
      </w:r>
    </w:p>
    <w:p w14:paraId="4934499B" w14:textId="77777777" w:rsidR="001F05DB" w:rsidRDefault="001F05DB" w:rsidP="00D00128">
      <w:pPr>
        <w:pStyle w:val="Zkladntext"/>
        <w:numPr>
          <w:ilvl w:val="0"/>
          <w:numId w:val="1"/>
        </w:numPr>
        <w:tabs>
          <w:tab w:val="left" w:pos="472"/>
        </w:tabs>
        <w:suppressAutoHyphens w:val="0"/>
        <w:spacing w:before="116" w:after="0" w:line="255" w:lineRule="auto"/>
        <w:ind w:right="-1"/>
        <w:jc w:val="both"/>
      </w:pPr>
      <w:r>
        <w:rPr>
          <w:w w:val="105"/>
        </w:rPr>
        <w:t>Smluvní</w:t>
      </w:r>
      <w:r>
        <w:rPr>
          <w:spacing w:val="54"/>
          <w:w w:val="105"/>
        </w:rPr>
        <w:t xml:space="preserve"> </w:t>
      </w:r>
      <w:r>
        <w:rPr>
          <w:w w:val="105"/>
        </w:rPr>
        <w:t>strany</w:t>
      </w:r>
      <w:r>
        <w:rPr>
          <w:spacing w:val="16"/>
          <w:w w:val="105"/>
        </w:rPr>
        <w:t xml:space="preserve"> </w:t>
      </w:r>
      <w:r>
        <w:rPr>
          <w:spacing w:val="-2"/>
          <w:w w:val="105"/>
        </w:rPr>
        <w:t>prohlašují</w:t>
      </w:r>
      <w:r>
        <w:rPr>
          <w:spacing w:val="-1"/>
          <w:w w:val="105"/>
        </w:rPr>
        <w:t>,</w:t>
      </w:r>
      <w:r>
        <w:rPr>
          <w:spacing w:val="17"/>
          <w:w w:val="105"/>
        </w:rPr>
        <w:t xml:space="preserve"> </w:t>
      </w:r>
      <w:r>
        <w:rPr>
          <w:w w:val="105"/>
        </w:rPr>
        <w:t>že</w:t>
      </w:r>
      <w:r>
        <w:rPr>
          <w:spacing w:val="12"/>
          <w:w w:val="105"/>
        </w:rPr>
        <w:t xml:space="preserve"> </w:t>
      </w:r>
      <w:r>
        <w:rPr>
          <w:w w:val="105"/>
        </w:rPr>
        <w:t>údaje</w:t>
      </w:r>
      <w:r>
        <w:rPr>
          <w:spacing w:val="6"/>
          <w:w w:val="105"/>
        </w:rPr>
        <w:t xml:space="preserve"> </w:t>
      </w:r>
      <w:r>
        <w:rPr>
          <w:w w:val="105"/>
        </w:rPr>
        <w:t>uvedené v</w:t>
      </w:r>
      <w:r w:rsidR="00D00128">
        <w:rPr>
          <w:spacing w:val="-8"/>
          <w:w w:val="105"/>
        </w:rPr>
        <w:t> </w:t>
      </w:r>
      <w:r>
        <w:rPr>
          <w:w w:val="105"/>
        </w:rPr>
        <w:t>čl</w:t>
      </w:r>
      <w:r w:rsidR="00D00128">
        <w:rPr>
          <w:w w:val="105"/>
        </w:rPr>
        <w:t xml:space="preserve">ánku </w:t>
      </w:r>
      <w:r w:rsidR="00D00128">
        <w:rPr>
          <w:spacing w:val="4"/>
          <w:w w:val="105"/>
        </w:rPr>
        <w:t>I</w:t>
      </w:r>
      <w:r>
        <w:rPr>
          <w:spacing w:val="-138"/>
          <w:w w:val="290"/>
        </w:rPr>
        <w:t xml:space="preserve"> </w:t>
      </w:r>
      <w:r>
        <w:rPr>
          <w:w w:val="105"/>
        </w:rPr>
        <w:t>této smlouvy</w:t>
      </w:r>
      <w:r>
        <w:rPr>
          <w:spacing w:val="57"/>
          <w:w w:val="105"/>
        </w:rPr>
        <w:t xml:space="preserve"> </w:t>
      </w:r>
      <w:r>
        <w:rPr>
          <w:w w:val="105"/>
        </w:rPr>
        <w:t>jsou v</w:t>
      </w:r>
      <w:r>
        <w:rPr>
          <w:spacing w:val="-7"/>
          <w:w w:val="105"/>
        </w:rPr>
        <w:t xml:space="preserve"> </w:t>
      </w:r>
      <w:r>
        <w:rPr>
          <w:w w:val="105"/>
        </w:rPr>
        <w:t>souladu</w:t>
      </w:r>
      <w:r>
        <w:rPr>
          <w:spacing w:val="22"/>
          <w:w w:val="96"/>
        </w:rPr>
        <w:t xml:space="preserve"> </w:t>
      </w:r>
      <w:r>
        <w:rPr>
          <w:w w:val="105"/>
        </w:rPr>
        <w:t>se</w:t>
      </w:r>
      <w:r>
        <w:rPr>
          <w:spacing w:val="-34"/>
          <w:w w:val="105"/>
        </w:rPr>
        <w:t xml:space="preserve"> </w:t>
      </w:r>
      <w:r>
        <w:rPr>
          <w:w w:val="105"/>
        </w:rPr>
        <w:t>skutečností</w:t>
      </w:r>
      <w:r>
        <w:rPr>
          <w:spacing w:val="-30"/>
          <w:w w:val="105"/>
        </w:rPr>
        <w:t xml:space="preserve"> </w:t>
      </w:r>
      <w:r>
        <w:rPr>
          <w:w w:val="105"/>
        </w:rPr>
        <w:t>v</w:t>
      </w:r>
      <w:r>
        <w:rPr>
          <w:spacing w:val="-35"/>
          <w:w w:val="105"/>
        </w:rPr>
        <w:t xml:space="preserve"> </w:t>
      </w:r>
      <w:r>
        <w:rPr>
          <w:w w:val="105"/>
        </w:rPr>
        <w:t>době</w:t>
      </w:r>
      <w:r>
        <w:rPr>
          <w:spacing w:val="-27"/>
          <w:w w:val="105"/>
        </w:rPr>
        <w:t xml:space="preserve"> </w:t>
      </w:r>
      <w:r>
        <w:rPr>
          <w:w w:val="105"/>
        </w:rPr>
        <w:t>uzavření</w:t>
      </w:r>
      <w:r>
        <w:rPr>
          <w:spacing w:val="-35"/>
          <w:w w:val="105"/>
        </w:rPr>
        <w:t xml:space="preserve"> </w:t>
      </w:r>
      <w:r>
        <w:rPr>
          <w:w w:val="105"/>
        </w:rPr>
        <w:t>smlouvy.</w:t>
      </w:r>
      <w:r>
        <w:rPr>
          <w:spacing w:val="-25"/>
          <w:w w:val="105"/>
        </w:rPr>
        <w:t xml:space="preserve"> </w:t>
      </w:r>
      <w:r>
        <w:rPr>
          <w:w w:val="105"/>
        </w:rPr>
        <w:t>Smluvní</w:t>
      </w:r>
      <w:r>
        <w:rPr>
          <w:spacing w:val="-37"/>
          <w:w w:val="105"/>
        </w:rPr>
        <w:t xml:space="preserve"> </w:t>
      </w:r>
      <w:r>
        <w:rPr>
          <w:w w:val="105"/>
        </w:rPr>
        <w:t>strany</w:t>
      </w:r>
      <w:r>
        <w:rPr>
          <w:spacing w:val="-32"/>
          <w:w w:val="105"/>
        </w:rPr>
        <w:t xml:space="preserve"> </w:t>
      </w:r>
      <w:r>
        <w:rPr>
          <w:w w:val="105"/>
        </w:rPr>
        <w:t>se</w:t>
      </w:r>
      <w:r>
        <w:rPr>
          <w:spacing w:val="-34"/>
          <w:w w:val="105"/>
        </w:rPr>
        <w:t xml:space="preserve"> </w:t>
      </w:r>
      <w:r>
        <w:rPr>
          <w:spacing w:val="-2"/>
          <w:w w:val="105"/>
        </w:rPr>
        <w:t>zavazují</w:t>
      </w:r>
      <w:r>
        <w:rPr>
          <w:spacing w:val="-1"/>
          <w:w w:val="105"/>
        </w:rPr>
        <w:t>,</w:t>
      </w:r>
      <w:r>
        <w:rPr>
          <w:spacing w:val="-54"/>
          <w:w w:val="105"/>
        </w:rPr>
        <w:t xml:space="preserve"> </w:t>
      </w:r>
      <w:r>
        <w:rPr>
          <w:w w:val="105"/>
        </w:rPr>
        <w:t>že</w:t>
      </w:r>
      <w:r>
        <w:rPr>
          <w:spacing w:val="-31"/>
          <w:w w:val="105"/>
        </w:rPr>
        <w:t xml:space="preserve"> </w:t>
      </w:r>
      <w:r>
        <w:rPr>
          <w:w w:val="105"/>
        </w:rPr>
        <w:t>změny</w:t>
      </w:r>
      <w:r>
        <w:rPr>
          <w:spacing w:val="-27"/>
          <w:w w:val="105"/>
        </w:rPr>
        <w:t xml:space="preserve"> </w:t>
      </w:r>
      <w:r>
        <w:rPr>
          <w:w w:val="105"/>
        </w:rPr>
        <w:t>dotčených</w:t>
      </w:r>
      <w:r>
        <w:rPr>
          <w:spacing w:val="23"/>
          <w:w w:val="98"/>
        </w:rPr>
        <w:t xml:space="preserve"> </w:t>
      </w:r>
      <w:r>
        <w:t>údaj</w:t>
      </w:r>
      <w:r w:rsidR="00D00128">
        <w:t>ů</w:t>
      </w:r>
      <w:r>
        <w:rPr>
          <w:spacing w:val="-7"/>
        </w:rPr>
        <w:t xml:space="preserve"> </w:t>
      </w:r>
      <w:r>
        <w:t>oznámí</w:t>
      </w:r>
      <w:r>
        <w:rPr>
          <w:spacing w:val="-9"/>
        </w:rPr>
        <w:t xml:space="preserve"> </w:t>
      </w:r>
      <w:r>
        <w:t>bez</w:t>
      </w:r>
      <w:r>
        <w:rPr>
          <w:spacing w:val="-6"/>
        </w:rPr>
        <w:t xml:space="preserve"> </w:t>
      </w:r>
      <w:r>
        <w:t>prodlení</w:t>
      </w:r>
      <w:r>
        <w:rPr>
          <w:spacing w:val="-9"/>
        </w:rPr>
        <w:t xml:space="preserve"> </w:t>
      </w:r>
      <w:r>
        <w:t>písemně</w:t>
      </w:r>
      <w:r>
        <w:rPr>
          <w:spacing w:val="-2"/>
        </w:rPr>
        <w:t xml:space="preserve"> </w:t>
      </w:r>
      <w:r>
        <w:t>druhé</w:t>
      </w:r>
      <w:r>
        <w:rPr>
          <w:spacing w:val="-4"/>
        </w:rPr>
        <w:t xml:space="preserve"> </w:t>
      </w:r>
      <w:r>
        <w:t>smluvní</w:t>
      </w:r>
      <w:r>
        <w:rPr>
          <w:spacing w:val="-10"/>
        </w:rPr>
        <w:t xml:space="preserve"> </w:t>
      </w:r>
      <w:r>
        <w:t>straně.</w:t>
      </w:r>
      <w:r>
        <w:rPr>
          <w:spacing w:val="8"/>
        </w:rPr>
        <w:t xml:space="preserve"> </w:t>
      </w:r>
      <w:r>
        <w:t>Při</w:t>
      </w:r>
      <w:r>
        <w:rPr>
          <w:spacing w:val="-14"/>
        </w:rPr>
        <w:t xml:space="preserve"> </w:t>
      </w:r>
      <w:r>
        <w:t>změně identifikačních</w:t>
      </w:r>
      <w:r>
        <w:rPr>
          <w:spacing w:val="4"/>
        </w:rPr>
        <w:t xml:space="preserve"> </w:t>
      </w:r>
      <w:r>
        <w:t>údaj</w:t>
      </w:r>
      <w:r w:rsidR="00D00128">
        <w:t>ů</w:t>
      </w:r>
      <w:r>
        <w:t xml:space="preserve"> </w:t>
      </w:r>
      <w:r>
        <w:rPr>
          <w:spacing w:val="-2"/>
          <w:w w:val="105"/>
        </w:rPr>
        <w:t>smluvních</w:t>
      </w:r>
      <w:r>
        <w:rPr>
          <w:spacing w:val="-37"/>
          <w:w w:val="105"/>
        </w:rPr>
        <w:t xml:space="preserve"> </w:t>
      </w:r>
      <w:r>
        <w:rPr>
          <w:w w:val="105"/>
        </w:rPr>
        <w:t>stran</w:t>
      </w:r>
      <w:r>
        <w:rPr>
          <w:spacing w:val="-37"/>
          <w:w w:val="105"/>
        </w:rPr>
        <w:t xml:space="preserve"> </w:t>
      </w:r>
      <w:r>
        <w:rPr>
          <w:w w:val="105"/>
        </w:rPr>
        <w:t>včetně</w:t>
      </w:r>
      <w:r>
        <w:rPr>
          <w:spacing w:val="-32"/>
          <w:w w:val="105"/>
        </w:rPr>
        <w:t xml:space="preserve"> </w:t>
      </w:r>
      <w:r>
        <w:rPr>
          <w:w w:val="105"/>
        </w:rPr>
        <w:t>změny</w:t>
      </w:r>
      <w:r>
        <w:rPr>
          <w:spacing w:val="-28"/>
          <w:w w:val="105"/>
        </w:rPr>
        <w:t xml:space="preserve"> </w:t>
      </w:r>
      <w:r>
        <w:rPr>
          <w:w w:val="105"/>
        </w:rPr>
        <w:t>účtu</w:t>
      </w:r>
      <w:r>
        <w:rPr>
          <w:spacing w:val="-34"/>
          <w:w w:val="105"/>
        </w:rPr>
        <w:t xml:space="preserve"> </w:t>
      </w:r>
      <w:r>
        <w:rPr>
          <w:w w:val="105"/>
        </w:rPr>
        <w:t>není</w:t>
      </w:r>
      <w:r>
        <w:rPr>
          <w:spacing w:val="-43"/>
          <w:w w:val="105"/>
        </w:rPr>
        <w:t xml:space="preserve"> </w:t>
      </w:r>
      <w:r>
        <w:rPr>
          <w:w w:val="105"/>
        </w:rPr>
        <w:t>nutné</w:t>
      </w:r>
      <w:r>
        <w:rPr>
          <w:spacing w:val="-33"/>
          <w:w w:val="105"/>
        </w:rPr>
        <w:t xml:space="preserve"> </w:t>
      </w:r>
      <w:r>
        <w:rPr>
          <w:spacing w:val="-3"/>
          <w:w w:val="105"/>
        </w:rPr>
        <w:t>uzaví</w:t>
      </w:r>
      <w:r>
        <w:rPr>
          <w:spacing w:val="-2"/>
          <w:w w:val="105"/>
        </w:rPr>
        <w:t>rat</w:t>
      </w:r>
      <w:r>
        <w:rPr>
          <w:spacing w:val="-37"/>
          <w:w w:val="105"/>
        </w:rPr>
        <w:t xml:space="preserve"> </w:t>
      </w:r>
      <w:r>
        <w:rPr>
          <w:w w:val="105"/>
        </w:rPr>
        <w:t>ke</w:t>
      </w:r>
      <w:r>
        <w:rPr>
          <w:spacing w:val="-38"/>
          <w:w w:val="105"/>
        </w:rPr>
        <w:t xml:space="preserve"> </w:t>
      </w:r>
      <w:r>
        <w:rPr>
          <w:w w:val="105"/>
        </w:rPr>
        <w:t>smlouvě</w:t>
      </w:r>
      <w:r>
        <w:rPr>
          <w:spacing w:val="-32"/>
          <w:w w:val="105"/>
        </w:rPr>
        <w:t xml:space="preserve"> </w:t>
      </w:r>
      <w:r>
        <w:rPr>
          <w:w w:val="105"/>
        </w:rPr>
        <w:t>dodatek.</w:t>
      </w:r>
    </w:p>
    <w:p w14:paraId="75F89985" w14:textId="77777777" w:rsidR="001F05DB" w:rsidRDefault="001F05DB" w:rsidP="00D00128">
      <w:pPr>
        <w:pStyle w:val="Zkladntext"/>
        <w:numPr>
          <w:ilvl w:val="0"/>
          <w:numId w:val="1"/>
        </w:numPr>
        <w:tabs>
          <w:tab w:val="left" w:pos="458"/>
        </w:tabs>
        <w:suppressAutoHyphens w:val="0"/>
        <w:spacing w:before="110" w:after="0" w:line="254" w:lineRule="auto"/>
        <w:ind w:right="-1"/>
        <w:jc w:val="both"/>
      </w:pPr>
      <w:r>
        <w:t>Je-li</w:t>
      </w:r>
      <w:r>
        <w:rPr>
          <w:spacing w:val="35"/>
        </w:rPr>
        <w:t xml:space="preserve"> </w:t>
      </w:r>
      <w:r w:rsidR="00D00128" w:rsidRPr="00D00128">
        <w:t>dodavatel</w:t>
      </w:r>
      <w:r w:rsidR="00D00128">
        <w:rPr>
          <w:spacing w:val="35"/>
        </w:rPr>
        <w:t xml:space="preserve"> </w:t>
      </w:r>
      <w:r>
        <w:t>plátcem</w:t>
      </w:r>
      <w:r>
        <w:rPr>
          <w:spacing w:val="38"/>
        </w:rPr>
        <w:t xml:space="preserve"> </w:t>
      </w:r>
      <w:r>
        <w:t>DPH,</w:t>
      </w:r>
      <w:r>
        <w:rPr>
          <w:spacing w:val="30"/>
        </w:rPr>
        <w:t xml:space="preserve"> </w:t>
      </w:r>
      <w:r>
        <w:t>prohlašuje,</w:t>
      </w:r>
      <w:r>
        <w:rPr>
          <w:spacing w:val="28"/>
        </w:rPr>
        <w:t xml:space="preserve"> </w:t>
      </w:r>
      <w:r>
        <w:t>že</w:t>
      </w:r>
      <w:r>
        <w:rPr>
          <w:spacing w:val="36"/>
        </w:rPr>
        <w:t xml:space="preserve"> </w:t>
      </w:r>
      <w:r>
        <w:t>bankovní</w:t>
      </w:r>
      <w:r>
        <w:rPr>
          <w:spacing w:val="26"/>
        </w:rPr>
        <w:t xml:space="preserve"> </w:t>
      </w:r>
      <w:r>
        <w:t>účet</w:t>
      </w:r>
      <w:r>
        <w:rPr>
          <w:spacing w:val="29"/>
        </w:rPr>
        <w:t xml:space="preserve"> </w:t>
      </w:r>
      <w:r>
        <w:t>uvedený</w:t>
      </w:r>
      <w:r>
        <w:rPr>
          <w:spacing w:val="26"/>
        </w:rPr>
        <w:t xml:space="preserve"> </w:t>
      </w:r>
      <w:r>
        <w:t>v</w:t>
      </w:r>
      <w:r w:rsidR="00D00128">
        <w:rPr>
          <w:spacing w:val="9"/>
        </w:rPr>
        <w:t> </w:t>
      </w:r>
      <w:r>
        <w:t>čl</w:t>
      </w:r>
      <w:r w:rsidR="00D00128">
        <w:t xml:space="preserve">ánku </w:t>
      </w:r>
      <w:r>
        <w:rPr>
          <w:spacing w:val="-9"/>
        </w:rPr>
        <w:t>I</w:t>
      </w:r>
      <w:r w:rsidR="00D00128">
        <w:rPr>
          <w:spacing w:val="-9"/>
        </w:rPr>
        <w:t xml:space="preserve"> </w:t>
      </w:r>
      <w:r>
        <w:t>této</w:t>
      </w:r>
      <w:r>
        <w:rPr>
          <w:w w:val="105"/>
        </w:rPr>
        <w:t xml:space="preserve"> </w:t>
      </w:r>
      <w:r>
        <w:t>smlouvy</w:t>
      </w:r>
      <w:r>
        <w:rPr>
          <w:spacing w:val="34"/>
        </w:rPr>
        <w:t xml:space="preserve"> </w:t>
      </w:r>
      <w:r>
        <w:t>je</w:t>
      </w:r>
      <w:r>
        <w:rPr>
          <w:spacing w:val="57"/>
        </w:rPr>
        <w:t xml:space="preserve"> </w:t>
      </w:r>
      <w:r>
        <w:rPr>
          <w:spacing w:val="-1"/>
        </w:rPr>
        <w:t>bankovním</w:t>
      </w:r>
      <w:r>
        <w:rPr>
          <w:spacing w:val="35"/>
        </w:rPr>
        <w:t xml:space="preserve"> </w:t>
      </w:r>
      <w:r>
        <w:t>účtem</w:t>
      </w:r>
      <w:r>
        <w:rPr>
          <w:spacing w:val="38"/>
        </w:rPr>
        <w:t xml:space="preserve"> </w:t>
      </w:r>
      <w:r>
        <w:t>zveřejněným</w:t>
      </w:r>
      <w:r>
        <w:rPr>
          <w:spacing w:val="2"/>
        </w:rPr>
        <w:t xml:space="preserve"> </w:t>
      </w:r>
      <w:r>
        <w:t>ve</w:t>
      </w:r>
      <w:r>
        <w:rPr>
          <w:spacing w:val="38"/>
        </w:rPr>
        <w:t xml:space="preserve"> </w:t>
      </w:r>
      <w:r>
        <w:t>smyslu</w:t>
      </w:r>
      <w:r>
        <w:rPr>
          <w:spacing w:val="44"/>
        </w:rPr>
        <w:t xml:space="preserve"> </w:t>
      </w:r>
      <w:r>
        <w:t>zákona</w:t>
      </w:r>
      <w:r>
        <w:rPr>
          <w:spacing w:val="55"/>
        </w:rPr>
        <w:t xml:space="preserve"> </w:t>
      </w:r>
      <w:r>
        <w:t>č.</w:t>
      </w:r>
      <w:r>
        <w:rPr>
          <w:spacing w:val="45"/>
        </w:rPr>
        <w:t xml:space="preserve"> </w:t>
      </w:r>
      <w:r>
        <w:t>235/2004</w:t>
      </w:r>
      <w:r>
        <w:rPr>
          <w:spacing w:val="46"/>
        </w:rPr>
        <w:t xml:space="preserve"> </w:t>
      </w:r>
      <w:r>
        <w:t>Sb.,</w:t>
      </w:r>
      <w:r>
        <w:rPr>
          <w:spacing w:val="-15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dani</w:t>
      </w:r>
      <w:r>
        <w:rPr>
          <w:spacing w:val="23"/>
          <w:w w:val="99"/>
        </w:rPr>
        <w:t xml:space="preserve"> </w:t>
      </w:r>
      <w:r>
        <w:t>z</w:t>
      </w:r>
      <w:r>
        <w:rPr>
          <w:spacing w:val="7"/>
        </w:rPr>
        <w:t xml:space="preserve"> </w:t>
      </w:r>
      <w:r>
        <w:t>přidané</w:t>
      </w:r>
      <w:r>
        <w:rPr>
          <w:spacing w:val="52"/>
        </w:rPr>
        <w:t xml:space="preserve"> </w:t>
      </w:r>
      <w:r>
        <w:t>hodnoty,</w:t>
      </w:r>
      <w:r>
        <w:rPr>
          <w:spacing w:val="37"/>
        </w:rPr>
        <w:t xml:space="preserve"> </w:t>
      </w:r>
      <w:r>
        <w:t>ve</w:t>
      </w:r>
      <w:r>
        <w:rPr>
          <w:spacing w:val="50"/>
        </w:rPr>
        <w:t xml:space="preserve"> </w:t>
      </w:r>
      <w:r>
        <w:t>znění</w:t>
      </w:r>
      <w:r>
        <w:rPr>
          <w:spacing w:val="49"/>
        </w:rPr>
        <w:t xml:space="preserve"> </w:t>
      </w:r>
      <w:r>
        <w:t>pozdějš</w:t>
      </w:r>
      <w:r>
        <w:rPr>
          <w:spacing w:val="-7"/>
        </w:rPr>
        <w:t>í</w:t>
      </w:r>
      <w:r>
        <w:t>ch</w:t>
      </w:r>
      <w:r>
        <w:rPr>
          <w:spacing w:val="48"/>
        </w:rPr>
        <w:t xml:space="preserve"> </w:t>
      </w:r>
      <w:r>
        <w:t>předpis</w:t>
      </w:r>
      <w:r w:rsidR="00D00128">
        <w:t>ů</w:t>
      </w:r>
      <w:r>
        <w:rPr>
          <w:spacing w:val="53"/>
        </w:rPr>
        <w:t xml:space="preserve"> </w:t>
      </w:r>
      <w:r>
        <w:t>(dále</w:t>
      </w:r>
      <w:r>
        <w:rPr>
          <w:spacing w:val="26"/>
        </w:rPr>
        <w:t xml:space="preserve"> </w:t>
      </w:r>
      <w:r>
        <w:t>jen</w:t>
      </w:r>
      <w:r>
        <w:rPr>
          <w:spacing w:val="57"/>
        </w:rPr>
        <w:t xml:space="preserve"> </w:t>
      </w:r>
      <w:r>
        <w:rPr>
          <w:spacing w:val="-17"/>
        </w:rPr>
        <w:t>„</w:t>
      </w:r>
      <w:r>
        <w:t>zákon</w:t>
      </w:r>
      <w:r>
        <w:rPr>
          <w:spacing w:val="54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DPH").</w:t>
      </w:r>
      <w:r>
        <w:rPr>
          <w:spacing w:val="41"/>
        </w:rPr>
        <w:t xml:space="preserve"> </w:t>
      </w:r>
      <w:r>
        <w:t>V</w:t>
      </w:r>
      <w:r>
        <w:rPr>
          <w:spacing w:val="14"/>
        </w:rPr>
        <w:t xml:space="preserve"> </w:t>
      </w:r>
      <w:r>
        <w:t>př</w:t>
      </w:r>
      <w:r>
        <w:rPr>
          <w:spacing w:val="-17"/>
        </w:rPr>
        <w:t>í</w:t>
      </w:r>
      <w:r>
        <w:t>padě</w:t>
      </w:r>
      <w:r>
        <w:rPr>
          <w:w w:val="97"/>
        </w:rPr>
        <w:t xml:space="preserve"> </w:t>
      </w:r>
      <w:r>
        <w:t>změny</w:t>
      </w:r>
      <w:r>
        <w:rPr>
          <w:spacing w:val="38"/>
        </w:rPr>
        <w:t xml:space="preserve"> </w:t>
      </w:r>
      <w:r>
        <w:t>účtu</w:t>
      </w:r>
      <w:r w:rsidRPr="00D00128">
        <w:t xml:space="preserve"> </w:t>
      </w:r>
      <w:r w:rsidR="00D00128" w:rsidRPr="00D00128">
        <w:t>dodavatele</w:t>
      </w:r>
      <w:r w:rsidRPr="00D00128">
        <w:t xml:space="preserve"> </w:t>
      </w:r>
      <w:r>
        <w:t>je</w:t>
      </w:r>
      <w:r w:rsidRPr="00D00128">
        <w:t xml:space="preserve"> </w:t>
      </w:r>
      <w:r>
        <w:t>prodávající</w:t>
      </w:r>
      <w:r>
        <w:rPr>
          <w:spacing w:val="32"/>
        </w:rPr>
        <w:t xml:space="preserve"> </w:t>
      </w:r>
      <w:r>
        <w:t>povinen</w:t>
      </w:r>
      <w:r>
        <w:rPr>
          <w:spacing w:val="29"/>
        </w:rPr>
        <w:t xml:space="preserve"> </w:t>
      </w:r>
      <w:r>
        <w:t>doložit</w:t>
      </w:r>
      <w:r>
        <w:rPr>
          <w:spacing w:val="26"/>
        </w:rPr>
        <w:t xml:space="preserve"> </w:t>
      </w:r>
      <w:r>
        <w:t>vlastnictví</w:t>
      </w:r>
      <w:r>
        <w:rPr>
          <w:spacing w:val="38"/>
        </w:rPr>
        <w:t xml:space="preserve"> </w:t>
      </w:r>
      <w:r>
        <w:t>k</w:t>
      </w:r>
      <w:r>
        <w:rPr>
          <w:spacing w:val="-8"/>
        </w:rPr>
        <w:t xml:space="preserve"> </w:t>
      </w:r>
      <w:r>
        <w:t>novému</w:t>
      </w:r>
      <w:r>
        <w:rPr>
          <w:spacing w:val="42"/>
        </w:rPr>
        <w:t xml:space="preserve"> </w:t>
      </w:r>
      <w:r>
        <w:t>účtu,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to</w:t>
      </w:r>
      <w:r>
        <w:rPr>
          <w:spacing w:val="24"/>
          <w:w w:val="110"/>
        </w:rPr>
        <w:t xml:space="preserve"> </w:t>
      </w:r>
      <w:r>
        <w:t>kopií</w:t>
      </w:r>
      <w:r>
        <w:rPr>
          <w:spacing w:val="-14"/>
        </w:rPr>
        <w:t xml:space="preserve"> </w:t>
      </w:r>
      <w:r>
        <w:t>příslušné</w:t>
      </w:r>
      <w:r>
        <w:rPr>
          <w:spacing w:val="-4"/>
        </w:rPr>
        <w:t xml:space="preserve"> </w:t>
      </w:r>
      <w:r>
        <w:t>smlouvy</w:t>
      </w:r>
      <w:r>
        <w:rPr>
          <w:spacing w:val="5"/>
        </w:rPr>
        <w:t xml:space="preserve"> </w:t>
      </w:r>
      <w:r>
        <w:t>nebo</w:t>
      </w:r>
      <w:r>
        <w:rPr>
          <w:spacing w:val="-4"/>
        </w:rPr>
        <w:t xml:space="preserve"> </w:t>
      </w:r>
      <w:r>
        <w:t>potvrzením</w:t>
      </w:r>
      <w:r>
        <w:rPr>
          <w:spacing w:val="2"/>
        </w:rPr>
        <w:t xml:space="preserve"> </w:t>
      </w:r>
      <w:r>
        <w:t>peněžního</w:t>
      </w:r>
      <w:r>
        <w:rPr>
          <w:spacing w:val="4"/>
        </w:rPr>
        <w:t xml:space="preserve"> </w:t>
      </w:r>
      <w:r>
        <w:t>ústavu;</w:t>
      </w:r>
      <w:r>
        <w:rPr>
          <w:spacing w:val="-23"/>
        </w:rPr>
        <w:t xml:space="preserve"> </w:t>
      </w:r>
      <w:r>
        <w:t>je-li</w:t>
      </w:r>
      <w:r>
        <w:rPr>
          <w:spacing w:val="12"/>
        </w:rPr>
        <w:t xml:space="preserve"> </w:t>
      </w:r>
      <w:r>
        <w:rPr>
          <w:spacing w:val="-1"/>
        </w:rPr>
        <w:t>prodávají</w:t>
      </w:r>
      <w:r>
        <w:rPr>
          <w:spacing w:val="-2"/>
        </w:rPr>
        <w:t>cí</w:t>
      </w:r>
      <w:r>
        <w:rPr>
          <w:spacing w:val="-15"/>
        </w:rPr>
        <w:t xml:space="preserve"> </w:t>
      </w:r>
      <w:r>
        <w:t>plátcem</w:t>
      </w:r>
      <w:r>
        <w:rPr>
          <w:spacing w:val="-2"/>
        </w:rPr>
        <w:t xml:space="preserve"> </w:t>
      </w:r>
      <w:r>
        <w:t>DPH,</w:t>
      </w:r>
      <w:r>
        <w:rPr>
          <w:spacing w:val="22"/>
          <w:w w:val="92"/>
        </w:rPr>
        <w:t xml:space="preserve"> </w:t>
      </w:r>
      <w:r>
        <w:t>musí</w:t>
      </w:r>
      <w:r>
        <w:rPr>
          <w:spacing w:val="-9"/>
        </w:rPr>
        <w:t xml:space="preserve"> </w:t>
      </w:r>
      <w:r>
        <w:t>být</w:t>
      </w:r>
      <w:r>
        <w:rPr>
          <w:spacing w:val="-8"/>
        </w:rPr>
        <w:t xml:space="preserve"> </w:t>
      </w:r>
      <w:r>
        <w:t>nový</w:t>
      </w:r>
      <w:r>
        <w:rPr>
          <w:spacing w:val="2"/>
        </w:rPr>
        <w:t xml:space="preserve"> </w:t>
      </w:r>
      <w:r>
        <w:t>účet</w:t>
      </w:r>
      <w:r>
        <w:rPr>
          <w:spacing w:val="-6"/>
        </w:rPr>
        <w:t xml:space="preserve"> </w:t>
      </w:r>
      <w:r>
        <w:t>zveřejněným</w:t>
      </w:r>
      <w:r>
        <w:rPr>
          <w:spacing w:val="24"/>
        </w:rPr>
        <w:t xml:space="preserve"> </w:t>
      </w:r>
      <w:r>
        <w:t>účtem</w:t>
      </w:r>
      <w:r>
        <w:rPr>
          <w:spacing w:val="-1"/>
        </w:rPr>
        <w:t xml:space="preserve"> </w:t>
      </w:r>
      <w:r>
        <w:t>ve smyslu</w:t>
      </w:r>
      <w:r>
        <w:rPr>
          <w:spacing w:val="13"/>
        </w:rPr>
        <w:t xml:space="preserve"> </w:t>
      </w:r>
      <w:r>
        <w:t>předchozí</w:t>
      </w:r>
      <w:r>
        <w:rPr>
          <w:spacing w:val="-13"/>
        </w:rPr>
        <w:t xml:space="preserve"> </w:t>
      </w:r>
      <w:r>
        <w:t>věty.</w:t>
      </w:r>
    </w:p>
    <w:p w14:paraId="5D2677D4" w14:textId="77777777" w:rsidR="001F05DB" w:rsidRDefault="001F05DB" w:rsidP="00D00128">
      <w:pPr>
        <w:pStyle w:val="Zkladntext"/>
        <w:numPr>
          <w:ilvl w:val="0"/>
          <w:numId w:val="1"/>
        </w:numPr>
        <w:tabs>
          <w:tab w:val="left" w:pos="472"/>
        </w:tabs>
        <w:suppressAutoHyphens w:val="0"/>
        <w:spacing w:before="124" w:after="0" w:line="253" w:lineRule="auto"/>
        <w:ind w:right="-1"/>
        <w:jc w:val="both"/>
      </w:pPr>
      <w:r>
        <w:t>Smluvní</w:t>
      </w:r>
      <w:r>
        <w:rPr>
          <w:spacing w:val="46"/>
        </w:rPr>
        <w:t xml:space="preserve"> </w:t>
      </w:r>
      <w:r>
        <w:t>strany</w:t>
      </w:r>
      <w:r>
        <w:rPr>
          <w:spacing w:val="10"/>
        </w:rPr>
        <w:t xml:space="preserve"> </w:t>
      </w:r>
      <w:r>
        <w:rPr>
          <w:spacing w:val="-1"/>
        </w:rPr>
        <w:t>prohlašují,</w:t>
      </w:r>
      <w:r>
        <w:rPr>
          <w:spacing w:val="13"/>
        </w:rPr>
        <w:t xml:space="preserve"> </w:t>
      </w:r>
      <w:r>
        <w:t>že</w:t>
      </w:r>
      <w:r>
        <w:rPr>
          <w:spacing w:val="7"/>
        </w:rPr>
        <w:t xml:space="preserve"> </w:t>
      </w:r>
      <w:r>
        <w:t>osoby</w:t>
      </w:r>
      <w:r>
        <w:rPr>
          <w:spacing w:val="17"/>
        </w:rPr>
        <w:t xml:space="preserve"> </w:t>
      </w:r>
      <w:r>
        <w:rPr>
          <w:spacing w:val="-1"/>
        </w:rPr>
        <w:t>podepisující</w:t>
      </w:r>
      <w:r>
        <w:rPr>
          <w:spacing w:val="34"/>
        </w:rPr>
        <w:t xml:space="preserve"> </w:t>
      </w:r>
      <w:r>
        <w:t>tuto</w:t>
      </w:r>
      <w:r>
        <w:rPr>
          <w:spacing w:val="10"/>
        </w:rPr>
        <w:t xml:space="preserve"> </w:t>
      </w:r>
      <w:r>
        <w:t>smlouvu</w:t>
      </w:r>
      <w:r>
        <w:rPr>
          <w:spacing w:val="51"/>
        </w:rPr>
        <w:t xml:space="preserve"> </w:t>
      </w:r>
      <w:r>
        <w:t>jsou</w:t>
      </w:r>
      <w:r>
        <w:rPr>
          <w:spacing w:val="27"/>
        </w:rPr>
        <w:t xml:space="preserve"> </w:t>
      </w:r>
      <w:r>
        <w:t>k</w:t>
      </w:r>
      <w:r>
        <w:rPr>
          <w:spacing w:val="-14"/>
        </w:rPr>
        <w:t xml:space="preserve"> </w:t>
      </w:r>
      <w:r>
        <w:t>tomuto</w:t>
      </w:r>
      <w:r>
        <w:rPr>
          <w:spacing w:val="54"/>
        </w:rPr>
        <w:t xml:space="preserve"> </w:t>
      </w:r>
      <w:r>
        <w:t>jednání</w:t>
      </w:r>
      <w:r>
        <w:rPr>
          <w:spacing w:val="28"/>
          <w:w w:val="99"/>
        </w:rPr>
        <w:t xml:space="preserve"> </w:t>
      </w:r>
      <w:r>
        <w:t>oprávněny.</w:t>
      </w:r>
    </w:p>
    <w:p w14:paraId="27CFEB3D" w14:textId="77777777" w:rsidR="001F05DB" w:rsidRDefault="00D00128" w:rsidP="00D00128">
      <w:pPr>
        <w:pStyle w:val="Zkladntext"/>
        <w:numPr>
          <w:ilvl w:val="0"/>
          <w:numId w:val="1"/>
        </w:numPr>
        <w:tabs>
          <w:tab w:val="left" w:pos="477"/>
        </w:tabs>
        <w:suppressAutoHyphens w:val="0"/>
        <w:spacing w:before="121" w:after="0" w:line="253" w:lineRule="auto"/>
        <w:ind w:right="-1"/>
        <w:jc w:val="both"/>
      </w:pPr>
      <w:r>
        <w:rPr>
          <w:spacing w:val="-2"/>
        </w:rPr>
        <w:t xml:space="preserve">Dodavatel </w:t>
      </w:r>
      <w:r w:rsidR="001F05DB">
        <w:t>prohlašuje,</w:t>
      </w:r>
      <w:r w:rsidR="001F05DB">
        <w:rPr>
          <w:spacing w:val="40"/>
        </w:rPr>
        <w:t xml:space="preserve"> </w:t>
      </w:r>
      <w:r w:rsidR="001F05DB">
        <w:t>že</w:t>
      </w:r>
      <w:r w:rsidR="001F05DB">
        <w:rPr>
          <w:spacing w:val="30"/>
        </w:rPr>
        <w:t xml:space="preserve"> </w:t>
      </w:r>
      <w:r w:rsidR="001F05DB">
        <w:t>je</w:t>
      </w:r>
      <w:r w:rsidR="001F05DB">
        <w:rPr>
          <w:spacing w:val="49"/>
        </w:rPr>
        <w:t xml:space="preserve"> </w:t>
      </w:r>
      <w:r w:rsidR="001F05DB">
        <w:t>odborně</w:t>
      </w:r>
      <w:r w:rsidR="001F05DB">
        <w:rPr>
          <w:spacing w:val="45"/>
        </w:rPr>
        <w:t xml:space="preserve"> </w:t>
      </w:r>
      <w:r w:rsidR="001F05DB">
        <w:t>zp</w:t>
      </w:r>
      <w:r>
        <w:t>ů</w:t>
      </w:r>
      <w:r w:rsidR="001F05DB">
        <w:t>sobilý</w:t>
      </w:r>
      <w:r w:rsidR="001F05DB">
        <w:rPr>
          <w:spacing w:val="55"/>
        </w:rPr>
        <w:t xml:space="preserve"> </w:t>
      </w:r>
      <w:r w:rsidR="001F05DB">
        <w:t>k</w:t>
      </w:r>
      <w:r w:rsidR="001F05DB">
        <w:rPr>
          <w:spacing w:val="-13"/>
        </w:rPr>
        <w:t xml:space="preserve"> </w:t>
      </w:r>
      <w:r w:rsidR="001F05DB">
        <w:t>zajištění</w:t>
      </w:r>
      <w:r w:rsidR="001F05DB">
        <w:rPr>
          <w:spacing w:val="41"/>
        </w:rPr>
        <w:t xml:space="preserve"> </w:t>
      </w:r>
      <w:r w:rsidR="001F05DB">
        <w:t>předmětu</w:t>
      </w:r>
      <w:r w:rsidR="001F05DB">
        <w:rPr>
          <w:spacing w:val="50"/>
        </w:rPr>
        <w:t xml:space="preserve"> </w:t>
      </w:r>
      <w:r w:rsidR="001F05DB">
        <w:t>plnění</w:t>
      </w:r>
      <w:r w:rsidR="001F05DB">
        <w:rPr>
          <w:spacing w:val="39"/>
        </w:rPr>
        <w:t xml:space="preserve"> </w:t>
      </w:r>
      <w:r w:rsidR="001F05DB">
        <w:t>podle</w:t>
      </w:r>
      <w:r w:rsidR="001F05DB">
        <w:rPr>
          <w:spacing w:val="33"/>
        </w:rPr>
        <w:t xml:space="preserve"> </w:t>
      </w:r>
      <w:r w:rsidR="001F05DB">
        <w:t>této</w:t>
      </w:r>
      <w:r w:rsidR="001F05DB">
        <w:rPr>
          <w:spacing w:val="25"/>
          <w:w w:val="105"/>
        </w:rPr>
        <w:t xml:space="preserve"> </w:t>
      </w:r>
      <w:r w:rsidR="001F05DB">
        <w:t>smlouvy.</w:t>
      </w:r>
    </w:p>
    <w:p w14:paraId="4D123F75" w14:textId="77777777" w:rsidR="001F05DB" w:rsidRDefault="001F05DB" w:rsidP="001F05DB"/>
    <w:p w14:paraId="0A79BE31" w14:textId="77777777" w:rsidR="00070582" w:rsidRDefault="00070582">
      <w:pPr>
        <w:pStyle w:val="Nadpis1"/>
        <w:keepNext w:val="0"/>
        <w:rPr>
          <w:rFonts w:cs="Times New Roman"/>
          <w:b/>
          <w:szCs w:val="20"/>
        </w:rPr>
      </w:pPr>
    </w:p>
    <w:p w14:paraId="745254F7" w14:textId="4162C595" w:rsidR="00EA2541" w:rsidRPr="00FB69D0" w:rsidRDefault="00EA2541">
      <w:pPr>
        <w:pStyle w:val="Nadpis1"/>
        <w:keepNext w:val="0"/>
        <w:rPr>
          <w:rFonts w:cs="Times New Roman"/>
          <w:szCs w:val="20"/>
        </w:rPr>
      </w:pPr>
      <w:r w:rsidRPr="00FB69D0">
        <w:rPr>
          <w:rFonts w:cs="Times New Roman"/>
          <w:b/>
          <w:szCs w:val="20"/>
        </w:rPr>
        <w:t>I</w:t>
      </w:r>
      <w:r w:rsidR="001F05DB">
        <w:rPr>
          <w:rFonts w:cs="Times New Roman"/>
          <w:b/>
          <w:szCs w:val="20"/>
        </w:rPr>
        <w:t>I</w:t>
      </w:r>
      <w:r w:rsidR="00121EE0">
        <w:rPr>
          <w:rFonts w:cs="Times New Roman"/>
          <w:b/>
          <w:szCs w:val="20"/>
        </w:rPr>
        <w:t>I</w:t>
      </w:r>
      <w:r w:rsidRPr="00FB69D0">
        <w:rPr>
          <w:rFonts w:cs="Times New Roman"/>
          <w:b/>
          <w:szCs w:val="20"/>
        </w:rPr>
        <w:t>.</w:t>
      </w:r>
    </w:p>
    <w:p w14:paraId="159284F0" w14:textId="77777777" w:rsidR="00EA2541" w:rsidRPr="00FB69D0" w:rsidRDefault="00EA2541">
      <w:pPr>
        <w:pStyle w:val="Nadpis2"/>
        <w:spacing w:before="0" w:after="0"/>
        <w:jc w:val="center"/>
        <w:rPr>
          <w:rFonts w:ascii="Times New Roman" w:hAnsi="Times New Roman" w:cs="Times New Roman"/>
          <w:sz w:val="24"/>
          <w:szCs w:val="20"/>
        </w:rPr>
      </w:pPr>
      <w:r w:rsidRPr="00FB69D0">
        <w:rPr>
          <w:rFonts w:ascii="Times New Roman" w:hAnsi="Times New Roman" w:cs="Times New Roman"/>
          <w:i w:val="0"/>
          <w:sz w:val="24"/>
          <w:szCs w:val="20"/>
        </w:rPr>
        <w:t xml:space="preserve">  </w:t>
      </w:r>
      <w:r w:rsidRPr="00FB69D0">
        <w:rPr>
          <w:rFonts w:ascii="Times New Roman" w:hAnsi="Times New Roman" w:cs="Times New Roman"/>
          <w:i w:val="0"/>
          <w:iCs w:val="0"/>
          <w:sz w:val="24"/>
          <w:szCs w:val="20"/>
        </w:rPr>
        <w:t>Podklady pro uzavření smlouvy</w:t>
      </w:r>
    </w:p>
    <w:p w14:paraId="3102B2BF" w14:textId="77777777" w:rsidR="00EA2541" w:rsidRPr="00FB69D0" w:rsidRDefault="00EA2541">
      <w:pPr>
        <w:jc w:val="center"/>
        <w:rPr>
          <w:rFonts w:cs="Times New Roman"/>
          <w:sz w:val="22"/>
          <w:szCs w:val="20"/>
        </w:rPr>
      </w:pPr>
    </w:p>
    <w:p w14:paraId="4F900EC5" w14:textId="2701FB3F" w:rsidR="00EA2541" w:rsidRPr="00346B20" w:rsidRDefault="00EA2541" w:rsidP="00346B20">
      <w:pPr>
        <w:numPr>
          <w:ilvl w:val="0"/>
          <w:numId w:val="15"/>
        </w:numPr>
        <w:spacing w:line="100" w:lineRule="atLeast"/>
        <w:jc w:val="both"/>
        <w:rPr>
          <w:rFonts w:cs="Times New Roman"/>
        </w:rPr>
      </w:pPr>
      <w:r w:rsidRPr="00346B20">
        <w:rPr>
          <w:rFonts w:cs="Times New Roman"/>
        </w:rPr>
        <w:t xml:space="preserve">Zadávací dokumentace výběrového řízení na zakázku </w:t>
      </w:r>
      <w:r w:rsidR="00FB69D0" w:rsidRPr="00346B20">
        <w:rPr>
          <w:rFonts w:cs="Times New Roman"/>
        </w:rPr>
        <w:t>s názvem „</w:t>
      </w:r>
      <w:r w:rsidR="00FB69D0" w:rsidRPr="00FB69D0">
        <w:rPr>
          <w:lang w:eastAsia="ar-SA"/>
        </w:rPr>
        <w:t>Soubor návrhového a vizualizačního systému pro CAD/CAM aplikace</w:t>
      </w:r>
      <w:r w:rsidR="00FB69D0">
        <w:rPr>
          <w:lang w:eastAsia="ar-SA"/>
        </w:rPr>
        <w:t xml:space="preserve">“ </w:t>
      </w:r>
      <w:r w:rsidRPr="00346B20">
        <w:rPr>
          <w:rFonts w:cs="Times New Roman"/>
        </w:rPr>
        <w:t>ze dne</w:t>
      </w:r>
      <w:r w:rsidR="00FB69D0" w:rsidRPr="00346B20">
        <w:rPr>
          <w:rFonts w:cs="Times New Roman"/>
        </w:rPr>
        <w:t xml:space="preserve"> 31. března </w:t>
      </w:r>
      <w:r w:rsidR="00346B20" w:rsidRPr="00346B20">
        <w:rPr>
          <w:rFonts w:cs="Times New Roman"/>
        </w:rPr>
        <w:t>2017 v rámci projektu „Rozšíření technologického vybavení společnosti CAUTUM s.r.o. v Ostravě“, registrační číslo projektu CZ.01.2.06/0.0/0.0/15_038/0006535</w:t>
      </w:r>
      <w:r w:rsidR="00346B20">
        <w:rPr>
          <w:rFonts w:cs="Times New Roman"/>
        </w:rPr>
        <w:t>.</w:t>
      </w:r>
    </w:p>
    <w:p w14:paraId="09311B44" w14:textId="77777777" w:rsidR="00EA2541" w:rsidRPr="00FB69D0" w:rsidRDefault="00EA2541">
      <w:pPr>
        <w:pStyle w:val="Nadpis1"/>
        <w:keepNext w:val="0"/>
        <w:rPr>
          <w:rFonts w:cs="Times New Roman"/>
          <w:b/>
        </w:rPr>
      </w:pPr>
      <w:r w:rsidRPr="00FB69D0">
        <w:rPr>
          <w:rFonts w:cs="Times New Roman"/>
          <w:b/>
        </w:rPr>
        <w:t xml:space="preserve"> </w:t>
      </w:r>
    </w:p>
    <w:p w14:paraId="7B820775" w14:textId="77777777" w:rsidR="00070582" w:rsidRDefault="00070582">
      <w:pPr>
        <w:pStyle w:val="Nadpis1"/>
        <w:keepNext w:val="0"/>
        <w:rPr>
          <w:rFonts w:cs="Times New Roman"/>
          <w:b/>
        </w:rPr>
      </w:pPr>
    </w:p>
    <w:p w14:paraId="3BEFB461" w14:textId="158BD227" w:rsidR="00EA2541" w:rsidRPr="00FB69D0" w:rsidRDefault="00EA2541">
      <w:pPr>
        <w:pStyle w:val="Nadpis1"/>
        <w:keepNext w:val="0"/>
        <w:rPr>
          <w:rFonts w:cs="Times New Roman"/>
          <w:b/>
        </w:rPr>
      </w:pPr>
      <w:r w:rsidRPr="00FB69D0">
        <w:rPr>
          <w:rFonts w:cs="Times New Roman"/>
          <w:b/>
        </w:rPr>
        <w:t>I</w:t>
      </w:r>
      <w:r w:rsidR="00121EE0">
        <w:rPr>
          <w:rFonts w:cs="Times New Roman"/>
          <w:b/>
        </w:rPr>
        <w:t>V</w:t>
      </w:r>
      <w:r w:rsidRPr="00FB69D0">
        <w:rPr>
          <w:rFonts w:cs="Times New Roman"/>
          <w:b/>
        </w:rPr>
        <w:t>.</w:t>
      </w:r>
    </w:p>
    <w:p w14:paraId="75E7BB50" w14:textId="59D0BC1F" w:rsidR="00EA2541" w:rsidRPr="00FB69D0" w:rsidRDefault="00EA2541">
      <w:pPr>
        <w:pStyle w:val="Nadpis1"/>
        <w:keepNext w:val="0"/>
        <w:rPr>
          <w:rFonts w:cs="Times New Roman"/>
        </w:rPr>
      </w:pPr>
      <w:r w:rsidRPr="00FB69D0">
        <w:rPr>
          <w:rFonts w:cs="Times New Roman"/>
          <w:b/>
        </w:rPr>
        <w:t xml:space="preserve">Předmět </w:t>
      </w:r>
      <w:r w:rsidR="005C6B09">
        <w:rPr>
          <w:rFonts w:cs="Times New Roman"/>
          <w:b/>
        </w:rPr>
        <w:t xml:space="preserve">dodávky </w:t>
      </w:r>
    </w:p>
    <w:p w14:paraId="5609D03E" w14:textId="77777777" w:rsidR="00EA2541" w:rsidRPr="00FB69D0" w:rsidRDefault="00EA2541">
      <w:pPr>
        <w:rPr>
          <w:rFonts w:cs="Times New Roman"/>
        </w:rPr>
      </w:pPr>
    </w:p>
    <w:p w14:paraId="5186AED1" w14:textId="77777777" w:rsidR="00EA2541" w:rsidRPr="00FB69D0" w:rsidRDefault="00EA2541" w:rsidP="00A91F8C">
      <w:pPr>
        <w:numPr>
          <w:ilvl w:val="0"/>
          <w:numId w:val="16"/>
        </w:numPr>
        <w:jc w:val="both"/>
        <w:rPr>
          <w:rFonts w:cs="Times New Roman"/>
        </w:rPr>
      </w:pPr>
      <w:r w:rsidRPr="00FB69D0">
        <w:rPr>
          <w:rFonts w:cs="Times New Roman"/>
        </w:rPr>
        <w:t>Dodavatel se zavazuje:</w:t>
      </w:r>
    </w:p>
    <w:p w14:paraId="36ED6F07" w14:textId="77777777" w:rsidR="00EA2541" w:rsidRPr="00FB69D0" w:rsidRDefault="00EA2541">
      <w:pPr>
        <w:ind w:left="426" w:hanging="426"/>
        <w:jc w:val="both"/>
        <w:rPr>
          <w:rFonts w:cs="Times New Roman"/>
        </w:rPr>
      </w:pPr>
    </w:p>
    <w:p w14:paraId="4DC936FC" w14:textId="22646E69" w:rsidR="00EA2541" w:rsidRPr="00FB69D0" w:rsidRDefault="00EA2541" w:rsidP="00D00128">
      <w:pPr>
        <w:numPr>
          <w:ilvl w:val="0"/>
          <w:numId w:val="18"/>
        </w:numPr>
        <w:jc w:val="both"/>
        <w:rPr>
          <w:rFonts w:cs="Times New Roman"/>
        </w:rPr>
      </w:pPr>
      <w:r w:rsidRPr="00FB69D0">
        <w:rPr>
          <w:rFonts w:cs="Times New Roman"/>
        </w:rPr>
        <w:t>dodat Odběrateli softwarově vybavenou věc</w:t>
      </w:r>
      <w:r w:rsidR="00D00128">
        <w:rPr>
          <w:rFonts w:cs="Times New Roman"/>
        </w:rPr>
        <w:t xml:space="preserve"> v podobě s</w:t>
      </w:r>
      <w:r w:rsidR="00D00128" w:rsidRPr="00D00128">
        <w:rPr>
          <w:rFonts w:cs="Times New Roman"/>
        </w:rPr>
        <w:t>oubor</w:t>
      </w:r>
      <w:r w:rsidR="00D00128">
        <w:rPr>
          <w:rFonts w:cs="Times New Roman"/>
        </w:rPr>
        <w:t>u</w:t>
      </w:r>
      <w:r w:rsidR="00D00128" w:rsidRPr="00D00128">
        <w:rPr>
          <w:rFonts w:cs="Times New Roman"/>
        </w:rPr>
        <w:t xml:space="preserve"> návrhového a vizualizačního systému pro CAD/CAM aplikace </w:t>
      </w:r>
      <w:r w:rsidRPr="00FB69D0">
        <w:rPr>
          <w:rFonts w:cs="Times New Roman"/>
        </w:rPr>
        <w:t>(dále též “</w:t>
      </w:r>
      <w:r w:rsidRPr="00FB69D0">
        <w:rPr>
          <w:rFonts w:cs="Times New Roman"/>
          <w:b/>
          <w:bCs/>
        </w:rPr>
        <w:t>Zboží</w:t>
      </w:r>
      <w:r w:rsidRPr="00FB69D0">
        <w:rPr>
          <w:rFonts w:cs="Times New Roman"/>
        </w:rPr>
        <w:t>”)</w:t>
      </w:r>
      <w:r w:rsidR="00D00128">
        <w:rPr>
          <w:rFonts w:cs="Times New Roman"/>
        </w:rPr>
        <w:t xml:space="preserve"> vymezeného v článku I</w:t>
      </w:r>
      <w:r w:rsidR="00337FC6">
        <w:rPr>
          <w:rFonts w:cs="Times New Roman"/>
        </w:rPr>
        <w:t>V</w:t>
      </w:r>
      <w:r w:rsidR="00D00128">
        <w:rPr>
          <w:rFonts w:cs="Times New Roman"/>
        </w:rPr>
        <w:t xml:space="preserve"> odst. 3 této smlouvy</w:t>
      </w:r>
      <w:r w:rsidR="00383003">
        <w:rPr>
          <w:rFonts w:cs="Times New Roman"/>
        </w:rPr>
        <w:t xml:space="preserve"> a technicky přesně specifikovaného </w:t>
      </w:r>
      <w:r w:rsidR="00D00128">
        <w:rPr>
          <w:rFonts w:cs="Times New Roman"/>
        </w:rPr>
        <w:t>v </w:t>
      </w:r>
      <w:r w:rsidR="005C6B09" w:rsidRPr="005C6B09">
        <w:rPr>
          <w:rFonts w:cs="Times New Roman"/>
          <w:b/>
        </w:rPr>
        <w:t>P</w:t>
      </w:r>
      <w:r w:rsidR="00D00128" w:rsidRPr="005C6B09">
        <w:rPr>
          <w:rFonts w:cs="Times New Roman"/>
          <w:b/>
        </w:rPr>
        <w:t>říloze č. 1</w:t>
      </w:r>
      <w:r w:rsidR="00D00128">
        <w:rPr>
          <w:rFonts w:cs="Times New Roman"/>
        </w:rPr>
        <w:t xml:space="preserve"> </w:t>
      </w:r>
      <w:r w:rsidR="005C6B09">
        <w:rPr>
          <w:rFonts w:cs="Times New Roman"/>
        </w:rPr>
        <w:t xml:space="preserve">této smlouvy </w:t>
      </w:r>
      <w:r w:rsidRPr="00FB69D0">
        <w:rPr>
          <w:rFonts w:cs="Times New Roman"/>
          <w:color w:val="000000"/>
        </w:rPr>
        <w:t>a převést na něj vlastnické právo k Zboží, provést montáž (instalaci) Zboží a jeho komplexní zkoušky funkčnosti, a provádět bezplatný záruční servis,</w:t>
      </w:r>
    </w:p>
    <w:p w14:paraId="3B4F3A6A" w14:textId="77777777" w:rsidR="00EA2541" w:rsidRPr="00FB69D0" w:rsidRDefault="00EA2541">
      <w:pPr>
        <w:ind w:left="426" w:hanging="426"/>
        <w:jc w:val="both"/>
        <w:rPr>
          <w:rFonts w:cs="Times New Roman"/>
        </w:rPr>
      </w:pPr>
    </w:p>
    <w:p w14:paraId="6980B851" w14:textId="77777777" w:rsidR="00EA2541" w:rsidRPr="00FB69D0" w:rsidRDefault="00EA2541" w:rsidP="001F05DB">
      <w:pPr>
        <w:numPr>
          <w:ilvl w:val="0"/>
          <w:numId w:val="18"/>
        </w:numPr>
        <w:jc w:val="both"/>
        <w:rPr>
          <w:rFonts w:cs="Times New Roman"/>
        </w:rPr>
      </w:pPr>
      <w:r w:rsidRPr="00FB69D0">
        <w:rPr>
          <w:rFonts w:cs="Times New Roman"/>
        </w:rPr>
        <w:t xml:space="preserve">provést uživatelské </w:t>
      </w:r>
      <w:r w:rsidRPr="00FB69D0">
        <w:rPr>
          <w:rFonts w:cs="Times New Roman"/>
          <w:b/>
          <w:bCs/>
        </w:rPr>
        <w:t>zaškolení obsluhy</w:t>
      </w:r>
      <w:r w:rsidRPr="00FB69D0">
        <w:rPr>
          <w:rFonts w:cs="Times New Roman"/>
        </w:rPr>
        <w:t>,</w:t>
      </w:r>
    </w:p>
    <w:p w14:paraId="0A2BE407" w14:textId="77777777" w:rsidR="00EA2541" w:rsidRPr="00FB69D0" w:rsidRDefault="00EA2541">
      <w:pPr>
        <w:ind w:left="426" w:hanging="426"/>
        <w:jc w:val="both"/>
        <w:rPr>
          <w:rFonts w:cs="Times New Roman"/>
        </w:rPr>
      </w:pPr>
    </w:p>
    <w:p w14:paraId="50D7A9E6" w14:textId="77777777" w:rsidR="007310EC" w:rsidRPr="007310EC" w:rsidRDefault="00EA2541" w:rsidP="001F05DB">
      <w:pPr>
        <w:numPr>
          <w:ilvl w:val="0"/>
          <w:numId w:val="18"/>
        </w:numPr>
        <w:jc w:val="both"/>
        <w:rPr>
          <w:rFonts w:cs="Times New Roman"/>
        </w:rPr>
      </w:pPr>
      <w:r w:rsidRPr="00FB69D0">
        <w:rPr>
          <w:rFonts w:cs="Times New Roman"/>
        </w:rPr>
        <w:t xml:space="preserve">provádět mimozáruční </w:t>
      </w:r>
      <w:r w:rsidRPr="00FB69D0">
        <w:rPr>
          <w:rFonts w:cs="Times New Roman"/>
          <w:b/>
          <w:bCs/>
        </w:rPr>
        <w:t>servis Zboží</w:t>
      </w:r>
      <w:r w:rsidR="007310EC">
        <w:rPr>
          <w:rFonts w:cs="Times New Roman"/>
          <w:b/>
          <w:bCs/>
        </w:rPr>
        <w:t>.</w:t>
      </w:r>
    </w:p>
    <w:p w14:paraId="7C9DAFB9" w14:textId="1B76F920" w:rsidR="00EA2541" w:rsidRDefault="00EA2541" w:rsidP="007310EC">
      <w:pPr>
        <w:ind w:left="720"/>
        <w:jc w:val="both"/>
        <w:rPr>
          <w:rFonts w:cs="Times New Roman"/>
        </w:rPr>
      </w:pPr>
    </w:p>
    <w:p w14:paraId="12106ECA" w14:textId="77777777" w:rsidR="00346B20" w:rsidRDefault="00346B20" w:rsidP="007310EC">
      <w:pPr>
        <w:ind w:left="720"/>
        <w:jc w:val="both"/>
        <w:rPr>
          <w:rFonts w:cs="Times New Roman"/>
        </w:rPr>
      </w:pPr>
    </w:p>
    <w:p w14:paraId="553182FB" w14:textId="77777777" w:rsidR="00EA2541" w:rsidRPr="00FB69D0" w:rsidRDefault="00EA2541" w:rsidP="00D00128">
      <w:pPr>
        <w:numPr>
          <w:ilvl w:val="1"/>
          <w:numId w:val="21"/>
        </w:numPr>
        <w:tabs>
          <w:tab w:val="clear" w:pos="1080"/>
        </w:tabs>
        <w:ind w:left="709" w:hanging="425"/>
        <w:jc w:val="both"/>
        <w:rPr>
          <w:rFonts w:cs="Times New Roman"/>
        </w:rPr>
      </w:pPr>
      <w:r w:rsidRPr="00FB69D0">
        <w:rPr>
          <w:rFonts w:cs="Times New Roman"/>
          <w:color w:val="000000"/>
        </w:rPr>
        <w:lastRenderedPageBreak/>
        <w:t>Odběratel se zavazuje převzít plnění Dodavatele a zaplatit Dodavateli Cenu dodávky, a dále cenu za provádění mimozáručního servisu.</w:t>
      </w:r>
    </w:p>
    <w:p w14:paraId="677AB165" w14:textId="77777777" w:rsidR="00EA2541" w:rsidRPr="00FB69D0" w:rsidRDefault="00EA2541">
      <w:pPr>
        <w:ind w:left="426" w:hanging="426"/>
        <w:jc w:val="both"/>
        <w:rPr>
          <w:rFonts w:cs="Times New Roman"/>
        </w:rPr>
      </w:pPr>
    </w:p>
    <w:p w14:paraId="68F46434" w14:textId="77777777" w:rsidR="00EA2541" w:rsidRDefault="00EA2541" w:rsidP="001C623A">
      <w:pPr>
        <w:numPr>
          <w:ilvl w:val="0"/>
          <w:numId w:val="22"/>
        </w:numPr>
        <w:tabs>
          <w:tab w:val="clear" w:pos="720"/>
          <w:tab w:val="num" w:pos="709"/>
        </w:tabs>
        <w:ind w:hanging="436"/>
        <w:jc w:val="both"/>
        <w:rPr>
          <w:rFonts w:cs="Times New Roman"/>
        </w:rPr>
      </w:pPr>
      <w:r w:rsidRPr="00FB69D0">
        <w:rPr>
          <w:rFonts w:cs="Times New Roman"/>
          <w:b/>
          <w:bCs/>
        </w:rPr>
        <w:t>Vymezení Zboží</w:t>
      </w:r>
      <w:r w:rsidRPr="00FB69D0">
        <w:rPr>
          <w:rFonts w:cs="Times New Roman"/>
        </w:rPr>
        <w:t xml:space="preserve"> s ujednanými vlastnostmi:</w:t>
      </w:r>
    </w:p>
    <w:p w14:paraId="46651368" w14:textId="77777777" w:rsidR="00070582" w:rsidRPr="00FB69D0" w:rsidRDefault="00070582" w:rsidP="00070582">
      <w:pPr>
        <w:ind w:left="720"/>
        <w:jc w:val="both"/>
        <w:rPr>
          <w:rFonts w:cs="Times New Roman"/>
        </w:rPr>
      </w:pPr>
    </w:p>
    <w:p w14:paraId="567ED7CF" w14:textId="650ED5EA" w:rsidR="00070582" w:rsidRPr="008C6E55" w:rsidRDefault="00070582" w:rsidP="00070C1B">
      <w:pPr>
        <w:numPr>
          <w:ilvl w:val="0"/>
          <w:numId w:val="37"/>
        </w:numPr>
        <w:autoSpaceDE w:val="0"/>
        <w:autoSpaceDN w:val="0"/>
        <w:adjustRightInd w:val="0"/>
        <w:spacing w:after="120" w:line="276" w:lineRule="auto"/>
        <w:ind w:left="641" w:hanging="357"/>
        <w:jc w:val="both"/>
        <w:rPr>
          <w:b/>
          <w:lang w:eastAsia="ar-SA"/>
        </w:rPr>
      </w:pPr>
      <w:r w:rsidRPr="008C6E55">
        <w:rPr>
          <w:b/>
          <w:lang w:eastAsia="ar-SA"/>
        </w:rPr>
        <w:t xml:space="preserve">Komplexní dodávka souboru 17 kusů </w:t>
      </w:r>
      <w:r>
        <w:rPr>
          <w:b/>
          <w:lang w:eastAsia="ar-SA"/>
        </w:rPr>
        <w:t xml:space="preserve">funkčního </w:t>
      </w:r>
      <w:r w:rsidR="00383003">
        <w:rPr>
          <w:b/>
          <w:lang w:eastAsia="ar-SA"/>
        </w:rPr>
        <w:t>softwaru (</w:t>
      </w:r>
      <w:r w:rsidRPr="008C6E55">
        <w:rPr>
          <w:b/>
          <w:lang w:eastAsia="ar-SA"/>
        </w:rPr>
        <w:t>SW</w:t>
      </w:r>
      <w:r w:rsidR="00383003">
        <w:rPr>
          <w:b/>
          <w:lang w:eastAsia="ar-SA"/>
        </w:rPr>
        <w:t>)</w:t>
      </w:r>
      <w:r>
        <w:rPr>
          <w:b/>
          <w:lang w:eastAsia="ar-SA"/>
        </w:rPr>
        <w:t xml:space="preserve">, která </w:t>
      </w:r>
      <w:r w:rsidRPr="008C6E55">
        <w:rPr>
          <w:b/>
          <w:lang w:eastAsia="ar-SA"/>
        </w:rPr>
        <w:t>zahrnuje:</w:t>
      </w:r>
    </w:p>
    <w:p w14:paraId="5B2A134A" w14:textId="77777777" w:rsidR="00070582" w:rsidRPr="008C6E55" w:rsidRDefault="00070582" w:rsidP="00070C1B">
      <w:pPr>
        <w:widowControl/>
        <w:numPr>
          <w:ilvl w:val="0"/>
          <w:numId w:val="24"/>
        </w:numPr>
        <w:autoSpaceDE w:val="0"/>
        <w:autoSpaceDN w:val="0"/>
        <w:adjustRightInd w:val="0"/>
        <w:spacing w:after="120" w:line="276" w:lineRule="auto"/>
        <w:jc w:val="both"/>
        <w:rPr>
          <w:i/>
          <w:lang w:eastAsia="ar-SA"/>
        </w:rPr>
      </w:pPr>
      <w:r w:rsidRPr="008C6E55">
        <w:rPr>
          <w:i/>
          <w:lang w:eastAsia="ar-SA"/>
        </w:rPr>
        <w:t xml:space="preserve">SW pro kreslení 2D a 3D modelů a výkresů včetně zaškolení </w:t>
      </w:r>
      <w:r w:rsidRPr="008C6E55">
        <w:rPr>
          <w:lang w:eastAsia="ar-SA"/>
        </w:rPr>
        <w:t>(4 kusy)</w:t>
      </w:r>
    </w:p>
    <w:p w14:paraId="7832D7B8" w14:textId="77777777" w:rsidR="00070582" w:rsidRPr="008C6E55" w:rsidRDefault="00070582" w:rsidP="00070C1B">
      <w:pPr>
        <w:widowControl/>
        <w:numPr>
          <w:ilvl w:val="0"/>
          <w:numId w:val="24"/>
        </w:numPr>
        <w:autoSpaceDE w:val="0"/>
        <w:autoSpaceDN w:val="0"/>
        <w:adjustRightInd w:val="0"/>
        <w:spacing w:after="120" w:line="276" w:lineRule="auto"/>
        <w:jc w:val="both"/>
        <w:rPr>
          <w:i/>
          <w:lang w:eastAsia="ar-SA"/>
        </w:rPr>
      </w:pPr>
      <w:r w:rsidRPr="008C6E55">
        <w:rPr>
          <w:i/>
          <w:lang w:eastAsia="ar-SA"/>
        </w:rPr>
        <w:t xml:space="preserve">SW pro kreslení elektronických schémat včetně zaškolení </w:t>
      </w:r>
      <w:r w:rsidRPr="008C6E55">
        <w:rPr>
          <w:lang w:eastAsia="ar-SA"/>
        </w:rPr>
        <w:t>(10 kusů)</w:t>
      </w:r>
    </w:p>
    <w:p w14:paraId="518AA5E1" w14:textId="77777777" w:rsidR="00070582" w:rsidRPr="008C6E55" w:rsidRDefault="00070582" w:rsidP="00070C1B">
      <w:pPr>
        <w:widowControl/>
        <w:numPr>
          <w:ilvl w:val="0"/>
          <w:numId w:val="24"/>
        </w:numPr>
        <w:autoSpaceDE w:val="0"/>
        <w:autoSpaceDN w:val="0"/>
        <w:adjustRightInd w:val="0"/>
        <w:spacing w:after="120" w:line="276" w:lineRule="auto"/>
        <w:jc w:val="both"/>
        <w:rPr>
          <w:lang w:eastAsia="ar-SA"/>
        </w:rPr>
      </w:pPr>
      <w:r w:rsidRPr="008C6E55">
        <w:rPr>
          <w:i/>
          <w:lang w:eastAsia="ar-SA"/>
        </w:rPr>
        <w:t>SW pro programování jednočipových procesorů</w:t>
      </w:r>
      <w:r w:rsidRPr="008C6E55">
        <w:rPr>
          <w:lang w:eastAsia="ar-SA"/>
        </w:rPr>
        <w:t xml:space="preserve"> </w:t>
      </w:r>
      <w:r w:rsidRPr="008C6E55">
        <w:rPr>
          <w:i/>
          <w:lang w:eastAsia="ar-SA"/>
        </w:rPr>
        <w:t>včetně zaškolení</w:t>
      </w:r>
      <w:r w:rsidRPr="008C6E55">
        <w:rPr>
          <w:lang w:eastAsia="ar-SA"/>
        </w:rPr>
        <w:t xml:space="preserve"> (3 kusy) </w:t>
      </w:r>
    </w:p>
    <w:p w14:paraId="75B02B31" w14:textId="77777777" w:rsidR="00070582" w:rsidRDefault="00070582" w:rsidP="00070C1B">
      <w:pPr>
        <w:widowControl/>
        <w:autoSpaceDE w:val="0"/>
        <w:autoSpaceDN w:val="0"/>
        <w:adjustRightInd w:val="0"/>
        <w:spacing w:after="120" w:line="276" w:lineRule="auto"/>
        <w:ind w:left="1069"/>
        <w:jc w:val="both"/>
        <w:rPr>
          <w:i/>
          <w:lang w:eastAsia="ar-SA"/>
        </w:rPr>
      </w:pPr>
    </w:p>
    <w:p w14:paraId="44D7670C" w14:textId="60E4C47A" w:rsidR="00070582" w:rsidRPr="001C623A" w:rsidRDefault="00070582" w:rsidP="00070582">
      <w:pPr>
        <w:numPr>
          <w:ilvl w:val="0"/>
          <w:numId w:val="18"/>
        </w:numPr>
        <w:jc w:val="both"/>
        <w:rPr>
          <w:rFonts w:cs="Times New Roman"/>
          <w:b/>
        </w:rPr>
      </w:pPr>
      <w:r w:rsidRPr="007310EC">
        <w:rPr>
          <w:rFonts w:cs="Times New Roman"/>
        </w:rPr>
        <w:t>Popis Zboží</w:t>
      </w:r>
      <w:r w:rsidR="00F30543">
        <w:rPr>
          <w:rFonts w:cs="Times New Roman"/>
        </w:rPr>
        <w:t xml:space="preserve"> a</w:t>
      </w:r>
      <w:r w:rsidRPr="007310EC">
        <w:rPr>
          <w:rFonts w:cs="Times New Roman"/>
        </w:rPr>
        <w:t xml:space="preserve"> jeho funkcí včetně uvedení základních technických parametrů a množství</w:t>
      </w:r>
      <w:r w:rsidR="00F30543">
        <w:rPr>
          <w:rFonts w:cs="Times New Roman"/>
        </w:rPr>
        <w:t xml:space="preserve">, </w:t>
      </w:r>
      <w:r w:rsidRPr="007310EC">
        <w:rPr>
          <w:rFonts w:cs="Times New Roman"/>
        </w:rPr>
        <w:t>shodný s nabídkou a v souladu s požadavky zadávací dokumentace</w:t>
      </w:r>
      <w:r w:rsidR="00F30543">
        <w:rPr>
          <w:rFonts w:cs="Times New Roman"/>
        </w:rPr>
        <w:t xml:space="preserve">, </w:t>
      </w:r>
      <w:r w:rsidRPr="007310EC">
        <w:rPr>
          <w:rFonts w:cs="Times New Roman"/>
        </w:rPr>
        <w:t xml:space="preserve">je uveden </w:t>
      </w:r>
      <w:r>
        <w:rPr>
          <w:rFonts w:cs="Times New Roman"/>
        </w:rPr>
        <w:t xml:space="preserve">strukturovaně </w:t>
      </w:r>
      <w:r w:rsidRPr="007310EC">
        <w:rPr>
          <w:rFonts w:cs="Times New Roman"/>
        </w:rPr>
        <w:t>v </w:t>
      </w:r>
      <w:r w:rsidRPr="001C623A">
        <w:rPr>
          <w:rFonts w:cs="Times New Roman"/>
          <w:b/>
        </w:rPr>
        <w:t xml:space="preserve">Příloze č. 1 </w:t>
      </w:r>
      <w:r w:rsidRPr="007310EC">
        <w:rPr>
          <w:rFonts w:cs="Times New Roman"/>
        </w:rPr>
        <w:t xml:space="preserve">této Smlouvy o dodávce s názvem </w:t>
      </w:r>
      <w:r w:rsidRPr="001C623A">
        <w:rPr>
          <w:rFonts w:cs="Times New Roman"/>
          <w:b/>
        </w:rPr>
        <w:t>Technická specifikace</w:t>
      </w:r>
      <w:r>
        <w:rPr>
          <w:rFonts w:cs="Times New Roman"/>
          <w:b/>
        </w:rPr>
        <w:t xml:space="preserve"> </w:t>
      </w:r>
      <w:r w:rsidRPr="00070582">
        <w:rPr>
          <w:rFonts w:cs="Times New Roman"/>
        </w:rPr>
        <w:t>v části</w:t>
      </w:r>
      <w:r>
        <w:rPr>
          <w:rFonts w:cs="Times New Roman"/>
          <w:b/>
        </w:rPr>
        <w:t xml:space="preserve"> „Software“</w:t>
      </w:r>
      <w:r w:rsidRPr="001C623A">
        <w:rPr>
          <w:rFonts w:cs="Times New Roman"/>
          <w:b/>
        </w:rPr>
        <w:t xml:space="preserve">. </w:t>
      </w:r>
    </w:p>
    <w:p w14:paraId="3EA46C31" w14:textId="77777777" w:rsidR="00070582" w:rsidRDefault="00070582" w:rsidP="00070582">
      <w:pPr>
        <w:widowControl/>
        <w:autoSpaceDE w:val="0"/>
        <w:autoSpaceDN w:val="0"/>
        <w:adjustRightInd w:val="0"/>
        <w:spacing w:line="276" w:lineRule="auto"/>
        <w:ind w:left="1069"/>
        <w:jc w:val="both"/>
        <w:rPr>
          <w:i/>
          <w:lang w:eastAsia="ar-SA"/>
        </w:rPr>
      </w:pPr>
    </w:p>
    <w:p w14:paraId="7E0957A5" w14:textId="72C20EAA" w:rsidR="00070582" w:rsidRPr="001C623A" w:rsidRDefault="00070582" w:rsidP="00070582">
      <w:pPr>
        <w:numPr>
          <w:ilvl w:val="0"/>
          <w:numId w:val="18"/>
        </w:numPr>
        <w:jc w:val="both"/>
        <w:rPr>
          <w:rFonts w:cs="Times New Roman"/>
          <w:color w:val="00B0F0"/>
        </w:rPr>
      </w:pPr>
      <w:r>
        <w:rPr>
          <w:rFonts w:cs="Times New Roman"/>
          <w:color w:val="00B0F0"/>
        </w:rPr>
        <w:t xml:space="preserve">Zde </w:t>
      </w:r>
      <w:r w:rsidRPr="001C623A">
        <w:rPr>
          <w:rFonts w:cs="Times New Roman"/>
          <w:color w:val="00B0F0"/>
        </w:rPr>
        <w:t xml:space="preserve">dodavatel </w:t>
      </w:r>
      <w:r>
        <w:rPr>
          <w:rFonts w:cs="Times New Roman"/>
          <w:color w:val="00B0F0"/>
        </w:rPr>
        <w:t xml:space="preserve">strukturovaně </w:t>
      </w:r>
      <w:r w:rsidRPr="001C623A">
        <w:rPr>
          <w:rFonts w:cs="Times New Roman"/>
          <w:color w:val="00B0F0"/>
        </w:rPr>
        <w:t xml:space="preserve">uvede popis softwarového vybavení a jeho funkcí s rozlišením standardního OEM softwaru a zvláštního softwaru včetně délky licencí </w:t>
      </w:r>
      <w:r w:rsidRPr="001C623A">
        <w:rPr>
          <w:rFonts w:cs="Times New Roman"/>
          <w:b/>
          <w:bCs/>
          <w:color w:val="00B0F0"/>
        </w:rPr>
        <w:t xml:space="preserve">(musí být shodný s nabídkou a nesmí být v rozporu s požadavky zadávací dokumentace) </w:t>
      </w:r>
    </w:p>
    <w:p w14:paraId="477462C8" w14:textId="77777777" w:rsidR="00070582" w:rsidRPr="007310EC" w:rsidRDefault="00070582" w:rsidP="00070582">
      <w:pPr>
        <w:ind w:left="426" w:hanging="426"/>
        <w:jc w:val="both"/>
        <w:rPr>
          <w:rFonts w:cs="Times New Roman"/>
          <w:color w:val="00B0F0"/>
        </w:rPr>
      </w:pPr>
    </w:p>
    <w:p w14:paraId="56FE66A6" w14:textId="77777777" w:rsidR="00070582" w:rsidRPr="001C623A" w:rsidRDefault="00070582" w:rsidP="00070582">
      <w:pPr>
        <w:numPr>
          <w:ilvl w:val="0"/>
          <w:numId w:val="18"/>
        </w:numPr>
        <w:jc w:val="both"/>
        <w:rPr>
          <w:rFonts w:cs="Times New Roman"/>
          <w:color w:val="00B0F0"/>
        </w:rPr>
      </w:pPr>
      <w:r w:rsidRPr="001C623A">
        <w:rPr>
          <w:rFonts w:cs="Times New Roman"/>
          <w:color w:val="00B0F0"/>
        </w:rPr>
        <w:t>…..................................................................................</w:t>
      </w:r>
    </w:p>
    <w:p w14:paraId="78B4DFE5" w14:textId="77777777" w:rsidR="00070582" w:rsidRPr="001C623A" w:rsidRDefault="00070582" w:rsidP="00070582">
      <w:pPr>
        <w:ind w:left="426" w:hanging="426"/>
        <w:jc w:val="both"/>
        <w:rPr>
          <w:rFonts w:cs="Times New Roman"/>
          <w:color w:val="00B0F0"/>
        </w:rPr>
      </w:pPr>
    </w:p>
    <w:p w14:paraId="4DFE3C1E" w14:textId="77777777" w:rsidR="00070582" w:rsidRPr="001C623A" w:rsidRDefault="00070582" w:rsidP="00070582">
      <w:pPr>
        <w:numPr>
          <w:ilvl w:val="0"/>
          <w:numId w:val="18"/>
        </w:numPr>
        <w:jc w:val="both"/>
        <w:rPr>
          <w:rFonts w:cs="Times New Roman"/>
          <w:color w:val="00B0F0"/>
        </w:rPr>
      </w:pPr>
      <w:r w:rsidRPr="001C623A">
        <w:rPr>
          <w:rFonts w:cs="Times New Roman"/>
          <w:color w:val="00B0F0"/>
        </w:rPr>
        <w:t>…...................................................................................</w:t>
      </w:r>
    </w:p>
    <w:p w14:paraId="2D552257" w14:textId="77777777" w:rsidR="00070582" w:rsidRPr="001C623A" w:rsidRDefault="00070582" w:rsidP="00070582">
      <w:pPr>
        <w:ind w:left="426" w:hanging="426"/>
        <w:jc w:val="both"/>
        <w:rPr>
          <w:rFonts w:cs="Times New Roman"/>
          <w:color w:val="00B0F0"/>
        </w:rPr>
      </w:pPr>
    </w:p>
    <w:p w14:paraId="36133C79" w14:textId="77777777" w:rsidR="00070582" w:rsidRPr="001C623A" w:rsidRDefault="00070582" w:rsidP="00070582">
      <w:pPr>
        <w:numPr>
          <w:ilvl w:val="0"/>
          <w:numId w:val="18"/>
        </w:numPr>
        <w:jc w:val="both"/>
        <w:rPr>
          <w:rFonts w:cs="Times New Roman"/>
          <w:color w:val="00B0F0"/>
        </w:rPr>
      </w:pPr>
      <w:r w:rsidRPr="001C623A">
        <w:rPr>
          <w:rFonts w:cs="Times New Roman"/>
          <w:color w:val="00B0F0"/>
        </w:rPr>
        <w:t>…...................................................................................</w:t>
      </w:r>
    </w:p>
    <w:p w14:paraId="5CDBF9C1" w14:textId="77777777" w:rsidR="00070582" w:rsidRDefault="00070582" w:rsidP="00070582">
      <w:pPr>
        <w:widowControl/>
        <w:autoSpaceDE w:val="0"/>
        <w:autoSpaceDN w:val="0"/>
        <w:adjustRightInd w:val="0"/>
        <w:spacing w:line="276" w:lineRule="auto"/>
        <w:ind w:left="1069"/>
        <w:jc w:val="both"/>
        <w:rPr>
          <w:i/>
          <w:lang w:eastAsia="ar-SA"/>
        </w:rPr>
      </w:pPr>
    </w:p>
    <w:p w14:paraId="70686A99" w14:textId="05316148" w:rsidR="00070582" w:rsidRPr="008C6E55" w:rsidRDefault="00070582" w:rsidP="00383003">
      <w:pPr>
        <w:numPr>
          <w:ilvl w:val="0"/>
          <w:numId w:val="25"/>
        </w:numPr>
        <w:autoSpaceDE w:val="0"/>
        <w:autoSpaceDN w:val="0"/>
        <w:adjustRightInd w:val="0"/>
        <w:spacing w:after="120" w:line="276" w:lineRule="auto"/>
        <w:ind w:left="714" w:hanging="357"/>
        <w:jc w:val="both"/>
        <w:rPr>
          <w:b/>
          <w:lang w:eastAsia="ar-SA"/>
        </w:rPr>
      </w:pPr>
      <w:r w:rsidRPr="008C6E55">
        <w:rPr>
          <w:b/>
          <w:lang w:eastAsia="ar-SA"/>
        </w:rPr>
        <w:t>Komplexní dodávka souboru 17 kusů pracovních stanic (</w:t>
      </w:r>
      <w:r w:rsidR="00383003">
        <w:rPr>
          <w:b/>
          <w:lang w:eastAsia="ar-SA"/>
        </w:rPr>
        <w:t xml:space="preserve">hardwaru, </w:t>
      </w:r>
      <w:r w:rsidRPr="008C6E55">
        <w:rPr>
          <w:b/>
          <w:lang w:eastAsia="ar-SA"/>
        </w:rPr>
        <w:t>HW) pro 2D/3D modelování, programování a kreslení schémat včetně souboru 42 kusů zobrazovacích panelů</w:t>
      </w:r>
      <w:r>
        <w:rPr>
          <w:b/>
          <w:lang w:eastAsia="ar-SA"/>
        </w:rPr>
        <w:t>, která</w:t>
      </w:r>
      <w:r w:rsidRPr="008C6E55">
        <w:rPr>
          <w:b/>
          <w:lang w:eastAsia="ar-SA"/>
        </w:rPr>
        <w:t xml:space="preserve"> zahrnuje:</w:t>
      </w:r>
    </w:p>
    <w:p w14:paraId="70CE6824" w14:textId="77777777" w:rsidR="00070582" w:rsidRPr="00070582" w:rsidRDefault="00070582" w:rsidP="00070582">
      <w:pPr>
        <w:widowControl/>
        <w:numPr>
          <w:ilvl w:val="0"/>
          <w:numId w:val="35"/>
        </w:numPr>
        <w:autoSpaceDE w:val="0"/>
        <w:autoSpaceDN w:val="0"/>
        <w:adjustRightInd w:val="0"/>
        <w:spacing w:line="276" w:lineRule="auto"/>
        <w:jc w:val="both"/>
        <w:rPr>
          <w:i/>
          <w:lang w:eastAsia="ar-SA"/>
        </w:rPr>
      </w:pPr>
      <w:r w:rsidRPr="00070582">
        <w:rPr>
          <w:i/>
          <w:lang w:eastAsia="ar-SA"/>
        </w:rPr>
        <w:t>Pracovní stanice pro SW 2D/3D modelování (4 kusy) včetně zobrazovacích panelů (16 kusů)</w:t>
      </w:r>
    </w:p>
    <w:p w14:paraId="397E10F5" w14:textId="77777777" w:rsidR="00070582" w:rsidRPr="00070582" w:rsidRDefault="00070582" w:rsidP="00070582">
      <w:pPr>
        <w:widowControl/>
        <w:numPr>
          <w:ilvl w:val="0"/>
          <w:numId w:val="35"/>
        </w:numPr>
        <w:autoSpaceDE w:val="0"/>
        <w:autoSpaceDN w:val="0"/>
        <w:adjustRightInd w:val="0"/>
        <w:spacing w:line="276" w:lineRule="auto"/>
        <w:jc w:val="both"/>
        <w:rPr>
          <w:i/>
          <w:lang w:eastAsia="ar-SA"/>
        </w:rPr>
      </w:pPr>
      <w:r w:rsidRPr="00070582">
        <w:rPr>
          <w:i/>
          <w:lang w:eastAsia="ar-SA"/>
        </w:rPr>
        <w:t xml:space="preserve">Pracovní stanice pro kreslení schémat a programování (13 kusů) včetně zobrazovacích panelů (26 kusů) </w:t>
      </w:r>
    </w:p>
    <w:p w14:paraId="50A753D6" w14:textId="77777777" w:rsidR="007310EC" w:rsidRDefault="007310EC" w:rsidP="007310EC">
      <w:pPr>
        <w:ind w:left="720"/>
        <w:jc w:val="both"/>
        <w:rPr>
          <w:rFonts w:cs="Times New Roman"/>
          <w:color w:val="00B0F0"/>
        </w:rPr>
      </w:pPr>
    </w:p>
    <w:p w14:paraId="3E4824A4" w14:textId="62D1A8E3" w:rsidR="00EA2541" w:rsidRPr="001C623A" w:rsidRDefault="00F30543" w:rsidP="00D00128">
      <w:pPr>
        <w:numPr>
          <w:ilvl w:val="0"/>
          <w:numId w:val="18"/>
        </w:numPr>
        <w:jc w:val="both"/>
        <w:rPr>
          <w:rFonts w:cs="Times New Roman"/>
          <w:b/>
        </w:rPr>
      </w:pPr>
      <w:r w:rsidRPr="007310EC">
        <w:rPr>
          <w:rFonts w:cs="Times New Roman"/>
        </w:rPr>
        <w:t>Popis Zboží</w:t>
      </w:r>
      <w:r>
        <w:rPr>
          <w:rFonts w:cs="Times New Roman"/>
        </w:rPr>
        <w:t xml:space="preserve"> a</w:t>
      </w:r>
      <w:r w:rsidRPr="007310EC">
        <w:rPr>
          <w:rFonts w:cs="Times New Roman"/>
        </w:rPr>
        <w:t xml:space="preserve"> jeho funkcí včetně uvedení </w:t>
      </w:r>
      <w:r w:rsidR="00383003">
        <w:rPr>
          <w:rFonts w:cs="Times New Roman"/>
        </w:rPr>
        <w:t xml:space="preserve">všech </w:t>
      </w:r>
      <w:r w:rsidRPr="007310EC">
        <w:rPr>
          <w:rFonts w:cs="Times New Roman"/>
        </w:rPr>
        <w:t>základních technických parametrů a množství</w:t>
      </w:r>
      <w:r>
        <w:rPr>
          <w:rFonts w:cs="Times New Roman"/>
        </w:rPr>
        <w:t xml:space="preserve">, </w:t>
      </w:r>
      <w:r w:rsidRPr="007310EC">
        <w:rPr>
          <w:rFonts w:cs="Times New Roman"/>
        </w:rPr>
        <w:t>shodný s nabídkou a v souladu s požadavky zadávací dokumentace</w:t>
      </w:r>
      <w:r>
        <w:rPr>
          <w:rFonts w:cs="Times New Roman"/>
        </w:rPr>
        <w:t xml:space="preserve">, </w:t>
      </w:r>
      <w:r w:rsidRPr="007310EC">
        <w:rPr>
          <w:rFonts w:cs="Times New Roman"/>
        </w:rPr>
        <w:t xml:space="preserve">je uveden </w:t>
      </w:r>
      <w:r>
        <w:rPr>
          <w:rFonts w:cs="Times New Roman"/>
        </w:rPr>
        <w:t xml:space="preserve">strukturovaně </w:t>
      </w:r>
      <w:r w:rsidRPr="007310EC">
        <w:rPr>
          <w:rFonts w:cs="Times New Roman"/>
        </w:rPr>
        <w:t>v </w:t>
      </w:r>
      <w:r w:rsidRPr="001C623A">
        <w:rPr>
          <w:rFonts w:cs="Times New Roman"/>
          <w:b/>
        </w:rPr>
        <w:t xml:space="preserve">Příloze č. 1 </w:t>
      </w:r>
      <w:r w:rsidRPr="007310EC">
        <w:rPr>
          <w:rFonts w:cs="Times New Roman"/>
        </w:rPr>
        <w:t xml:space="preserve">této Smlouvy o dodávce s názvem </w:t>
      </w:r>
      <w:r w:rsidRPr="001C623A">
        <w:rPr>
          <w:rFonts w:cs="Times New Roman"/>
          <w:b/>
        </w:rPr>
        <w:t>Technická specifikace</w:t>
      </w:r>
      <w:r>
        <w:rPr>
          <w:rFonts w:cs="Times New Roman"/>
          <w:b/>
        </w:rPr>
        <w:t xml:space="preserve"> </w:t>
      </w:r>
      <w:r w:rsidRPr="00070582">
        <w:rPr>
          <w:rFonts w:cs="Times New Roman"/>
        </w:rPr>
        <w:t>v část</w:t>
      </w:r>
      <w:r w:rsidR="00383003">
        <w:rPr>
          <w:rFonts w:cs="Times New Roman"/>
        </w:rPr>
        <w:t>i</w:t>
      </w:r>
      <w:r w:rsidR="00070582">
        <w:rPr>
          <w:rFonts w:cs="Times New Roman"/>
          <w:b/>
        </w:rPr>
        <w:t xml:space="preserve"> „Hardware“</w:t>
      </w:r>
      <w:r w:rsidR="007310EC" w:rsidRPr="001C623A">
        <w:rPr>
          <w:rFonts w:cs="Times New Roman"/>
          <w:b/>
        </w:rPr>
        <w:t xml:space="preserve">. </w:t>
      </w:r>
    </w:p>
    <w:p w14:paraId="70B270A1" w14:textId="77777777" w:rsidR="001C623A" w:rsidRPr="001C623A" w:rsidRDefault="001C623A" w:rsidP="001C623A">
      <w:pPr>
        <w:ind w:left="720"/>
        <w:jc w:val="both"/>
        <w:rPr>
          <w:rFonts w:cs="Times New Roman"/>
          <w:b/>
          <w:bCs/>
          <w:color w:val="00B0F0"/>
        </w:rPr>
      </w:pPr>
    </w:p>
    <w:p w14:paraId="0393DE51" w14:textId="77777777" w:rsidR="007310EC" w:rsidRDefault="007310EC">
      <w:pPr>
        <w:ind w:left="426" w:hanging="426"/>
        <w:jc w:val="both"/>
        <w:rPr>
          <w:rFonts w:cs="Times New Roman"/>
          <w:color w:val="FF0000"/>
        </w:rPr>
      </w:pPr>
    </w:p>
    <w:p w14:paraId="5AC47D46" w14:textId="77777777" w:rsidR="00EA2541" w:rsidRPr="00FB69D0" w:rsidRDefault="00EA2541" w:rsidP="00070582">
      <w:pPr>
        <w:numPr>
          <w:ilvl w:val="0"/>
          <w:numId w:val="36"/>
        </w:numPr>
        <w:ind w:left="709" w:hanging="425"/>
        <w:jc w:val="both"/>
        <w:rPr>
          <w:rFonts w:cs="Times New Roman"/>
          <w:color w:val="FF0000"/>
        </w:rPr>
      </w:pPr>
      <w:r w:rsidRPr="00FB69D0">
        <w:rPr>
          <w:rFonts w:cs="Times New Roman"/>
          <w:b/>
          <w:bCs/>
        </w:rPr>
        <w:t>Popis montáže (instalace) a komplexní zkoušky funkčnosti</w:t>
      </w:r>
      <w:r w:rsidRPr="00FB69D0">
        <w:rPr>
          <w:rFonts w:cs="Times New Roman"/>
        </w:rPr>
        <w:t xml:space="preserve"> včetně popisu podmínek montáže (instalace) a zkoušky:</w:t>
      </w:r>
    </w:p>
    <w:p w14:paraId="3F06DAF2" w14:textId="77777777" w:rsidR="00EA2541" w:rsidRPr="00FB69D0" w:rsidRDefault="00EA2541">
      <w:pPr>
        <w:ind w:left="426" w:hanging="426"/>
        <w:jc w:val="both"/>
        <w:rPr>
          <w:rFonts w:cs="Times New Roman"/>
          <w:color w:val="FF0000"/>
        </w:rPr>
      </w:pPr>
    </w:p>
    <w:p w14:paraId="050A3AB4" w14:textId="77777777" w:rsidR="00EA2541" w:rsidRPr="001C623A" w:rsidRDefault="00EA2541" w:rsidP="001C623A">
      <w:pPr>
        <w:numPr>
          <w:ilvl w:val="0"/>
          <w:numId w:val="29"/>
        </w:numPr>
        <w:jc w:val="both"/>
        <w:rPr>
          <w:rFonts w:cs="Times New Roman"/>
          <w:color w:val="00B0F0"/>
        </w:rPr>
      </w:pPr>
      <w:r w:rsidRPr="001C623A">
        <w:rPr>
          <w:rFonts w:cs="Times New Roman"/>
          <w:color w:val="00B0F0"/>
        </w:rPr>
        <w:t>…......................................................................................</w:t>
      </w:r>
    </w:p>
    <w:p w14:paraId="747AB51F" w14:textId="77777777" w:rsidR="00EA2541" w:rsidRPr="001C623A" w:rsidRDefault="00EA2541">
      <w:pPr>
        <w:ind w:left="426" w:hanging="426"/>
        <w:jc w:val="both"/>
        <w:rPr>
          <w:rFonts w:cs="Times New Roman"/>
          <w:color w:val="00B0F0"/>
        </w:rPr>
      </w:pPr>
    </w:p>
    <w:p w14:paraId="22836D22" w14:textId="77777777" w:rsidR="00EA2541" w:rsidRPr="001C623A" w:rsidRDefault="00EA2541" w:rsidP="001C623A">
      <w:pPr>
        <w:numPr>
          <w:ilvl w:val="0"/>
          <w:numId w:val="29"/>
        </w:numPr>
        <w:jc w:val="both"/>
        <w:rPr>
          <w:rFonts w:cs="Times New Roman"/>
          <w:color w:val="00B0F0"/>
        </w:rPr>
      </w:pPr>
      <w:r w:rsidRPr="001C623A">
        <w:rPr>
          <w:rFonts w:cs="Times New Roman"/>
          <w:color w:val="00B0F0"/>
        </w:rPr>
        <w:t>…......................................................................................</w:t>
      </w:r>
    </w:p>
    <w:p w14:paraId="26FE8965" w14:textId="77777777" w:rsidR="00EA2541" w:rsidRPr="001C623A" w:rsidRDefault="00EA2541">
      <w:pPr>
        <w:ind w:left="426" w:hanging="426"/>
        <w:jc w:val="both"/>
        <w:rPr>
          <w:rFonts w:cs="Times New Roman"/>
          <w:color w:val="00B0F0"/>
        </w:rPr>
      </w:pPr>
    </w:p>
    <w:p w14:paraId="0DE9AB94" w14:textId="77777777" w:rsidR="00EA2541" w:rsidRDefault="00EA2541" w:rsidP="001C623A">
      <w:pPr>
        <w:numPr>
          <w:ilvl w:val="0"/>
          <w:numId w:val="29"/>
        </w:numPr>
        <w:jc w:val="both"/>
        <w:rPr>
          <w:rFonts w:cs="Times New Roman"/>
          <w:color w:val="00B0F0"/>
        </w:rPr>
      </w:pPr>
      <w:r w:rsidRPr="001C623A">
        <w:rPr>
          <w:rFonts w:cs="Times New Roman"/>
          <w:color w:val="00B0F0"/>
        </w:rPr>
        <w:t>…......................................................................................</w:t>
      </w:r>
    </w:p>
    <w:p w14:paraId="1ED60B9D" w14:textId="77777777" w:rsidR="00070582" w:rsidRDefault="00070582" w:rsidP="00070582">
      <w:pPr>
        <w:ind w:left="720"/>
        <w:jc w:val="both"/>
        <w:rPr>
          <w:rFonts w:cs="Times New Roman"/>
          <w:color w:val="00B0F0"/>
        </w:rPr>
      </w:pPr>
    </w:p>
    <w:p w14:paraId="221240A1" w14:textId="77777777" w:rsidR="00070582" w:rsidRDefault="00070582" w:rsidP="00070582">
      <w:pPr>
        <w:ind w:left="720"/>
        <w:jc w:val="both"/>
        <w:rPr>
          <w:rFonts w:cs="Times New Roman"/>
          <w:color w:val="00B0F0"/>
        </w:rPr>
      </w:pPr>
    </w:p>
    <w:p w14:paraId="2C1FB6B1" w14:textId="77777777" w:rsidR="00EA2541" w:rsidRPr="00FB69D0" w:rsidRDefault="00EA2541" w:rsidP="00070582">
      <w:pPr>
        <w:numPr>
          <w:ilvl w:val="0"/>
          <w:numId w:val="36"/>
        </w:numPr>
        <w:ind w:left="709" w:hanging="425"/>
        <w:jc w:val="both"/>
        <w:rPr>
          <w:rFonts w:cs="Times New Roman"/>
        </w:rPr>
      </w:pPr>
      <w:r w:rsidRPr="00FB69D0">
        <w:rPr>
          <w:rFonts w:cs="Times New Roman"/>
          <w:b/>
          <w:bCs/>
        </w:rPr>
        <w:t>Popis provozních podmínek Zboží</w:t>
      </w:r>
      <w:r w:rsidRPr="00FB69D0">
        <w:rPr>
          <w:rFonts w:cs="Times New Roman"/>
        </w:rPr>
        <w:t>:</w:t>
      </w:r>
    </w:p>
    <w:p w14:paraId="57B077D8" w14:textId="77777777" w:rsidR="00EA2541" w:rsidRPr="00FB69D0" w:rsidRDefault="00EA2541">
      <w:pPr>
        <w:ind w:left="426" w:hanging="426"/>
        <w:jc w:val="both"/>
        <w:rPr>
          <w:rFonts w:cs="Times New Roman"/>
        </w:rPr>
      </w:pPr>
    </w:p>
    <w:p w14:paraId="27F2879D" w14:textId="77777777" w:rsidR="00EA2541" w:rsidRPr="001C623A" w:rsidRDefault="00EA2541" w:rsidP="001C623A">
      <w:pPr>
        <w:numPr>
          <w:ilvl w:val="0"/>
          <w:numId w:val="29"/>
        </w:numPr>
        <w:jc w:val="both"/>
        <w:rPr>
          <w:rFonts w:cs="Times New Roman"/>
          <w:color w:val="00B0F0"/>
        </w:rPr>
      </w:pPr>
      <w:r w:rsidRPr="001C623A">
        <w:rPr>
          <w:rFonts w:cs="Times New Roman"/>
          <w:color w:val="00B0F0"/>
        </w:rPr>
        <w:t>….....................................................................................</w:t>
      </w:r>
    </w:p>
    <w:p w14:paraId="1E496C53" w14:textId="77777777" w:rsidR="001C623A" w:rsidRDefault="001C623A" w:rsidP="001C623A">
      <w:pPr>
        <w:ind w:left="720"/>
        <w:jc w:val="both"/>
        <w:rPr>
          <w:rFonts w:cs="Times New Roman"/>
          <w:color w:val="00B0F0"/>
        </w:rPr>
      </w:pPr>
    </w:p>
    <w:p w14:paraId="01CD8146" w14:textId="77777777" w:rsidR="00EA2541" w:rsidRPr="001C623A" w:rsidRDefault="00EA2541" w:rsidP="001C623A">
      <w:pPr>
        <w:numPr>
          <w:ilvl w:val="0"/>
          <w:numId w:val="29"/>
        </w:numPr>
        <w:jc w:val="both"/>
        <w:rPr>
          <w:rFonts w:cs="Times New Roman"/>
          <w:color w:val="00B0F0"/>
        </w:rPr>
      </w:pPr>
      <w:r w:rsidRPr="001C623A">
        <w:rPr>
          <w:rFonts w:cs="Times New Roman"/>
          <w:color w:val="00B0F0"/>
        </w:rPr>
        <w:t>….....................................................................................</w:t>
      </w:r>
    </w:p>
    <w:p w14:paraId="43E51B18" w14:textId="77777777" w:rsidR="00EA2541" w:rsidRPr="001C623A" w:rsidRDefault="00EA2541" w:rsidP="001C623A">
      <w:pPr>
        <w:ind w:left="720"/>
        <w:jc w:val="both"/>
        <w:rPr>
          <w:rFonts w:cs="Times New Roman"/>
          <w:color w:val="00B0F0"/>
        </w:rPr>
      </w:pPr>
    </w:p>
    <w:p w14:paraId="474D3832" w14:textId="77777777" w:rsidR="00EA2541" w:rsidRPr="001C623A" w:rsidRDefault="00EA2541" w:rsidP="001C623A">
      <w:pPr>
        <w:numPr>
          <w:ilvl w:val="0"/>
          <w:numId w:val="29"/>
        </w:numPr>
        <w:jc w:val="both"/>
        <w:rPr>
          <w:rFonts w:cs="Times New Roman"/>
          <w:color w:val="00B0F0"/>
        </w:rPr>
      </w:pPr>
      <w:r w:rsidRPr="001C623A">
        <w:rPr>
          <w:rFonts w:cs="Times New Roman"/>
          <w:color w:val="00B0F0"/>
        </w:rPr>
        <w:t>….....................................................................................</w:t>
      </w:r>
    </w:p>
    <w:p w14:paraId="7871A3C9" w14:textId="77777777" w:rsidR="00EA2541" w:rsidRDefault="00EA2541">
      <w:pPr>
        <w:ind w:left="426" w:hanging="426"/>
        <w:jc w:val="both"/>
        <w:rPr>
          <w:rFonts w:cs="Times New Roman"/>
        </w:rPr>
      </w:pPr>
    </w:p>
    <w:p w14:paraId="3AA55D1E" w14:textId="77777777" w:rsidR="00EA2541" w:rsidRPr="00FB69D0" w:rsidRDefault="00EA2541">
      <w:pPr>
        <w:ind w:left="426" w:hanging="426"/>
        <w:jc w:val="both"/>
        <w:rPr>
          <w:rFonts w:cs="Times New Roman"/>
        </w:rPr>
      </w:pPr>
    </w:p>
    <w:p w14:paraId="74F20E8E" w14:textId="77777777" w:rsidR="00EA2541" w:rsidRPr="00FB69D0" w:rsidRDefault="00EA2541" w:rsidP="001C623A">
      <w:pPr>
        <w:numPr>
          <w:ilvl w:val="0"/>
          <w:numId w:val="5"/>
        </w:numPr>
        <w:jc w:val="both"/>
        <w:rPr>
          <w:rFonts w:cs="Times New Roman"/>
          <w:b/>
          <w:bCs/>
        </w:rPr>
      </w:pPr>
      <w:r w:rsidRPr="00FB69D0">
        <w:rPr>
          <w:rFonts w:cs="Times New Roman"/>
          <w:b/>
          <w:bCs/>
        </w:rPr>
        <w:t>Vymezení zaškolení obsluhy:</w:t>
      </w:r>
    </w:p>
    <w:p w14:paraId="05254271" w14:textId="77777777" w:rsidR="00EA2541" w:rsidRPr="00FB69D0" w:rsidRDefault="00EA2541">
      <w:pPr>
        <w:ind w:left="426" w:hanging="426"/>
        <w:jc w:val="both"/>
        <w:rPr>
          <w:rFonts w:cs="Times New Roman"/>
          <w:b/>
          <w:bCs/>
        </w:rPr>
      </w:pPr>
    </w:p>
    <w:p w14:paraId="0172AF6A" w14:textId="77777777" w:rsidR="00EA2541" w:rsidRPr="001C623A" w:rsidRDefault="00EA2541" w:rsidP="001C623A">
      <w:pPr>
        <w:ind w:left="720"/>
        <w:jc w:val="both"/>
        <w:rPr>
          <w:rFonts w:cs="Times New Roman"/>
          <w:color w:val="00B0F0"/>
        </w:rPr>
      </w:pPr>
      <w:r w:rsidRPr="001C623A">
        <w:rPr>
          <w:rFonts w:cs="Times New Roman"/>
          <w:b/>
          <w:bCs/>
          <w:color w:val="00B0F0"/>
        </w:rPr>
        <w:t>(musí být shodné s nabídkou a nesmí být v rozporu s požadavky zadávací dokumentace)</w:t>
      </w:r>
    </w:p>
    <w:p w14:paraId="27C01820" w14:textId="77777777" w:rsidR="00EA2541" w:rsidRPr="001C623A" w:rsidRDefault="00EA2541">
      <w:pPr>
        <w:ind w:left="426" w:hanging="426"/>
        <w:jc w:val="both"/>
        <w:rPr>
          <w:rFonts w:cs="Times New Roman"/>
          <w:color w:val="00B0F0"/>
        </w:rPr>
      </w:pPr>
    </w:p>
    <w:p w14:paraId="0F6A5A52" w14:textId="77777777" w:rsidR="00EA2541" w:rsidRPr="001C623A" w:rsidRDefault="00EA2541" w:rsidP="001C623A">
      <w:pPr>
        <w:numPr>
          <w:ilvl w:val="0"/>
          <w:numId w:val="30"/>
        </w:numPr>
        <w:jc w:val="both"/>
        <w:rPr>
          <w:rFonts w:cs="Times New Roman"/>
          <w:color w:val="00B0F0"/>
        </w:rPr>
      </w:pPr>
      <w:r w:rsidRPr="001C623A">
        <w:rPr>
          <w:rFonts w:cs="Times New Roman"/>
          <w:color w:val="00B0F0"/>
        </w:rPr>
        <w:t>….....................................................................................</w:t>
      </w:r>
    </w:p>
    <w:p w14:paraId="7E17C0D5" w14:textId="77777777" w:rsidR="00EA2541" w:rsidRPr="001C623A" w:rsidRDefault="00EA2541">
      <w:pPr>
        <w:ind w:left="426" w:hanging="426"/>
        <w:jc w:val="both"/>
        <w:rPr>
          <w:rFonts w:cs="Times New Roman"/>
          <w:color w:val="00B0F0"/>
        </w:rPr>
      </w:pPr>
    </w:p>
    <w:p w14:paraId="704DA70C" w14:textId="77777777" w:rsidR="00EA2541" w:rsidRPr="00070582" w:rsidRDefault="00EA2541" w:rsidP="001C623A">
      <w:pPr>
        <w:numPr>
          <w:ilvl w:val="0"/>
          <w:numId w:val="30"/>
        </w:numPr>
        <w:jc w:val="both"/>
        <w:rPr>
          <w:rFonts w:cs="Times New Roman"/>
          <w:b/>
          <w:bCs/>
          <w:color w:val="00B0F0"/>
        </w:rPr>
      </w:pPr>
      <w:r w:rsidRPr="001C623A">
        <w:rPr>
          <w:rFonts w:cs="Times New Roman"/>
          <w:color w:val="00B0F0"/>
        </w:rPr>
        <w:t>….....................................................................................</w:t>
      </w:r>
    </w:p>
    <w:p w14:paraId="04A6FB08" w14:textId="77777777" w:rsidR="00070582" w:rsidRPr="001C623A" w:rsidRDefault="00070582" w:rsidP="00070582">
      <w:pPr>
        <w:ind w:left="426" w:hanging="426"/>
        <w:jc w:val="both"/>
        <w:rPr>
          <w:rFonts w:cs="Times New Roman"/>
          <w:color w:val="00B0F0"/>
        </w:rPr>
      </w:pPr>
    </w:p>
    <w:p w14:paraId="14F91695" w14:textId="77777777" w:rsidR="00070582" w:rsidRPr="001C623A" w:rsidRDefault="00070582" w:rsidP="00070582">
      <w:pPr>
        <w:numPr>
          <w:ilvl w:val="0"/>
          <w:numId w:val="30"/>
        </w:numPr>
        <w:jc w:val="both"/>
        <w:rPr>
          <w:rFonts w:cs="Times New Roman"/>
          <w:b/>
          <w:bCs/>
          <w:color w:val="00B0F0"/>
        </w:rPr>
      </w:pPr>
      <w:r w:rsidRPr="001C623A">
        <w:rPr>
          <w:rFonts w:cs="Times New Roman"/>
          <w:color w:val="00B0F0"/>
        </w:rPr>
        <w:t>….....................................................................................</w:t>
      </w:r>
    </w:p>
    <w:p w14:paraId="6E0E5CBC" w14:textId="77777777" w:rsidR="00EA2541" w:rsidRPr="00FB69D0" w:rsidRDefault="00EA2541">
      <w:pPr>
        <w:ind w:left="426" w:hanging="426"/>
        <w:jc w:val="both"/>
        <w:rPr>
          <w:rFonts w:cs="Times New Roman"/>
          <w:b/>
          <w:bCs/>
        </w:rPr>
      </w:pPr>
    </w:p>
    <w:p w14:paraId="38088F5C" w14:textId="77777777" w:rsidR="00EA2541" w:rsidRPr="00FB69D0" w:rsidRDefault="00EA2541" w:rsidP="001C623A">
      <w:pPr>
        <w:numPr>
          <w:ilvl w:val="0"/>
          <w:numId w:val="5"/>
        </w:numPr>
        <w:jc w:val="both"/>
        <w:rPr>
          <w:rFonts w:cs="Times New Roman"/>
          <w:color w:val="FF0000"/>
        </w:rPr>
      </w:pPr>
      <w:r w:rsidRPr="00FB69D0">
        <w:rPr>
          <w:rFonts w:cs="Times New Roman"/>
          <w:b/>
          <w:bCs/>
        </w:rPr>
        <w:t>Vymezení záručního a mimozáručního servisu:</w:t>
      </w:r>
    </w:p>
    <w:p w14:paraId="3B708806" w14:textId="77777777" w:rsidR="00EA2541" w:rsidRPr="00FB69D0" w:rsidRDefault="00EA2541">
      <w:pPr>
        <w:ind w:left="426" w:hanging="426"/>
        <w:jc w:val="both"/>
        <w:rPr>
          <w:rFonts w:cs="Times New Roman"/>
          <w:color w:val="FF0000"/>
        </w:rPr>
      </w:pPr>
    </w:p>
    <w:p w14:paraId="671F3295" w14:textId="77777777" w:rsidR="00EA2541" w:rsidRPr="001C623A" w:rsidRDefault="00EA2541" w:rsidP="001C623A">
      <w:pPr>
        <w:ind w:left="720"/>
        <w:jc w:val="both"/>
        <w:rPr>
          <w:rFonts w:cs="Times New Roman"/>
          <w:color w:val="00B0F0"/>
        </w:rPr>
      </w:pPr>
      <w:r w:rsidRPr="001C623A">
        <w:rPr>
          <w:rFonts w:cs="Times New Roman"/>
          <w:b/>
          <w:bCs/>
          <w:color w:val="00B0F0"/>
        </w:rPr>
        <w:t>(</w:t>
      </w:r>
      <w:r w:rsidRPr="001C623A">
        <w:rPr>
          <w:rFonts w:cs="Times New Roman"/>
          <w:color w:val="00B0F0"/>
        </w:rPr>
        <w:t>musí být shodné s nabídkou a nesmí být v rozporu s požadavky zadávací dokumentace)</w:t>
      </w:r>
    </w:p>
    <w:p w14:paraId="32E46741" w14:textId="77777777" w:rsidR="00EA2541" w:rsidRPr="001C623A" w:rsidRDefault="00EA2541" w:rsidP="001C623A">
      <w:pPr>
        <w:ind w:left="720"/>
        <w:jc w:val="both"/>
        <w:rPr>
          <w:rFonts w:cs="Times New Roman"/>
          <w:color w:val="00B0F0"/>
        </w:rPr>
      </w:pPr>
    </w:p>
    <w:p w14:paraId="7F59FC61" w14:textId="77777777" w:rsidR="001C623A" w:rsidRPr="001C623A" w:rsidRDefault="001C623A" w:rsidP="001C623A">
      <w:pPr>
        <w:numPr>
          <w:ilvl w:val="0"/>
          <w:numId w:val="29"/>
        </w:numPr>
        <w:jc w:val="both"/>
        <w:rPr>
          <w:rFonts w:cs="Times New Roman"/>
          <w:color w:val="00B0F0"/>
        </w:rPr>
      </w:pPr>
      <w:r w:rsidRPr="001C623A">
        <w:rPr>
          <w:rFonts w:cs="Times New Roman"/>
          <w:color w:val="00B0F0"/>
        </w:rPr>
        <w:t>….....................................................................................</w:t>
      </w:r>
    </w:p>
    <w:p w14:paraId="3A34184A" w14:textId="77777777" w:rsidR="001C623A" w:rsidRDefault="001C623A" w:rsidP="001C623A">
      <w:pPr>
        <w:ind w:left="720"/>
        <w:jc w:val="both"/>
        <w:rPr>
          <w:rFonts w:cs="Times New Roman"/>
          <w:color w:val="00B0F0"/>
        </w:rPr>
      </w:pPr>
    </w:p>
    <w:p w14:paraId="7B949CE1" w14:textId="77777777" w:rsidR="001C623A" w:rsidRPr="001C623A" w:rsidRDefault="001C623A" w:rsidP="001C623A">
      <w:pPr>
        <w:numPr>
          <w:ilvl w:val="0"/>
          <w:numId w:val="29"/>
        </w:numPr>
        <w:jc w:val="both"/>
        <w:rPr>
          <w:rFonts w:cs="Times New Roman"/>
          <w:color w:val="00B0F0"/>
        </w:rPr>
      </w:pPr>
      <w:r w:rsidRPr="001C623A">
        <w:rPr>
          <w:rFonts w:cs="Times New Roman"/>
          <w:color w:val="00B0F0"/>
        </w:rPr>
        <w:t>….....................................................................................</w:t>
      </w:r>
    </w:p>
    <w:p w14:paraId="0F536751" w14:textId="77777777" w:rsidR="001C623A" w:rsidRPr="001C623A" w:rsidRDefault="001C623A" w:rsidP="001C623A">
      <w:pPr>
        <w:ind w:left="720"/>
        <w:jc w:val="both"/>
        <w:rPr>
          <w:rFonts w:cs="Times New Roman"/>
          <w:color w:val="00B0F0"/>
        </w:rPr>
      </w:pPr>
    </w:p>
    <w:p w14:paraId="0DAF4068" w14:textId="77777777" w:rsidR="001C623A" w:rsidRPr="001C623A" w:rsidRDefault="001C623A" w:rsidP="001C623A">
      <w:pPr>
        <w:numPr>
          <w:ilvl w:val="0"/>
          <w:numId w:val="29"/>
        </w:numPr>
        <w:jc w:val="both"/>
        <w:rPr>
          <w:rFonts w:cs="Times New Roman"/>
          <w:color w:val="00B0F0"/>
        </w:rPr>
      </w:pPr>
      <w:r w:rsidRPr="001C623A">
        <w:rPr>
          <w:rFonts w:cs="Times New Roman"/>
          <w:color w:val="00B0F0"/>
        </w:rPr>
        <w:t>….....................................................................................</w:t>
      </w:r>
    </w:p>
    <w:p w14:paraId="08EF906F" w14:textId="77777777" w:rsidR="00EA2541" w:rsidRDefault="00EA2541">
      <w:pPr>
        <w:ind w:left="426" w:hanging="426"/>
        <w:jc w:val="both"/>
        <w:rPr>
          <w:rFonts w:cs="Times New Roman"/>
          <w:color w:val="FF0000"/>
          <w:szCs w:val="20"/>
        </w:rPr>
      </w:pPr>
    </w:p>
    <w:p w14:paraId="67BA8226" w14:textId="77777777" w:rsidR="00337FC6" w:rsidRPr="00FB69D0" w:rsidRDefault="00337FC6">
      <w:pPr>
        <w:ind w:left="426" w:hanging="426"/>
        <w:jc w:val="both"/>
        <w:rPr>
          <w:rFonts w:cs="Times New Roman"/>
          <w:color w:val="FF0000"/>
          <w:szCs w:val="20"/>
        </w:rPr>
      </w:pPr>
    </w:p>
    <w:p w14:paraId="6984B90E" w14:textId="3009D053" w:rsidR="00EA2541" w:rsidRPr="00FB69D0" w:rsidRDefault="001C623A">
      <w:pPr>
        <w:jc w:val="center"/>
        <w:rPr>
          <w:rFonts w:cs="Times New Roman"/>
          <w:b/>
        </w:rPr>
      </w:pPr>
      <w:r>
        <w:rPr>
          <w:rFonts w:cs="Times New Roman"/>
          <w:b/>
        </w:rPr>
        <w:t>V</w:t>
      </w:r>
      <w:r w:rsidR="00EA2541" w:rsidRPr="00FB69D0">
        <w:rPr>
          <w:rFonts w:cs="Times New Roman"/>
          <w:b/>
        </w:rPr>
        <w:t>.</w:t>
      </w:r>
    </w:p>
    <w:p w14:paraId="23BC39E9" w14:textId="2FF124C1" w:rsidR="00EA2541" w:rsidRPr="00FB69D0" w:rsidRDefault="00EA2541">
      <w:pPr>
        <w:jc w:val="center"/>
        <w:rPr>
          <w:rFonts w:cs="Times New Roman"/>
        </w:rPr>
      </w:pPr>
      <w:r w:rsidRPr="00FB69D0">
        <w:rPr>
          <w:rFonts w:cs="Times New Roman"/>
          <w:b/>
        </w:rPr>
        <w:t xml:space="preserve">Cena dodávky </w:t>
      </w:r>
    </w:p>
    <w:p w14:paraId="070661BC" w14:textId="77777777" w:rsidR="00EA2541" w:rsidRPr="00FB69D0" w:rsidRDefault="00EA2541">
      <w:pPr>
        <w:jc w:val="center"/>
        <w:rPr>
          <w:rFonts w:cs="Times New Roman"/>
        </w:rPr>
      </w:pPr>
    </w:p>
    <w:p w14:paraId="1AE024B8" w14:textId="77777777" w:rsidR="00EA2541" w:rsidRPr="00FB69D0" w:rsidRDefault="00EA2541">
      <w:pPr>
        <w:pStyle w:val="Export0"/>
        <w:numPr>
          <w:ilvl w:val="0"/>
          <w:numId w:val="6"/>
        </w:numPr>
        <w:tabs>
          <w:tab w:val="clear" w:pos="54"/>
          <w:tab w:val="clear" w:pos="774"/>
          <w:tab w:val="clear" w:pos="1494"/>
          <w:tab w:val="clear" w:pos="2214"/>
          <w:tab w:val="clear" w:pos="2934"/>
          <w:tab w:val="clear" w:pos="3654"/>
          <w:tab w:val="clear" w:pos="4374"/>
          <w:tab w:val="clear" w:pos="5094"/>
          <w:tab w:val="clear" w:pos="5814"/>
          <w:tab w:val="clear" w:pos="6534"/>
          <w:tab w:val="clear" w:pos="7254"/>
          <w:tab w:val="clear" w:pos="7974"/>
        </w:tabs>
        <w:jc w:val="both"/>
        <w:rPr>
          <w:rFonts w:cs="Times New Roman"/>
          <w:sz w:val="24"/>
          <w:szCs w:val="24"/>
          <w:lang w:val="cs-CZ"/>
        </w:rPr>
      </w:pPr>
      <w:r w:rsidRPr="00FB69D0">
        <w:rPr>
          <w:rFonts w:cs="Times New Roman"/>
          <w:sz w:val="24"/>
          <w:szCs w:val="24"/>
          <w:lang w:val="cs-CZ"/>
        </w:rPr>
        <w:t>Cena dodávky je dohodnuta jako celková cena zahrnující cenu za Zboží včetně montáže (instalace) Zboží, jeho odzkoušení a za škol</w:t>
      </w:r>
      <w:r w:rsidR="006F790C" w:rsidRPr="00FB69D0">
        <w:rPr>
          <w:rFonts w:cs="Times New Roman"/>
          <w:sz w:val="24"/>
          <w:szCs w:val="24"/>
          <w:lang w:val="cs-CZ"/>
        </w:rPr>
        <w:t>e</w:t>
      </w:r>
      <w:r w:rsidRPr="00FB69D0">
        <w:rPr>
          <w:rFonts w:cs="Times New Roman"/>
          <w:sz w:val="24"/>
          <w:szCs w:val="24"/>
          <w:lang w:val="cs-CZ"/>
        </w:rPr>
        <w:t>ní. Cena dodávky současně zahrnuje náklady Dodavatele na získání licencí veškerého softwaru nainstalovaného na dodávaném Zboží.</w:t>
      </w:r>
    </w:p>
    <w:p w14:paraId="23ED5BE5" w14:textId="77777777" w:rsidR="00EA2541" w:rsidRPr="00FB69D0" w:rsidRDefault="00EA2541">
      <w:pPr>
        <w:pStyle w:val="Export0"/>
        <w:tabs>
          <w:tab w:val="clear" w:pos="54"/>
          <w:tab w:val="clear" w:pos="774"/>
          <w:tab w:val="clear" w:pos="1494"/>
          <w:tab w:val="clear" w:pos="2214"/>
          <w:tab w:val="clear" w:pos="2934"/>
          <w:tab w:val="clear" w:pos="3654"/>
          <w:tab w:val="clear" w:pos="4374"/>
          <w:tab w:val="clear" w:pos="5094"/>
          <w:tab w:val="clear" w:pos="5814"/>
          <w:tab w:val="clear" w:pos="6534"/>
          <w:tab w:val="clear" w:pos="7254"/>
          <w:tab w:val="clear" w:pos="7974"/>
        </w:tabs>
        <w:jc w:val="both"/>
        <w:rPr>
          <w:rFonts w:cs="Times New Roman"/>
          <w:sz w:val="24"/>
          <w:szCs w:val="24"/>
          <w:lang w:val="cs-CZ"/>
        </w:rPr>
      </w:pPr>
    </w:p>
    <w:p w14:paraId="63EB2ABE" w14:textId="2BF5A9A4" w:rsidR="00EA2541" w:rsidRPr="00FB69D0" w:rsidRDefault="00EA2541">
      <w:pPr>
        <w:pStyle w:val="Export0"/>
        <w:numPr>
          <w:ilvl w:val="0"/>
          <w:numId w:val="6"/>
        </w:numPr>
        <w:jc w:val="both"/>
        <w:rPr>
          <w:rFonts w:cs="Times New Roman"/>
          <w:sz w:val="24"/>
          <w:szCs w:val="24"/>
          <w:lang w:val="pl-PL"/>
        </w:rPr>
      </w:pPr>
      <w:r w:rsidRPr="00FB69D0">
        <w:rPr>
          <w:rFonts w:cs="Times New Roman"/>
          <w:sz w:val="24"/>
          <w:szCs w:val="24"/>
          <w:lang w:val="cs-CZ"/>
        </w:rPr>
        <w:t xml:space="preserve">Výše Ceny dodávky bez DPH </w:t>
      </w:r>
      <w:proofErr w:type="gramStart"/>
      <w:r w:rsidRPr="001C623A">
        <w:rPr>
          <w:rFonts w:cs="Times New Roman"/>
          <w:color w:val="00B0F0"/>
          <w:sz w:val="24"/>
          <w:szCs w:val="24"/>
          <w:lang w:val="cs-CZ"/>
        </w:rPr>
        <w:t>….......................</w:t>
      </w:r>
      <w:r w:rsidR="00070582">
        <w:rPr>
          <w:rFonts w:cs="Times New Roman"/>
          <w:color w:val="00B0F0"/>
          <w:sz w:val="24"/>
          <w:szCs w:val="24"/>
          <w:lang w:val="cs-CZ"/>
        </w:rPr>
        <w:t>.</w:t>
      </w:r>
      <w:r w:rsidR="001C623A" w:rsidRPr="001C623A">
        <w:rPr>
          <w:rFonts w:cs="Times New Roman"/>
          <w:color w:val="00B0F0"/>
          <w:sz w:val="24"/>
          <w:szCs w:val="24"/>
          <w:lang w:val="cs-CZ"/>
        </w:rPr>
        <w:t>....................</w:t>
      </w:r>
      <w:r w:rsidRPr="001C623A">
        <w:rPr>
          <w:rFonts w:cs="Times New Roman"/>
          <w:color w:val="00B0F0"/>
          <w:sz w:val="24"/>
          <w:szCs w:val="24"/>
          <w:lang w:val="cs-CZ"/>
        </w:rPr>
        <w:t>..,</w:t>
      </w:r>
      <w:r w:rsidRPr="00FB69D0">
        <w:rPr>
          <w:rFonts w:cs="Times New Roman"/>
          <w:sz w:val="24"/>
          <w:szCs w:val="24"/>
          <w:lang w:val="cs-CZ"/>
        </w:rPr>
        <w:t>Kč</w:t>
      </w:r>
      <w:proofErr w:type="gramEnd"/>
      <w:r w:rsidRPr="00FB69D0">
        <w:rPr>
          <w:rFonts w:cs="Times New Roman"/>
          <w:sz w:val="24"/>
          <w:szCs w:val="24"/>
          <w:lang w:val="cs-CZ"/>
        </w:rPr>
        <w:t>.</w:t>
      </w:r>
    </w:p>
    <w:p w14:paraId="4FD3B0F6" w14:textId="77777777" w:rsidR="00EA2541" w:rsidRPr="00FB69D0" w:rsidRDefault="00EA2541">
      <w:pPr>
        <w:pStyle w:val="Export0"/>
        <w:jc w:val="both"/>
        <w:rPr>
          <w:rFonts w:cs="Times New Roman"/>
          <w:sz w:val="24"/>
          <w:szCs w:val="24"/>
          <w:lang w:val="pl-PL"/>
        </w:rPr>
      </w:pPr>
    </w:p>
    <w:p w14:paraId="0738A377" w14:textId="0F5ABC87" w:rsidR="00EA2541" w:rsidRPr="00FB69D0" w:rsidRDefault="00EA2541">
      <w:pPr>
        <w:pStyle w:val="Export0"/>
        <w:numPr>
          <w:ilvl w:val="0"/>
          <w:numId w:val="6"/>
        </w:numPr>
        <w:jc w:val="both"/>
        <w:rPr>
          <w:rFonts w:cs="Times New Roman"/>
          <w:sz w:val="24"/>
          <w:szCs w:val="24"/>
          <w:lang w:val="cs-CZ"/>
        </w:rPr>
      </w:pPr>
      <w:r w:rsidRPr="00FB69D0">
        <w:rPr>
          <w:rFonts w:cs="Times New Roman"/>
          <w:sz w:val="24"/>
          <w:szCs w:val="24"/>
          <w:lang w:val="cs-CZ"/>
        </w:rPr>
        <w:t xml:space="preserve">Výše DPH </w:t>
      </w:r>
      <w:proofErr w:type="gramStart"/>
      <w:r w:rsidRPr="00FB69D0">
        <w:rPr>
          <w:rFonts w:cs="Times New Roman"/>
          <w:sz w:val="24"/>
          <w:szCs w:val="24"/>
          <w:lang w:val="cs-CZ"/>
        </w:rPr>
        <w:t>….........</w:t>
      </w:r>
      <w:r w:rsidR="00070582">
        <w:rPr>
          <w:rFonts w:cs="Times New Roman"/>
          <w:sz w:val="24"/>
          <w:szCs w:val="24"/>
          <w:lang w:val="cs-CZ"/>
        </w:rPr>
        <w:t>.............</w:t>
      </w:r>
      <w:r w:rsidRPr="00FB69D0">
        <w:rPr>
          <w:rFonts w:cs="Times New Roman"/>
          <w:sz w:val="24"/>
          <w:szCs w:val="24"/>
          <w:lang w:val="cs-CZ"/>
        </w:rPr>
        <w:t>.................</w:t>
      </w:r>
      <w:r w:rsidR="001C623A">
        <w:rPr>
          <w:rFonts w:cs="Times New Roman"/>
          <w:sz w:val="24"/>
          <w:szCs w:val="24"/>
          <w:lang w:val="cs-CZ"/>
        </w:rPr>
        <w:t>(</w:t>
      </w:r>
      <w:proofErr w:type="spellStart"/>
      <w:r w:rsidR="001C623A" w:rsidRPr="001C623A">
        <w:rPr>
          <w:rFonts w:cs="Times New Roman"/>
          <w:color w:val="00B0F0"/>
          <w:sz w:val="24"/>
          <w:szCs w:val="24"/>
          <w:lang w:val="cs-CZ"/>
        </w:rPr>
        <w:t>xx</w:t>
      </w:r>
      <w:proofErr w:type="spellEnd"/>
      <w:proofErr w:type="gramEnd"/>
      <w:r w:rsidR="001C623A">
        <w:rPr>
          <w:rFonts w:cs="Times New Roman"/>
          <w:sz w:val="24"/>
          <w:szCs w:val="24"/>
          <w:lang w:val="cs-CZ"/>
        </w:rPr>
        <w:t xml:space="preserve"> </w:t>
      </w:r>
      <w:r w:rsidRPr="00FB69D0">
        <w:rPr>
          <w:rFonts w:cs="Times New Roman"/>
          <w:sz w:val="24"/>
          <w:szCs w:val="24"/>
          <w:lang w:val="cs-CZ"/>
        </w:rPr>
        <w:t>%</w:t>
      </w:r>
      <w:r w:rsidR="001C623A">
        <w:rPr>
          <w:rFonts w:cs="Times New Roman"/>
          <w:sz w:val="24"/>
          <w:szCs w:val="24"/>
          <w:lang w:val="cs-CZ"/>
        </w:rPr>
        <w:t>)</w:t>
      </w:r>
      <w:r w:rsidRPr="00FB69D0">
        <w:rPr>
          <w:rFonts w:cs="Times New Roman"/>
          <w:sz w:val="24"/>
          <w:szCs w:val="24"/>
          <w:lang w:val="cs-CZ"/>
        </w:rPr>
        <w:t>.</w:t>
      </w:r>
    </w:p>
    <w:p w14:paraId="22E3B465" w14:textId="77777777" w:rsidR="00EA2541" w:rsidRPr="00FB69D0" w:rsidRDefault="00EA2541">
      <w:pPr>
        <w:pStyle w:val="Export0"/>
        <w:jc w:val="both"/>
        <w:rPr>
          <w:rFonts w:cs="Times New Roman"/>
          <w:sz w:val="24"/>
          <w:szCs w:val="24"/>
          <w:lang w:val="cs-CZ"/>
        </w:rPr>
      </w:pPr>
    </w:p>
    <w:p w14:paraId="148C47F5" w14:textId="26FF51E6" w:rsidR="001C623A" w:rsidRPr="00FB69D0" w:rsidRDefault="001C623A" w:rsidP="001C623A">
      <w:pPr>
        <w:pStyle w:val="Export0"/>
        <w:numPr>
          <w:ilvl w:val="0"/>
          <w:numId w:val="6"/>
        </w:numPr>
        <w:tabs>
          <w:tab w:val="clear" w:pos="54"/>
          <w:tab w:val="clear" w:pos="774"/>
          <w:tab w:val="clear" w:pos="1494"/>
          <w:tab w:val="clear" w:pos="2214"/>
          <w:tab w:val="clear" w:pos="2934"/>
          <w:tab w:val="clear" w:pos="3654"/>
          <w:tab w:val="clear" w:pos="4374"/>
          <w:tab w:val="clear" w:pos="5094"/>
          <w:tab w:val="clear" w:pos="5814"/>
          <w:tab w:val="clear" w:pos="6534"/>
          <w:tab w:val="clear" w:pos="7254"/>
          <w:tab w:val="clear" w:pos="7974"/>
        </w:tabs>
        <w:jc w:val="both"/>
        <w:rPr>
          <w:rFonts w:cs="Times New Roman"/>
          <w:sz w:val="24"/>
          <w:szCs w:val="24"/>
          <w:lang w:val="cs-CZ"/>
        </w:rPr>
      </w:pPr>
      <w:r w:rsidRPr="00FB69D0">
        <w:rPr>
          <w:rFonts w:cs="Times New Roman"/>
          <w:sz w:val="24"/>
          <w:szCs w:val="24"/>
          <w:lang w:val="cs-CZ"/>
        </w:rPr>
        <w:t xml:space="preserve">Výše Ceny dodávky </w:t>
      </w:r>
      <w:proofErr w:type="gramStart"/>
      <w:r w:rsidRPr="001C623A">
        <w:rPr>
          <w:rFonts w:cs="Times New Roman"/>
          <w:color w:val="00B0F0"/>
          <w:sz w:val="24"/>
          <w:szCs w:val="24"/>
          <w:lang w:val="cs-CZ"/>
        </w:rPr>
        <w:t>…....</w:t>
      </w:r>
      <w:r w:rsidR="00070582">
        <w:rPr>
          <w:rFonts w:cs="Times New Roman"/>
          <w:color w:val="00B0F0"/>
          <w:sz w:val="24"/>
          <w:szCs w:val="24"/>
          <w:lang w:val="cs-CZ"/>
        </w:rPr>
        <w:t>.</w:t>
      </w:r>
      <w:r w:rsidRPr="001C623A">
        <w:rPr>
          <w:rFonts w:cs="Times New Roman"/>
          <w:color w:val="00B0F0"/>
          <w:sz w:val="24"/>
          <w:szCs w:val="24"/>
          <w:lang w:val="cs-CZ"/>
        </w:rPr>
        <w:t xml:space="preserve">...................................., </w:t>
      </w:r>
      <w:r w:rsidRPr="00FB69D0">
        <w:rPr>
          <w:rFonts w:cs="Times New Roman"/>
          <w:sz w:val="24"/>
          <w:szCs w:val="24"/>
          <w:lang w:val="cs-CZ"/>
        </w:rPr>
        <w:t>Kč</w:t>
      </w:r>
      <w:proofErr w:type="gramEnd"/>
      <w:r w:rsidRPr="00FB69D0">
        <w:rPr>
          <w:rFonts w:cs="Times New Roman"/>
          <w:sz w:val="24"/>
          <w:szCs w:val="24"/>
          <w:lang w:val="cs-CZ"/>
        </w:rPr>
        <w:t xml:space="preserve"> včetně DPH.</w:t>
      </w:r>
    </w:p>
    <w:p w14:paraId="64B13D7F" w14:textId="77777777" w:rsidR="001C623A" w:rsidRDefault="001C623A" w:rsidP="001C623A">
      <w:pPr>
        <w:pStyle w:val="Export0"/>
        <w:ind w:left="720"/>
        <w:jc w:val="both"/>
        <w:rPr>
          <w:rFonts w:cs="Times New Roman"/>
          <w:sz w:val="24"/>
          <w:szCs w:val="24"/>
          <w:lang w:val="cs-CZ"/>
        </w:rPr>
      </w:pPr>
    </w:p>
    <w:p w14:paraId="1EA69BC0" w14:textId="77777777" w:rsidR="00EA2541" w:rsidRPr="00FB69D0" w:rsidRDefault="00EA2541">
      <w:pPr>
        <w:pStyle w:val="Export0"/>
        <w:jc w:val="both"/>
        <w:rPr>
          <w:rFonts w:cs="Times New Roman"/>
          <w:sz w:val="24"/>
          <w:szCs w:val="24"/>
          <w:lang w:val="cs-CZ"/>
        </w:rPr>
      </w:pPr>
    </w:p>
    <w:p w14:paraId="5DDD4215" w14:textId="77777777" w:rsidR="00F30543" w:rsidRDefault="00F30543" w:rsidP="005C6B09">
      <w:pPr>
        <w:jc w:val="center"/>
        <w:rPr>
          <w:rFonts w:cs="Times New Roman"/>
          <w:b/>
        </w:rPr>
      </w:pPr>
    </w:p>
    <w:p w14:paraId="2000ABE3" w14:textId="77777777" w:rsidR="008619DB" w:rsidRDefault="008619DB" w:rsidP="005C6B09">
      <w:pPr>
        <w:jc w:val="center"/>
        <w:rPr>
          <w:rFonts w:cs="Times New Roman"/>
          <w:b/>
        </w:rPr>
      </w:pPr>
    </w:p>
    <w:p w14:paraId="54CEF5E3" w14:textId="77777777" w:rsidR="008619DB" w:rsidRDefault="008619DB" w:rsidP="005C6B09">
      <w:pPr>
        <w:jc w:val="center"/>
        <w:rPr>
          <w:rFonts w:cs="Times New Roman"/>
          <w:b/>
        </w:rPr>
      </w:pPr>
    </w:p>
    <w:p w14:paraId="22BBD7D0" w14:textId="77777777" w:rsidR="008619DB" w:rsidRDefault="008619DB" w:rsidP="005C6B09">
      <w:pPr>
        <w:jc w:val="center"/>
        <w:rPr>
          <w:rFonts w:cs="Times New Roman"/>
          <w:b/>
        </w:rPr>
      </w:pPr>
    </w:p>
    <w:p w14:paraId="0C3D01B7" w14:textId="77777777" w:rsidR="00F30543" w:rsidRDefault="00F30543" w:rsidP="005C6B09">
      <w:pPr>
        <w:jc w:val="center"/>
        <w:rPr>
          <w:rFonts w:cs="Times New Roman"/>
          <w:b/>
        </w:rPr>
      </w:pPr>
    </w:p>
    <w:p w14:paraId="0601948C" w14:textId="0389D5CD" w:rsidR="005C6B09" w:rsidRPr="00FB69D0" w:rsidRDefault="005C6B09" w:rsidP="005C6B09">
      <w:pPr>
        <w:jc w:val="center"/>
        <w:rPr>
          <w:rFonts w:cs="Times New Roman"/>
          <w:b/>
        </w:rPr>
      </w:pPr>
      <w:r>
        <w:rPr>
          <w:rFonts w:cs="Times New Roman"/>
          <w:b/>
        </w:rPr>
        <w:lastRenderedPageBreak/>
        <w:t>V</w:t>
      </w:r>
      <w:r w:rsidR="00121EE0">
        <w:rPr>
          <w:rFonts w:cs="Times New Roman"/>
          <w:b/>
        </w:rPr>
        <w:t>I</w:t>
      </w:r>
      <w:r w:rsidRPr="00FB69D0">
        <w:rPr>
          <w:rFonts w:cs="Times New Roman"/>
          <w:b/>
        </w:rPr>
        <w:t>.</w:t>
      </w:r>
    </w:p>
    <w:p w14:paraId="05AC5FE8" w14:textId="7F4CF15E" w:rsidR="005C6B09" w:rsidRDefault="00F30543" w:rsidP="005C6B09">
      <w:pPr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Obchodní a platební podmínky </w:t>
      </w:r>
    </w:p>
    <w:p w14:paraId="20AC2A1A" w14:textId="77777777" w:rsidR="005C6B09" w:rsidRPr="00FB69D0" w:rsidRDefault="005C6B09" w:rsidP="005C6B09">
      <w:pPr>
        <w:jc w:val="center"/>
        <w:rPr>
          <w:rFonts w:cs="Times New Roman"/>
        </w:rPr>
      </w:pPr>
    </w:p>
    <w:p w14:paraId="2FEA6F00" w14:textId="4521C820" w:rsidR="005C6B09" w:rsidRDefault="005C6B09" w:rsidP="005C6B09">
      <w:pPr>
        <w:pStyle w:val="Export0"/>
        <w:numPr>
          <w:ilvl w:val="0"/>
          <w:numId w:val="33"/>
        </w:numPr>
        <w:jc w:val="both"/>
        <w:rPr>
          <w:rFonts w:cs="Times New Roman"/>
          <w:sz w:val="24"/>
          <w:szCs w:val="24"/>
          <w:lang w:val="cs-CZ"/>
        </w:rPr>
      </w:pPr>
      <w:r w:rsidRPr="009E2B1D">
        <w:rPr>
          <w:rFonts w:cs="Times New Roman"/>
          <w:sz w:val="24"/>
          <w:szCs w:val="24"/>
          <w:lang w:val="cs-CZ"/>
        </w:rPr>
        <w:t>Odběratel se zavazuje uhradit Dodavateli Cenu dodávky nejpozději do</w:t>
      </w:r>
      <w:r w:rsidR="00F30543" w:rsidRPr="009E2B1D">
        <w:rPr>
          <w:rFonts w:cs="Times New Roman"/>
          <w:sz w:val="24"/>
          <w:szCs w:val="24"/>
          <w:lang w:val="cs-CZ"/>
        </w:rPr>
        <w:t xml:space="preserve"> </w:t>
      </w:r>
      <w:r w:rsidR="00337FC6" w:rsidRPr="009E2B1D">
        <w:rPr>
          <w:rFonts w:cs="Times New Roman"/>
          <w:sz w:val="24"/>
          <w:szCs w:val="24"/>
          <w:lang w:val="cs-CZ"/>
        </w:rPr>
        <w:t>40</w:t>
      </w:r>
      <w:r w:rsidRPr="009E2B1D">
        <w:rPr>
          <w:rFonts w:cs="Times New Roman"/>
          <w:sz w:val="24"/>
          <w:szCs w:val="24"/>
          <w:lang w:val="cs-CZ"/>
        </w:rPr>
        <w:t xml:space="preserve"> dnů po řádném </w:t>
      </w:r>
      <w:r w:rsidRPr="00FB69D0">
        <w:rPr>
          <w:rFonts w:cs="Times New Roman"/>
          <w:sz w:val="24"/>
          <w:szCs w:val="24"/>
          <w:lang w:val="cs-CZ"/>
        </w:rPr>
        <w:t>splnění dodávky bez vad, a to na základě faktury vystavené Dodavatelem.</w:t>
      </w:r>
    </w:p>
    <w:p w14:paraId="752F820F" w14:textId="77777777" w:rsidR="00F30543" w:rsidRDefault="00F30543" w:rsidP="00F30543">
      <w:pPr>
        <w:pStyle w:val="Odstavecseseznamem"/>
        <w:widowControl/>
        <w:suppressAutoHyphens w:val="0"/>
        <w:spacing w:after="200" w:line="23" w:lineRule="atLeast"/>
        <w:contextualSpacing/>
        <w:jc w:val="both"/>
      </w:pPr>
    </w:p>
    <w:p w14:paraId="2C1322EC" w14:textId="4A0557E9" w:rsidR="00F30543" w:rsidRPr="008C6E55" w:rsidRDefault="00F30543" w:rsidP="00F30543">
      <w:pPr>
        <w:pStyle w:val="Odstavecseseznamem"/>
        <w:widowControl/>
        <w:numPr>
          <w:ilvl w:val="0"/>
          <w:numId w:val="33"/>
        </w:numPr>
        <w:suppressAutoHyphens w:val="0"/>
        <w:spacing w:after="200" w:line="23" w:lineRule="atLeast"/>
        <w:contextualSpacing/>
        <w:jc w:val="both"/>
      </w:pPr>
      <w:r w:rsidRPr="008C6E55">
        <w:t xml:space="preserve">V rámci platebních podmínek nebudu poskytovány ani vyžadovány </w:t>
      </w:r>
      <w:r>
        <w:t xml:space="preserve">ze strany Dodavatele žádné </w:t>
      </w:r>
      <w:r w:rsidRPr="008C6E55">
        <w:t>zálohy</w:t>
      </w:r>
      <w:r w:rsidR="00337FC6">
        <w:t xml:space="preserve">. Úhrada bude provedena Odběratelem </w:t>
      </w:r>
      <w:r w:rsidRPr="008C6E55">
        <w:t xml:space="preserve">po předání zboží </w:t>
      </w:r>
      <w:r w:rsidR="00337FC6">
        <w:t xml:space="preserve">ze strany Dodavatele </w:t>
      </w:r>
      <w:r w:rsidRPr="008C6E55">
        <w:t>a jeho zprovoznění včetně zaškolení obsluhy dle podmínek zadávací dokumentace.</w:t>
      </w:r>
    </w:p>
    <w:p w14:paraId="3A9D80D8" w14:textId="77777777" w:rsidR="00F30543" w:rsidRDefault="00F30543" w:rsidP="00F30543">
      <w:pPr>
        <w:pStyle w:val="Odstavecseseznamem"/>
        <w:widowControl/>
        <w:spacing w:after="200" w:line="100" w:lineRule="atLeast"/>
        <w:contextualSpacing/>
        <w:jc w:val="both"/>
        <w:rPr>
          <w:lang w:eastAsia="ar-SA"/>
        </w:rPr>
      </w:pPr>
    </w:p>
    <w:p w14:paraId="53513026" w14:textId="59422602" w:rsidR="00F30543" w:rsidRPr="008C6E55" w:rsidRDefault="00F30543" w:rsidP="00F30543">
      <w:pPr>
        <w:pStyle w:val="Odstavecseseznamem"/>
        <w:widowControl/>
        <w:numPr>
          <w:ilvl w:val="0"/>
          <w:numId w:val="33"/>
        </w:numPr>
        <w:spacing w:after="200" w:line="100" w:lineRule="atLeast"/>
        <w:contextualSpacing/>
        <w:jc w:val="both"/>
        <w:rPr>
          <w:lang w:eastAsia="ar-SA"/>
        </w:rPr>
      </w:pPr>
      <w:r>
        <w:rPr>
          <w:lang w:eastAsia="ar-SA"/>
        </w:rPr>
        <w:t xml:space="preserve">Dodavatel bere na vědomí, že předmětem této smlouvy jsou aktivity a výstupy, které budou tvořit součást projektu spolufinancovaného Evropskou unií v rámci </w:t>
      </w:r>
      <w:r w:rsidR="00337FC6" w:rsidRPr="008C6E55">
        <w:rPr>
          <w:lang w:eastAsia="ar-SA"/>
        </w:rPr>
        <w:t>Operačního programu Podnikání a inovace (OP PIK)</w:t>
      </w:r>
      <w:r>
        <w:rPr>
          <w:lang w:eastAsia="ar-SA"/>
        </w:rPr>
        <w:t xml:space="preserve">. Za tímto účelem </w:t>
      </w:r>
      <w:r w:rsidRPr="008C6E55">
        <w:rPr>
          <w:lang w:eastAsia="ar-SA"/>
        </w:rPr>
        <w:t xml:space="preserve">má </w:t>
      </w:r>
      <w:r>
        <w:rPr>
          <w:lang w:eastAsia="ar-SA"/>
        </w:rPr>
        <w:t xml:space="preserve">dodavatel </w:t>
      </w:r>
      <w:r w:rsidRPr="008C6E55">
        <w:rPr>
          <w:lang w:eastAsia="ar-SA"/>
        </w:rPr>
        <w:t xml:space="preserve">povinnost uvádět označení OP PIK a registračního čísla projektu na fakturách či jiných dokladech, kde je tyto údaje možné uvést. </w:t>
      </w:r>
    </w:p>
    <w:p w14:paraId="1008C305" w14:textId="59DBBE30" w:rsidR="00EA2541" w:rsidRPr="00FB69D0" w:rsidRDefault="00EA2541">
      <w:pPr>
        <w:jc w:val="center"/>
        <w:rPr>
          <w:rFonts w:cs="Times New Roman"/>
          <w:b/>
        </w:rPr>
      </w:pPr>
      <w:r w:rsidRPr="00FB69D0">
        <w:rPr>
          <w:rFonts w:cs="Times New Roman"/>
          <w:b/>
        </w:rPr>
        <w:t>V</w:t>
      </w:r>
      <w:r w:rsidR="00121EE0">
        <w:rPr>
          <w:rFonts w:cs="Times New Roman"/>
          <w:b/>
        </w:rPr>
        <w:t>II</w:t>
      </w:r>
      <w:r w:rsidRPr="00FB69D0">
        <w:rPr>
          <w:rFonts w:cs="Times New Roman"/>
          <w:b/>
        </w:rPr>
        <w:t>.</w:t>
      </w:r>
    </w:p>
    <w:p w14:paraId="3B2E4187" w14:textId="77777777" w:rsidR="00EA2541" w:rsidRPr="00FB69D0" w:rsidRDefault="00EA2541">
      <w:pPr>
        <w:pStyle w:val="Nadpis1"/>
        <w:keepNext w:val="0"/>
        <w:rPr>
          <w:rFonts w:cs="Times New Roman"/>
        </w:rPr>
      </w:pPr>
      <w:r w:rsidRPr="00FB69D0">
        <w:rPr>
          <w:rFonts w:cs="Times New Roman"/>
          <w:b/>
        </w:rPr>
        <w:t>Doba a místo plnění</w:t>
      </w:r>
    </w:p>
    <w:p w14:paraId="7894A00C" w14:textId="77777777" w:rsidR="00EA2541" w:rsidRPr="00FB69D0" w:rsidRDefault="00EA2541">
      <w:pPr>
        <w:jc w:val="both"/>
        <w:rPr>
          <w:rFonts w:cs="Times New Roman"/>
        </w:rPr>
      </w:pPr>
    </w:p>
    <w:p w14:paraId="78CCDB8D" w14:textId="51C1411C" w:rsidR="00EA2541" w:rsidRPr="00FB69D0" w:rsidRDefault="00EA2541">
      <w:pPr>
        <w:numPr>
          <w:ilvl w:val="0"/>
          <w:numId w:val="7"/>
        </w:numPr>
        <w:ind w:left="1985" w:hanging="1600"/>
        <w:jc w:val="both"/>
        <w:rPr>
          <w:rFonts w:cs="Times New Roman"/>
        </w:rPr>
      </w:pPr>
      <w:r w:rsidRPr="00FB69D0">
        <w:rPr>
          <w:rFonts w:cs="Times New Roman"/>
        </w:rPr>
        <w:t xml:space="preserve">Dodavatel je povinen splnit dodávku nejpozději </w:t>
      </w:r>
      <w:proofErr w:type="gramStart"/>
      <w:r w:rsidRPr="00FB69D0">
        <w:rPr>
          <w:rFonts w:cs="Times New Roman"/>
        </w:rPr>
        <w:t xml:space="preserve">do </w:t>
      </w:r>
      <w:r w:rsidR="00337FC6">
        <w:rPr>
          <w:rFonts w:cs="Times New Roman"/>
        </w:rPr>
        <w:t>..</w:t>
      </w:r>
      <w:r w:rsidRPr="001C623A">
        <w:rPr>
          <w:rFonts w:cs="Times New Roman"/>
          <w:color w:val="00B0F0"/>
        </w:rPr>
        <w:t>…</w:t>
      </w:r>
      <w:proofErr w:type="gramEnd"/>
      <w:r w:rsidR="00070582">
        <w:rPr>
          <w:rFonts w:cs="Times New Roman"/>
          <w:color w:val="00B0F0"/>
        </w:rPr>
        <w:t>…..</w:t>
      </w:r>
      <w:r w:rsidR="001C623A" w:rsidRPr="001C623A">
        <w:rPr>
          <w:rFonts w:cs="Times New Roman"/>
          <w:color w:val="00B0F0"/>
        </w:rPr>
        <w:t>…</w:t>
      </w:r>
      <w:r w:rsidRPr="001C623A">
        <w:rPr>
          <w:rFonts w:cs="Times New Roman"/>
          <w:color w:val="00B0F0"/>
        </w:rPr>
        <w:t xml:space="preserve"> </w:t>
      </w:r>
      <w:r w:rsidR="006F790C" w:rsidRPr="00FB69D0">
        <w:rPr>
          <w:rFonts w:cs="Times New Roman"/>
        </w:rPr>
        <w:t>dnů</w:t>
      </w:r>
      <w:r w:rsidR="00070582">
        <w:rPr>
          <w:rFonts w:cs="Times New Roman"/>
        </w:rPr>
        <w:t xml:space="preserve"> od podpisu této smlouvy</w:t>
      </w:r>
      <w:r w:rsidRPr="00FB69D0">
        <w:rPr>
          <w:rFonts w:cs="Times New Roman"/>
        </w:rPr>
        <w:t xml:space="preserve">. </w:t>
      </w:r>
    </w:p>
    <w:p w14:paraId="660F9F57" w14:textId="77777777" w:rsidR="00EA2541" w:rsidRPr="00FB69D0" w:rsidRDefault="00EA2541">
      <w:pPr>
        <w:ind w:left="1985" w:hanging="1600"/>
        <w:jc w:val="both"/>
        <w:rPr>
          <w:rFonts w:cs="Times New Roman"/>
        </w:rPr>
      </w:pPr>
    </w:p>
    <w:p w14:paraId="0060B4D6" w14:textId="77777777" w:rsidR="00EA2541" w:rsidRPr="00FB69D0" w:rsidRDefault="00EA2541">
      <w:pPr>
        <w:numPr>
          <w:ilvl w:val="0"/>
          <w:numId w:val="7"/>
        </w:numPr>
        <w:ind w:left="1985" w:hanging="1600"/>
        <w:jc w:val="both"/>
        <w:rPr>
          <w:rFonts w:cs="Times New Roman"/>
        </w:rPr>
      </w:pPr>
      <w:r w:rsidRPr="00FB69D0">
        <w:rPr>
          <w:rFonts w:cs="Times New Roman"/>
        </w:rPr>
        <w:t>Místem plnění bude provozovna Odběratele na adrese Denisova 639/2, Ostrava</w:t>
      </w:r>
      <w:r w:rsidR="001C623A">
        <w:rPr>
          <w:rFonts w:cs="Times New Roman"/>
        </w:rPr>
        <w:t xml:space="preserve"> 2,</w:t>
      </w:r>
      <w:r w:rsidRPr="00FB69D0">
        <w:rPr>
          <w:rFonts w:cs="Times New Roman"/>
        </w:rPr>
        <w:t xml:space="preserve"> 702 00.</w:t>
      </w:r>
    </w:p>
    <w:p w14:paraId="19061C42" w14:textId="77777777" w:rsidR="00EA2541" w:rsidRPr="00FB69D0" w:rsidRDefault="00EA2541">
      <w:pPr>
        <w:ind w:left="1985" w:hanging="1600"/>
        <w:jc w:val="both"/>
        <w:rPr>
          <w:rFonts w:cs="Times New Roman"/>
        </w:rPr>
      </w:pPr>
    </w:p>
    <w:p w14:paraId="1A76D165" w14:textId="77777777" w:rsidR="00EA2541" w:rsidRPr="00FB69D0" w:rsidRDefault="00EA2541">
      <w:pPr>
        <w:numPr>
          <w:ilvl w:val="0"/>
          <w:numId w:val="7"/>
        </w:numPr>
        <w:ind w:left="1985" w:hanging="1600"/>
        <w:jc w:val="both"/>
        <w:rPr>
          <w:rFonts w:cs="Times New Roman"/>
        </w:rPr>
      </w:pPr>
      <w:r w:rsidRPr="00FB69D0">
        <w:rPr>
          <w:rFonts w:cs="Times New Roman"/>
        </w:rPr>
        <w:t>Řádnost provedeného plnění Odběratel potvrdí Dodavateli v protokolu o převzetí plnění.</w:t>
      </w:r>
    </w:p>
    <w:p w14:paraId="5B4BC120" w14:textId="77777777" w:rsidR="00EA2541" w:rsidRPr="00FB69D0" w:rsidRDefault="00EA2541">
      <w:pPr>
        <w:ind w:left="1985" w:hanging="1600"/>
        <w:jc w:val="both"/>
        <w:rPr>
          <w:rFonts w:cs="Times New Roman"/>
        </w:rPr>
      </w:pPr>
    </w:p>
    <w:p w14:paraId="10BF2828" w14:textId="77777777" w:rsidR="00D85848" w:rsidRDefault="00D85848">
      <w:pPr>
        <w:jc w:val="center"/>
        <w:rPr>
          <w:rFonts w:cs="Times New Roman"/>
          <w:b/>
        </w:rPr>
      </w:pPr>
    </w:p>
    <w:p w14:paraId="1FA69266" w14:textId="4010A12E" w:rsidR="00EA2541" w:rsidRPr="00FB69D0" w:rsidRDefault="00337FC6">
      <w:pPr>
        <w:jc w:val="center"/>
        <w:rPr>
          <w:rFonts w:cs="Times New Roman"/>
          <w:b/>
        </w:rPr>
      </w:pPr>
      <w:r>
        <w:rPr>
          <w:rFonts w:cs="Times New Roman"/>
          <w:b/>
        </w:rPr>
        <w:t>VIII.</w:t>
      </w:r>
    </w:p>
    <w:p w14:paraId="544B14FE" w14:textId="77777777" w:rsidR="00EA2541" w:rsidRPr="00FB69D0" w:rsidRDefault="00EA2541">
      <w:pPr>
        <w:pStyle w:val="Nadpis1"/>
        <w:keepNext w:val="0"/>
        <w:rPr>
          <w:rFonts w:cs="Times New Roman"/>
        </w:rPr>
      </w:pPr>
      <w:r w:rsidRPr="00FB69D0">
        <w:rPr>
          <w:rFonts w:cs="Times New Roman"/>
          <w:b/>
        </w:rPr>
        <w:t>Záruka a servis</w:t>
      </w:r>
    </w:p>
    <w:p w14:paraId="5F71281E" w14:textId="77777777" w:rsidR="00EA2541" w:rsidRPr="00FB69D0" w:rsidRDefault="00EA2541">
      <w:pPr>
        <w:jc w:val="both"/>
        <w:rPr>
          <w:rFonts w:cs="Times New Roman"/>
        </w:rPr>
      </w:pPr>
    </w:p>
    <w:p w14:paraId="131CEA8E" w14:textId="77777777" w:rsidR="00EA2541" w:rsidRPr="00FB69D0" w:rsidRDefault="00EA2541">
      <w:pPr>
        <w:numPr>
          <w:ilvl w:val="0"/>
          <w:numId w:val="9"/>
        </w:numPr>
        <w:ind w:left="757" w:hanging="426"/>
        <w:jc w:val="both"/>
        <w:rPr>
          <w:rFonts w:cs="Times New Roman"/>
        </w:rPr>
      </w:pPr>
      <w:r w:rsidRPr="00FB69D0">
        <w:rPr>
          <w:rFonts w:cs="Times New Roman"/>
        </w:rPr>
        <w:t xml:space="preserve">Dodavatel poskytuje Odběrateli ke Zboží záruku za jakost v délce trvání </w:t>
      </w:r>
      <w:r w:rsidR="001C623A" w:rsidRPr="001C623A">
        <w:rPr>
          <w:rFonts w:cs="Times New Roman"/>
          <w:color w:val="00B0F0"/>
        </w:rPr>
        <w:t>………</w:t>
      </w:r>
      <w:proofErr w:type="gramStart"/>
      <w:r w:rsidR="001C623A" w:rsidRPr="001C623A">
        <w:rPr>
          <w:rFonts w:cs="Times New Roman"/>
          <w:color w:val="00B0F0"/>
        </w:rPr>
        <w:t>…..</w:t>
      </w:r>
      <w:r w:rsidRPr="001C623A">
        <w:rPr>
          <w:rFonts w:cs="Times New Roman"/>
          <w:color w:val="00B0F0"/>
        </w:rPr>
        <w:t xml:space="preserve"> </w:t>
      </w:r>
      <w:r w:rsidRPr="00FB69D0">
        <w:rPr>
          <w:rFonts w:cs="Times New Roman"/>
        </w:rPr>
        <w:t>měsíců</w:t>
      </w:r>
      <w:proofErr w:type="gramEnd"/>
      <w:r w:rsidRPr="00FB69D0">
        <w:rPr>
          <w:rFonts w:cs="Times New Roman"/>
        </w:rPr>
        <w:t xml:space="preserve">. </w:t>
      </w:r>
    </w:p>
    <w:p w14:paraId="575F1364" w14:textId="77777777" w:rsidR="00EA2541" w:rsidRPr="00FB69D0" w:rsidRDefault="00EA2541">
      <w:pPr>
        <w:pStyle w:val="Zkladntext"/>
        <w:widowControl/>
        <w:spacing w:after="0"/>
        <w:jc w:val="both"/>
        <w:rPr>
          <w:rFonts w:cs="Times New Roman"/>
        </w:rPr>
      </w:pPr>
    </w:p>
    <w:p w14:paraId="7577B9F1" w14:textId="77777777" w:rsidR="00EA2541" w:rsidRPr="00FB69D0" w:rsidRDefault="00EA2541">
      <w:pPr>
        <w:numPr>
          <w:ilvl w:val="0"/>
          <w:numId w:val="9"/>
        </w:numPr>
        <w:ind w:left="757" w:hanging="426"/>
        <w:jc w:val="both"/>
        <w:rPr>
          <w:rFonts w:cs="Times New Roman"/>
        </w:rPr>
      </w:pPr>
      <w:r w:rsidRPr="00FB69D0">
        <w:rPr>
          <w:rFonts w:cs="Times New Roman"/>
        </w:rPr>
        <w:t>Záruční doba počíná běžet prvním dnem po dni, ve kterém byla splněna dodávka řádně a bez vad.</w:t>
      </w:r>
    </w:p>
    <w:p w14:paraId="0D2551DB" w14:textId="77777777" w:rsidR="00EA2541" w:rsidRPr="00FB69D0" w:rsidRDefault="00EA2541">
      <w:pPr>
        <w:ind w:left="757" w:hanging="426"/>
        <w:jc w:val="both"/>
        <w:rPr>
          <w:rFonts w:cs="Times New Roman"/>
        </w:rPr>
      </w:pPr>
    </w:p>
    <w:p w14:paraId="6BC20969" w14:textId="77777777" w:rsidR="00EA2541" w:rsidRPr="00FB69D0" w:rsidRDefault="00EA2541">
      <w:pPr>
        <w:numPr>
          <w:ilvl w:val="0"/>
          <w:numId w:val="9"/>
        </w:numPr>
        <w:ind w:left="757" w:hanging="426"/>
        <w:jc w:val="both"/>
        <w:rPr>
          <w:rFonts w:cs="Times New Roman"/>
        </w:rPr>
      </w:pPr>
      <w:r w:rsidRPr="00FB69D0">
        <w:rPr>
          <w:rFonts w:cs="Times New Roman"/>
        </w:rPr>
        <w:t>Dodavatel se zavazuje poskytovat po Záruční dobu servis Zboží.</w:t>
      </w:r>
    </w:p>
    <w:p w14:paraId="0DEFEC98" w14:textId="77777777" w:rsidR="00EA2541" w:rsidRPr="00FB69D0" w:rsidRDefault="00EA2541">
      <w:pPr>
        <w:ind w:left="757" w:hanging="426"/>
        <w:jc w:val="both"/>
        <w:rPr>
          <w:rFonts w:cs="Times New Roman"/>
        </w:rPr>
      </w:pPr>
    </w:p>
    <w:p w14:paraId="54B45DFA" w14:textId="77777777" w:rsidR="00D85848" w:rsidRDefault="00D85848">
      <w:pPr>
        <w:jc w:val="center"/>
        <w:rPr>
          <w:rFonts w:cs="Times New Roman"/>
          <w:b/>
        </w:rPr>
      </w:pPr>
    </w:p>
    <w:p w14:paraId="303FD5F4" w14:textId="59042692" w:rsidR="00EA2541" w:rsidRPr="00FB69D0" w:rsidRDefault="00337FC6">
      <w:pPr>
        <w:jc w:val="center"/>
        <w:rPr>
          <w:rFonts w:cs="Times New Roman"/>
          <w:b/>
        </w:rPr>
      </w:pPr>
      <w:r>
        <w:rPr>
          <w:rFonts w:cs="Times New Roman"/>
          <w:b/>
        </w:rPr>
        <w:t>I</w:t>
      </w:r>
      <w:r w:rsidR="00121EE0">
        <w:rPr>
          <w:rFonts w:cs="Times New Roman"/>
          <w:b/>
        </w:rPr>
        <w:t>X</w:t>
      </w:r>
      <w:r w:rsidR="00EA2541" w:rsidRPr="00FB69D0">
        <w:rPr>
          <w:rFonts w:cs="Times New Roman"/>
          <w:b/>
        </w:rPr>
        <w:t>.</w:t>
      </w:r>
    </w:p>
    <w:p w14:paraId="1BFFCE8E" w14:textId="77777777" w:rsidR="00EA2541" w:rsidRPr="00FB69D0" w:rsidRDefault="00EA2541">
      <w:pPr>
        <w:jc w:val="center"/>
        <w:rPr>
          <w:rFonts w:cs="Times New Roman"/>
          <w:b/>
        </w:rPr>
      </w:pPr>
      <w:r w:rsidRPr="00FB69D0">
        <w:rPr>
          <w:rFonts w:cs="Times New Roman"/>
          <w:b/>
        </w:rPr>
        <w:t>Odevzdání Zboží</w:t>
      </w:r>
    </w:p>
    <w:p w14:paraId="3FA3DA0E" w14:textId="77777777" w:rsidR="00EA2541" w:rsidRPr="00FB69D0" w:rsidRDefault="00EA2541">
      <w:pPr>
        <w:pStyle w:val="Nadpis1"/>
        <w:keepNext w:val="0"/>
        <w:jc w:val="both"/>
        <w:rPr>
          <w:rFonts w:cs="Times New Roman"/>
          <w:b/>
        </w:rPr>
      </w:pPr>
    </w:p>
    <w:p w14:paraId="0BF114F8" w14:textId="77777777" w:rsidR="00EA2541" w:rsidRPr="00FB69D0" w:rsidRDefault="00EA2541">
      <w:pPr>
        <w:numPr>
          <w:ilvl w:val="0"/>
          <w:numId w:val="10"/>
        </w:numPr>
        <w:jc w:val="both"/>
        <w:rPr>
          <w:rFonts w:cs="Times New Roman"/>
        </w:rPr>
      </w:pPr>
      <w:r w:rsidRPr="00FB69D0">
        <w:rPr>
          <w:rFonts w:cs="Times New Roman"/>
        </w:rPr>
        <w:t xml:space="preserve">Dodavatel splní svou povinnost odevzdat Odběrateli Zboží jeho sestavením (včetně instalace), odzkoušením (včetně funkcí softwaru) a předáním příslušných dokladů. </w:t>
      </w:r>
    </w:p>
    <w:p w14:paraId="3ABE2551" w14:textId="77777777" w:rsidR="00EA2541" w:rsidRPr="00FB69D0" w:rsidRDefault="00EA2541">
      <w:pPr>
        <w:jc w:val="both"/>
        <w:rPr>
          <w:rFonts w:cs="Times New Roman"/>
        </w:rPr>
      </w:pPr>
    </w:p>
    <w:p w14:paraId="2BAA693F" w14:textId="77777777" w:rsidR="00EA2541" w:rsidRPr="00FB69D0" w:rsidRDefault="00EA2541">
      <w:pPr>
        <w:numPr>
          <w:ilvl w:val="0"/>
          <w:numId w:val="10"/>
        </w:numPr>
        <w:jc w:val="both"/>
        <w:rPr>
          <w:rFonts w:cs="Times New Roman"/>
        </w:rPr>
      </w:pPr>
      <w:r w:rsidRPr="00FB69D0">
        <w:rPr>
          <w:rFonts w:cs="Times New Roman"/>
        </w:rPr>
        <w:t>Dodavatel je povinen předat Odběrateli spolu se Zbožím veškeré potřebné doklady ke Zboží, zejména uživatelské návody k obsluze (včetně manuálů k užívání softwaru) a údržbě Zboží včetně potřebných bezpečnostních pokynů.</w:t>
      </w:r>
    </w:p>
    <w:p w14:paraId="4394610A" w14:textId="77777777" w:rsidR="00EA2541" w:rsidRPr="00FB69D0" w:rsidRDefault="00EA2541">
      <w:pPr>
        <w:jc w:val="both"/>
        <w:rPr>
          <w:rFonts w:cs="Times New Roman"/>
        </w:rPr>
      </w:pPr>
    </w:p>
    <w:p w14:paraId="2E5B9D97" w14:textId="77777777" w:rsidR="00EA2541" w:rsidRPr="00FB69D0" w:rsidRDefault="00EA2541">
      <w:pPr>
        <w:numPr>
          <w:ilvl w:val="0"/>
          <w:numId w:val="10"/>
        </w:numPr>
        <w:jc w:val="both"/>
        <w:rPr>
          <w:rFonts w:cs="Times New Roman"/>
        </w:rPr>
      </w:pPr>
      <w:r w:rsidRPr="00FB69D0">
        <w:rPr>
          <w:rFonts w:cs="Times New Roman"/>
        </w:rPr>
        <w:t>Dodavatel je povinen odevzdat Zboží s nainstalovaným softwarem, jehož instalací a užíváním nebudou porušena žádná autorská práva třetích osob k softwaru.</w:t>
      </w:r>
    </w:p>
    <w:p w14:paraId="0BB98559" w14:textId="77777777" w:rsidR="00EA2541" w:rsidRDefault="00EA2541">
      <w:pPr>
        <w:jc w:val="both"/>
        <w:rPr>
          <w:rFonts w:cs="Times New Roman"/>
        </w:rPr>
      </w:pPr>
    </w:p>
    <w:p w14:paraId="39423989" w14:textId="77777777" w:rsidR="00383003" w:rsidRPr="00FB69D0" w:rsidRDefault="00383003">
      <w:pPr>
        <w:jc w:val="both"/>
        <w:rPr>
          <w:rFonts w:cs="Times New Roman"/>
        </w:rPr>
      </w:pPr>
    </w:p>
    <w:p w14:paraId="673D527D" w14:textId="77777777" w:rsidR="00EA2541" w:rsidRPr="00FB69D0" w:rsidRDefault="00EA2541">
      <w:pPr>
        <w:numPr>
          <w:ilvl w:val="0"/>
          <w:numId w:val="10"/>
        </w:numPr>
        <w:jc w:val="both"/>
        <w:rPr>
          <w:rFonts w:cs="Times New Roman"/>
        </w:rPr>
      </w:pPr>
      <w:r w:rsidRPr="00FB69D0">
        <w:rPr>
          <w:rFonts w:cs="Times New Roman"/>
        </w:rPr>
        <w:lastRenderedPageBreak/>
        <w:t>Dodavatel předá Odběrateli rovněž veškeré doklady k instalovanému softwaru (včetně klíčů či přístupů k jeho využívání) a písemné prohlášení, že používáním softwaru nejsou porušena žádná autorská práva k softwaru.</w:t>
      </w:r>
    </w:p>
    <w:p w14:paraId="3692773A" w14:textId="77777777" w:rsidR="00EA2541" w:rsidRPr="00FB69D0" w:rsidRDefault="00EA2541">
      <w:pPr>
        <w:jc w:val="both"/>
        <w:rPr>
          <w:rFonts w:cs="Times New Roman"/>
        </w:rPr>
      </w:pPr>
    </w:p>
    <w:p w14:paraId="2BF4C28A" w14:textId="77777777" w:rsidR="00EA2541" w:rsidRPr="00FB69D0" w:rsidRDefault="00EA2541">
      <w:pPr>
        <w:numPr>
          <w:ilvl w:val="0"/>
          <w:numId w:val="10"/>
        </w:numPr>
        <w:jc w:val="both"/>
        <w:rPr>
          <w:rFonts w:cs="Times New Roman"/>
        </w:rPr>
      </w:pPr>
      <w:r w:rsidRPr="00FB69D0">
        <w:rPr>
          <w:rFonts w:cs="Times New Roman"/>
        </w:rPr>
        <w:t>U softwaru, který není OEM softwarem, je Dodavatel povinen zajistit pro Odběratele přímou licenci od osoby, jíž svědčí majetková autorská práva k softwaru.</w:t>
      </w:r>
    </w:p>
    <w:p w14:paraId="67D7F322" w14:textId="77777777" w:rsidR="00EA2541" w:rsidRPr="00FB69D0" w:rsidRDefault="00EA2541">
      <w:pPr>
        <w:pStyle w:val="ColorfulList-Accent11"/>
        <w:ind w:left="343"/>
        <w:jc w:val="both"/>
        <w:rPr>
          <w:rFonts w:cs="Times New Roman"/>
        </w:rPr>
      </w:pPr>
    </w:p>
    <w:p w14:paraId="629758BC" w14:textId="0F48861C" w:rsidR="00EA2541" w:rsidRPr="00FB69D0" w:rsidRDefault="00121EE0">
      <w:pPr>
        <w:pStyle w:val="ColorfulList-Accent11"/>
        <w:jc w:val="center"/>
        <w:rPr>
          <w:rFonts w:cs="Times New Roman"/>
          <w:b/>
        </w:rPr>
      </w:pPr>
      <w:r>
        <w:rPr>
          <w:rFonts w:cs="Times New Roman"/>
          <w:b/>
          <w:bCs/>
        </w:rPr>
        <w:t>X</w:t>
      </w:r>
      <w:r w:rsidR="00EA2541" w:rsidRPr="00FB69D0">
        <w:rPr>
          <w:rFonts w:cs="Times New Roman"/>
          <w:b/>
          <w:bCs/>
        </w:rPr>
        <w:t>.</w:t>
      </w:r>
    </w:p>
    <w:p w14:paraId="63340806" w14:textId="77777777" w:rsidR="00EA2541" w:rsidRPr="00FB69D0" w:rsidRDefault="00EA2541">
      <w:pPr>
        <w:pStyle w:val="Nadpis1"/>
        <w:keepNext w:val="0"/>
        <w:rPr>
          <w:rFonts w:cs="Times New Roman"/>
        </w:rPr>
      </w:pPr>
      <w:r w:rsidRPr="00FB69D0">
        <w:rPr>
          <w:rFonts w:cs="Times New Roman"/>
          <w:b/>
        </w:rPr>
        <w:t>Utvrzení závazků</w:t>
      </w:r>
    </w:p>
    <w:p w14:paraId="5E24C550" w14:textId="77777777" w:rsidR="00EA2541" w:rsidRPr="00FB69D0" w:rsidRDefault="00EA2541">
      <w:pPr>
        <w:jc w:val="both"/>
        <w:rPr>
          <w:rFonts w:cs="Times New Roman"/>
        </w:rPr>
      </w:pPr>
    </w:p>
    <w:p w14:paraId="43B286EC" w14:textId="4512E1AD" w:rsidR="00EA2541" w:rsidRPr="00FB69D0" w:rsidRDefault="00EA2541">
      <w:pPr>
        <w:numPr>
          <w:ilvl w:val="0"/>
          <w:numId w:val="11"/>
        </w:numPr>
        <w:jc w:val="both"/>
        <w:rPr>
          <w:rFonts w:cs="Times New Roman"/>
        </w:rPr>
      </w:pPr>
      <w:r w:rsidRPr="00FB69D0">
        <w:rPr>
          <w:rFonts w:cs="Times New Roman"/>
        </w:rPr>
        <w:t xml:space="preserve">Pro případ prodlení Dodavatele s řádným splněním dodávky se ujednává smluvní pokuta ve výši </w:t>
      </w:r>
      <w:r w:rsidR="00F30543" w:rsidRPr="00F30543">
        <w:rPr>
          <w:rFonts w:cs="Times New Roman"/>
          <w:color w:val="00B0F0"/>
        </w:rPr>
        <w:t>…………</w:t>
      </w:r>
      <w:proofErr w:type="gramStart"/>
      <w:r w:rsidR="00F30543" w:rsidRPr="00F30543">
        <w:rPr>
          <w:rFonts w:cs="Times New Roman"/>
          <w:color w:val="00B0F0"/>
        </w:rPr>
        <w:t>….</w:t>
      </w:r>
      <w:r w:rsidRPr="00FB69D0">
        <w:rPr>
          <w:rFonts w:cs="Times New Roman"/>
        </w:rPr>
        <w:t>% Ceny</w:t>
      </w:r>
      <w:proofErr w:type="gramEnd"/>
      <w:r w:rsidRPr="00FB69D0">
        <w:rPr>
          <w:rFonts w:cs="Times New Roman"/>
        </w:rPr>
        <w:t xml:space="preserve"> dodávky bez DPH za každý den prodlení a Odběratel je oprávněn požadovat po Dodavateli její zaplacení.</w:t>
      </w:r>
    </w:p>
    <w:p w14:paraId="32EEE50D" w14:textId="77777777" w:rsidR="00EA2541" w:rsidRPr="00FB69D0" w:rsidRDefault="00EA2541">
      <w:pPr>
        <w:jc w:val="both"/>
        <w:rPr>
          <w:rFonts w:cs="Times New Roman"/>
        </w:rPr>
      </w:pPr>
    </w:p>
    <w:p w14:paraId="11D5EAFC" w14:textId="16D4A878" w:rsidR="00EA2541" w:rsidRPr="00FB69D0" w:rsidRDefault="00EA2541">
      <w:pPr>
        <w:numPr>
          <w:ilvl w:val="0"/>
          <w:numId w:val="11"/>
        </w:numPr>
        <w:jc w:val="both"/>
        <w:rPr>
          <w:rFonts w:cs="Times New Roman"/>
        </w:rPr>
      </w:pPr>
      <w:r w:rsidRPr="00FB69D0">
        <w:rPr>
          <w:rFonts w:cs="Times New Roman"/>
        </w:rPr>
        <w:t xml:space="preserve">Pro případ prodlení Odběratele se zaplacením Ceny dodávky se ujednává smluvní pokuta ve výši </w:t>
      </w:r>
      <w:r w:rsidR="00D85848">
        <w:rPr>
          <w:rFonts w:cs="Times New Roman"/>
        </w:rPr>
        <w:t xml:space="preserve">0,05 </w:t>
      </w:r>
      <w:r w:rsidRPr="00FB69D0">
        <w:rPr>
          <w:rFonts w:cs="Times New Roman"/>
        </w:rPr>
        <w:t>% z dlužné částky za každý den prodlení a Dodavatel je oprávněn požadovat po Odběrateli její zaplacení.</w:t>
      </w:r>
    </w:p>
    <w:p w14:paraId="56A46F0E" w14:textId="77777777" w:rsidR="00EA2541" w:rsidRPr="00FB69D0" w:rsidRDefault="00EA2541">
      <w:pPr>
        <w:jc w:val="both"/>
        <w:rPr>
          <w:rFonts w:cs="Times New Roman"/>
        </w:rPr>
      </w:pPr>
    </w:p>
    <w:p w14:paraId="7D455E0C" w14:textId="3FDC97DE" w:rsidR="00EA2541" w:rsidRPr="00070C1B" w:rsidRDefault="00EA2541">
      <w:pPr>
        <w:numPr>
          <w:ilvl w:val="0"/>
          <w:numId w:val="11"/>
        </w:numPr>
        <w:jc w:val="both"/>
        <w:rPr>
          <w:rFonts w:cs="Times New Roman"/>
        </w:rPr>
      </w:pPr>
      <w:r w:rsidRPr="00070C1B">
        <w:rPr>
          <w:rFonts w:cs="Times New Roman"/>
        </w:rPr>
        <w:t>Pro případ porušení povinnosti Dodavatele odevzdat Odběrateli Zboží s nainstalovaným softwarem, jehož užíváním nebudou porušena žádná autorská práva třetích osob k softwaru, se ujednává smluvní pokuta ve výši 300.000,-</w:t>
      </w:r>
      <w:r w:rsidR="00F30543" w:rsidRPr="00070C1B">
        <w:rPr>
          <w:rFonts w:cs="Times New Roman"/>
        </w:rPr>
        <w:t xml:space="preserve"> </w:t>
      </w:r>
      <w:r w:rsidRPr="00070C1B">
        <w:rPr>
          <w:rFonts w:cs="Times New Roman"/>
        </w:rPr>
        <w:t>Kč za porušení této povinnosti u každého jednotlivého softwaru (jako jednotlivého autorského díla).</w:t>
      </w:r>
    </w:p>
    <w:p w14:paraId="6935FD20" w14:textId="77777777" w:rsidR="00EA2541" w:rsidRPr="00070C1B" w:rsidRDefault="00EA2541">
      <w:pPr>
        <w:jc w:val="both"/>
        <w:rPr>
          <w:rFonts w:cs="Times New Roman"/>
        </w:rPr>
      </w:pPr>
    </w:p>
    <w:p w14:paraId="573C9DC0" w14:textId="77777777" w:rsidR="00EA2541" w:rsidRPr="00FB69D0" w:rsidRDefault="00EA2541">
      <w:pPr>
        <w:numPr>
          <w:ilvl w:val="0"/>
          <w:numId w:val="11"/>
        </w:numPr>
        <w:jc w:val="both"/>
        <w:rPr>
          <w:rFonts w:cs="Times New Roman"/>
        </w:rPr>
      </w:pPr>
      <w:r w:rsidRPr="00FB69D0">
        <w:rPr>
          <w:rFonts w:cs="Times New Roman"/>
        </w:rPr>
        <w:t>Smluvní strany vylučují u všech smluvních pokut použití ustanovení §2050 zákona č.89/2012 Sb. občanský zákoník.</w:t>
      </w:r>
    </w:p>
    <w:p w14:paraId="55EC3B8A" w14:textId="77777777" w:rsidR="00070582" w:rsidRDefault="00070582">
      <w:pPr>
        <w:pStyle w:val="ColorfulList-Accent11"/>
        <w:jc w:val="center"/>
        <w:rPr>
          <w:rFonts w:cs="Times New Roman"/>
          <w:b/>
          <w:bCs/>
        </w:rPr>
      </w:pPr>
    </w:p>
    <w:p w14:paraId="45EE8FE3" w14:textId="77777777" w:rsidR="00D85848" w:rsidRDefault="00D85848">
      <w:pPr>
        <w:pStyle w:val="ColorfulList-Accent11"/>
        <w:jc w:val="center"/>
        <w:rPr>
          <w:rFonts w:cs="Times New Roman"/>
          <w:b/>
          <w:bCs/>
        </w:rPr>
      </w:pPr>
    </w:p>
    <w:p w14:paraId="4B7CA285" w14:textId="6C4D9631" w:rsidR="00EA2541" w:rsidRPr="00FB69D0" w:rsidRDefault="00EA2541">
      <w:pPr>
        <w:pStyle w:val="ColorfulList-Accent11"/>
        <w:jc w:val="center"/>
        <w:rPr>
          <w:rFonts w:cs="Times New Roman"/>
          <w:b/>
        </w:rPr>
      </w:pPr>
      <w:r w:rsidRPr="00FB69D0">
        <w:rPr>
          <w:rFonts w:cs="Times New Roman"/>
          <w:b/>
          <w:bCs/>
        </w:rPr>
        <w:t>X</w:t>
      </w:r>
      <w:r w:rsidR="00121EE0">
        <w:rPr>
          <w:rFonts w:cs="Times New Roman"/>
          <w:b/>
          <w:bCs/>
        </w:rPr>
        <w:t>I</w:t>
      </w:r>
      <w:r w:rsidRPr="00FB69D0">
        <w:rPr>
          <w:rFonts w:cs="Times New Roman"/>
          <w:b/>
          <w:bCs/>
        </w:rPr>
        <w:t>.</w:t>
      </w:r>
    </w:p>
    <w:p w14:paraId="0773A502" w14:textId="77777777" w:rsidR="00EA2541" w:rsidRPr="00FB69D0" w:rsidRDefault="00EA2541">
      <w:pPr>
        <w:pStyle w:val="Nadpis1"/>
        <w:keepNext w:val="0"/>
        <w:rPr>
          <w:rFonts w:cs="Times New Roman"/>
        </w:rPr>
      </w:pPr>
      <w:r w:rsidRPr="00FB69D0">
        <w:rPr>
          <w:rFonts w:cs="Times New Roman"/>
          <w:b/>
        </w:rPr>
        <w:t>Kritéria hodnocení nabídky dle zadávací dokumentace</w:t>
      </w:r>
    </w:p>
    <w:p w14:paraId="7A8DE549" w14:textId="77777777" w:rsidR="00EA2541" w:rsidRPr="00FB69D0" w:rsidRDefault="00EA2541">
      <w:pPr>
        <w:jc w:val="center"/>
        <w:rPr>
          <w:rFonts w:cs="Times New Roman"/>
          <w:sz w:val="28"/>
        </w:rPr>
      </w:pPr>
    </w:p>
    <w:p w14:paraId="30A21E20" w14:textId="77777777" w:rsidR="00EA2541" w:rsidRPr="00FB69D0" w:rsidRDefault="00EA2541">
      <w:pPr>
        <w:jc w:val="both"/>
        <w:rPr>
          <w:rFonts w:cs="Times New Roman"/>
        </w:rPr>
      </w:pPr>
    </w:p>
    <w:tbl>
      <w:tblPr>
        <w:tblW w:w="1013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36"/>
        <w:gridCol w:w="1516"/>
        <w:gridCol w:w="1559"/>
        <w:gridCol w:w="1134"/>
        <w:gridCol w:w="1701"/>
        <w:gridCol w:w="1362"/>
        <w:gridCol w:w="1830"/>
      </w:tblGrid>
      <w:tr w:rsidR="00726665" w:rsidRPr="00FB69D0" w14:paraId="7F2832FC" w14:textId="77777777" w:rsidTr="00D85848">
        <w:tc>
          <w:tcPr>
            <w:tcW w:w="10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66A8E29" w14:textId="77777777" w:rsidR="00726665" w:rsidRPr="00FB69D0" w:rsidRDefault="00726665" w:rsidP="00D85848">
            <w:pPr>
              <w:pStyle w:val="Obsahtabulky"/>
              <w:snapToGrid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B69D0">
              <w:rPr>
                <w:rFonts w:cs="Times New Roman"/>
                <w:b/>
                <w:bCs/>
                <w:sz w:val="20"/>
                <w:szCs w:val="20"/>
              </w:rPr>
              <w:t>Kritérium</w:t>
            </w:r>
          </w:p>
          <w:p w14:paraId="50DCA13F" w14:textId="77777777" w:rsidR="00726665" w:rsidRPr="00FB69D0" w:rsidRDefault="00726665" w:rsidP="00D85848">
            <w:pPr>
              <w:pStyle w:val="Obsahtabulky"/>
              <w:snapToGrid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B69D0">
              <w:rPr>
                <w:rFonts w:cs="Times New Roman"/>
                <w:b/>
                <w:bCs/>
                <w:sz w:val="20"/>
                <w:szCs w:val="20"/>
              </w:rPr>
              <w:t>/jednotka</w:t>
            </w:r>
          </w:p>
        </w:tc>
        <w:tc>
          <w:tcPr>
            <w:tcW w:w="15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3B22CC5F" w14:textId="77777777" w:rsidR="00726665" w:rsidRPr="00FB69D0" w:rsidRDefault="00726665" w:rsidP="00D85848">
            <w:pPr>
              <w:pStyle w:val="Obsahtabulky"/>
              <w:snapToGrid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Celková c</w:t>
            </w:r>
            <w:r w:rsidRPr="00FB69D0">
              <w:rPr>
                <w:rFonts w:cs="Times New Roman"/>
                <w:b/>
                <w:bCs/>
                <w:sz w:val="20"/>
                <w:szCs w:val="20"/>
              </w:rPr>
              <w:t>ena dodávky u neplátce DPH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 v Kč</w:t>
            </w:r>
            <w:r w:rsidRPr="00FB69D0">
              <w:rPr>
                <w:rFonts w:cs="Times New Roman"/>
                <w:b/>
                <w:bCs/>
                <w:sz w:val="20"/>
                <w:szCs w:val="20"/>
              </w:rPr>
              <w:t xml:space="preserve"> (bez DPH)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1073439" w14:textId="77777777" w:rsidR="00726665" w:rsidRPr="00FB69D0" w:rsidRDefault="00726665" w:rsidP="00D85848">
            <w:pPr>
              <w:pStyle w:val="Obsahtabulky"/>
              <w:snapToGrid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Celková c</w:t>
            </w:r>
            <w:r w:rsidRPr="00FB69D0">
              <w:rPr>
                <w:rFonts w:cs="Times New Roman"/>
                <w:b/>
                <w:bCs/>
                <w:sz w:val="20"/>
                <w:szCs w:val="20"/>
              </w:rPr>
              <w:t>ena dodávky u plátce DPH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 v </w:t>
            </w:r>
            <w:r w:rsidRPr="00FB69D0">
              <w:rPr>
                <w:rFonts w:cs="Times New Roman"/>
                <w:b/>
                <w:bCs/>
                <w:sz w:val="20"/>
                <w:szCs w:val="20"/>
              </w:rPr>
              <w:t>Kč (včetně DPH)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C6B5522" w14:textId="00844BFD" w:rsidR="00726665" w:rsidRPr="00FB69D0" w:rsidRDefault="00726665" w:rsidP="00D85848">
            <w:pPr>
              <w:pStyle w:val="Obsahtabulky"/>
              <w:snapToGrid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Rychlost servisního zásahu v hodinách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CADDECE" w14:textId="77777777" w:rsidR="00726665" w:rsidRPr="00FB69D0" w:rsidRDefault="00726665" w:rsidP="00D85848">
            <w:pPr>
              <w:pStyle w:val="Obsahtabulky"/>
              <w:snapToGrid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B69D0">
              <w:rPr>
                <w:rFonts w:cs="Times New Roman"/>
                <w:b/>
                <w:bCs/>
                <w:sz w:val="20"/>
                <w:szCs w:val="20"/>
              </w:rPr>
              <w:t>Cena servisu u neplátce DPH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 v </w:t>
            </w:r>
            <w:r w:rsidRPr="00FB69D0">
              <w:rPr>
                <w:rFonts w:cs="Times New Roman"/>
                <w:b/>
                <w:bCs/>
                <w:sz w:val="20"/>
                <w:szCs w:val="20"/>
              </w:rPr>
              <w:t>Kč (bez DPH)/hod</w:t>
            </w:r>
          </w:p>
        </w:tc>
        <w:tc>
          <w:tcPr>
            <w:tcW w:w="13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45495C6D" w14:textId="77777777" w:rsidR="00726665" w:rsidRPr="00FB69D0" w:rsidRDefault="00726665" w:rsidP="00D85848">
            <w:pPr>
              <w:pStyle w:val="Obsahtabulky"/>
              <w:snapToGrid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FB69D0">
              <w:rPr>
                <w:rFonts w:cs="Times New Roman"/>
                <w:b/>
                <w:bCs/>
                <w:sz w:val="20"/>
                <w:szCs w:val="20"/>
              </w:rPr>
              <w:t>Cena servisu u plátce DPH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 v </w:t>
            </w:r>
            <w:r w:rsidRPr="00FB69D0">
              <w:rPr>
                <w:rFonts w:cs="Times New Roman"/>
                <w:b/>
                <w:bCs/>
                <w:sz w:val="20"/>
                <w:szCs w:val="20"/>
              </w:rPr>
              <w:t>Kč (včetně DPH)/hod</w:t>
            </w:r>
          </w:p>
        </w:tc>
        <w:tc>
          <w:tcPr>
            <w:tcW w:w="1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A6BA867" w14:textId="6E63EAFF" w:rsidR="00726665" w:rsidRPr="00FB69D0" w:rsidRDefault="00726665" w:rsidP="00D85848">
            <w:pPr>
              <w:pStyle w:val="Obsahtabulky"/>
              <w:snapToGrid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Doba realizace (dodání) předmětu zakázky ve dnech od podpisu smlouvy</w:t>
            </w:r>
          </w:p>
        </w:tc>
      </w:tr>
      <w:tr w:rsidR="00726665" w:rsidRPr="00FB69D0" w14:paraId="2C7948DE" w14:textId="77777777" w:rsidTr="00D85848"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38D6E5" w14:textId="77777777" w:rsidR="00726665" w:rsidRPr="00FB69D0" w:rsidRDefault="00726665">
            <w:pPr>
              <w:pStyle w:val="Obsahtabulky"/>
              <w:snapToGrid w:val="0"/>
              <w:rPr>
                <w:rFonts w:cs="Times New Roman"/>
              </w:rPr>
            </w:pPr>
            <w:r w:rsidRPr="00FB69D0">
              <w:rPr>
                <w:rFonts w:cs="Times New Roman"/>
                <w:b/>
                <w:bCs/>
                <w:sz w:val="20"/>
                <w:szCs w:val="20"/>
              </w:rPr>
              <w:t>Hodnota</w:t>
            </w:r>
          </w:p>
        </w:tc>
        <w:tc>
          <w:tcPr>
            <w:tcW w:w="151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98F804" w14:textId="77777777" w:rsidR="00726665" w:rsidRPr="00FB69D0" w:rsidRDefault="00726665">
            <w:pPr>
              <w:pStyle w:val="Obsahtabulky"/>
              <w:snapToGrid w:val="0"/>
              <w:rPr>
                <w:rFonts w:cs="Times New Roman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6F8FB7" w14:textId="77777777" w:rsidR="00726665" w:rsidRPr="00FB69D0" w:rsidRDefault="00726665">
            <w:pPr>
              <w:pStyle w:val="Obsahtabulky"/>
              <w:snapToGrid w:val="0"/>
              <w:rPr>
                <w:rFonts w:cs="Times New Roman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E9264B" w14:textId="77777777" w:rsidR="00726665" w:rsidRPr="00FB69D0" w:rsidRDefault="00726665">
            <w:pPr>
              <w:pStyle w:val="Obsahtabulky"/>
              <w:snapToGrid w:val="0"/>
              <w:rPr>
                <w:rFonts w:cs="Times New Roman"/>
              </w:rPr>
            </w:pP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6EB14F" w14:textId="77777777" w:rsidR="00726665" w:rsidRPr="00FB69D0" w:rsidRDefault="00726665">
            <w:pPr>
              <w:pStyle w:val="Obsahtabulky"/>
              <w:snapToGrid w:val="0"/>
              <w:rPr>
                <w:rFonts w:cs="Times New Roman"/>
              </w:rPr>
            </w:pPr>
          </w:p>
        </w:tc>
        <w:tc>
          <w:tcPr>
            <w:tcW w:w="136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8950806" w14:textId="77777777" w:rsidR="00726665" w:rsidRPr="00FB69D0" w:rsidRDefault="00726665">
            <w:pPr>
              <w:pStyle w:val="Obsahtabulky"/>
              <w:snapToGrid w:val="0"/>
              <w:rPr>
                <w:rFonts w:cs="Times New Roman"/>
              </w:rPr>
            </w:pPr>
          </w:p>
        </w:tc>
        <w:tc>
          <w:tcPr>
            <w:tcW w:w="18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61D6C7" w14:textId="77777777" w:rsidR="00726665" w:rsidRPr="00FB69D0" w:rsidRDefault="00726665">
            <w:pPr>
              <w:pStyle w:val="Obsahtabulky"/>
              <w:snapToGrid w:val="0"/>
              <w:rPr>
                <w:rFonts w:cs="Times New Roman"/>
              </w:rPr>
            </w:pPr>
          </w:p>
        </w:tc>
      </w:tr>
    </w:tbl>
    <w:p w14:paraId="43ED2572" w14:textId="77777777" w:rsidR="00EA2541" w:rsidRPr="00FB69D0" w:rsidRDefault="00EA2541">
      <w:pPr>
        <w:jc w:val="both"/>
        <w:rPr>
          <w:rFonts w:cs="Times New Roman"/>
        </w:rPr>
      </w:pPr>
    </w:p>
    <w:p w14:paraId="7BC2541D" w14:textId="77777777" w:rsidR="00EA2541" w:rsidRDefault="00EA2541">
      <w:pPr>
        <w:jc w:val="both"/>
        <w:rPr>
          <w:rFonts w:cs="Times New Roman"/>
          <w:sz w:val="20"/>
          <w:szCs w:val="20"/>
        </w:rPr>
      </w:pPr>
    </w:p>
    <w:p w14:paraId="1B5311F1" w14:textId="77777777" w:rsidR="008619DB" w:rsidRPr="00FB69D0" w:rsidRDefault="008619DB">
      <w:pPr>
        <w:jc w:val="both"/>
        <w:rPr>
          <w:rFonts w:cs="Times New Roman"/>
          <w:sz w:val="20"/>
          <w:szCs w:val="20"/>
        </w:rPr>
      </w:pPr>
    </w:p>
    <w:p w14:paraId="67ED89B0" w14:textId="264ADA8C" w:rsidR="00337FC6" w:rsidRPr="00FB69D0" w:rsidRDefault="00337FC6" w:rsidP="00337FC6">
      <w:pPr>
        <w:jc w:val="center"/>
        <w:rPr>
          <w:rFonts w:cs="Times New Roman"/>
          <w:b/>
        </w:rPr>
      </w:pPr>
      <w:r>
        <w:rPr>
          <w:rFonts w:cs="Times New Roman"/>
          <w:b/>
        </w:rPr>
        <w:t>XII</w:t>
      </w:r>
      <w:r w:rsidRPr="00FB69D0">
        <w:rPr>
          <w:rFonts w:cs="Times New Roman"/>
          <w:b/>
        </w:rPr>
        <w:t>.</w:t>
      </w:r>
    </w:p>
    <w:p w14:paraId="1EC8199A" w14:textId="77777777" w:rsidR="00337FC6" w:rsidRPr="00FB69D0" w:rsidRDefault="00337FC6" w:rsidP="00337FC6">
      <w:pPr>
        <w:jc w:val="center"/>
        <w:rPr>
          <w:rFonts w:cs="Times New Roman"/>
        </w:rPr>
      </w:pPr>
      <w:r w:rsidRPr="00FB69D0">
        <w:rPr>
          <w:rFonts w:cs="Times New Roman"/>
          <w:b/>
        </w:rPr>
        <w:t xml:space="preserve">Součinnost při výkonu finanční kontroly </w:t>
      </w:r>
    </w:p>
    <w:p w14:paraId="7D8AFBAA" w14:textId="77777777" w:rsidR="00337FC6" w:rsidRPr="00D00128" w:rsidRDefault="00337FC6" w:rsidP="00337FC6">
      <w:pPr>
        <w:pStyle w:val="Zkladntext"/>
        <w:numPr>
          <w:ilvl w:val="0"/>
          <w:numId w:val="34"/>
        </w:numPr>
        <w:tabs>
          <w:tab w:val="left" w:pos="463"/>
        </w:tabs>
        <w:suppressAutoHyphens w:val="0"/>
        <w:spacing w:before="121" w:after="0" w:line="249" w:lineRule="auto"/>
        <w:ind w:right="-1"/>
        <w:jc w:val="both"/>
        <w:rPr>
          <w:rFonts w:cs="Times New Roman"/>
          <w:szCs w:val="20"/>
        </w:rPr>
      </w:pPr>
      <w:r>
        <w:t>Dodavatel se</w:t>
      </w:r>
      <w:r w:rsidRPr="00D00128">
        <w:rPr>
          <w:spacing w:val="47"/>
        </w:rPr>
        <w:t xml:space="preserve"> </w:t>
      </w:r>
      <w:r>
        <w:t>podpisem</w:t>
      </w:r>
      <w:r w:rsidRPr="00D00128">
        <w:rPr>
          <w:spacing w:val="43"/>
        </w:rPr>
        <w:t xml:space="preserve"> </w:t>
      </w:r>
      <w:r>
        <w:t>této</w:t>
      </w:r>
      <w:r w:rsidRPr="00D00128">
        <w:rPr>
          <w:spacing w:val="43"/>
        </w:rPr>
        <w:t xml:space="preserve"> </w:t>
      </w:r>
      <w:r>
        <w:t>smlouvy</w:t>
      </w:r>
      <w:r w:rsidRPr="00D00128">
        <w:rPr>
          <w:spacing w:val="55"/>
        </w:rPr>
        <w:t xml:space="preserve"> </w:t>
      </w:r>
      <w:r>
        <w:t>stává</w:t>
      </w:r>
      <w:r w:rsidRPr="00D00128">
        <w:rPr>
          <w:spacing w:val="51"/>
        </w:rPr>
        <w:t xml:space="preserve"> </w:t>
      </w:r>
      <w:r>
        <w:t>osobou</w:t>
      </w:r>
      <w:r w:rsidRPr="00D00128">
        <w:rPr>
          <w:spacing w:val="56"/>
        </w:rPr>
        <w:t xml:space="preserve"> </w:t>
      </w:r>
      <w:r>
        <w:t>povinnou</w:t>
      </w:r>
      <w:r w:rsidRPr="00D00128">
        <w:rPr>
          <w:spacing w:val="45"/>
        </w:rPr>
        <w:t xml:space="preserve"> </w:t>
      </w:r>
      <w:r>
        <w:t>spolupůsobit</w:t>
      </w:r>
      <w:r w:rsidRPr="00D00128">
        <w:rPr>
          <w:spacing w:val="56"/>
        </w:rPr>
        <w:t xml:space="preserve"> </w:t>
      </w:r>
      <w:r>
        <w:t>při</w:t>
      </w:r>
      <w:r w:rsidRPr="00D00128">
        <w:rPr>
          <w:spacing w:val="29"/>
        </w:rPr>
        <w:t xml:space="preserve"> </w:t>
      </w:r>
      <w:r>
        <w:t>výkonu</w:t>
      </w:r>
      <w:r w:rsidRPr="00D00128">
        <w:rPr>
          <w:w w:val="99"/>
        </w:rPr>
        <w:t xml:space="preserve"> </w:t>
      </w:r>
      <w:r>
        <w:t>finanční</w:t>
      </w:r>
      <w:r w:rsidRPr="00D00128">
        <w:rPr>
          <w:spacing w:val="12"/>
        </w:rPr>
        <w:t xml:space="preserve"> </w:t>
      </w:r>
      <w:r>
        <w:t>kontroly</w:t>
      </w:r>
      <w:r w:rsidRPr="00D00128">
        <w:rPr>
          <w:spacing w:val="13"/>
        </w:rPr>
        <w:t xml:space="preserve"> </w:t>
      </w:r>
      <w:r>
        <w:t>dle</w:t>
      </w:r>
      <w:r w:rsidRPr="00D00128">
        <w:rPr>
          <w:spacing w:val="12"/>
        </w:rPr>
        <w:t xml:space="preserve"> </w:t>
      </w:r>
      <w:r w:rsidRPr="00D00128">
        <w:rPr>
          <w:rFonts w:eastAsia="Times New Roman" w:cs="Times New Roman"/>
          <w:sz w:val="22"/>
          <w:szCs w:val="22"/>
        </w:rPr>
        <w:t>§</w:t>
      </w:r>
      <w:r w:rsidRPr="00D00128">
        <w:rPr>
          <w:rFonts w:eastAsia="Times New Roman" w:cs="Times New Roman"/>
          <w:spacing w:val="-2"/>
          <w:sz w:val="22"/>
          <w:szCs w:val="22"/>
        </w:rPr>
        <w:t xml:space="preserve"> </w:t>
      </w:r>
      <w:r>
        <w:t>2e)</w:t>
      </w:r>
      <w:r w:rsidRPr="00D00128">
        <w:rPr>
          <w:spacing w:val="15"/>
        </w:rPr>
        <w:t xml:space="preserve"> </w:t>
      </w:r>
      <w:r>
        <w:t>zákona</w:t>
      </w:r>
      <w:r w:rsidRPr="00D00128">
        <w:rPr>
          <w:spacing w:val="28"/>
        </w:rPr>
        <w:t xml:space="preserve"> </w:t>
      </w:r>
      <w:r>
        <w:t>č.</w:t>
      </w:r>
      <w:r w:rsidRPr="00D00128">
        <w:rPr>
          <w:spacing w:val="9"/>
        </w:rPr>
        <w:t xml:space="preserve"> </w:t>
      </w:r>
      <w:r>
        <w:t>320/2001</w:t>
      </w:r>
      <w:r w:rsidRPr="00D00128">
        <w:rPr>
          <w:spacing w:val="4"/>
        </w:rPr>
        <w:t xml:space="preserve"> </w:t>
      </w:r>
      <w:r>
        <w:t>Sb.</w:t>
      </w:r>
      <w:r w:rsidRPr="00D00128">
        <w:rPr>
          <w:spacing w:val="7"/>
        </w:rPr>
        <w:t xml:space="preserve"> </w:t>
      </w:r>
      <w:r>
        <w:t>o</w:t>
      </w:r>
      <w:r w:rsidRPr="00D00128">
        <w:rPr>
          <w:spacing w:val="-3"/>
        </w:rPr>
        <w:t xml:space="preserve"> </w:t>
      </w:r>
      <w:r>
        <w:t>finanční</w:t>
      </w:r>
      <w:r w:rsidRPr="00D00128">
        <w:rPr>
          <w:spacing w:val="9"/>
        </w:rPr>
        <w:t xml:space="preserve"> </w:t>
      </w:r>
      <w:r>
        <w:t>kontrole</w:t>
      </w:r>
      <w:r w:rsidRPr="00D00128">
        <w:rPr>
          <w:spacing w:val="9"/>
        </w:rPr>
        <w:t xml:space="preserve"> </w:t>
      </w:r>
      <w:r>
        <w:t>ve</w:t>
      </w:r>
      <w:r w:rsidRPr="00D00128">
        <w:rPr>
          <w:spacing w:val="7"/>
        </w:rPr>
        <w:t xml:space="preserve"> </w:t>
      </w:r>
      <w:r>
        <w:t>veřejné</w:t>
      </w:r>
      <w:r w:rsidRPr="00D00128">
        <w:rPr>
          <w:spacing w:val="18"/>
        </w:rPr>
        <w:t xml:space="preserve"> </w:t>
      </w:r>
      <w:r>
        <w:t>správě,</w:t>
      </w:r>
      <w:r w:rsidRPr="00D00128">
        <w:rPr>
          <w:w w:val="97"/>
        </w:rPr>
        <w:t xml:space="preserve"> </w:t>
      </w:r>
      <w:r>
        <w:t>ve</w:t>
      </w:r>
      <w:r w:rsidRPr="00D00128">
        <w:rPr>
          <w:spacing w:val="-14"/>
        </w:rPr>
        <w:t xml:space="preserve"> </w:t>
      </w:r>
      <w:r>
        <w:t>znění</w:t>
      </w:r>
      <w:r w:rsidRPr="00D00128">
        <w:rPr>
          <w:spacing w:val="-18"/>
        </w:rPr>
        <w:t xml:space="preserve"> </w:t>
      </w:r>
      <w:r w:rsidRPr="00D00128">
        <w:rPr>
          <w:spacing w:val="-2"/>
        </w:rPr>
        <w:t>pozdější</w:t>
      </w:r>
      <w:r w:rsidRPr="00D00128">
        <w:rPr>
          <w:spacing w:val="-1"/>
        </w:rPr>
        <w:t>ch</w:t>
      </w:r>
      <w:r w:rsidRPr="00D00128">
        <w:rPr>
          <w:spacing w:val="-15"/>
        </w:rPr>
        <w:t xml:space="preserve"> </w:t>
      </w:r>
      <w:r>
        <w:t>předpisů.</w:t>
      </w:r>
    </w:p>
    <w:p w14:paraId="6921C43C" w14:textId="77777777" w:rsidR="00EA2541" w:rsidRDefault="00EA2541">
      <w:pPr>
        <w:jc w:val="both"/>
        <w:rPr>
          <w:rFonts w:cs="Times New Roman"/>
          <w:szCs w:val="20"/>
        </w:rPr>
      </w:pPr>
    </w:p>
    <w:p w14:paraId="6C12C876" w14:textId="77777777" w:rsidR="00D85848" w:rsidRDefault="00D85848">
      <w:pPr>
        <w:jc w:val="both"/>
        <w:rPr>
          <w:rFonts w:cs="Times New Roman"/>
          <w:szCs w:val="20"/>
        </w:rPr>
      </w:pPr>
    </w:p>
    <w:p w14:paraId="27A13E45" w14:textId="77777777" w:rsidR="00D85848" w:rsidRDefault="00D85848">
      <w:pPr>
        <w:jc w:val="both"/>
        <w:rPr>
          <w:rFonts w:cs="Times New Roman"/>
          <w:szCs w:val="20"/>
        </w:rPr>
      </w:pPr>
    </w:p>
    <w:p w14:paraId="6FDEAA04" w14:textId="77777777" w:rsidR="00D85848" w:rsidRDefault="00D85848">
      <w:pPr>
        <w:jc w:val="both"/>
        <w:rPr>
          <w:rFonts w:cs="Times New Roman"/>
          <w:szCs w:val="20"/>
        </w:rPr>
      </w:pPr>
    </w:p>
    <w:p w14:paraId="4C2D4A32" w14:textId="77777777" w:rsidR="00D85848" w:rsidRDefault="00D85848">
      <w:pPr>
        <w:jc w:val="both"/>
        <w:rPr>
          <w:rFonts w:cs="Times New Roman"/>
          <w:szCs w:val="20"/>
        </w:rPr>
      </w:pPr>
    </w:p>
    <w:p w14:paraId="20AEE8BB" w14:textId="77777777" w:rsidR="00337FC6" w:rsidRDefault="00337FC6">
      <w:pPr>
        <w:jc w:val="both"/>
        <w:rPr>
          <w:rFonts w:cs="Times New Roman"/>
          <w:szCs w:val="20"/>
        </w:rPr>
      </w:pPr>
    </w:p>
    <w:p w14:paraId="7123066D" w14:textId="77777777" w:rsidR="00337FC6" w:rsidRPr="00FB69D0" w:rsidRDefault="00337FC6">
      <w:pPr>
        <w:jc w:val="both"/>
        <w:rPr>
          <w:rFonts w:cs="Times New Roman"/>
          <w:szCs w:val="20"/>
        </w:rPr>
      </w:pPr>
    </w:p>
    <w:p w14:paraId="4F721A9F" w14:textId="60149894" w:rsidR="00EA2541" w:rsidRPr="00FB69D0" w:rsidRDefault="00EA2541">
      <w:pPr>
        <w:pStyle w:val="Nadpis1"/>
        <w:keepNext w:val="0"/>
        <w:rPr>
          <w:rFonts w:cs="Times New Roman"/>
          <w:b/>
          <w:szCs w:val="20"/>
        </w:rPr>
      </w:pPr>
      <w:r w:rsidRPr="00FB69D0">
        <w:rPr>
          <w:rFonts w:cs="Times New Roman"/>
          <w:b/>
          <w:szCs w:val="20"/>
        </w:rPr>
        <w:t>X</w:t>
      </w:r>
      <w:r w:rsidR="00121EE0">
        <w:rPr>
          <w:rFonts w:cs="Times New Roman"/>
          <w:b/>
          <w:szCs w:val="20"/>
        </w:rPr>
        <w:t>III</w:t>
      </w:r>
      <w:r w:rsidRPr="00FB69D0">
        <w:rPr>
          <w:rFonts w:cs="Times New Roman"/>
          <w:b/>
          <w:szCs w:val="20"/>
        </w:rPr>
        <w:t>.</w:t>
      </w:r>
    </w:p>
    <w:p w14:paraId="67742405" w14:textId="77777777" w:rsidR="00EA2541" w:rsidRPr="00FB69D0" w:rsidRDefault="00EA2541">
      <w:pPr>
        <w:jc w:val="center"/>
        <w:rPr>
          <w:rFonts w:cs="Times New Roman"/>
          <w:szCs w:val="20"/>
        </w:rPr>
      </w:pPr>
      <w:r w:rsidRPr="00FB69D0">
        <w:rPr>
          <w:rFonts w:cs="Times New Roman"/>
          <w:b/>
          <w:szCs w:val="20"/>
        </w:rPr>
        <w:t>Závěrečná ustanovení</w:t>
      </w:r>
    </w:p>
    <w:p w14:paraId="6D96C0FC" w14:textId="77777777" w:rsidR="00EA2541" w:rsidRPr="00FB69D0" w:rsidRDefault="00EA2541">
      <w:pPr>
        <w:pStyle w:val="Export0"/>
        <w:keepNext w:val="0"/>
        <w:widowControl w:val="0"/>
        <w:tabs>
          <w:tab w:val="clear" w:pos="54"/>
          <w:tab w:val="clear" w:pos="774"/>
          <w:tab w:val="clear" w:pos="1494"/>
          <w:tab w:val="clear" w:pos="2214"/>
          <w:tab w:val="clear" w:pos="2934"/>
          <w:tab w:val="clear" w:pos="3654"/>
          <w:tab w:val="clear" w:pos="4374"/>
          <w:tab w:val="clear" w:pos="5094"/>
          <w:tab w:val="clear" w:pos="5814"/>
          <w:tab w:val="clear" w:pos="6534"/>
          <w:tab w:val="clear" w:pos="7254"/>
          <w:tab w:val="clear" w:pos="7974"/>
        </w:tabs>
        <w:suppressAutoHyphens w:val="0"/>
        <w:spacing w:line="240" w:lineRule="auto"/>
        <w:jc w:val="both"/>
        <w:rPr>
          <w:rFonts w:cs="Times New Roman"/>
          <w:sz w:val="24"/>
          <w:lang w:val="cs-CZ"/>
        </w:rPr>
      </w:pPr>
    </w:p>
    <w:p w14:paraId="4B767656" w14:textId="77777777" w:rsidR="00EA2541" w:rsidRPr="00FB69D0" w:rsidRDefault="00EA2541">
      <w:pPr>
        <w:pStyle w:val="Export0"/>
        <w:widowControl w:val="0"/>
        <w:numPr>
          <w:ilvl w:val="0"/>
          <w:numId w:val="12"/>
        </w:numPr>
        <w:tabs>
          <w:tab w:val="clear" w:pos="54"/>
          <w:tab w:val="clear" w:pos="774"/>
          <w:tab w:val="clear" w:pos="1494"/>
          <w:tab w:val="clear" w:pos="2214"/>
          <w:tab w:val="clear" w:pos="2934"/>
          <w:tab w:val="clear" w:pos="3654"/>
          <w:tab w:val="clear" w:pos="4374"/>
          <w:tab w:val="clear" w:pos="5094"/>
          <w:tab w:val="clear" w:pos="5814"/>
          <w:tab w:val="clear" w:pos="6534"/>
          <w:tab w:val="clear" w:pos="7254"/>
          <w:tab w:val="clear" w:pos="7974"/>
        </w:tabs>
        <w:suppressAutoHyphens w:val="0"/>
        <w:spacing w:line="240" w:lineRule="auto"/>
        <w:jc w:val="both"/>
        <w:rPr>
          <w:rFonts w:cs="Times New Roman"/>
          <w:sz w:val="24"/>
          <w:lang w:val="cs-CZ"/>
        </w:rPr>
      </w:pPr>
      <w:r w:rsidRPr="00FB69D0">
        <w:rPr>
          <w:rFonts w:cs="Times New Roman"/>
          <w:sz w:val="24"/>
          <w:lang w:val="cs-CZ"/>
        </w:rPr>
        <w:t>Smlouva může být měněna a/nebo doplňována písemnými dodatky podepsanými zástupci obou smluvních stran.</w:t>
      </w:r>
    </w:p>
    <w:p w14:paraId="1AA6A593" w14:textId="77777777" w:rsidR="00EA2541" w:rsidRPr="00FB69D0" w:rsidRDefault="00EA2541">
      <w:pPr>
        <w:pStyle w:val="Export0"/>
        <w:widowControl w:val="0"/>
        <w:tabs>
          <w:tab w:val="clear" w:pos="54"/>
          <w:tab w:val="clear" w:pos="774"/>
          <w:tab w:val="clear" w:pos="1494"/>
          <w:tab w:val="clear" w:pos="2214"/>
          <w:tab w:val="clear" w:pos="2934"/>
          <w:tab w:val="clear" w:pos="3654"/>
          <w:tab w:val="clear" w:pos="4374"/>
          <w:tab w:val="clear" w:pos="5094"/>
          <w:tab w:val="clear" w:pos="5814"/>
          <w:tab w:val="clear" w:pos="6534"/>
          <w:tab w:val="clear" w:pos="7254"/>
          <w:tab w:val="clear" w:pos="7974"/>
        </w:tabs>
        <w:suppressAutoHyphens w:val="0"/>
        <w:spacing w:line="240" w:lineRule="auto"/>
        <w:jc w:val="both"/>
        <w:rPr>
          <w:rFonts w:cs="Times New Roman"/>
          <w:sz w:val="24"/>
          <w:lang w:val="cs-CZ"/>
        </w:rPr>
      </w:pPr>
    </w:p>
    <w:p w14:paraId="062AB433" w14:textId="77777777" w:rsidR="00EA2541" w:rsidRPr="00FB69D0" w:rsidRDefault="00EA2541">
      <w:pPr>
        <w:pStyle w:val="Export0"/>
        <w:widowControl w:val="0"/>
        <w:numPr>
          <w:ilvl w:val="0"/>
          <w:numId w:val="12"/>
        </w:numPr>
        <w:tabs>
          <w:tab w:val="clear" w:pos="54"/>
          <w:tab w:val="clear" w:pos="774"/>
          <w:tab w:val="clear" w:pos="1494"/>
          <w:tab w:val="clear" w:pos="2214"/>
          <w:tab w:val="clear" w:pos="2934"/>
          <w:tab w:val="clear" w:pos="3654"/>
          <w:tab w:val="clear" w:pos="4374"/>
          <w:tab w:val="clear" w:pos="5094"/>
          <w:tab w:val="clear" w:pos="5814"/>
          <w:tab w:val="clear" w:pos="6534"/>
          <w:tab w:val="clear" w:pos="7254"/>
          <w:tab w:val="clear" w:pos="7974"/>
        </w:tabs>
        <w:suppressAutoHyphens w:val="0"/>
        <w:spacing w:line="240" w:lineRule="auto"/>
        <w:jc w:val="both"/>
        <w:rPr>
          <w:rFonts w:cs="Times New Roman"/>
          <w:sz w:val="24"/>
          <w:lang w:val="cs-CZ"/>
        </w:rPr>
      </w:pPr>
      <w:r w:rsidRPr="00FB69D0">
        <w:rPr>
          <w:rFonts w:cs="Times New Roman"/>
          <w:sz w:val="24"/>
          <w:lang w:val="cs-CZ"/>
        </w:rPr>
        <w:t>Spory, vyplývající z této smlouvy, budou řešeny primárně smírnou cestou dohody.</w:t>
      </w:r>
    </w:p>
    <w:p w14:paraId="2F4FBA0E" w14:textId="77777777" w:rsidR="00EA2541" w:rsidRPr="00FB69D0" w:rsidRDefault="00EA2541">
      <w:pPr>
        <w:pStyle w:val="Export0"/>
        <w:widowControl w:val="0"/>
        <w:tabs>
          <w:tab w:val="clear" w:pos="54"/>
          <w:tab w:val="clear" w:pos="774"/>
          <w:tab w:val="clear" w:pos="1494"/>
          <w:tab w:val="clear" w:pos="2214"/>
          <w:tab w:val="clear" w:pos="2934"/>
          <w:tab w:val="clear" w:pos="3654"/>
          <w:tab w:val="clear" w:pos="4374"/>
          <w:tab w:val="clear" w:pos="5094"/>
          <w:tab w:val="clear" w:pos="5814"/>
          <w:tab w:val="clear" w:pos="6534"/>
          <w:tab w:val="clear" w:pos="7254"/>
          <w:tab w:val="clear" w:pos="7974"/>
        </w:tabs>
        <w:suppressAutoHyphens w:val="0"/>
        <w:spacing w:line="240" w:lineRule="auto"/>
        <w:jc w:val="both"/>
        <w:rPr>
          <w:rFonts w:cs="Times New Roman"/>
          <w:sz w:val="24"/>
          <w:lang w:val="cs-CZ"/>
        </w:rPr>
      </w:pPr>
    </w:p>
    <w:p w14:paraId="20A18766" w14:textId="184B3F7A" w:rsidR="00EA2541" w:rsidRPr="00FB69D0" w:rsidRDefault="00EA2541">
      <w:pPr>
        <w:pStyle w:val="Export0"/>
        <w:widowControl w:val="0"/>
        <w:numPr>
          <w:ilvl w:val="0"/>
          <w:numId w:val="12"/>
        </w:numPr>
        <w:tabs>
          <w:tab w:val="clear" w:pos="54"/>
          <w:tab w:val="clear" w:pos="774"/>
          <w:tab w:val="clear" w:pos="1494"/>
          <w:tab w:val="clear" w:pos="2214"/>
          <w:tab w:val="clear" w:pos="2934"/>
          <w:tab w:val="clear" w:pos="3654"/>
          <w:tab w:val="clear" w:pos="4374"/>
          <w:tab w:val="clear" w:pos="5094"/>
          <w:tab w:val="clear" w:pos="5814"/>
          <w:tab w:val="clear" w:pos="6534"/>
          <w:tab w:val="clear" w:pos="7254"/>
          <w:tab w:val="clear" w:pos="7974"/>
        </w:tabs>
        <w:suppressAutoHyphens w:val="0"/>
        <w:spacing w:line="240" w:lineRule="auto"/>
        <w:jc w:val="both"/>
        <w:rPr>
          <w:rFonts w:cs="Times New Roman"/>
          <w:sz w:val="24"/>
          <w:lang w:val="cs-CZ"/>
        </w:rPr>
      </w:pPr>
      <w:r w:rsidRPr="00FB69D0">
        <w:rPr>
          <w:rFonts w:cs="Times New Roman"/>
          <w:sz w:val="24"/>
          <w:lang w:val="cs-CZ"/>
        </w:rPr>
        <w:t xml:space="preserve">Tato smlouva nabývá platnosti dnem podpisu obou </w:t>
      </w:r>
      <w:r w:rsidR="00D85848">
        <w:rPr>
          <w:rFonts w:cs="Times New Roman"/>
          <w:sz w:val="24"/>
          <w:lang w:val="cs-CZ"/>
        </w:rPr>
        <w:t>Smluvních s</w:t>
      </w:r>
      <w:r w:rsidRPr="00FB69D0">
        <w:rPr>
          <w:rFonts w:cs="Times New Roman"/>
          <w:sz w:val="24"/>
          <w:lang w:val="cs-CZ"/>
        </w:rPr>
        <w:t>tran.</w:t>
      </w:r>
    </w:p>
    <w:p w14:paraId="6FD42580" w14:textId="77777777" w:rsidR="00EA2541" w:rsidRPr="00FB69D0" w:rsidRDefault="00EA2541">
      <w:pPr>
        <w:pStyle w:val="Export0"/>
        <w:widowControl w:val="0"/>
        <w:tabs>
          <w:tab w:val="clear" w:pos="54"/>
          <w:tab w:val="clear" w:pos="774"/>
          <w:tab w:val="clear" w:pos="1494"/>
          <w:tab w:val="clear" w:pos="2214"/>
          <w:tab w:val="clear" w:pos="2934"/>
          <w:tab w:val="clear" w:pos="3654"/>
          <w:tab w:val="clear" w:pos="4374"/>
          <w:tab w:val="clear" w:pos="5094"/>
          <w:tab w:val="clear" w:pos="5814"/>
          <w:tab w:val="clear" w:pos="6534"/>
          <w:tab w:val="clear" w:pos="7254"/>
          <w:tab w:val="clear" w:pos="7974"/>
        </w:tabs>
        <w:suppressAutoHyphens w:val="0"/>
        <w:spacing w:line="240" w:lineRule="auto"/>
        <w:jc w:val="both"/>
        <w:rPr>
          <w:rFonts w:cs="Times New Roman"/>
          <w:sz w:val="24"/>
          <w:lang w:val="cs-CZ"/>
        </w:rPr>
      </w:pPr>
    </w:p>
    <w:p w14:paraId="0822B056" w14:textId="39411C45" w:rsidR="006B151D" w:rsidRPr="006B151D" w:rsidRDefault="00EA2541" w:rsidP="006B151D">
      <w:pPr>
        <w:pStyle w:val="Export0"/>
        <w:widowControl w:val="0"/>
        <w:numPr>
          <w:ilvl w:val="0"/>
          <w:numId w:val="12"/>
        </w:numPr>
        <w:tabs>
          <w:tab w:val="clear" w:pos="54"/>
          <w:tab w:val="clear" w:pos="774"/>
          <w:tab w:val="clear" w:pos="1494"/>
          <w:tab w:val="clear" w:pos="2214"/>
          <w:tab w:val="clear" w:pos="2934"/>
          <w:tab w:val="clear" w:pos="3654"/>
          <w:tab w:val="clear" w:pos="4374"/>
          <w:tab w:val="clear" w:pos="5094"/>
          <w:tab w:val="clear" w:pos="5814"/>
          <w:tab w:val="clear" w:pos="6534"/>
          <w:tab w:val="clear" w:pos="7254"/>
          <w:tab w:val="clear" w:pos="7974"/>
        </w:tabs>
        <w:suppressAutoHyphens w:val="0"/>
        <w:spacing w:line="240" w:lineRule="auto"/>
        <w:jc w:val="both"/>
        <w:rPr>
          <w:rFonts w:cs="Times New Roman"/>
          <w:sz w:val="24"/>
          <w:lang w:val="cs-CZ"/>
        </w:rPr>
      </w:pPr>
      <w:r w:rsidRPr="006B151D">
        <w:rPr>
          <w:rFonts w:cs="Times New Roman"/>
          <w:sz w:val="24"/>
          <w:lang w:val="cs-CZ"/>
        </w:rPr>
        <w:t xml:space="preserve">Tato smlouva je vyhotovena ve </w:t>
      </w:r>
      <w:r w:rsidR="00121EE0" w:rsidRPr="006B151D">
        <w:rPr>
          <w:rFonts w:cs="Times New Roman"/>
          <w:sz w:val="24"/>
          <w:lang w:val="cs-CZ"/>
        </w:rPr>
        <w:t xml:space="preserve">třech </w:t>
      </w:r>
      <w:r w:rsidRPr="006B151D">
        <w:rPr>
          <w:rFonts w:cs="Times New Roman"/>
          <w:sz w:val="24"/>
          <w:lang w:val="cs-CZ"/>
        </w:rPr>
        <w:t>originálech v</w:t>
      </w:r>
      <w:r w:rsidR="00121EE0" w:rsidRPr="006B151D">
        <w:rPr>
          <w:rFonts w:cs="Times New Roman"/>
          <w:sz w:val="24"/>
          <w:lang w:val="cs-CZ"/>
        </w:rPr>
        <w:t> </w:t>
      </w:r>
      <w:r w:rsidRPr="006B151D">
        <w:rPr>
          <w:rFonts w:cs="Times New Roman"/>
          <w:sz w:val="24"/>
          <w:lang w:val="cs-CZ"/>
        </w:rPr>
        <w:t>listinné</w:t>
      </w:r>
      <w:r w:rsidR="00121EE0" w:rsidRPr="006B151D">
        <w:rPr>
          <w:rFonts w:cs="Times New Roman"/>
          <w:sz w:val="24"/>
          <w:lang w:val="cs-CZ"/>
        </w:rPr>
        <w:t xml:space="preserve"> podobě</w:t>
      </w:r>
      <w:r w:rsidRPr="006B151D">
        <w:rPr>
          <w:rFonts w:cs="Times New Roman"/>
          <w:sz w:val="24"/>
          <w:lang w:val="cs-CZ"/>
        </w:rPr>
        <w:t xml:space="preserve">, kdy </w:t>
      </w:r>
      <w:r w:rsidR="00121EE0" w:rsidRPr="006B151D">
        <w:rPr>
          <w:rFonts w:cs="Times New Roman"/>
          <w:sz w:val="24"/>
          <w:lang w:val="cs-CZ"/>
        </w:rPr>
        <w:t>Dodavatel obdrží jedno vyhotovení a Odběratel obdrží vyhotovení dvě</w:t>
      </w:r>
      <w:r w:rsidRPr="006B151D">
        <w:rPr>
          <w:rFonts w:cs="Times New Roman"/>
          <w:sz w:val="24"/>
          <w:lang w:val="cs-CZ"/>
        </w:rPr>
        <w:t xml:space="preserve">. </w:t>
      </w:r>
    </w:p>
    <w:p w14:paraId="6853841B" w14:textId="77777777" w:rsidR="00EA2541" w:rsidRPr="00FB69D0" w:rsidRDefault="00EA2541">
      <w:pPr>
        <w:jc w:val="both"/>
        <w:rPr>
          <w:rFonts w:cs="Times New Roman"/>
          <w:szCs w:val="20"/>
        </w:rPr>
      </w:pPr>
    </w:p>
    <w:p w14:paraId="66FFF8E4" w14:textId="60E83335" w:rsidR="00EA2541" w:rsidRPr="006B151D" w:rsidRDefault="006B151D" w:rsidP="006B151D">
      <w:pPr>
        <w:pStyle w:val="Export0"/>
        <w:widowControl w:val="0"/>
        <w:numPr>
          <w:ilvl w:val="0"/>
          <w:numId w:val="12"/>
        </w:numPr>
        <w:tabs>
          <w:tab w:val="clear" w:pos="54"/>
          <w:tab w:val="clear" w:pos="774"/>
          <w:tab w:val="clear" w:pos="1494"/>
          <w:tab w:val="clear" w:pos="2214"/>
          <w:tab w:val="clear" w:pos="2934"/>
          <w:tab w:val="clear" w:pos="3654"/>
          <w:tab w:val="clear" w:pos="4374"/>
          <w:tab w:val="clear" w:pos="5094"/>
          <w:tab w:val="clear" w:pos="5814"/>
          <w:tab w:val="clear" w:pos="6534"/>
          <w:tab w:val="clear" w:pos="7254"/>
          <w:tab w:val="clear" w:pos="7974"/>
        </w:tabs>
        <w:suppressAutoHyphens w:val="0"/>
        <w:spacing w:line="240" w:lineRule="auto"/>
        <w:jc w:val="both"/>
        <w:rPr>
          <w:rFonts w:cs="Times New Roman"/>
          <w:sz w:val="24"/>
          <w:lang w:val="cs-CZ"/>
        </w:rPr>
      </w:pPr>
      <w:r w:rsidRPr="006B151D">
        <w:rPr>
          <w:rFonts w:cs="Times New Roman"/>
          <w:sz w:val="24"/>
          <w:lang w:val="cs-CZ"/>
        </w:rPr>
        <w:t xml:space="preserve">Nedílnou součástí této smlouvy jsou následující přílohy: </w:t>
      </w:r>
    </w:p>
    <w:p w14:paraId="43734F51" w14:textId="77777777" w:rsidR="006B151D" w:rsidRPr="006B151D" w:rsidRDefault="006B151D" w:rsidP="006B151D">
      <w:pPr>
        <w:pStyle w:val="Export0"/>
        <w:widowControl w:val="0"/>
        <w:tabs>
          <w:tab w:val="clear" w:pos="54"/>
          <w:tab w:val="clear" w:pos="774"/>
          <w:tab w:val="clear" w:pos="1494"/>
          <w:tab w:val="clear" w:pos="2214"/>
          <w:tab w:val="clear" w:pos="2934"/>
          <w:tab w:val="clear" w:pos="3654"/>
          <w:tab w:val="clear" w:pos="4374"/>
          <w:tab w:val="clear" w:pos="5094"/>
          <w:tab w:val="clear" w:pos="5814"/>
          <w:tab w:val="clear" w:pos="6534"/>
          <w:tab w:val="clear" w:pos="7254"/>
          <w:tab w:val="clear" w:pos="7974"/>
        </w:tabs>
        <w:suppressAutoHyphens w:val="0"/>
        <w:spacing w:line="240" w:lineRule="auto"/>
        <w:ind w:left="720"/>
        <w:jc w:val="both"/>
        <w:rPr>
          <w:rFonts w:cs="Times New Roman"/>
          <w:sz w:val="24"/>
          <w:lang w:val="cs-CZ"/>
        </w:rPr>
      </w:pPr>
    </w:p>
    <w:p w14:paraId="2E338DCB" w14:textId="312A3A25" w:rsidR="006B151D" w:rsidRDefault="006B151D" w:rsidP="006B151D">
      <w:pPr>
        <w:numPr>
          <w:ilvl w:val="0"/>
          <w:numId w:val="40"/>
        </w:numPr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Příloha č. 1 – Technická specifikace </w:t>
      </w:r>
      <w:r w:rsidR="00070C1B">
        <w:rPr>
          <w:rFonts w:cs="Times New Roman"/>
          <w:szCs w:val="20"/>
        </w:rPr>
        <w:t>(Software a Hardware)</w:t>
      </w:r>
    </w:p>
    <w:p w14:paraId="7C2FDF61" w14:textId="77777777" w:rsidR="006B151D" w:rsidRDefault="006B151D">
      <w:pPr>
        <w:jc w:val="both"/>
        <w:rPr>
          <w:rFonts w:cs="Times New Roman"/>
          <w:szCs w:val="20"/>
        </w:rPr>
      </w:pPr>
    </w:p>
    <w:p w14:paraId="53999415" w14:textId="77777777" w:rsidR="006B151D" w:rsidRDefault="006B151D">
      <w:pPr>
        <w:jc w:val="both"/>
        <w:rPr>
          <w:rFonts w:cs="Times New Roman"/>
          <w:szCs w:val="20"/>
        </w:rPr>
      </w:pPr>
    </w:p>
    <w:p w14:paraId="35D38213" w14:textId="77777777" w:rsidR="006B151D" w:rsidRDefault="006B151D">
      <w:pPr>
        <w:jc w:val="both"/>
        <w:rPr>
          <w:rFonts w:cs="Times New Roman"/>
          <w:szCs w:val="20"/>
        </w:rPr>
      </w:pPr>
    </w:p>
    <w:p w14:paraId="0E31DA8A" w14:textId="77777777" w:rsidR="006B151D" w:rsidRDefault="006B151D">
      <w:pPr>
        <w:jc w:val="both"/>
        <w:rPr>
          <w:rFonts w:cs="Times New Roman"/>
          <w:szCs w:val="20"/>
        </w:rPr>
      </w:pPr>
    </w:p>
    <w:p w14:paraId="29998620" w14:textId="77777777" w:rsidR="006B151D" w:rsidRDefault="006B151D">
      <w:pPr>
        <w:jc w:val="both"/>
        <w:rPr>
          <w:rFonts w:cs="Times New Roman"/>
          <w:szCs w:val="20"/>
        </w:rPr>
      </w:pPr>
    </w:p>
    <w:p w14:paraId="01BB30A0" w14:textId="77777777" w:rsidR="006B151D" w:rsidRDefault="006B151D">
      <w:pPr>
        <w:jc w:val="both"/>
        <w:rPr>
          <w:rFonts w:cs="Times New Roman"/>
          <w:szCs w:val="20"/>
        </w:rPr>
      </w:pPr>
    </w:p>
    <w:p w14:paraId="05452A0B" w14:textId="77777777" w:rsidR="006B151D" w:rsidRDefault="006B151D">
      <w:pPr>
        <w:jc w:val="both"/>
        <w:rPr>
          <w:rFonts w:cs="Times New Roman"/>
          <w:szCs w:val="20"/>
        </w:rPr>
      </w:pPr>
    </w:p>
    <w:p w14:paraId="45D2CF9B" w14:textId="77777777" w:rsidR="006B151D" w:rsidRPr="00FB69D0" w:rsidRDefault="006B151D">
      <w:pPr>
        <w:jc w:val="both"/>
        <w:rPr>
          <w:rFonts w:cs="Times New Roman"/>
          <w:szCs w:val="20"/>
        </w:rPr>
      </w:pPr>
    </w:p>
    <w:p w14:paraId="04FC310D" w14:textId="77777777" w:rsidR="00EA2541" w:rsidRPr="00FB69D0" w:rsidRDefault="00EA2541">
      <w:pPr>
        <w:pStyle w:val="Export0"/>
        <w:jc w:val="both"/>
        <w:rPr>
          <w:rFonts w:cs="Times New Roman"/>
          <w:sz w:val="36"/>
          <w:lang w:val="cs-CZ"/>
        </w:rPr>
      </w:pPr>
    </w:p>
    <w:p w14:paraId="59F27A9D" w14:textId="08B339E1" w:rsidR="00EA2541" w:rsidRPr="00FB69D0" w:rsidRDefault="00EA2541">
      <w:pPr>
        <w:jc w:val="both"/>
        <w:rPr>
          <w:rFonts w:cs="Times New Roman"/>
          <w:szCs w:val="20"/>
        </w:rPr>
      </w:pPr>
      <w:proofErr w:type="gramStart"/>
      <w:r w:rsidRPr="00FB69D0">
        <w:rPr>
          <w:rFonts w:cs="Times New Roman"/>
          <w:szCs w:val="20"/>
        </w:rPr>
        <w:t>V</w:t>
      </w:r>
      <w:r w:rsidR="00DD6549">
        <w:rPr>
          <w:rFonts w:cs="Times New Roman"/>
          <w:szCs w:val="20"/>
        </w:rPr>
        <w:t xml:space="preserve">  </w:t>
      </w:r>
      <w:r w:rsidRPr="00FB69D0">
        <w:rPr>
          <w:rFonts w:cs="Times New Roman"/>
          <w:szCs w:val="20"/>
        </w:rPr>
        <w:t>............................................... 2017</w:t>
      </w:r>
      <w:proofErr w:type="gramEnd"/>
      <w:r w:rsidRPr="00FB69D0">
        <w:rPr>
          <w:rFonts w:cs="Times New Roman"/>
          <w:szCs w:val="20"/>
        </w:rPr>
        <w:tab/>
        <w:t xml:space="preserve">          </w:t>
      </w:r>
      <w:r w:rsidR="006F48D3" w:rsidRPr="00FB69D0">
        <w:rPr>
          <w:rFonts w:cs="Times New Roman"/>
          <w:szCs w:val="20"/>
        </w:rPr>
        <w:tab/>
      </w:r>
      <w:r w:rsidRPr="00FB69D0">
        <w:rPr>
          <w:rFonts w:cs="Times New Roman"/>
          <w:szCs w:val="20"/>
        </w:rPr>
        <w:t xml:space="preserve">V </w:t>
      </w:r>
      <w:r w:rsidR="003718B6" w:rsidRPr="00FB69D0">
        <w:rPr>
          <w:rFonts w:cs="Times New Roman"/>
          <w:szCs w:val="20"/>
        </w:rPr>
        <w:t>Ostravě</w:t>
      </w:r>
      <w:r w:rsidRPr="00FB69D0">
        <w:rPr>
          <w:rFonts w:cs="Times New Roman"/>
          <w:szCs w:val="20"/>
        </w:rPr>
        <w:t xml:space="preserve"> …...</w:t>
      </w:r>
      <w:r w:rsidR="006F48D3" w:rsidRPr="00FB69D0">
        <w:rPr>
          <w:rFonts w:cs="Times New Roman"/>
          <w:szCs w:val="20"/>
        </w:rPr>
        <w:t>..</w:t>
      </w:r>
      <w:r w:rsidRPr="00FB69D0">
        <w:rPr>
          <w:rFonts w:cs="Times New Roman"/>
          <w:szCs w:val="20"/>
        </w:rPr>
        <w:t>.</w:t>
      </w:r>
      <w:r w:rsidR="006F48D3" w:rsidRPr="00FB69D0">
        <w:rPr>
          <w:rFonts w:cs="Times New Roman"/>
          <w:szCs w:val="20"/>
        </w:rPr>
        <w:t>...</w:t>
      </w:r>
      <w:r w:rsidRPr="00FB69D0">
        <w:rPr>
          <w:rFonts w:cs="Times New Roman"/>
          <w:szCs w:val="20"/>
        </w:rPr>
        <w:t>...........2017</w:t>
      </w:r>
    </w:p>
    <w:p w14:paraId="4656D065" w14:textId="77777777" w:rsidR="00EA2541" w:rsidRPr="00FB69D0" w:rsidRDefault="00EA2541">
      <w:pPr>
        <w:jc w:val="both"/>
        <w:rPr>
          <w:rFonts w:cs="Times New Roman"/>
          <w:szCs w:val="20"/>
        </w:rPr>
      </w:pPr>
    </w:p>
    <w:p w14:paraId="0B859A19" w14:textId="77777777" w:rsidR="00EA2541" w:rsidRDefault="00EA2541">
      <w:pPr>
        <w:jc w:val="both"/>
        <w:rPr>
          <w:rFonts w:cs="Times New Roman"/>
          <w:szCs w:val="20"/>
        </w:rPr>
      </w:pPr>
    </w:p>
    <w:p w14:paraId="496A9927" w14:textId="77777777" w:rsidR="006B151D" w:rsidRDefault="006B151D">
      <w:pPr>
        <w:jc w:val="both"/>
        <w:rPr>
          <w:rFonts w:cs="Times New Roman"/>
          <w:szCs w:val="20"/>
        </w:rPr>
      </w:pPr>
    </w:p>
    <w:p w14:paraId="19823DA2" w14:textId="77777777" w:rsidR="006B151D" w:rsidRDefault="006B151D">
      <w:pPr>
        <w:jc w:val="both"/>
        <w:rPr>
          <w:rFonts w:cs="Times New Roman"/>
          <w:szCs w:val="20"/>
        </w:rPr>
      </w:pPr>
    </w:p>
    <w:p w14:paraId="34833D8E" w14:textId="77777777" w:rsidR="006B151D" w:rsidRDefault="006B151D">
      <w:pPr>
        <w:jc w:val="both"/>
        <w:rPr>
          <w:rFonts w:cs="Times New Roman"/>
          <w:szCs w:val="20"/>
        </w:rPr>
      </w:pPr>
    </w:p>
    <w:p w14:paraId="29DD31ED" w14:textId="77777777" w:rsidR="006B151D" w:rsidRDefault="006B151D">
      <w:pPr>
        <w:jc w:val="both"/>
        <w:rPr>
          <w:rFonts w:cs="Times New Roman"/>
          <w:szCs w:val="20"/>
        </w:rPr>
      </w:pPr>
    </w:p>
    <w:p w14:paraId="62B4FEEA" w14:textId="77777777" w:rsidR="00070582" w:rsidRDefault="00070582">
      <w:pPr>
        <w:jc w:val="both"/>
        <w:rPr>
          <w:rFonts w:cs="Times New Roman"/>
          <w:szCs w:val="20"/>
        </w:rPr>
      </w:pPr>
    </w:p>
    <w:p w14:paraId="5CE41A0C" w14:textId="77777777" w:rsidR="008619DB" w:rsidRDefault="008619DB">
      <w:pPr>
        <w:jc w:val="both"/>
        <w:rPr>
          <w:rFonts w:cs="Times New Roman"/>
          <w:szCs w:val="20"/>
        </w:rPr>
      </w:pPr>
    </w:p>
    <w:p w14:paraId="35C833D9" w14:textId="77777777" w:rsidR="008619DB" w:rsidRDefault="008619DB">
      <w:pPr>
        <w:jc w:val="both"/>
        <w:rPr>
          <w:rFonts w:cs="Times New Roman"/>
          <w:szCs w:val="20"/>
        </w:rPr>
      </w:pPr>
    </w:p>
    <w:p w14:paraId="5C79DE7A" w14:textId="77777777" w:rsidR="008619DB" w:rsidRDefault="008619DB">
      <w:pPr>
        <w:jc w:val="both"/>
        <w:rPr>
          <w:rFonts w:cs="Times New Roman"/>
          <w:szCs w:val="20"/>
        </w:rPr>
      </w:pPr>
    </w:p>
    <w:p w14:paraId="54A4326B" w14:textId="77777777" w:rsidR="00070582" w:rsidRPr="00FB69D0" w:rsidRDefault="00070582">
      <w:pPr>
        <w:jc w:val="both"/>
        <w:rPr>
          <w:rFonts w:cs="Times New Roman"/>
          <w:szCs w:val="20"/>
        </w:rPr>
      </w:pPr>
    </w:p>
    <w:p w14:paraId="1F7557AC" w14:textId="77777777" w:rsidR="00EA2541" w:rsidRPr="00FB69D0" w:rsidRDefault="00EA2541">
      <w:pPr>
        <w:jc w:val="both"/>
        <w:rPr>
          <w:rFonts w:cs="Times New Roman"/>
          <w:szCs w:val="20"/>
        </w:rPr>
      </w:pPr>
    </w:p>
    <w:p w14:paraId="73B129DD" w14:textId="36961F59" w:rsidR="00EA2541" w:rsidRPr="00934A17" w:rsidRDefault="00934A17">
      <w:pPr>
        <w:jc w:val="both"/>
        <w:rPr>
          <w:rFonts w:cs="Times New Roman"/>
          <w:color w:val="00B0F0"/>
          <w:szCs w:val="20"/>
        </w:rPr>
      </w:pPr>
      <w:r>
        <w:rPr>
          <w:rFonts w:cs="Times New Roman"/>
          <w:szCs w:val="20"/>
        </w:rPr>
        <w:tab/>
      </w:r>
      <w:r>
        <w:rPr>
          <w:rFonts w:cs="Times New Roman"/>
          <w:szCs w:val="20"/>
        </w:rPr>
        <w:tab/>
      </w:r>
      <w:r w:rsidRPr="00934A17">
        <w:rPr>
          <w:rFonts w:cs="Times New Roman"/>
          <w:color w:val="00B0F0"/>
          <w:szCs w:val="20"/>
        </w:rPr>
        <w:t>razítko, podpis</w:t>
      </w:r>
      <w:r>
        <w:rPr>
          <w:rFonts w:cs="Times New Roman"/>
          <w:color w:val="00B0F0"/>
          <w:szCs w:val="20"/>
        </w:rPr>
        <w:t xml:space="preserve"> Dodavatele</w:t>
      </w:r>
    </w:p>
    <w:p w14:paraId="6E9FEEF4" w14:textId="35A19AA7" w:rsidR="003718B6" w:rsidRPr="00FB69D0" w:rsidRDefault="00EA2541" w:rsidP="003718B6">
      <w:pPr>
        <w:ind w:left="1701" w:hanging="846"/>
        <w:jc w:val="both"/>
        <w:rPr>
          <w:rFonts w:cs="Times New Roman"/>
          <w:szCs w:val="20"/>
        </w:rPr>
      </w:pPr>
      <w:proofErr w:type="gramStart"/>
      <w:r w:rsidRPr="00FB69D0">
        <w:rPr>
          <w:rFonts w:cs="Times New Roman"/>
          <w:szCs w:val="20"/>
        </w:rPr>
        <w:t>…..........</w:t>
      </w:r>
      <w:r w:rsidR="003718B6" w:rsidRPr="00FB69D0">
        <w:rPr>
          <w:rFonts w:cs="Times New Roman"/>
          <w:szCs w:val="20"/>
        </w:rPr>
        <w:t>....................</w:t>
      </w:r>
      <w:r w:rsidRPr="00FB69D0">
        <w:rPr>
          <w:rFonts w:cs="Times New Roman"/>
          <w:szCs w:val="20"/>
        </w:rPr>
        <w:t>......................</w:t>
      </w:r>
      <w:r w:rsidRPr="00FB69D0">
        <w:rPr>
          <w:rFonts w:cs="Times New Roman"/>
          <w:szCs w:val="20"/>
        </w:rPr>
        <w:tab/>
      </w:r>
      <w:r w:rsidRPr="00FB69D0">
        <w:rPr>
          <w:rFonts w:cs="Times New Roman"/>
          <w:szCs w:val="20"/>
        </w:rPr>
        <w:tab/>
      </w:r>
      <w:r w:rsidRPr="00FB69D0">
        <w:rPr>
          <w:rFonts w:cs="Times New Roman"/>
          <w:szCs w:val="20"/>
        </w:rPr>
        <w:tab/>
      </w:r>
      <w:r w:rsidRPr="00FB69D0">
        <w:rPr>
          <w:rFonts w:cs="Times New Roman"/>
          <w:szCs w:val="20"/>
        </w:rPr>
        <w:tab/>
        <w:t xml:space="preserve">        .......................................  </w:t>
      </w:r>
      <w:r w:rsidR="003718B6" w:rsidRPr="00FB69D0">
        <w:rPr>
          <w:rFonts w:cs="Times New Roman"/>
          <w:szCs w:val="20"/>
        </w:rPr>
        <w:t xml:space="preserve">                 za</w:t>
      </w:r>
      <w:proofErr w:type="gramEnd"/>
      <w:r w:rsidR="003718B6" w:rsidRPr="00FB69D0">
        <w:rPr>
          <w:rFonts w:cs="Times New Roman"/>
          <w:szCs w:val="20"/>
        </w:rPr>
        <w:t xml:space="preserve"> </w:t>
      </w:r>
      <w:r w:rsidR="00934A17">
        <w:rPr>
          <w:rFonts w:cs="Times New Roman"/>
          <w:szCs w:val="20"/>
        </w:rPr>
        <w:t>D</w:t>
      </w:r>
      <w:r w:rsidR="003718B6" w:rsidRPr="00FB69D0">
        <w:rPr>
          <w:rFonts w:cs="Times New Roman"/>
          <w:szCs w:val="20"/>
        </w:rPr>
        <w:t>odavatele</w:t>
      </w:r>
      <w:r w:rsidR="003718B6" w:rsidRPr="00FB69D0">
        <w:rPr>
          <w:rFonts w:cs="Times New Roman"/>
          <w:szCs w:val="20"/>
        </w:rPr>
        <w:tab/>
      </w:r>
      <w:r w:rsidR="003718B6" w:rsidRPr="00FB69D0">
        <w:rPr>
          <w:rFonts w:cs="Times New Roman"/>
          <w:szCs w:val="20"/>
        </w:rPr>
        <w:tab/>
      </w:r>
      <w:r w:rsidR="003718B6" w:rsidRPr="00FB69D0">
        <w:rPr>
          <w:rFonts w:cs="Times New Roman"/>
          <w:szCs w:val="20"/>
        </w:rPr>
        <w:tab/>
      </w:r>
      <w:r w:rsidRPr="00FB69D0">
        <w:rPr>
          <w:rFonts w:cs="Times New Roman"/>
          <w:szCs w:val="20"/>
        </w:rPr>
        <w:tab/>
      </w:r>
      <w:r w:rsidRPr="00FB69D0">
        <w:rPr>
          <w:rFonts w:cs="Times New Roman"/>
          <w:szCs w:val="20"/>
        </w:rPr>
        <w:tab/>
      </w:r>
      <w:r w:rsidR="003718B6" w:rsidRPr="00FB69D0">
        <w:rPr>
          <w:rFonts w:cs="Times New Roman"/>
          <w:szCs w:val="20"/>
        </w:rPr>
        <w:t xml:space="preserve">                 </w:t>
      </w:r>
      <w:r w:rsidR="00070C1B">
        <w:rPr>
          <w:rFonts w:cs="Times New Roman"/>
          <w:szCs w:val="20"/>
        </w:rPr>
        <w:t xml:space="preserve">  </w:t>
      </w:r>
      <w:r w:rsidR="003718B6" w:rsidRPr="00FB69D0">
        <w:rPr>
          <w:rFonts w:cs="Times New Roman"/>
          <w:szCs w:val="20"/>
        </w:rPr>
        <w:t xml:space="preserve">za </w:t>
      </w:r>
      <w:r w:rsidR="00934A17">
        <w:rPr>
          <w:rFonts w:cs="Times New Roman"/>
          <w:szCs w:val="20"/>
        </w:rPr>
        <w:t>O</w:t>
      </w:r>
      <w:r w:rsidR="003718B6" w:rsidRPr="00FB69D0">
        <w:rPr>
          <w:rFonts w:cs="Times New Roman"/>
          <w:szCs w:val="20"/>
        </w:rPr>
        <w:t>dběratele</w:t>
      </w:r>
    </w:p>
    <w:p w14:paraId="089F0799" w14:textId="03B4C25C" w:rsidR="00EA2541" w:rsidRPr="00FB69D0" w:rsidRDefault="00934A17" w:rsidP="003718B6">
      <w:pPr>
        <w:ind w:firstLine="709"/>
        <w:jc w:val="both"/>
        <w:rPr>
          <w:rFonts w:cs="Times New Roman"/>
          <w:szCs w:val="20"/>
        </w:rPr>
      </w:pPr>
      <w:r>
        <w:rPr>
          <w:rFonts w:cs="Times New Roman"/>
          <w:color w:val="00B0F0"/>
          <w:szCs w:val="20"/>
        </w:rPr>
        <w:t xml:space="preserve">jméno </w:t>
      </w:r>
      <w:r w:rsidR="003718B6" w:rsidRPr="001F05DB">
        <w:rPr>
          <w:rFonts w:cs="Times New Roman"/>
          <w:color w:val="00B0F0"/>
          <w:szCs w:val="20"/>
        </w:rPr>
        <w:t>osob</w:t>
      </w:r>
      <w:r>
        <w:rPr>
          <w:rFonts w:cs="Times New Roman"/>
          <w:color w:val="00B0F0"/>
          <w:szCs w:val="20"/>
        </w:rPr>
        <w:t>y</w:t>
      </w:r>
      <w:r w:rsidR="003718B6" w:rsidRPr="001F05DB">
        <w:rPr>
          <w:rFonts w:cs="Times New Roman"/>
          <w:color w:val="00B0F0"/>
          <w:szCs w:val="20"/>
        </w:rPr>
        <w:t xml:space="preserve"> oprávněn</w:t>
      </w:r>
      <w:r>
        <w:rPr>
          <w:rFonts w:cs="Times New Roman"/>
          <w:color w:val="00B0F0"/>
          <w:szCs w:val="20"/>
        </w:rPr>
        <w:t>é</w:t>
      </w:r>
      <w:r w:rsidR="003718B6" w:rsidRPr="001F05DB">
        <w:rPr>
          <w:rFonts w:cs="Times New Roman"/>
          <w:color w:val="00B0F0"/>
          <w:szCs w:val="20"/>
        </w:rPr>
        <w:t xml:space="preserve"> jednat </w:t>
      </w:r>
      <w:r>
        <w:rPr>
          <w:rFonts w:cs="Times New Roman"/>
          <w:color w:val="00B0F0"/>
          <w:szCs w:val="20"/>
        </w:rPr>
        <w:t xml:space="preserve">za </w:t>
      </w:r>
      <w:r w:rsidR="001333C9">
        <w:rPr>
          <w:rFonts w:cs="Times New Roman"/>
          <w:color w:val="00B0F0"/>
          <w:szCs w:val="20"/>
        </w:rPr>
        <w:t>účastníka</w:t>
      </w:r>
      <w:bookmarkStart w:id="0" w:name="_GoBack"/>
      <w:bookmarkEnd w:id="0"/>
      <w:r w:rsidR="003718B6" w:rsidRPr="00FB69D0">
        <w:rPr>
          <w:rFonts w:cs="Times New Roman"/>
          <w:szCs w:val="20"/>
        </w:rPr>
        <w:t xml:space="preserve">          </w:t>
      </w:r>
      <w:r w:rsidR="003718B6" w:rsidRPr="00FB69D0">
        <w:rPr>
          <w:rFonts w:cs="Times New Roman"/>
          <w:szCs w:val="20"/>
        </w:rPr>
        <w:tab/>
      </w:r>
      <w:r w:rsidR="003718B6" w:rsidRPr="00FB69D0">
        <w:rPr>
          <w:rFonts w:cs="Times New Roman"/>
          <w:szCs w:val="20"/>
        </w:rPr>
        <w:tab/>
      </w:r>
      <w:r w:rsidR="003718B6" w:rsidRPr="00FB69D0">
        <w:rPr>
          <w:rFonts w:cs="Times New Roman"/>
          <w:szCs w:val="20"/>
        </w:rPr>
        <w:tab/>
      </w:r>
      <w:r w:rsidR="001F05DB">
        <w:rPr>
          <w:rFonts w:cs="Times New Roman"/>
          <w:szCs w:val="20"/>
        </w:rPr>
        <w:t xml:space="preserve">  </w:t>
      </w:r>
      <w:r w:rsidR="00070C1B">
        <w:rPr>
          <w:rFonts w:cs="Times New Roman"/>
          <w:szCs w:val="20"/>
        </w:rPr>
        <w:t xml:space="preserve">Mgr. </w:t>
      </w:r>
      <w:r w:rsidR="003718B6" w:rsidRPr="00FB69D0">
        <w:rPr>
          <w:rFonts w:cs="Times New Roman"/>
          <w:szCs w:val="20"/>
        </w:rPr>
        <w:t>Barbora Šafářová</w:t>
      </w:r>
    </w:p>
    <w:p w14:paraId="57F31CEC" w14:textId="13B6C8B2" w:rsidR="00EA2541" w:rsidRPr="00FB69D0" w:rsidRDefault="003718B6" w:rsidP="003718B6">
      <w:pPr>
        <w:ind w:left="709" w:firstLine="146"/>
        <w:jc w:val="both"/>
        <w:rPr>
          <w:rFonts w:cs="Times New Roman"/>
          <w:szCs w:val="20"/>
        </w:rPr>
      </w:pPr>
      <w:r w:rsidRPr="00FB69D0">
        <w:rPr>
          <w:rFonts w:cs="Times New Roman"/>
          <w:szCs w:val="20"/>
        </w:rPr>
        <w:tab/>
      </w:r>
      <w:r w:rsidRPr="00FB69D0">
        <w:rPr>
          <w:rFonts w:cs="Times New Roman"/>
          <w:szCs w:val="20"/>
        </w:rPr>
        <w:tab/>
      </w:r>
      <w:r w:rsidRPr="00FB69D0">
        <w:rPr>
          <w:rFonts w:cs="Times New Roman"/>
          <w:szCs w:val="20"/>
        </w:rPr>
        <w:tab/>
      </w:r>
      <w:r w:rsidRPr="00FB69D0">
        <w:rPr>
          <w:rFonts w:cs="Times New Roman"/>
          <w:szCs w:val="20"/>
        </w:rPr>
        <w:tab/>
      </w:r>
      <w:r w:rsidRPr="00FB69D0">
        <w:rPr>
          <w:rFonts w:cs="Times New Roman"/>
          <w:szCs w:val="20"/>
        </w:rPr>
        <w:tab/>
      </w:r>
      <w:r w:rsidRPr="00FB69D0">
        <w:rPr>
          <w:rFonts w:cs="Times New Roman"/>
          <w:szCs w:val="20"/>
        </w:rPr>
        <w:tab/>
      </w:r>
      <w:r w:rsidRPr="00FB69D0">
        <w:rPr>
          <w:rFonts w:cs="Times New Roman"/>
          <w:szCs w:val="20"/>
        </w:rPr>
        <w:tab/>
      </w:r>
      <w:r w:rsidRPr="00FB69D0">
        <w:rPr>
          <w:rFonts w:cs="Times New Roman"/>
          <w:szCs w:val="20"/>
        </w:rPr>
        <w:tab/>
      </w:r>
      <w:r w:rsidRPr="00FB69D0">
        <w:rPr>
          <w:rFonts w:cs="Times New Roman"/>
          <w:szCs w:val="20"/>
        </w:rPr>
        <w:tab/>
      </w:r>
      <w:r w:rsidR="001F05DB">
        <w:rPr>
          <w:rFonts w:cs="Times New Roman"/>
          <w:szCs w:val="20"/>
        </w:rPr>
        <w:t xml:space="preserve">  </w:t>
      </w:r>
      <w:r w:rsidR="00070C1B">
        <w:rPr>
          <w:rFonts w:cs="Times New Roman"/>
          <w:szCs w:val="20"/>
        </w:rPr>
        <w:t xml:space="preserve">    </w:t>
      </w:r>
      <w:r w:rsidR="001F05DB">
        <w:rPr>
          <w:rFonts w:cs="Times New Roman"/>
          <w:szCs w:val="20"/>
        </w:rPr>
        <w:t xml:space="preserve"> </w:t>
      </w:r>
      <w:r w:rsidRPr="00FB69D0">
        <w:rPr>
          <w:rFonts w:cs="Times New Roman"/>
          <w:szCs w:val="20"/>
        </w:rPr>
        <w:t>CAUTUM s.r.o.</w:t>
      </w:r>
    </w:p>
    <w:sectPr w:rsidR="00EA2541" w:rsidRPr="00FB69D0" w:rsidSect="00FB69D0">
      <w:headerReference w:type="default" r:id="rId7"/>
      <w:footerReference w:type="default" r:id="rId8"/>
      <w:pgSz w:w="11906" w:h="16838"/>
      <w:pgMar w:top="1522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C87FB8" w14:textId="77777777" w:rsidR="00A67620" w:rsidRDefault="00A67620" w:rsidP="00FB69D0">
      <w:r>
        <w:separator/>
      </w:r>
    </w:p>
  </w:endnote>
  <w:endnote w:type="continuationSeparator" w:id="0">
    <w:p w14:paraId="2DC13CA0" w14:textId="77777777" w:rsidR="00A67620" w:rsidRDefault="00A67620" w:rsidP="00FB6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OpenSymbol">
    <w:altName w:val="Arial Unicode MS"/>
    <w:charset w:val="EE"/>
    <w:family w:val="auto"/>
    <w:pitch w:val="default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S Sans Serif">
    <w:altName w:val="Times New Roman"/>
    <w:charset w:val="00"/>
    <w:family w:val="roman"/>
    <w:pitch w:val="variable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E09C1" w14:textId="77777777" w:rsidR="008467E1" w:rsidRDefault="008467E1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1333C9">
      <w:rPr>
        <w:noProof/>
      </w:rPr>
      <w:t>6</w:t>
    </w:r>
    <w:r>
      <w:fldChar w:fldCharType="end"/>
    </w:r>
  </w:p>
  <w:p w14:paraId="0164B46E" w14:textId="77777777" w:rsidR="008467E1" w:rsidRDefault="008467E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ADF45A" w14:textId="77777777" w:rsidR="00A67620" w:rsidRDefault="00A67620" w:rsidP="00FB69D0">
      <w:r>
        <w:separator/>
      </w:r>
    </w:p>
  </w:footnote>
  <w:footnote w:type="continuationSeparator" w:id="0">
    <w:p w14:paraId="47F0454E" w14:textId="77777777" w:rsidR="00A67620" w:rsidRDefault="00A67620" w:rsidP="00FB69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71103A" w14:textId="68146E1C" w:rsidR="00FB69D0" w:rsidRDefault="003B1000" w:rsidP="00FB69D0">
    <w:pPr>
      <w:pStyle w:val="Zhlav"/>
    </w:pPr>
    <w:r>
      <w:rPr>
        <w:noProof/>
        <w:lang w:eastAsia="cs-CZ" w:bidi="ar-SA"/>
      </w:rPr>
      <w:drawing>
        <wp:anchor distT="0" distB="0" distL="114300" distR="114300" simplePos="0" relativeHeight="251659264" behindDoc="0" locked="0" layoutInCell="1" allowOverlap="1" wp14:anchorId="52BD1B77" wp14:editId="1456FC29">
          <wp:simplePos x="0" y="0"/>
          <wp:positionH relativeFrom="column">
            <wp:posOffset>4613910</wp:posOffset>
          </wp:positionH>
          <wp:positionV relativeFrom="paragraph">
            <wp:posOffset>-142875</wp:posOffset>
          </wp:positionV>
          <wp:extent cx="1762125" cy="552450"/>
          <wp:effectExtent l="0" t="0" r="9525" b="0"/>
          <wp:wrapNone/>
          <wp:docPr id="2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69D0">
      <w:rPr>
        <w:b/>
        <w:noProof/>
        <w:sz w:val="36"/>
        <w:szCs w:val="36"/>
      </w:rPr>
      <w:t>SMLOUVA O DODÁVCE</w:t>
    </w:r>
    <w:r w:rsidR="00FB69D0" w:rsidRPr="00D855AA">
      <w:rPr>
        <w:noProof/>
        <w:lang w:eastAsia="cs-CZ" w:bidi="ar-SA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4EF444A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pStyle w:val="RLTextlnkuslovan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cs="Wingdings"/>
        <w:b/>
        <w:i w:val="0"/>
        <w:caps/>
        <w:strike w:val="0"/>
        <w:dstrike w:val="0"/>
        <w:vanish w:val="0"/>
        <w:color w:val="000000"/>
        <w:positio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474"/>
        </w:tabs>
        <w:ind w:left="1474" w:hanging="737"/>
      </w:pPr>
      <w:rPr>
        <w:rFonts w:ascii="Arial" w:hAnsi="Arial" w:cs="Arial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ascii="Arial" w:hAnsi="Arial" w:cs="Wingdings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ascii="Times New Roman" w:hAnsi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DBB8D34A"/>
    <w:name w:val="WW8Num52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0000006"/>
    <w:multiLevelType w:val="multilevel"/>
    <w:tmpl w:val="4DC277CE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4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31E4E57"/>
    <w:multiLevelType w:val="hybridMultilevel"/>
    <w:tmpl w:val="7FAEDAFE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032E1A95"/>
    <w:multiLevelType w:val="hybridMultilevel"/>
    <w:tmpl w:val="4264694A"/>
    <w:lvl w:ilvl="0" w:tplc="A02C236C">
      <w:start w:val="1"/>
      <w:numFmt w:val="decimal"/>
      <w:lvlText w:val="%1)"/>
      <w:lvlJc w:val="left"/>
      <w:pPr>
        <w:ind w:left="1146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04C81BCE"/>
    <w:multiLevelType w:val="multilevel"/>
    <w:tmpl w:val="4EF444A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0AD36D4C"/>
    <w:multiLevelType w:val="hybridMultilevel"/>
    <w:tmpl w:val="996424EE"/>
    <w:lvl w:ilvl="0" w:tplc="4BD6A0AC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AD3B31"/>
    <w:multiLevelType w:val="hybridMultilevel"/>
    <w:tmpl w:val="0F429D2A"/>
    <w:lvl w:ilvl="0" w:tplc="E29884E8">
      <w:start w:val="1"/>
      <w:numFmt w:val="decimal"/>
      <w:lvlText w:val="%1."/>
      <w:lvlJc w:val="left"/>
      <w:pPr>
        <w:ind w:left="471" w:hanging="324"/>
      </w:pPr>
      <w:rPr>
        <w:rFonts w:ascii="Arial" w:eastAsia="Arial" w:hAnsi="Arial" w:hint="default"/>
        <w:sz w:val="21"/>
        <w:szCs w:val="21"/>
      </w:rPr>
    </w:lvl>
    <w:lvl w:ilvl="1" w:tplc="61F44514">
      <w:start w:val="1"/>
      <w:numFmt w:val="bullet"/>
      <w:lvlText w:val="•"/>
      <w:lvlJc w:val="left"/>
      <w:pPr>
        <w:ind w:left="1440" w:hanging="324"/>
      </w:pPr>
      <w:rPr>
        <w:rFonts w:hint="default"/>
      </w:rPr>
    </w:lvl>
    <w:lvl w:ilvl="2" w:tplc="92A44888">
      <w:start w:val="1"/>
      <w:numFmt w:val="bullet"/>
      <w:lvlText w:val="•"/>
      <w:lvlJc w:val="left"/>
      <w:pPr>
        <w:ind w:left="2409" w:hanging="324"/>
      </w:pPr>
      <w:rPr>
        <w:rFonts w:hint="default"/>
      </w:rPr>
    </w:lvl>
    <w:lvl w:ilvl="3" w:tplc="D9BC925E">
      <w:start w:val="1"/>
      <w:numFmt w:val="bullet"/>
      <w:lvlText w:val="•"/>
      <w:lvlJc w:val="left"/>
      <w:pPr>
        <w:ind w:left="3378" w:hanging="324"/>
      </w:pPr>
      <w:rPr>
        <w:rFonts w:hint="default"/>
      </w:rPr>
    </w:lvl>
    <w:lvl w:ilvl="4" w:tplc="C1A8E65E">
      <w:start w:val="1"/>
      <w:numFmt w:val="bullet"/>
      <w:lvlText w:val="•"/>
      <w:lvlJc w:val="left"/>
      <w:pPr>
        <w:ind w:left="4347" w:hanging="324"/>
      </w:pPr>
      <w:rPr>
        <w:rFonts w:hint="default"/>
      </w:rPr>
    </w:lvl>
    <w:lvl w:ilvl="5" w:tplc="66961B20">
      <w:start w:val="1"/>
      <w:numFmt w:val="bullet"/>
      <w:lvlText w:val="•"/>
      <w:lvlJc w:val="left"/>
      <w:pPr>
        <w:ind w:left="5315" w:hanging="324"/>
      </w:pPr>
      <w:rPr>
        <w:rFonts w:hint="default"/>
      </w:rPr>
    </w:lvl>
    <w:lvl w:ilvl="6" w:tplc="088E85C8">
      <w:start w:val="1"/>
      <w:numFmt w:val="bullet"/>
      <w:lvlText w:val="•"/>
      <w:lvlJc w:val="left"/>
      <w:pPr>
        <w:ind w:left="6284" w:hanging="324"/>
      </w:pPr>
      <w:rPr>
        <w:rFonts w:hint="default"/>
      </w:rPr>
    </w:lvl>
    <w:lvl w:ilvl="7" w:tplc="E3BC4A8E">
      <w:start w:val="1"/>
      <w:numFmt w:val="bullet"/>
      <w:lvlText w:val="•"/>
      <w:lvlJc w:val="left"/>
      <w:pPr>
        <w:ind w:left="7253" w:hanging="324"/>
      </w:pPr>
      <w:rPr>
        <w:rFonts w:hint="default"/>
      </w:rPr>
    </w:lvl>
    <w:lvl w:ilvl="8" w:tplc="900828F8">
      <w:start w:val="1"/>
      <w:numFmt w:val="bullet"/>
      <w:lvlText w:val="•"/>
      <w:lvlJc w:val="left"/>
      <w:pPr>
        <w:ind w:left="8222" w:hanging="324"/>
      </w:pPr>
      <w:rPr>
        <w:rFonts w:hint="default"/>
      </w:rPr>
    </w:lvl>
  </w:abstractNum>
  <w:abstractNum w:abstractNumId="17" w15:restartNumberingAfterBreak="0">
    <w:nsid w:val="137B1321"/>
    <w:multiLevelType w:val="hybridMultilevel"/>
    <w:tmpl w:val="3836F34C"/>
    <w:lvl w:ilvl="0" w:tplc="4246038A">
      <w:start w:val="4"/>
      <w:numFmt w:val="decimal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AC5258"/>
    <w:multiLevelType w:val="multilevel"/>
    <w:tmpl w:val="000000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2A07022F"/>
    <w:multiLevelType w:val="multilevel"/>
    <w:tmpl w:val="4EF444A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0" w15:restartNumberingAfterBreak="0">
    <w:nsid w:val="2B8E326A"/>
    <w:multiLevelType w:val="hybridMultilevel"/>
    <w:tmpl w:val="B6A4238E"/>
    <w:name w:val="WW8Num52"/>
    <w:lvl w:ilvl="0" w:tplc="4BD6A0AC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E10F4C"/>
    <w:multiLevelType w:val="hybridMultilevel"/>
    <w:tmpl w:val="DF1A95BA"/>
    <w:lvl w:ilvl="0" w:tplc="A12247B8">
      <w:start w:val="4"/>
      <w:numFmt w:val="bullet"/>
      <w:lvlText w:val="-"/>
      <w:lvlJc w:val="left"/>
      <w:pPr>
        <w:ind w:left="717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2" w15:restartNumberingAfterBreak="0">
    <w:nsid w:val="2D3D28CB"/>
    <w:multiLevelType w:val="multilevel"/>
    <w:tmpl w:val="C058970E"/>
    <w:name w:val="WW8Num5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31E00977"/>
    <w:multiLevelType w:val="hybridMultilevel"/>
    <w:tmpl w:val="833ACEA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E374B3"/>
    <w:multiLevelType w:val="hybridMultilevel"/>
    <w:tmpl w:val="8892DD2A"/>
    <w:lvl w:ilvl="0" w:tplc="4BD6A0AC">
      <w:start w:val="1"/>
      <w:numFmt w:val="bullet"/>
      <w:lvlText w:val="-"/>
      <w:lvlJc w:val="left"/>
      <w:pPr>
        <w:ind w:left="644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3B9E60B5"/>
    <w:multiLevelType w:val="hybridMultilevel"/>
    <w:tmpl w:val="68B8FC2A"/>
    <w:lvl w:ilvl="0" w:tplc="4BD6A0AC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B90AEF"/>
    <w:multiLevelType w:val="multilevel"/>
    <w:tmpl w:val="F1A8835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7" w15:restartNumberingAfterBreak="0">
    <w:nsid w:val="465D0F03"/>
    <w:multiLevelType w:val="hybridMultilevel"/>
    <w:tmpl w:val="12A831B8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 w15:restartNumberingAfterBreak="0">
    <w:nsid w:val="4C633297"/>
    <w:multiLevelType w:val="hybridMultilevel"/>
    <w:tmpl w:val="F6CEE0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9B11FD"/>
    <w:multiLevelType w:val="hybridMultilevel"/>
    <w:tmpl w:val="ED7C6178"/>
    <w:lvl w:ilvl="0" w:tplc="A6D81524">
      <w:start w:val="1"/>
      <w:numFmt w:val="lowerLetter"/>
      <w:lvlText w:val="%1)"/>
      <w:lvlJc w:val="left"/>
      <w:pPr>
        <w:ind w:left="1068" w:hanging="360"/>
      </w:pPr>
      <w:rPr>
        <w:rFonts w:hint="default"/>
        <w:i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4FB0597C"/>
    <w:multiLevelType w:val="multilevel"/>
    <w:tmpl w:val="4DC277C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4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 w15:restartNumberingAfterBreak="0">
    <w:nsid w:val="50853452"/>
    <w:multiLevelType w:val="multilevel"/>
    <w:tmpl w:val="5300A014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2" w15:restartNumberingAfterBreak="0">
    <w:nsid w:val="54975B66"/>
    <w:multiLevelType w:val="hybridMultilevel"/>
    <w:tmpl w:val="57A4C50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467DEF"/>
    <w:multiLevelType w:val="multilevel"/>
    <w:tmpl w:val="016CF1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4" w15:restartNumberingAfterBreak="0">
    <w:nsid w:val="66EE08E1"/>
    <w:multiLevelType w:val="hybridMultilevel"/>
    <w:tmpl w:val="C1E4F886"/>
    <w:lvl w:ilvl="0" w:tplc="4BD6A0AC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157E68"/>
    <w:multiLevelType w:val="hybridMultilevel"/>
    <w:tmpl w:val="45FAFE6C"/>
    <w:lvl w:ilvl="0" w:tplc="04050011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 w15:restartNumberingAfterBreak="0">
    <w:nsid w:val="735B4ACF"/>
    <w:multiLevelType w:val="multilevel"/>
    <w:tmpl w:val="000000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 w15:restartNumberingAfterBreak="0">
    <w:nsid w:val="7B4557BA"/>
    <w:multiLevelType w:val="hybridMultilevel"/>
    <w:tmpl w:val="963C000E"/>
    <w:lvl w:ilvl="0" w:tplc="4BD6A0AC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42EE9"/>
    <w:multiLevelType w:val="hybridMultilevel"/>
    <w:tmpl w:val="D432FCF4"/>
    <w:lvl w:ilvl="0" w:tplc="4BD6A0AC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224507"/>
    <w:multiLevelType w:val="hybridMultilevel"/>
    <w:tmpl w:val="C46C13D4"/>
    <w:lvl w:ilvl="0" w:tplc="4BD6A0AC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3"/>
  </w:num>
  <w:num w:numId="14">
    <w:abstractNumId w:val="36"/>
  </w:num>
  <w:num w:numId="15">
    <w:abstractNumId w:val="18"/>
  </w:num>
  <w:num w:numId="16">
    <w:abstractNumId w:val="33"/>
  </w:num>
  <w:num w:numId="17">
    <w:abstractNumId w:val="28"/>
  </w:num>
  <w:num w:numId="18">
    <w:abstractNumId w:val="37"/>
  </w:num>
  <w:num w:numId="19">
    <w:abstractNumId w:val="19"/>
  </w:num>
  <w:num w:numId="20">
    <w:abstractNumId w:val="16"/>
  </w:num>
  <w:num w:numId="21">
    <w:abstractNumId w:val="14"/>
  </w:num>
  <w:num w:numId="22">
    <w:abstractNumId w:val="31"/>
  </w:num>
  <w:num w:numId="23">
    <w:abstractNumId w:val="34"/>
  </w:num>
  <w:num w:numId="24">
    <w:abstractNumId w:val="12"/>
  </w:num>
  <w:num w:numId="25">
    <w:abstractNumId w:val="25"/>
  </w:num>
  <w:num w:numId="26">
    <w:abstractNumId w:val="35"/>
  </w:num>
  <w:num w:numId="27">
    <w:abstractNumId w:val="23"/>
  </w:num>
  <w:num w:numId="28">
    <w:abstractNumId w:val="32"/>
  </w:num>
  <w:num w:numId="29">
    <w:abstractNumId w:val="39"/>
  </w:num>
  <w:num w:numId="30">
    <w:abstractNumId w:val="38"/>
  </w:num>
  <w:num w:numId="31">
    <w:abstractNumId w:val="20"/>
  </w:num>
  <w:num w:numId="32">
    <w:abstractNumId w:val="22"/>
  </w:num>
  <w:num w:numId="33">
    <w:abstractNumId w:val="30"/>
  </w:num>
  <w:num w:numId="34">
    <w:abstractNumId w:val="26"/>
  </w:num>
  <w:num w:numId="35">
    <w:abstractNumId w:val="29"/>
  </w:num>
  <w:num w:numId="36">
    <w:abstractNumId w:val="17"/>
  </w:num>
  <w:num w:numId="37">
    <w:abstractNumId w:val="24"/>
  </w:num>
  <w:num w:numId="38">
    <w:abstractNumId w:val="21"/>
  </w:num>
  <w:num w:numId="39">
    <w:abstractNumId w:val="27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52C"/>
    <w:rsid w:val="00070582"/>
    <w:rsid w:val="00070C1B"/>
    <w:rsid w:val="00121EE0"/>
    <w:rsid w:val="001333C9"/>
    <w:rsid w:val="001A1622"/>
    <w:rsid w:val="001C623A"/>
    <w:rsid w:val="001F05DB"/>
    <w:rsid w:val="00235A6F"/>
    <w:rsid w:val="00337FC6"/>
    <w:rsid w:val="00346B20"/>
    <w:rsid w:val="00347469"/>
    <w:rsid w:val="003718B6"/>
    <w:rsid w:val="00383003"/>
    <w:rsid w:val="00396A3E"/>
    <w:rsid w:val="003B1000"/>
    <w:rsid w:val="005C6B09"/>
    <w:rsid w:val="006313FC"/>
    <w:rsid w:val="006B151D"/>
    <w:rsid w:val="006F48D3"/>
    <w:rsid w:val="006F790C"/>
    <w:rsid w:val="00726665"/>
    <w:rsid w:val="007310EC"/>
    <w:rsid w:val="007C352C"/>
    <w:rsid w:val="007F44BA"/>
    <w:rsid w:val="008467E1"/>
    <w:rsid w:val="008619DB"/>
    <w:rsid w:val="00934A17"/>
    <w:rsid w:val="009627B3"/>
    <w:rsid w:val="009E2B1D"/>
    <w:rsid w:val="00A67620"/>
    <w:rsid w:val="00A91F8C"/>
    <w:rsid w:val="00BC706D"/>
    <w:rsid w:val="00D00128"/>
    <w:rsid w:val="00D85848"/>
    <w:rsid w:val="00DD1CCE"/>
    <w:rsid w:val="00DD6549"/>
    <w:rsid w:val="00E66FD7"/>
    <w:rsid w:val="00EA2541"/>
    <w:rsid w:val="00EA74D4"/>
    <w:rsid w:val="00F30543"/>
    <w:rsid w:val="00FB69D0"/>
    <w:rsid w:val="00FD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3AE196EB"/>
  <w15:chartTrackingRefBased/>
  <w15:docId w15:val="{2D300529-FD23-49E4-9B63-9A79F8ECC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3z0">
    <w:name w:val="WW8Num3z0"/>
    <w:rPr>
      <w:rFonts w:ascii="Arial" w:hAnsi="Arial" w:cs="Wingdings"/>
      <w:b/>
      <w:i w:val="0"/>
      <w:caps/>
      <w:strike w:val="0"/>
      <w:dstrike w:val="0"/>
      <w:vanish w:val="0"/>
      <w:color w:val="000000"/>
      <w:position w:val="0"/>
      <w:sz w:val="24"/>
      <w:szCs w:val="24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3z1">
    <w:name w:val="WW8Num3z1"/>
    <w:rPr>
      <w:rFonts w:ascii="Arial" w:hAnsi="Arial" w:cs="Arial"/>
    </w:rPr>
  </w:style>
  <w:style w:type="character" w:customStyle="1" w:styleId="WW8Num3z2">
    <w:name w:val="WW8Num3z2"/>
    <w:rPr>
      <w:rFonts w:ascii="Arial" w:hAnsi="Arial" w:cs="Wingdings"/>
    </w:rPr>
  </w:style>
  <w:style w:type="character" w:customStyle="1" w:styleId="WW8Num3z3">
    <w:name w:val="WW8Num3z3"/>
    <w:rPr>
      <w:rFonts w:ascii="Times New Roman" w:hAnsi="Times New Roman" w:cs="Times New Roman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Absatz-Standardschriftart">
    <w:name w:val="Absatz-Standardschriftart"/>
  </w:style>
  <w:style w:type="character" w:customStyle="1" w:styleId="Standardnpsmoodstavce2">
    <w:name w:val="Standardní písmo odstavce2"/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-Absatz-Standardschriftart">
    <w:name w:val="WW-Absatz-Standardschriftart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Standardnpsmoodstavce1">
    <w:name w:val="Standardní písmo odstavce1"/>
  </w:style>
  <w:style w:type="character" w:customStyle="1" w:styleId="Odrky">
    <w:name w:val="Odrážky"/>
    <w:rPr>
      <w:rFonts w:ascii="OpenSymbol" w:eastAsia="OpenSymbol" w:hAnsi="OpenSymbol" w:cs="OpenSymbol"/>
    </w:rPr>
  </w:style>
  <w:style w:type="character" w:customStyle="1" w:styleId="Symbolyproslovn">
    <w:name w:val="Symboly pro číslování"/>
  </w:style>
  <w:style w:type="character" w:styleId="Hypertextovodkaz">
    <w:name w:val="Hyperlink"/>
    <w:rPr>
      <w:color w:val="000080"/>
      <w:u w:val="single"/>
    </w:rPr>
  </w:style>
  <w:style w:type="character" w:customStyle="1" w:styleId="WW8Num8z0">
    <w:name w:val="WW8Num8z0"/>
    <w:rPr>
      <w:rFonts w:ascii="Times New Roman" w:eastAsia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10z0">
    <w:name w:val="WW8Num10z0"/>
    <w:rPr>
      <w:rFonts w:ascii="Times New Roman" w:eastAsia="Times New Roman" w:hAnsi="Times New Roman" w:cs="Times New Roman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Arial" w:hAnsi="Arial" w:cs="Wingdings"/>
      <w:b/>
      <w:i w:val="0"/>
      <w:caps/>
      <w:strike w:val="0"/>
      <w:dstrike w:val="0"/>
      <w:vanish w:val="0"/>
      <w:color w:val="000000"/>
      <w:position w:val="0"/>
      <w:sz w:val="24"/>
      <w:szCs w:val="24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6z1">
    <w:name w:val="WW8Num6z1"/>
    <w:rPr>
      <w:rFonts w:ascii="Arial" w:hAnsi="Arial" w:cs="Arial"/>
    </w:rPr>
  </w:style>
  <w:style w:type="character" w:customStyle="1" w:styleId="WW8Num6z2">
    <w:name w:val="WW8Num6z2"/>
    <w:rPr>
      <w:rFonts w:ascii="Arial" w:hAnsi="Arial" w:cs="Wingdings"/>
    </w:rPr>
  </w:style>
  <w:style w:type="character" w:customStyle="1" w:styleId="WW8Num6z3">
    <w:name w:val="WW8Num6z3"/>
    <w:rPr>
      <w:rFonts w:ascii="Times New Roman" w:hAnsi="Times New Roman" w:cs="Times New Roman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Promnn">
    <w:name w:val="Proměnný"/>
    <w:rPr>
      <w:i/>
      <w:iCs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pPr>
      <w:suppressLineNumbers/>
    </w:pPr>
  </w:style>
  <w:style w:type="paragraph" w:customStyle="1" w:styleId="WW-NormlnIMP">
    <w:name w:val="WW-Normální_IMP"/>
    <w:basedOn w:val="Normln"/>
    <w:rPr>
      <w:rFonts w:ascii="MS Sans Serif" w:hAnsi="MS Sans Serif" w:cs="MS Sans Serif"/>
      <w:sz w:val="20"/>
      <w:szCs w:val="20"/>
    </w:rPr>
  </w:style>
  <w:style w:type="paragraph" w:customStyle="1" w:styleId="p">
    <w:name w:val="p"/>
    <w:next w:val="Normln"/>
    <w:pPr>
      <w:widowControl w:val="0"/>
      <w:suppressAutoHyphens/>
      <w:spacing w:after="40" w:line="40" w:lineRule="atLeast"/>
      <w:jc w:val="both"/>
    </w:pPr>
    <w:rPr>
      <w:rFonts w:ascii="Helvetica" w:eastAsia="Helvetica" w:hAnsi="Helvetica" w:cs="Helvetica"/>
      <w:color w:val="000000"/>
      <w:sz w:val="18"/>
      <w:szCs w:val="18"/>
      <w:lang w:eastAsia="hi-IN" w:bidi="hi-IN"/>
    </w:rPr>
  </w:style>
  <w:style w:type="paragraph" w:customStyle="1" w:styleId="h1book-template-chapter">
    <w:name w:val="h1.book-template-chapter"/>
    <w:next w:val="Normln"/>
    <w:pPr>
      <w:widowControl w:val="0"/>
      <w:suppressAutoHyphens/>
      <w:spacing w:before="100" w:after="60" w:line="40" w:lineRule="atLeast"/>
      <w:jc w:val="both"/>
    </w:pPr>
    <w:rPr>
      <w:rFonts w:ascii="Helvetica" w:eastAsia="Helvetica" w:hAnsi="Helvetica" w:cs="Helvetica"/>
      <w:color w:val="000000"/>
      <w:sz w:val="16"/>
      <w:szCs w:val="16"/>
      <w:lang w:eastAsia="hi-IN" w:bidi="hi-IN"/>
    </w:rPr>
  </w:style>
  <w:style w:type="paragraph" w:styleId="Nzev">
    <w:name w:val="Title"/>
    <w:basedOn w:val="Normln"/>
    <w:next w:val="Podtitul"/>
    <w:qFormat/>
    <w:pPr>
      <w:jc w:val="center"/>
    </w:pPr>
    <w:rPr>
      <w:b/>
      <w:sz w:val="28"/>
    </w:rPr>
  </w:style>
  <w:style w:type="paragraph" w:styleId="Podtitul">
    <w:name w:val="Subtitle"/>
    <w:basedOn w:val="Nadpis"/>
    <w:next w:val="Zkladntext"/>
    <w:qFormat/>
    <w:pPr>
      <w:jc w:val="center"/>
    </w:pPr>
    <w:rPr>
      <w:i/>
      <w:iCs/>
    </w:rPr>
  </w:style>
  <w:style w:type="paragraph" w:customStyle="1" w:styleId="mjodst2">
    <w:name w:val="můj odst.2"/>
    <w:basedOn w:val="Normln"/>
    <w:pPr>
      <w:spacing w:before="120"/>
      <w:ind w:left="567"/>
      <w:jc w:val="both"/>
    </w:pPr>
    <w:rPr>
      <w:rFonts w:ascii="Arial" w:hAnsi="Arial" w:cs="Arial"/>
      <w:lang w:val="x-none"/>
    </w:rPr>
  </w:style>
  <w:style w:type="paragraph" w:customStyle="1" w:styleId="Export0">
    <w:name w:val="Export 0"/>
    <w:pPr>
      <w:keepNext/>
      <w:tabs>
        <w:tab w:val="left" w:pos="54"/>
        <w:tab w:val="left" w:pos="774"/>
        <w:tab w:val="left" w:pos="1494"/>
        <w:tab w:val="left" w:pos="2214"/>
        <w:tab w:val="left" w:pos="2934"/>
        <w:tab w:val="left" w:pos="3654"/>
        <w:tab w:val="left" w:pos="4374"/>
        <w:tab w:val="left" w:pos="5094"/>
        <w:tab w:val="left" w:pos="5814"/>
        <w:tab w:val="left" w:pos="6534"/>
        <w:tab w:val="left" w:pos="7254"/>
        <w:tab w:val="left" w:pos="7974"/>
      </w:tabs>
      <w:suppressAutoHyphens/>
      <w:spacing w:line="100" w:lineRule="atLeast"/>
    </w:pPr>
    <w:rPr>
      <w:rFonts w:cs="Calibri"/>
      <w:sz w:val="28"/>
      <w:lang w:val="en-US" w:eastAsia="ar-SA"/>
    </w:rPr>
  </w:style>
  <w:style w:type="paragraph" w:customStyle="1" w:styleId="Zkladntext0">
    <w:name w:val="Základní text~"/>
    <w:basedOn w:val="Normln"/>
    <w:pPr>
      <w:spacing w:line="288" w:lineRule="auto"/>
    </w:pPr>
  </w:style>
  <w:style w:type="paragraph" w:customStyle="1" w:styleId="Odstavec">
    <w:name w:val="Odstavec~"/>
    <w:basedOn w:val="Zkladntext0"/>
    <w:pPr>
      <w:spacing w:after="115"/>
      <w:ind w:firstLine="480"/>
    </w:p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paragraph" w:customStyle="1" w:styleId="RLTextlnkuslovan">
    <w:name w:val="RL Text článku číslovaný"/>
    <w:basedOn w:val="Normln"/>
    <w:pPr>
      <w:numPr>
        <w:numId w:val="3"/>
      </w:numPr>
      <w:spacing w:after="120" w:line="280" w:lineRule="exact"/>
      <w:jc w:val="both"/>
    </w:pPr>
    <w:rPr>
      <w:rFonts w:ascii="Garamond" w:hAnsi="Garamond" w:cs="Garamond"/>
    </w:rPr>
  </w:style>
  <w:style w:type="paragraph" w:customStyle="1" w:styleId="ColorfulList-Accent11">
    <w:name w:val="Colorful List - Accent 11"/>
    <w:basedOn w:val="Normln"/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C352C"/>
    <w:rPr>
      <w:rFonts w:ascii="Segoe UI" w:hAnsi="Segoe UI"/>
      <w:sz w:val="18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C352C"/>
    <w:rPr>
      <w:rFonts w:ascii="Segoe UI" w:eastAsia="SimSun" w:hAnsi="Segoe UI" w:cs="Mangal"/>
      <w:kern w:val="1"/>
      <w:sz w:val="18"/>
      <w:szCs w:val="16"/>
      <w:lang w:eastAsia="hi-IN" w:bidi="hi-IN"/>
    </w:rPr>
  </w:style>
  <w:style w:type="paragraph" w:styleId="Zhlav">
    <w:name w:val="header"/>
    <w:basedOn w:val="Normln"/>
    <w:link w:val="ZhlavChar"/>
    <w:uiPriority w:val="99"/>
    <w:unhideWhenUsed/>
    <w:rsid w:val="00FB69D0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link w:val="Zhlav"/>
    <w:uiPriority w:val="99"/>
    <w:rsid w:val="00FB69D0"/>
    <w:rPr>
      <w:rFonts w:eastAsia="SimSun" w:cs="Mangal"/>
      <w:kern w:val="1"/>
      <w:sz w:val="24"/>
      <w:szCs w:val="21"/>
      <w:lang w:eastAsia="hi-IN" w:bidi="hi-IN"/>
    </w:rPr>
  </w:style>
  <w:style w:type="paragraph" w:styleId="Zpat">
    <w:name w:val="footer"/>
    <w:basedOn w:val="Normln"/>
    <w:link w:val="ZpatChar"/>
    <w:uiPriority w:val="99"/>
    <w:unhideWhenUsed/>
    <w:rsid w:val="00FB69D0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link w:val="Zpat"/>
    <w:uiPriority w:val="99"/>
    <w:rsid w:val="00FB69D0"/>
    <w:rPr>
      <w:rFonts w:eastAsia="SimSun" w:cs="Mangal"/>
      <w:kern w:val="1"/>
      <w:sz w:val="24"/>
      <w:szCs w:val="21"/>
      <w:lang w:eastAsia="hi-IN" w:bidi="hi-IN"/>
    </w:rPr>
  </w:style>
  <w:style w:type="character" w:styleId="Odkaznakoment">
    <w:name w:val="annotation reference"/>
    <w:uiPriority w:val="99"/>
    <w:semiHidden/>
    <w:unhideWhenUsed/>
    <w:rsid w:val="001F05D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F05DB"/>
    <w:rPr>
      <w:sz w:val="20"/>
      <w:szCs w:val="18"/>
    </w:rPr>
  </w:style>
  <w:style w:type="character" w:customStyle="1" w:styleId="TextkomenteChar">
    <w:name w:val="Text komentáře Char"/>
    <w:link w:val="Textkomente"/>
    <w:uiPriority w:val="99"/>
    <w:semiHidden/>
    <w:rsid w:val="001F05DB"/>
    <w:rPr>
      <w:rFonts w:eastAsia="SimSun" w:cs="Mangal"/>
      <w:kern w:val="1"/>
      <w:szCs w:val="18"/>
      <w:lang w:eastAsia="hi-I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F05DB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1F05DB"/>
    <w:rPr>
      <w:rFonts w:eastAsia="SimSun" w:cs="Mangal"/>
      <w:b/>
      <w:bCs/>
      <w:kern w:val="1"/>
      <w:szCs w:val="18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1679</Words>
  <Characters>9909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Frischer</dc:creator>
  <cp:keywords/>
  <cp:lastModifiedBy>Melecky Lukas</cp:lastModifiedBy>
  <cp:revision>4</cp:revision>
  <cp:lastPrinted>2017-02-16T13:37:00Z</cp:lastPrinted>
  <dcterms:created xsi:type="dcterms:W3CDTF">2017-03-30T23:08:00Z</dcterms:created>
  <dcterms:modified xsi:type="dcterms:W3CDTF">2017-03-31T06:57:00Z</dcterms:modified>
</cp:coreProperties>
</file>