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C1D" w:rsidRPr="0040421F" w:rsidRDefault="00D81C1D" w:rsidP="00D81C1D">
      <w:pPr>
        <w:jc w:val="right"/>
        <w:rPr>
          <w:b/>
          <w:sz w:val="24"/>
        </w:rPr>
      </w:pPr>
      <w:r w:rsidRPr="0040421F">
        <w:rPr>
          <w:b/>
          <w:sz w:val="24"/>
        </w:rPr>
        <w:t>Příloha č. 2 zadávací dokumentace</w:t>
      </w:r>
    </w:p>
    <w:p w:rsidR="00D81C1D" w:rsidRPr="0040421F" w:rsidRDefault="00DC2D10" w:rsidP="00D81C1D">
      <w:pPr>
        <w:jc w:val="right"/>
        <w:rPr>
          <w:sz w:val="24"/>
        </w:rPr>
      </w:pPr>
      <w:r>
        <w:rPr>
          <w:sz w:val="24"/>
        </w:rPr>
        <w:t xml:space="preserve"> (</w:t>
      </w:r>
      <w:r w:rsidR="001B79A7">
        <w:rPr>
          <w:sz w:val="24"/>
        </w:rPr>
        <w:t>Účastník</w:t>
      </w:r>
      <w:r>
        <w:rPr>
          <w:sz w:val="24"/>
        </w:rPr>
        <w:t xml:space="preserve"> </w:t>
      </w:r>
      <w:r w:rsidR="00D81C1D" w:rsidRPr="0040421F">
        <w:rPr>
          <w:sz w:val="24"/>
        </w:rPr>
        <w:t>vloží do své nabídky)</w:t>
      </w:r>
    </w:p>
    <w:p w:rsidR="00D81C1D" w:rsidRDefault="00D81C1D" w:rsidP="00D81C1D"/>
    <w:tbl>
      <w:tblPr>
        <w:tblStyle w:val="Mkatabulky"/>
        <w:tblW w:w="9493" w:type="dxa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493"/>
      </w:tblGrid>
      <w:tr w:rsidR="00D81C1D" w:rsidRPr="0040421F" w:rsidTr="00D81C1D">
        <w:trPr>
          <w:jc w:val="center"/>
        </w:trPr>
        <w:tc>
          <w:tcPr>
            <w:tcW w:w="9493" w:type="dxa"/>
            <w:shd w:val="clear" w:color="auto" w:fill="D9D9D9" w:themeFill="background1" w:themeFillShade="D9"/>
          </w:tcPr>
          <w:p w:rsidR="00D81C1D" w:rsidRPr="009D6289" w:rsidRDefault="00D81C1D" w:rsidP="00DD76B1">
            <w:pPr>
              <w:jc w:val="center"/>
              <w:rPr>
                <w:b/>
                <w:sz w:val="28"/>
              </w:rPr>
            </w:pPr>
          </w:p>
          <w:p w:rsidR="00D81C1D" w:rsidRPr="009779FE" w:rsidRDefault="00D81C1D" w:rsidP="00DD76B1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9779FE">
              <w:rPr>
                <w:rFonts w:ascii="Arial" w:hAnsi="Arial" w:cs="Arial"/>
                <w:b/>
                <w:sz w:val="32"/>
              </w:rPr>
              <w:t xml:space="preserve">ČESTNÉ PROHLÁŠENÍ </w:t>
            </w:r>
          </w:p>
          <w:p w:rsidR="00D81C1D" w:rsidRPr="009779FE" w:rsidRDefault="00D81C1D" w:rsidP="00DD76B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9779FE">
              <w:rPr>
                <w:rFonts w:ascii="Arial" w:hAnsi="Arial" w:cs="Arial"/>
                <w:b/>
                <w:sz w:val="24"/>
              </w:rPr>
              <w:t>(</w:t>
            </w:r>
            <w:bookmarkStart w:id="0" w:name="_GoBack"/>
            <w:bookmarkEnd w:id="0"/>
            <w:r w:rsidR="00AB2E26">
              <w:rPr>
                <w:rFonts w:ascii="Arial" w:hAnsi="Arial" w:cs="Arial"/>
                <w:b/>
                <w:sz w:val="24"/>
              </w:rPr>
              <w:t xml:space="preserve">splnění </w:t>
            </w:r>
            <w:r w:rsidRPr="009779FE">
              <w:rPr>
                <w:rFonts w:ascii="Arial" w:hAnsi="Arial" w:cs="Arial"/>
                <w:b/>
                <w:sz w:val="24"/>
              </w:rPr>
              <w:t xml:space="preserve">základní </w:t>
            </w:r>
            <w:r w:rsidR="00AB2E26">
              <w:rPr>
                <w:rFonts w:ascii="Arial" w:hAnsi="Arial" w:cs="Arial"/>
                <w:b/>
                <w:sz w:val="24"/>
              </w:rPr>
              <w:t xml:space="preserve">kvalifikační </w:t>
            </w:r>
            <w:r w:rsidR="004F22E2">
              <w:rPr>
                <w:rFonts w:ascii="Arial" w:hAnsi="Arial" w:cs="Arial"/>
                <w:b/>
                <w:sz w:val="24"/>
              </w:rPr>
              <w:t>způsobilost</w:t>
            </w:r>
            <w:r w:rsidR="00AB2E26">
              <w:rPr>
                <w:rFonts w:ascii="Arial" w:hAnsi="Arial" w:cs="Arial"/>
                <w:b/>
                <w:sz w:val="24"/>
              </w:rPr>
              <w:t>i</w:t>
            </w:r>
            <w:r w:rsidRPr="009779FE">
              <w:rPr>
                <w:rFonts w:ascii="Arial" w:hAnsi="Arial" w:cs="Arial"/>
                <w:b/>
                <w:sz w:val="24"/>
              </w:rPr>
              <w:t>)</w:t>
            </w:r>
          </w:p>
          <w:p w:rsidR="00D81C1D" w:rsidRPr="009779FE" w:rsidRDefault="00D81C1D" w:rsidP="00DD76B1">
            <w:pPr>
              <w:jc w:val="center"/>
              <w:rPr>
                <w:i/>
                <w:sz w:val="18"/>
              </w:rPr>
            </w:pPr>
          </w:p>
          <w:p w:rsidR="00D81C1D" w:rsidRPr="0040421F" w:rsidRDefault="00D81C1D" w:rsidP="00B54CE1">
            <w:pPr>
              <w:ind w:left="2007" w:hanging="1985"/>
              <w:rPr>
                <w:b/>
                <w:sz w:val="28"/>
              </w:rPr>
            </w:pPr>
            <w:r w:rsidRPr="00971911">
              <w:rPr>
                <w:rFonts w:ascii="Arial" w:hAnsi="Arial" w:cs="Arial"/>
                <w:b/>
                <w:sz w:val="24"/>
              </w:rPr>
              <w:t>Veřejná zakázka:</w:t>
            </w:r>
            <w:r w:rsidR="000D5DA0">
              <w:t xml:space="preserve"> </w:t>
            </w:r>
            <w:r w:rsidR="004F22E2" w:rsidRPr="004F22E2">
              <w:rPr>
                <w:rFonts w:ascii="Arial" w:hAnsi="Arial" w:cs="Arial"/>
                <w:b/>
                <w:i/>
                <w:sz w:val="24"/>
              </w:rPr>
              <w:t xml:space="preserve">Nákup CAM systémů a technologie pro automatické opracování </w:t>
            </w:r>
            <w:r w:rsidR="00B54CE1">
              <w:rPr>
                <w:rFonts w:ascii="Arial" w:hAnsi="Arial" w:cs="Arial"/>
                <w:b/>
                <w:i/>
                <w:sz w:val="24"/>
              </w:rPr>
              <w:t xml:space="preserve">  </w:t>
            </w:r>
            <w:r w:rsidR="004F22E2" w:rsidRPr="004F22E2">
              <w:rPr>
                <w:rFonts w:ascii="Arial" w:hAnsi="Arial" w:cs="Arial"/>
                <w:b/>
                <w:i/>
                <w:sz w:val="24"/>
              </w:rPr>
              <w:t>kovů</w:t>
            </w:r>
            <w:r w:rsidR="000D5DA0" w:rsidRPr="000D5DA0">
              <w:rPr>
                <w:rFonts w:ascii="Arial" w:hAnsi="Arial" w:cs="Arial"/>
                <w:b/>
                <w:i/>
                <w:sz w:val="24"/>
              </w:rPr>
              <w:t xml:space="preserve"> </w:t>
            </w:r>
          </w:p>
        </w:tc>
      </w:tr>
    </w:tbl>
    <w:p w:rsidR="00D81C1D" w:rsidRDefault="00D81C1D" w:rsidP="00D81C1D"/>
    <w:tbl>
      <w:tblPr>
        <w:tblW w:w="946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0"/>
        <w:gridCol w:w="6379"/>
      </w:tblGrid>
      <w:tr w:rsidR="00D81C1D" w:rsidTr="00D81C1D">
        <w:trPr>
          <w:trHeight w:val="465"/>
        </w:trPr>
        <w:tc>
          <w:tcPr>
            <w:tcW w:w="3090" w:type="dxa"/>
            <w:vAlign w:val="center"/>
          </w:tcPr>
          <w:p w:rsidR="00D81C1D" w:rsidRPr="009779FE" w:rsidRDefault="00D81C1D" w:rsidP="00DD76B1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9779FE">
              <w:rPr>
                <w:rFonts w:ascii="Arial" w:hAnsi="Arial" w:cs="Arial"/>
                <w:b/>
                <w:sz w:val="22"/>
                <w:szCs w:val="24"/>
              </w:rPr>
              <w:t xml:space="preserve">Dodavatel: </w:t>
            </w:r>
          </w:p>
        </w:tc>
        <w:tc>
          <w:tcPr>
            <w:tcW w:w="6379" w:type="dxa"/>
            <w:vAlign w:val="center"/>
          </w:tcPr>
          <w:p w:rsidR="00D81C1D" w:rsidRDefault="00D81C1D" w:rsidP="00DD76B1">
            <w:pPr>
              <w:rPr>
                <w:szCs w:val="22"/>
              </w:rPr>
            </w:pPr>
          </w:p>
        </w:tc>
      </w:tr>
      <w:tr w:rsidR="00D81C1D" w:rsidTr="00D81C1D">
        <w:trPr>
          <w:trHeight w:val="465"/>
        </w:trPr>
        <w:tc>
          <w:tcPr>
            <w:tcW w:w="3090" w:type="dxa"/>
            <w:vAlign w:val="center"/>
          </w:tcPr>
          <w:p w:rsidR="00D81C1D" w:rsidRPr="009779FE" w:rsidRDefault="00D81C1D" w:rsidP="00DD76B1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9779FE">
              <w:rPr>
                <w:rFonts w:ascii="Arial" w:hAnsi="Arial" w:cs="Arial"/>
                <w:b/>
                <w:sz w:val="22"/>
                <w:szCs w:val="24"/>
              </w:rPr>
              <w:t xml:space="preserve">Sídlo: </w:t>
            </w:r>
          </w:p>
        </w:tc>
        <w:tc>
          <w:tcPr>
            <w:tcW w:w="6379" w:type="dxa"/>
            <w:vAlign w:val="center"/>
          </w:tcPr>
          <w:p w:rsidR="00D81C1D" w:rsidRDefault="00D81C1D" w:rsidP="00DD76B1">
            <w:pPr>
              <w:rPr>
                <w:szCs w:val="22"/>
              </w:rPr>
            </w:pPr>
          </w:p>
        </w:tc>
      </w:tr>
      <w:tr w:rsidR="00D81C1D" w:rsidTr="00D81C1D">
        <w:trPr>
          <w:trHeight w:val="465"/>
        </w:trPr>
        <w:tc>
          <w:tcPr>
            <w:tcW w:w="3090" w:type="dxa"/>
            <w:vAlign w:val="center"/>
          </w:tcPr>
          <w:p w:rsidR="00D81C1D" w:rsidRPr="009779FE" w:rsidRDefault="00D81C1D" w:rsidP="00DD76B1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9779FE">
              <w:rPr>
                <w:rFonts w:ascii="Arial" w:hAnsi="Arial" w:cs="Arial"/>
                <w:b/>
                <w:sz w:val="22"/>
                <w:szCs w:val="24"/>
              </w:rPr>
              <w:t>IČ:</w:t>
            </w:r>
          </w:p>
        </w:tc>
        <w:tc>
          <w:tcPr>
            <w:tcW w:w="6379" w:type="dxa"/>
            <w:vAlign w:val="center"/>
          </w:tcPr>
          <w:p w:rsidR="00D81C1D" w:rsidRDefault="00D81C1D" w:rsidP="00DD76B1">
            <w:pPr>
              <w:rPr>
                <w:szCs w:val="22"/>
              </w:rPr>
            </w:pPr>
          </w:p>
        </w:tc>
      </w:tr>
      <w:tr w:rsidR="00D81C1D" w:rsidTr="00D81C1D">
        <w:trPr>
          <w:trHeight w:val="465"/>
        </w:trPr>
        <w:tc>
          <w:tcPr>
            <w:tcW w:w="3090" w:type="dxa"/>
            <w:vAlign w:val="center"/>
          </w:tcPr>
          <w:p w:rsidR="00D81C1D" w:rsidRPr="009779FE" w:rsidRDefault="00D81C1D" w:rsidP="00DD76B1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9779FE">
              <w:rPr>
                <w:rFonts w:ascii="Arial" w:hAnsi="Arial" w:cs="Arial"/>
                <w:b/>
                <w:sz w:val="22"/>
                <w:szCs w:val="24"/>
              </w:rPr>
              <w:t>DIČ:</w:t>
            </w:r>
          </w:p>
        </w:tc>
        <w:tc>
          <w:tcPr>
            <w:tcW w:w="6379" w:type="dxa"/>
            <w:vAlign w:val="center"/>
          </w:tcPr>
          <w:p w:rsidR="00D81C1D" w:rsidRPr="00DE7FED" w:rsidRDefault="00D81C1D" w:rsidP="00DD76B1">
            <w:pPr>
              <w:rPr>
                <w:sz w:val="24"/>
                <w:szCs w:val="22"/>
              </w:rPr>
            </w:pPr>
          </w:p>
        </w:tc>
      </w:tr>
      <w:tr w:rsidR="00D81C1D" w:rsidTr="00D81C1D">
        <w:trPr>
          <w:trHeight w:val="465"/>
        </w:trPr>
        <w:tc>
          <w:tcPr>
            <w:tcW w:w="3090" w:type="dxa"/>
            <w:vAlign w:val="center"/>
          </w:tcPr>
          <w:p w:rsidR="00D81C1D" w:rsidRPr="009779FE" w:rsidRDefault="00D81C1D" w:rsidP="00DD76B1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9779FE">
              <w:rPr>
                <w:rFonts w:ascii="Arial" w:hAnsi="Arial" w:cs="Arial"/>
                <w:b/>
                <w:sz w:val="22"/>
                <w:szCs w:val="24"/>
              </w:rPr>
              <w:t xml:space="preserve">Tel.: </w:t>
            </w:r>
          </w:p>
        </w:tc>
        <w:tc>
          <w:tcPr>
            <w:tcW w:w="6379" w:type="dxa"/>
            <w:vAlign w:val="center"/>
          </w:tcPr>
          <w:p w:rsidR="00D81C1D" w:rsidRPr="00DE7FED" w:rsidRDefault="00D81C1D" w:rsidP="00DD76B1">
            <w:pPr>
              <w:rPr>
                <w:sz w:val="24"/>
                <w:szCs w:val="24"/>
              </w:rPr>
            </w:pPr>
          </w:p>
        </w:tc>
      </w:tr>
      <w:tr w:rsidR="00D81C1D" w:rsidTr="00D81C1D">
        <w:trPr>
          <w:trHeight w:val="465"/>
        </w:trPr>
        <w:tc>
          <w:tcPr>
            <w:tcW w:w="3090" w:type="dxa"/>
            <w:vAlign w:val="center"/>
          </w:tcPr>
          <w:p w:rsidR="00D81C1D" w:rsidRPr="009779FE" w:rsidRDefault="00D81C1D" w:rsidP="00DD76B1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9779FE">
              <w:rPr>
                <w:rFonts w:ascii="Arial" w:hAnsi="Arial" w:cs="Arial"/>
                <w:b/>
                <w:sz w:val="22"/>
                <w:szCs w:val="24"/>
              </w:rPr>
              <w:t xml:space="preserve">E-mail: </w:t>
            </w:r>
          </w:p>
        </w:tc>
        <w:tc>
          <w:tcPr>
            <w:tcW w:w="6379" w:type="dxa"/>
            <w:vAlign w:val="center"/>
          </w:tcPr>
          <w:p w:rsidR="00D81C1D" w:rsidRDefault="00D81C1D" w:rsidP="00DD76B1">
            <w:pPr>
              <w:rPr>
                <w:szCs w:val="22"/>
              </w:rPr>
            </w:pPr>
          </w:p>
        </w:tc>
      </w:tr>
      <w:tr w:rsidR="00D81C1D" w:rsidTr="00D81C1D">
        <w:trPr>
          <w:trHeight w:val="465"/>
        </w:trPr>
        <w:tc>
          <w:tcPr>
            <w:tcW w:w="3090" w:type="dxa"/>
            <w:vAlign w:val="center"/>
          </w:tcPr>
          <w:p w:rsidR="00D81C1D" w:rsidRPr="009779FE" w:rsidRDefault="00D81C1D" w:rsidP="00DD76B1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9779FE">
              <w:rPr>
                <w:rFonts w:ascii="Arial" w:hAnsi="Arial" w:cs="Arial"/>
                <w:b/>
                <w:sz w:val="22"/>
                <w:szCs w:val="24"/>
              </w:rPr>
              <w:t>Jméno oprávněné osoby:</w:t>
            </w:r>
          </w:p>
        </w:tc>
        <w:tc>
          <w:tcPr>
            <w:tcW w:w="6379" w:type="dxa"/>
            <w:vAlign w:val="center"/>
          </w:tcPr>
          <w:p w:rsidR="00D81C1D" w:rsidRDefault="00D81C1D" w:rsidP="00DD76B1">
            <w:pPr>
              <w:rPr>
                <w:szCs w:val="22"/>
              </w:rPr>
            </w:pPr>
          </w:p>
        </w:tc>
      </w:tr>
    </w:tbl>
    <w:p w:rsidR="00D81C1D" w:rsidRDefault="00D81C1D" w:rsidP="00D81C1D"/>
    <w:p w:rsidR="00D81C1D" w:rsidRDefault="00D81C1D" w:rsidP="00D81C1D">
      <w:pPr>
        <w:spacing w:before="179" w:line="242" w:lineRule="auto"/>
        <w:ind w:right="-148" w:hanging="5"/>
        <w:jc w:val="both"/>
        <w:rPr>
          <w:rFonts w:ascii="Arial" w:hAnsi="Arial" w:cs="Arial"/>
          <w:w w:val="95"/>
          <w:sz w:val="22"/>
        </w:rPr>
      </w:pPr>
      <w:r w:rsidRPr="009779FE">
        <w:rPr>
          <w:rFonts w:ascii="Arial" w:hAnsi="Arial" w:cs="Arial"/>
          <w:sz w:val="22"/>
        </w:rPr>
        <w:t>V</w:t>
      </w:r>
      <w:r w:rsidRPr="009779FE">
        <w:rPr>
          <w:rFonts w:ascii="Arial" w:hAnsi="Arial" w:cs="Arial"/>
          <w:spacing w:val="-33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souladu s</w:t>
      </w:r>
      <w:r w:rsidRPr="009779FE">
        <w:rPr>
          <w:rFonts w:ascii="Arial" w:hAnsi="Arial" w:cs="Arial"/>
          <w:spacing w:val="-40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vyhlášenými</w:t>
      </w:r>
      <w:r w:rsidRPr="009779FE">
        <w:rPr>
          <w:rFonts w:ascii="Arial" w:hAnsi="Arial" w:cs="Arial"/>
          <w:spacing w:val="6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podm</w:t>
      </w:r>
      <w:r w:rsidRPr="009779FE">
        <w:rPr>
          <w:rFonts w:ascii="Arial" w:hAnsi="Arial" w:cs="Arial"/>
          <w:spacing w:val="-11"/>
          <w:sz w:val="22"/>
        </w:rPr>
        <w:t>í</w:t>
      </w:r>
      <w:r w:rsidRPr="009779FE">
        <w:rPr>
          <w:rFonts w:ascii="Arial" w:hAnsi="Arial" w:cs="Arial"/>
          <w:sz w:val="22"/>
        </w:rPr>
        <w:t>nkami</w:t>
      </w:r>
      <w:r w:rsidRPr="009779FE">
        <w:rPr>
          <w:rFonts w:ascii="Arial" w:hAnsi="Arial" w:cs="Arial"/>
          <w:spacing w:val="-5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zadavatele</w:t>
      </w:r>
      <w:r w:rsidRPr="009779FE">
        <w:rPr>
          <w:rFonts w:ascii="Arial" w:hAnsi="Arial" w:cs="Arial"/>
          <w:spacing w:val="6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ke</w:t>
      </w:r>
      <w:r w:rsidRPr="009779FE">
        <w:rPr>
          <w:rFonts w:ascii="Arial" w:hAnsi="Arial" w:cs="Arial"/>
          <w:spacing w:val="-10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shora</w:t>
      </w:r>
      <w:r w:rsidRPr="009779FE">
        <w:rPr>
          <w:rFonts w:ascii="Arial" w:hAnsi="Arial" w:cs="Arial"/>
          <w:spacing w:val="2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uvedené</w:t>
      </w:r>
      <w:r>
        <w:rPr>
          <w:rFonts w:ascii="Arial" w:hAnsi="Arial" w:cs="Arial"/>
          <w:sz w:val="22"/>
        </w:rPr>
        <w:t xml:space="preserve"> </w:t>
      </w:r>
      <w:r w:rsidR="00B54CE1">
        <w:rPr>
          <w:rFonts w:ascii="Arial" w:hAnsi="Arial" w:cs="Arial"/>
          <w:sz w:val="22"/>
        </w:rPr>
        <w:t xml:space="preserve">veřejné </w:t>
      </w:r>
      <w:r>
        <w:rPr>
          <w:rFonts w:ascii="Arial" w:hAnsi="Arial" w:cs="Arial"/>
          <w:sz w:val="22"/>
        </w:rPr>
        <w:t>zakázce</w:t>
      </w:r>
      <w:r w:rsidRPr="009779FE">
        <w:rPr>
          <w:rFonts w:ascii="Arial" w:hAnsi="Arial" w:cs="Arial"/>
          <w:w w:val="91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prokazuji</w:t>
      </w:r>
      <w:r w:rsidRPr="009779FE">
        <w:rPr>
          <w:rFonts w:ascii="Arial" w:hAnsi="Arial" w:cs="Arial"/>
          <w:spacing w:val="26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jako</w:t>
      </w:r>
      <w:r w:rsidRPr="009779FE">
        <w:rPr>
          <w:rFonts w:ascii="Arial" w:hAnsi="Arial" w:cs="Arial"/>
          <w:spacing w:val="41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oprávněná</w:t>
      </w:r>
      <w:r w:rsidRPr="009779FE">
        <w:rPr>
          <w:rFonts w:ascii="Arial" w:hAnsi="Arial" w:cs="Arial"/>
          <w:spacing w:val="47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osoba</w:t>
      </w:r>
      <w:r w:rsidRPr="009779FE">
        <w:rPr>
          <w:rFonts w:ascii="Arial" w:hAnsi="Arial" w:cs="Arial"/>
          <w:spacing w:val="36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dodavatele</w:t>
      </w:r>
      <w:r w:rsidRPr="009779FE">
        <w:rPr>
          <w:rFonts w:ascii="Arial" w:hAnsi="Arial" w:cs="Arial"/>
          <w:spacing w:val="44"/>
          <w:sz w:val="22"/>
        </w:rPr>
        <w:t xml:space="preserve"> </w:t>
      </w:r>
      <w:r w:rsidRPr="009779FE">
        <w:rPr>
          <w:rFonts w:ascii="Arial" w:hAnsi="Arial" w:cs="Arial"/>
          <w:spacing w:val="-2"/>
          <w:sz w:val="22"/>
        </w:rPr>
        <w:t>předkládající</w:t>
      </w:r>
      <w:r w:rsidRPr="009779FE">
        <w:rPr>
          <w:rFonts w:ascii="Arial" w:hAnsi="Arial" w:cs="Arial"/>
          <w:spacing w:val="20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svou</w:t>
      </w:r>
      <w:r w:rsidRPr="009779FE">
        <w:rPr>
          <w:rFonts w:ascii="Arial" w:hAnsi="Arial" w:cs="Arial"/>
          <w:spacing w:val="39"/>
          <w:sz w:val="22"/>
        </w:rPr>
        <w:t xml:space="preserve"> </w:t>
      </w:r>
      <w:r w:rsidRPr="009779FE">
        <w:rPr>
          <w:rFonts w:ascii="Arial" w:hAnsi="Arial" w:cs="Arial"/>
          <w:spacing w:val="-5"/>
          <w:sz w:val="22"/>
        </w:rPr>
        <w:t>nabídku</w:t>
      </w:r>
      <w:r w:rsidRPr="009779FE">
        <w:rPr>
          <w:rFonts w:ascii="Arial" w:hAnsi="Arial" w:cs="Arial"/>
          <w:spacing w:val="28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splnění</w:t>
      </w:r>
      <w:r w:rsidRPr="009779FE">
        <w:rPr>
          <w:rFonts w:ascii="Arial" w:hAnsi="Arial" w:cs="Arial"/>
          <w:spacing w:val="23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tohoto</w:t>
      </w:r>
      <w:r w:rsidRPr="009779FE">
        <w:rPr>
          <w:rFonts w:ascii="Arial" w:hAnsi="Arial" w:cs="Arial"/>
          <w:spacing w:val="35"/>
          <w:w w:val="96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požadavku</w:t>
      </w:r>
      <w:r w:rsidRPr="009779FE">
        <w:rPr>
          <w:rFonts w:ascii="Arial" w:hAnsi="Arial" w:cs="Arial"/>
          <w:spacing w:val="29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zadavatele</w:t>
      </w:r>
      <w:r w:rsidRPr="009779FE">
        <w:rPr>
          <w:rFonts w:ascii="Arial" w:hAnsi="Arial" w:cs="Arial"/>
          <w:spacing w:val="33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předložením</w:t>
      </w:r>
      <w:r w:rsidRPr="009779FE">
        <w:rPr>
          <w:rFonts w:ascii="Arial" w:hAnsi="Arial" w:cs="Arial"/>
          <w:spacing w:val="30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níže</w:t>
      </w:r>
      <w:r w:rsidRPr="009779FE">
        <w:rPr>
          <w:rFonts w:ascii="Arial" w:hAnsi="Arial" w:cs="Arial"/>
          <w:spacing w:val="22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uvedeného</w:t>
      </w:r>
      <w:r w:rsidRPr="009779FE">
        <w:rPr>
          <w:rFonts w:ascii="Arial" w:hAnsi="Arial" w:cs="Arial"/>
          <w:spacing w:val="35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prohlášení.</w:t>
      </w:r>
      <w:r w:rsidRPr="009779FE">
        <w:rPr>
          <w:rFonts w:ascii="Arial" w:hAnsi="Arial" w:cs="Arial"/>
          <w:spacing w:val="36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Prohlašuji</w:t>
      </w:r>
      <w:r w:rsidRPr="009779FE">
        <w:rPr>
          <w:rFonts w:ascii="Arial" w:hAnsi="Arial" w:cs="Arial"/>
          <w:spacing w:val="17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jako</w:t>
      </w:r>
      <w:r w:rsidRPr="009779FE">
        <w:rPr>
          <w:rFonts w:ascii="Arial" w:hAnsi="Arial" w:cs="Arial"/>
          <w:spacing w:val="32"/>
          <w:sz w:val="22"/>
        </w:rPr>
        <w:t xml:space="preserve"> </w:t>
      </w:r>
      <w:r w:rsidRPr="009779FE">
        <w:rPr>
          <w:rFonts w:ascii="Arial" w:hAnsi="Arial" w:cs="Arial"/>
          <w:sz w:val="22"/>
        </w:rPr>
        <w:t>osoba</w:t>
      </w:r>
      <w:r w:rsidRPr="009779FE">
        <w:rPr>
          <w:rFonts w:ascii="Arial" w:hAnsi="Arial" w:cs="Arial"/>
          <w:w w:val="90"/>
          <w:sz w:val="22"/>
        </w:rPr>
        <w:t xml:space="preserve"> </w:t>
      </w:r>
      <w:r w:rsidRPr="009779FE">
        <w:rPr>
          <w:rFonts w:ascii="Arial" w:hAnsi="Arial" w:cs="Arial"/>
          <w:w w:val="95"/>
          <w:sz w:val="22"/>
        </w:rPr>
        <w:t>oprávněná</w:t>
      </w:r>
      <w:r w:rsidRPr="009779FE">
        <w:rPr>
          <w:rFonts w:ascii="Arial" w:hAnsi="Arial" w:cs="Arial"/>
          <w:spacing w:val="-6"/>
          <w:w w:val="95"/>
          <w:sz w:val="22"/>
        </w:rPr>
        <w:t xml:space="preserve"> </w:t>
      </w:r>
      <w:r w:rsidRPr="009779FE">
        <w:rPr>
          <w:rFonts w:ascii="Arial" w:hAnsi="Arial" w:cs="Arial"/>
          <w:w w:val="95"/>
          <w:sz w:val="22"/>
        </w:rPr>
        <w:t>jednat</w:t>
      </w:r>
      <w:r w:rsidRPr="009779FE">
        <w:rPr>
          <w:rFonts w:ascii="Arial" w:hAnsi="Arial" w:cs="Arial"/>
          <w:spacing w:val="-6"/>
          <w:w w:val="95"/>
          <w:sz w:val="22"/>
        </w:rPr>
        <w:t xml:space="preserve"> </w:t>
      </w:r>
      <w:r w:rsidRPr="009779FE">
        <w:rPr>
          <w:rFonts w:ascii="Arial" w:hAnsi="Arial" w:cs="Arial"/>
          <w:w w:val="95"/>
          <w:sz w:val="22"/>
        </w:rPr>
        <w:t>jménem</w:t>
      </w:r>
      <w:r w:rsidRPr="009779FE">
        <w:rPr>
          <w:rFonts w:ascii="Arial" w:hAnsi="Arial" w:cs="Arial"/>
          <w:spacing w:val="13"/>
          <w:w w:val="95"/>
          <w:sz w:val="22"/>
        </w:rPr>
        <w:t xml:space="preserve"> </w:t>
      </w:r>
      <w:r w:rsidRPr="009779FE">
        <w:rPr>
          <w:rFonts w:ascii="Arial" w:hAnsi="Arial" w:cs="Arial"/>
          <w:w w:val="95"/>
          <w:sz w:val="22"/>
        </w:rPr>
        <w:t>nebo</w:t>
      </w:r>
      <w:r w:rsidRPr="009779FE">
        <w:rPr>
          <w:rFonts w:ascii="Arial" w:hAnsi="Arial" w:cs="Arial"/>
          <w:spacing w:val="-13"/>
          <w:w w:val="95"/>
          <w:sz w:val="22"/>
        </w:rPr>
        <w:t xml:space="preserve"> </w:t>
      </w:r>
      <w:r w:rsidRPr="009779FE">
        <w:rPr>
          <w:rFonts w:ascii="Arial" w:hAnsi="Arial" w:cs="Arial"/>
          <w:w w:val="95"/>
          <w:sz w:val="22"/>
        </w:rPr>
        <w:t>za</w:t>
      </w:r>
      <w:r w:rsidRPr="009779FE">
        <w:rPr>
          <w:rFonts w:ascii="Arial" w:hAnsi="Arial" w:cs="Arial"/>
          <w:spacing w:val="-7"/>
          <w:w w:val="95"/>
          <w:sz w:val="22"/>
        </w:rPr>
        <w:t xml:space="preserve"> </w:t>
      </w:r>
      <w:r w:rsidRPr="009779FE">
        <w:rPr>
          <w:rFonts w:ascii="Arial" w:hAnsi="Arial" w:cs="Arial"/>
          <w:w w:val="95"/>
          <w:sz w:val="22"/>
        </w:rPr>
        <w:t>dodavatele,</w:t>
      </w:r>
      <w:r w:rsidRPr="009779FE">
        <w:rPr>
          <w:rFonts w:ascii="Arial" w:hAnsi="Arial" w:cs="Arial"/>
          <w:spacing w:val="-3"/>
          <w:w w:val="95"/>
          <w:sz w:val="22"/>
        </w:rPr>
        <w:t xml:space="preserve"> </w:t>
      </w:r>
      <w:r w:rsidRPr="009779FE">
        <w:rPr>
          <w:rFonts w:ascii="Arial" w:hAnsi="Arial" w:cs="Arial"/>
          <w:w w:val="95"/>
          <w:sz w:val="22"/>
        </w:rPr>
        <w:t>že</w:t>
      </w:r>
      <w:r>
        <w:rPr>
          <w:rFonts w:ascii="Arial" w:hAnsi="Arial" w:cs="Arial"/>
          <w:w w:val="95"/>
          <w:sz w:val="22"/>
        </w:rPr>
        <w:t>:</w:t>
      </w:r>
    </w:p>
    <w:p w:rsidR="00D81C1D" w:rsidRPr="00B16717" w:rsidRDefault="004F22E2" w:rsidP="00D81C1D">
      <w:pPr>
        <w:numPr>
          <w:ilvl w:val="0"/>
          <w:numId w:val="1"/>
        </w:numPr>
        <w:spacing w:before="179" w:line="242" w:lineRule="auto"/>
        <w:ind w:left="426" w:right="-148" w:hanging="284"/>
        <w:jc w:val="both"/>
        <w:rPr>
          <w:rFonts w:ascii="Arial" w:hAnsi="Arial" w:cs="Arial"/>
          <w:w w:val="95"/>
          <w:sz w:val="22"/>
        </w:rPr>
      </w:pPr>
      <w:r>
        <w:rPr>
          <w:rFonts w:ascii="Arial" w:hAnsi="Arial" w:cs="Arial"/>
          <w:w w:val="95"/>
          <w:sz w:val="22"/>
        </w:rPr>
        <w:t>dodavatel nebyl v zemi</w:t>
      </w:r>
      <w:r w:rsidR="00D81C1D" w:rsidRPr="00B16717">
        <w:rPr>
          <w:rFonts w:ascii="Arial" w:hAnsi="Arial" w:cs="Arial"/>
          <w:w w:val="95"/>
          <w:sz w:val="22"/>
        </w:rPr>
        <w:t xml:space="preserve"> svého sídla v posledních 5 letech před zahájením zadávacího řízení pravomocně odsouzen pro trestný č</w:t>
      </w:r>
      <w:r w:rsidR="00D81C1D">
        <w:rPr>
          <w:rFonts w:ascii="Arial" w:hAnsi="Arial" w:cs="Arial"/>
          <w:w w:val="95"/>
          <w:sz w:val="22"/>
        </w:rPr>
        <w:t>i</w:t>
      </w:r>
      <w:r w:rsidR="00D81C1D" w:rsidRPr="00B16717">
        <w:rPr>
          <w:rFonts w:ascii="Arial" w:hAnsi="Arial" w:cs="Arial"/>
          <w:w w:val="95"/>
          <w:sz w:val="22"/>
        </w:rPr>
        <w:t>n uvedený v příloze č.</w:t>
      </w:r>
      <w:r>
        <w:rPr>
          <w:rFonts w:ascii="Arial" w:hAnsi="Arial" w:cs="Arial"/>
          <w:w w:val="95"/>
          <w:sz w:val="22"/>
        </w:rPr>
        <w:t xml:space="preserve"> </w:t>
      </w:r>
      <w:r w:rsidR="00D81C1D" w:rsidRPr="00B16717">
        <w:rPr>
          <w:rFonts w:ascii="Arial" w:hAnsi="Arial" w:cs="Arial"/>
          <w:w w:val="95"/>
          <w:sz w:val="22"/>
        </w:rPr>
        <w:t>3 zákona č. 134/2016 Sb</w:t>
      </w:r>
      <w:r w:rsidR="00D81C1D">
        <w:rPr>
          <w:rFonts w:ascii="Arial" w:hAnsi="Arial" w:cs="Arial"/>
          <w:w w:val="95"/>
          <w:sz w:val="22"/>
        </w:rPr>
        <w:t xml:space="preserve">., </w:t>
      </w:r>
      <w:r w:rsidR="00D81C1D" w:rsidRPr="00B16717">
        <w:rPr>
          <w:rFonts w:ascii="Arial" w:hAnsi="Arial" w:cs="Arial"/>
          <w:w w:val="95"/>
          <w:sz w:val="22"/>
        </w:rPr>
        <w:t>o</w:t>
      </w:r>
      <w:r w:rsidR="00D81C1D">
        <w:rPr>
          <w:rFonts w:ascii="Arial" w:hAnsi="Arial" w:cs="Arial"/>
          <w:w w:val="95"/>
          <w:sz w:val="22"/>
        </w:rPr>
        <w:t xml:space="preserve"> </w:t>
      </w:r>
      <w:r w:rsidR="00D81C1D" w:rsidRPr="00B16717">
        <w:rPr>
          <w:rFonts w:ascii="Arial" w:hAnsi="Arial" w:cs="Arial"/>
          <w:w w:val="95"/>
          <w:sz w:val="22"/>
        </w:rPr>
        <w:t>zadávání veřejných zakázek</w:t>
      </w:r>
      <w:r>
        <w:rPr>
          <w:rFonts w:ascii="Arial" w:hAnsi="Arial" w:cs="Arial"/>
          <w:w w:val="95"/>
          <w:sz w:val="22"/>
        </w:rPr>
        <w:t xml:space="preserve"> ve znění pozdějších předpisů</w:t>
      </w:r>
      <w:r w:rsidR="00D81C1D" w:rsidRPr="00B16717">
        <w:rPr>
          <w:rFonts w:ascii="Arial" w:hAnsi="Arial" w:cs="Arial"/>
          <w:w w:val="95"/>
          <w:sz w:val="22"/>
        </w:rPr>
        <w:t xml:space="preserve"> nebo obdobný trestný č</w:t>
      </w:r>
      <w:r w:rsidR="00D81C1D">
        <w:rPr>
          <w:rFonts w:ascii="Arial" w:hAnsi="Arial" w:cs="Arial"/>
          <w:w w:val="95"/>
          <w:sz w:val="22"/>
        </w:rPr>
        <w:t>i</w:t>
      </w:r>
      <w:r w:rsidR="00D81C1D" w:rsidRPr="00B16717">
        <w:rPr>
          <w:rFonts w:ascii="Arial" w:hAnsi="Arial" w:cs="Arial"/>
          <w:w w:val="95"/>
          <w:sz w:val="22"/>
        </w:rPr>
        <w:t>n podle právního řádu země sídla dodavatele; je-li dodavatelem právnická osoba, musí tento předpoklad splňovat jak tato právnická osoba, tak její statutární orgán nebo každý člen statutárního orgánu, a je-li statutárním orgánem dodavatele či členem statutárního orgánu dodavatele právnická osoba, musí tento předpoklad splňovat</w:t>
      </w:r>
      <w:r w:rsidR="00D81C1D">
        <w:rPr>
          <w:rFonts w:ascii="Arial" w:hAnsi="Arial" w:cs="Arial"/>
          <w:w w:val="95"/>
          <w:sz w:val="22"/>
        </w:rPr>
        <w:t xml:space="preserve"> </w:t>
      </w:r>
      <w:r w:rsidR="00D81C1D" w:rsidRPr="00B16717">
        <w:rPr>
          <w:rFonts w:ascii="Arial" w:hAnsi="Arial" w:cs="Arial"/>
          <w:w w:val="95"/>
          <w:sz w:val="22"/>
        </w:rPr>
        <w:t>osoba zastupující</w:t>
      </w:r>
      <w:r w:rsidR="00D81C1D">
        <w:rPr>
          <w:rFonts w:ascii="Arial" w:hAnsi="Arial" w:cs="Arial"/>
          <w:w w:val="95"/>
          <w:sz w:val="22"/>
        </w:rPr>
        <w:t xml:space="preserve"> </w:t>
      </w:r>
      <w:r w:rsidR="00D81C1D" w:rsidRPr="00B16717">
        <w:rPr>
          <w:rFonts w:ascii="Arial" w:hAnsi="Arial" w:cs="Arial"/>
          <w:w w:val="95"/>
          <w:sz w:val="22"/>
        </w:rPr>
        <w:t>tuto právnickou osobu v statutárním orgánu dodavatele.</w:t>
      </w:r>
    </w:p>
    <w:p w:rsidR="00D81C1D" w:rsidRPr="00B16717" w:rsidRDefault="00D81C1D" w:rsidP="00D81C1D">
      <w:pPr>
        <w:numPr>
          <w:ilvl w:val="0"/>
          <w:numId w:val="1"/>
        </w:numPr>
        <w:spacing w:before="179" w:line="242" w:lineRule="auto"/>
        <w:ind w:left="426" w:right="-148" w:hanging="284"/>
        <w:jc w:val="both"/>
        <w:rPr>
          <w:rFonts w:ascii="Arial" w:hAnsi="Arial" w:cs="Arial"/>
          <w:w w:val="95"/>
          <w:sz w:val="22"/>
        </w:rPr>
      </w:pPr>
      <w:r w:rsidRPr="00B16717">
        <w:rPr>
          <w:rFonts w:ascii="Arial" w:hAnsi="Arial" w:cs="Arial"/>
          <w:w w:val="95"/>
          <w:sz w:val="22"/>
        </w:rPr>
        <w:t>nemá v České republice nebo v zemi svého sídla v evidenci daní zachycen splatný daňový nedoplatek,</w:t>
      </w:r>
    </w:p>
    <w:p w:rsidR="00D81C1D" w:rsidRPr="00B16717" w:rsidRDefault="00D81C1D" w:rsidP="00D81C1D">
      <w:pPr>
        <w:numPr>
          <w:ilvl w:val="0"/>
          <w:numId w:val="1"/>
        </w:numPr>
        <w:spacing w:before="179" w:line="242" w:lineRule="auto"/>
        <w:ind w:left="426" w:right="-148" w:hanging="284"/>
        <w:jc w:val="both"/>
        <w:rPr>
          <w:rFonts w:ascii="Arial" w:hAnsi="Arial" w:cs="Arial"/>
          <w:w w:val="95"/>
          <w:sz w:val="22"/>
        </w:rPr>
      </w:pPr>
      <w:r w:rsidRPr="00B16717">
        <w:rPr>
          <w:rFonts w:ascii="Arial" w:hAnsi="Arial" w:cs="Arial"/>
          <w:w w:val="95"/>
          <w:sz w:val="22"/>
        </w:rPr>
        <w:t>nemá v České republice nebo v zemi svého sídla splatný nedoplatek na pojistném nebo na penále na veřejné zdravotní pojištění,</w:t>
      </w:r>
    </w:p>
    <w:p w:rsidR="00D81C1D" w:rsidRPr="00B16717" w:rsidRDefault="00D81C1D" w:rsidP="00D81C1D">
      <w:pPr>
        <w:numPr>
          <w:ilvl w:val="0"/>
          <w:numId w:val="1"/>
        </w:numPr>
        <w:spacing w:before="179" w:line="242" w:lineRule="auto"/>
        <w:ind w:left="426" w:right="-148" w:hanging="284"/>
        <w:jc w:val="both"/>
        <w:rPr>
          <w:rFonts w:ascii="Arial" w:hAnsi="Arial" w:cs="Arial"/>
          <w:w w:val="95"/>
          <w:sz w:val="22"/>
        </w:rPr>
      </w:pPr>
      <w:r w:rsidRPr="00B16717">
        <w:rPr>
          <w:rFonts w:ascii="Arial" w:hAnsi="Arial" w:cs="Arial"/>
          <w:w w:val="95"/>
          <w:sz w:val="22"/>
        </w:rPr>
        <w:t>nemá v České republice nebo v zemi svého sídla splatný nedoplatek na pojistném nebo na penále na sociální zabezpečení a příspěvku na státní politiku zaměstnanosti,</w:t>
      </w:r>
    </w:p>
    <w:p w:rsidR="00D81C1D" w:rsidRDefault="00D81C1D" w:rsidP="00D81C1D">
      <w:pPr>
        <w:numPr>
          <w:ilvl w:val="0"/>
          <w:numId w:val="1"/>
        </w:numPr>
        <w:spacing w:before="179" w:line="242" w:lineRule="auto"/>
        <w:ind w:left="426" w:right="-148" w:hanging="284"/>
        <w:jc w:val="both"/>
        <w:rPr>
          <w:rFonts w:ascii="Arial" w:hAnsi="Arial" w:cs="Arial"/>
          <w:w w:val="95"/>
          <w:sz w:val="22"/>
        </w:rPr>
      </w:pPr>
      <w:r w:rsidRPr="00B16717">
        <w:rPr>
          <w:rFonts w:ascii="Arial" w:hAnsi="Arial" w:cs="Arial"/>
          <w:w w:val="95"/>
          <w:sz w:val="22"/>
        </w:rPr>
        <w:t>není v likvidac</w:t>
      </w:r>
      <w:r>
        <w:rPr>
          <w:rFonts w:ascii="Arial" w:hAnsi="Arial" w:cs="Arial"/>
          <w:w w:val="95"/>
          <w:sz w:val="22"/>
        </w:rPr>
        <w:t>i</w:t>
      </w:r>
      <w:r w:rsidRPr="00B16717">
        <w:rPr>
          <w:rFonts w:ascii="Arial" w:hAnsi="Arial" w:cs="Arial"/>
          <w:w w:val="95"/>
          <w:sz w:val="22"/>
        </w:rPr>
        <w:t>, nebylo</w:t>
      </w:r>
      <w:r>
        <w:rPr>
          <w:rFonts w:ascii="Arial" w:hAnsi="Arial" w:cs="Arial"/>
          <w:w w:val="95"/>
          <w:sz w:val="22"/>
        </w:rPr>
        <w:t xml:space="preserve"> </w:t>
      </w:r>
      <w:r w:rsidRPr="00B16717">
        <w:rPr>
          <w:rFonts w:ascii="Arial" w:hAnsi="Arial" w:cs="Arial"/>
          <w:w w:val="95"/>
          <w:sz w:val="22"/>
        </w:rPr>
        <w:t>vůči němu vydáno rozhodnutí o úpadku, nebyla vůči němu</w:t>
      </w:r>
      <w:r>
        <w:rPr>
          <w:rFonts w:ascii="Arial" w:hAnsi="Arial" w:cs="Arial"/>
          <w:w w:val="95"/>
          <w:sz w:val="22"/>
        </w:rPr>
        <w:t xml:space="preserve"> </w:t>
      </w:r>
      <w:r w:rsidRPr="00B16717">
        <w:rPr>
          <w:rFonts w:ascii="Arial" w:hAnsi="Arial" w:cs="Arial"/>
          <w:w w:val="95"/>
          <w:sz w:val="22"/>
        </w:rPr>
        <w:t>nařízena nucená správa podle jiného právního předpisu nebo se nenachází v obdobné situaci podle právního řádu země sídla dodavatele,</w:t>
      </w:r>
    </w:p>
    <w:p w:rsidR="00D81C1D" w:rsidRPr="00B16717" w:rsidRDefault="00D81C1D" w:rsidP="00D81C1D">
      <w:pPr>
        <w:spacing w:before="179" w:line="242" w:lineRule="auto"/>
        <w:ind w:left="715" w:right="-148"/>
        <w:jc w:val="both"/>
        <w:rPr>
          <w:rFonts w:ascii="Arial" w:hAnsi="Arial" w:cs="Arial"/>
          <w:w w:val="95"/>
          <w:sz w:val="22"/>
        </w:rPr>
      </w:pPr>
    </w:p>
    <w:p w:rsidR="00D81C1D" w:rsidRPr="00B16717" w:rsidRDefault="00D81C1D" w:rsidP="00D81C1D">
      <w:pPr>
        <w:numPr>
          <w:ilvl w:val="0"/>
          <w:numId w:val="1"/>
        </w:numPr>
        <w:spacing w:before="179" w:line="242" w:lineRule="auto"/>
        <w:ind w:left="426" w:right="-148" w:hanging="426"/>
        <w:jc w:val="both"/>
        <w:rPr>
          <w:rFonts w:ascii="Arial" w:hAnsi="Arial" w:cs="Arial"/>
          <w:w w:val="95"/>
          <w:sz w:val="22"/>
        </w:rPr>
      </w:pPr>
      <w:r w:rsidRPr="00B16717">
        <w:rPr>
          <w:rFonts w:ascii="Arial" w:hAnsi="Arial" w:cs="Arial"/>
          <w:w w:val="95"/>
          <w:sz w:val="22"/>
        </w:rPr>
        <w:lastRenderedPageBreak/>
        <w:t xml:space="preserve">na zpracování nabídky </w:t>
      </w:r>
      <w:r w:rsidR="00B54CE1">
        <w:rPr>
          <w:rFonts w:ascii="Arial" w:hAnsi="Arial" w:cs="Arial"/>
          <w:w w:val="95"/>
          <w:sz w:val="22"/>
        </w:rPr>
        <w:t>dodavatele</w:t>
      </w:r>
      <w:r w:rsidRPr="00B16717">
        <w:rPr>
          <w:rFonts w:ascii="Arial" w:hAnsi="Arial" w:cs="Arial"/>
          <w:w w:val="95"/>
          <w:sz w:val="22"/>
        </w:rPr>
        <w:t xml:space="preserve"> se nepodílel zaměstnanec zadavatele, statutární orgán (člen statutárního orgánu)</w:t>
      </w:r>
      <w:r>
        <w:rPr>
          <w:rFonts w:ascii="Arial" w:hAnsi="Arial" w:cs="Arial"/>
          <w:w w:val="95"/>
          <w:sz w:val="22"/>
        </w:rPr>
        <w:t xml:space="preserve">, </w:t>
      </w:r>
      <w:r w:rsidRPr="00B16717">
        <w:rPr>
          <w:rFonts w:ascii="Arial" w:hAnsi="Arial" w:cs="Arial"/>
          <w:w w:val="95"/>
          <w:sz w:val="22"/>
        </w:rPr>
        <w:t>statutární zástupce zadavatele, člen realizačního týmu projektu ani osoba, která se na základě smluvního vztahu podílela na přípravě nebo zadání předmětného výběrového řízení,</w:t>
      </w:r>
    </w:p>
    <w:p w:rsidR="00D81C1D" w:rsidRPr="00B16717" w:rsidRDefault="00B54CE1" w:rsidP="00D81C1D">
      <w:pPr>
        <w:numPr>
          <w:ilvl w:val="0"/>
          <w:numId w:val="1"/>
        </w:numPr>
        <w:spacing w:before="179" w:line="242" w:lineRule="auto"/>
        <w:ind w:left="426" w:right="-148" w:hanging="426"/>
        <w:jc w:val="both"/>
        <w:rPr>
          <w:rFonts w:ascii="Arial" w:hAnsi="Arial" w:cs="Arial"/>
          <w:w w:val="95"/>
          <w:sz w:val="22"/>
        </w:rPr>
      </w:pPr>
      <w:r>
        <w:rPr>
          <w:rFonts w:ascii="Arial" w:hAnsi="Arial" w:cs="Arial"/>
          <w:w w:val="95"/>
          <w:sz w:val="22"/>
        </w:rPr>
        <w:t>dodavatel</w:t>
      </w:r>
      <w:r w:rsidR="00D81C1D" w:rsidRPr="00B16717">
        <w:rPr>
          <w:rFonts w:ascii="Arial" w:hAnsi="Arial" w:cs="Arial"/>
          <w:w w:val="95"/>
          <w:sz w:val="22"/>
        </w:rPr>
        <w:t xml:space="preserve"> není zaměstnancem zadavatele, statutárním orgánem (členem statutárního orgánu) zadavatele, členem realizačního týmu projektu a ani s takovouto osobou nepodává nabídku ve sdružení,</w:t>
      </w:r>
    </w:p>
    <w:p w:rsidR="00D81C1D" w:rsidRPr="00B16717" w:rsidRDefault="00D81C1D" w:rsidP="00D81C1D">
      <w:pPr>
        <w:numPr>
          <w:ilvl w:val="0"/>
          <w:numId w:val="1"/>
        </w:numPr>
        <w:spacing w:before="179" w:line="242" w:lineRule="auto"/>
        <w:ind w:left="426" w:right="-148" w:hanging="426"/>
        <w:jc w:val="both"/>
        <w:rPr>
          <w:rFonts w:ascii="Arial" w:hAnsi="Arial" w:cs="Arial"/>
          <w:w w:val="95"/>
          <w:sz w:val="22"/>
        </w:rPr>
      </w:pPr>
      <w:r w:rsidRPr="00B16717">
        <w:rPr>
          <w:rFonts w:ascii="Arial" w:hAnsi="Arial" w:cs="Arial"/>
          <w:w w:val="95"/>
          <w:sz w:val="22"/>
        </w:rPr>
        <w:t xml:space="preserve">subdodavatelem </w:t>
      </w:r>
      <w:r w:rsidR="00B54CE1">
        <w:rPr>
          <w:rFonts w:ascii="Arial" w:hAnsi="Arial" w:cs="Arial"/>
          <w:w w:val="95"/>
          <w:sz w:val="22"/>
        </w:rPr>
        <w:t>dodavatele</w:t>
      </w:r>
      <w:r w:rsidRPr="00B16717">
        <w:rPr>
          <w:rFonts w:ascii="Arial" w:hAnsi="Arial" w:cs="Arial"/>
          <w:w w:val="95"/>
          <w:sz w:val="22"/>
        </w:rPr>
        <w:t xml:space="preserve"> není zaměstnanec zadavatele, statutární orgán (člen statutárního orgánu) zadavatele, člen realizačního týmu projektu ani osoba, která se na základě smluvního vztahu podílela na přípravě nebo zadání předmětného výběrového řízení,</w:t>
      </w:r>
    </w:p>
    <w:p w:rsidR="00D81C1D" w:rsidRPr="009779FE" w:rsidRDefault="00D81C1D" w:rsidP="00D81C1D">
      <w:pPr>
        <w:numPr>
          <w:ilvl w:val="0"/>
          <w:numId w:val="1"/>
        </w:numPr>
        <w:spacing w:before="179" w:line="242" w:lineRule="auto"/>
        <w:ind w:left="426" w:right="-148" w:hanging="426"/>
        <w:jc w:val="both"/>
        <w:rPr>
          <w:rFonts w:ascii="Arial" w:hAnsi="Arial" w:cs="Arial"/>
          <w:w w:val="95"/>
          <w:sz w:val="22"/>
        </w:rPr>
      </w:pPr>
      <w:r w:rsidRPr="00B16717">
        <w:rPr>
          <w:rFonts w:ascii="Arial" w:hAnsi="Arial" w:cs="Arial"/>
          <w:w w:val="95"/>
          <w:sz w:val="22"/>
        </w:rPr>
        <w:t xml:space="preserve">a dále, že se </w:t>
      </w:r>
      <w:r w:rsidR="00B54CE1">
        <w:rPr>
          <w:rFonts w:ascii="Arial" w:hAnsi="Arial" w:cs="Arial"/>
          <w:w w:val="95"/>
          <w:sz w:val="22"/>
        </w:rPr>
        <w:t>dodavatel</w:t>
      </w:r>
      <w:r w:rsidRPr="00B16717">
        <w:rPr>
          <w:rFonts w:ascii="Arial" w:hAnsi="Arial" w:cs="Arial"/>
          <w:w w:val="95"/>
          <w:sz w:val="22"/>
        </w:rPr>
        <w:t xml:space="preserve"> nepodílel na přípravě nebo zadání předmětného zadávacího řízení.</w:t>
      </w:r>
    </w:p>
    <w:p w:rsidR="00D81C1D" w:rsidRDefault="00D81C1D" w:rsidP="00D81C1D">
      <w:pPr>
        <w:spacing w:before="179" w:line="242" w:lineRule="auto"/>
        <w:ind w:left="567" w:right="855" w:hanging="141"/>
        <w:jc w:val="both"/>
        <w:rPr>
          <w:rFonts w:ascii="Arial" w:eastAsia="Arial" w:hAnsi="Arial" w:cs="Arial"/>
          <w:sz w:val="6"/>
        </w:rPr>
      </w:pPr>
    </w:p>
    <w:p w:rsidR="00D81C1D" w:rsidRPr="009779FE" w:rsidRDefault="00D81C1D" w:rsidP="00D81C1D">
      <w:pPr>
        <w:spacing w:before="179" w:line="242" w:lineRule="auto"/>
        <w:ind w:left="709" w:right="855" w:hanging="5"/>
        <w:jc w:val="both"/>
        <w:rPr>
          <w:rFonts w:ascii="Arial" w:eastAsia="Arial" w:hAnsi="Arial" w:cs="Arial"/>
          <w:sz w:val="6"/>
        </w:rPr>
      </w:pPr>
    </w:p>
    <w:p w:rsidR="00D81C1D" w:rsidRDefault="00D81C1D" w:rsidP="00D81C1D">
      <w:pPr>
        <w:rPr>
          <w:sz w:val="22"/>
        </w:rPr>
      </w:pPr>
    </w:p>
    <w:p w:rsidR="00D81C1D" w:rsidRDefault="00D81C1D" w:rsidP="00D81C1D">
      <w:pPr>
        <w:rPr>
          <w:sz w:val="22"/>
        </w:rPr>
      </w:pPr>
    </w:p>
    <w:p w:rsidR="00D81C1D" w:rsidRDefault="00D81C1D" w:rsidP="00D81C1D">
      <w:pPr>
        <w:rPr>
          <w:sz w:val="22"/>
        </w:rPr>
      </w:pPr>
    </w:p>
    <w:p w:rsidR="00D81C1D" w:rsidRDefault="00D81C1D" w:rsidP="00D81C1D">
      <w:pPr>
        <w:rPr>
          <w:sz w:val="22"/>
        </w:rPr>
      </w:pPr>
    </w:p>
    <w:p w:rsidR="00D81C1D" w:rsidRDefault="00D81C1D" w:rsidP="00D81C1D">
      <w:pPr>
        <w:rPr>
          <w:rFonts w:ascii="Arial" w:hAnsi="Arial" w:cs="Arial"/>
          <w:sz w:val="22"/>
        </w:rPr>
      </w:pPr>
    </w:p>
    <w:p w:rsidR="00D81C1D" w:rsidRPr="00822C4F" w:rsidRDefault="00D81C1D" w:rsidP="00D81C1D">
      <w:pPr>
        <w:rPr>
          <w:rFonts w:ascii="Arial" w:hAnsi="Arial" w:cs="Arial"/>
          <w:sz w:val="22"/>
        </w:rPr>
      </w:pPr>
    </w:p>
    <w:p w:rsidR="00D81C1D" w:rsidRPr="00822C4F" w:rsidRDefault="00D81C1D" w:rsidP="00D81C1D">
      <w:pPr>
        <w:rPr>
          <w:rFonts w:ascii="Arial" w:hAnsi="Arial" w:cs="Arial"/>
          <w:sz w:val="22"/>
        </w:rPr>
      </w:pPr>
      <w:r w:rsidRPr="00822C4F">
        <w:rPr>
          <w:rFonts w:ascii="Arial" w:hAnsi="Arial" w:cs="Arial"/>
          <w:sz w:val="22"/>
        </w:rPr>
        <w:t>V…………</w:t>
      </w:r>
      <w:r>
        <w:rPr>
          <w:rFonts w:ascii="Arial" w:hAnsi="Arial" w:cs="Arial"/>
          <w:sz w:val="22"/>
        </w:rPr>
        <w:t>……</w:t>
      </w:r>
      <w:r w:rsidR="001B79A7">
        <w:rPr>
          <w:rFonts w:ascii="Arial" w:hAnsi="Arial" w:cs="Arial"/>
          <w:sz w:val="22"/>
        </w:rPr>
        <w:t>……………...</w:t>
      </w:r>
      <w:proofErr w:type="gramStart"/>
      <w:r w:rsidR="001B79A7">
        <w:rPr>
          <w:rFonts w:ascii="Arial" w:hAnsi="Arial" w:cs="Arial"/>
          <w:sz w:val="22"/>
        </w:rPr>
        <w:t>…</w:t>
      </w:r>
      <w:r w:rsidRPr="00822C4F">
        <w:rPr>
          <w:rFonts w:ascii="Arial" w:hAnsi="Arial" w:cs="Arial"/>
          <w:sz w:val="22"/>
        </w:rPr>
        <w:t>.dne</w:t>
      </w:r>
      <w:proofErr w:type="gramEnd"/>
      <w:r w:rsidRPr="00822C4F">
        <w:rPr>
          <w:rFonts w:ascii="Arial" w:hAnsi="Arial" w:cs="Arial"/>
          <w:sz w:val="22"/>
        </w:rPr>
        <w:t>…</w:t>
      </w:r>
      <w:r>
        <w:rPr>
          <w:rFonts w:ascii="Arial" w:hAnsi="Arial" w:cs="Arial"/>
          <w:sz w:val="22"/>
        </w:rPr>
        <w:t>…………...</w:t>
      </w:r>
      <w:r w:rsidRPr="00822C4F">
        <w:rPr>
          <w:rFonts w:ascii="Arial" w:hAnsi="Arial" w:cs="Arial"/>
          <w:sz w:val="22"/>
        </w:rPr>
        <w:t>………......</w:t>
      </w:r>
      <w:r w:rsidR="001B79A7">
        <w:rPr>
          <w:rFonts w:ascii="Arial" w:hAnsi="Arial" w:cs="Arial"/>
          <w:sz w:val="22"/>
        </w:rPr>
        <w:t>2017</w:t>
      </w:r>
    </w:p>
    <w:p w:rsidR="00D81C1D" w:rsidRPr="00822C4F" w:rsidRDefault="00D81C1D" w:rsidP="00D81C1D">
      <w:pPr>
        <w:rPr>
          <w:rFonts w:ascii="Arial" w:hAnsi="Arial" w:cs="Arial"/>
          <w:sz w:val="22"/>
        </w:rPr>
      </w:pPr>
    </w:p>
    <w:p w:rsidR="00D81C1D" w:rsidRDefault="00D81C1D" w:rsidP="00D81C1D">
      <w:pPr>
        <w:rPr>
          <w:rFonts w:ascii="Arial" w:hAnsi="Arial" w:cs="Arial"/>
          <w:sz w:val="22"/>
        </w:rPr>
      </w:pPr>
    </w:p>
    <w:p w:rsidR="00D81C1D" w:rsidRDefault="00D81C1D" w:rsidP="00D81C1D">
      <w:pPr>
        <w:rPr>
          <w:rFonts w:ascii="Arial" w:hAnsi="Arial" w:cs="Arial"/>
          <w:sz w:val="22"/>
        </w:rPr>
      </w:pPr>
    </w:p>
    <w:p w:rsidR="00D81C1D" w:rsidRDefault="00D81C1D" w:rsidP="00D81C1D">
      <w:pPr>
        <w:rPr>
          <w:rFonts w:ascii="Arial" w:hAnsi="Arial" w:cs="Arial"/>
          <w:sz w:val="22"/>
        </w:rPr>
      </w:pPr>
    </w:p>
    <w:p w:rsidR="00D81C1D" w:rsidRPr="00822C4F" w:rsidRDefault="00D81C1D" w:rsidP="00D81C1D">
      <w:pPr>
        <w:rPr>
          <w:rFonts w:ascii="Arial" w:hAnsi="Arial" w:cs="Arial"/>
          <w:sz w:val="22"/>
        </w:rPr>
      </w:pPr>
    </w:p>
    <w:p w:rsidR="00D81C1D" w:rsidRDefault="00D81C1D" w:rsidP="00D81C1D">
      <w:pPr>
        <w:rPr>
          <w:rFonts w:ascii="Arial" w:hAnsi="Arial" w:cs="Arial"/>
          <w:sz w:val="22"/>
        </w:rPr>
      </w:pPr>
    </w:p>
    <w:p w:rsidR="00D81C1D" w:rsidRDefault="00D81C1D" w:rsidP="00D81C1D">
      <w:pPr>
        <w:rPr>
          <w:rFonts w:ascii="Arial" w:hAnsi="Arial" w:cs="Arial"/>
          <w:sz w:val="22"/>
        </w:rPr>
      </w:pPr>
    </w:p>
    <w:p w:rsidR="001B79A7" w:rsidRDefault="001B79A7" w:rsidP="00D81C1D">
      <w:pPr>
        <w:rPr>
          <w:rFonts w:ascii="Arial" w:hAnsi="Arial" w:cs="Arial"/>
          <w:sz w:val="22"/>
        </w:rPr>
      </w:pPr>
    </w:p>
    <w:p w:rsidR="001B79A7" w:rsidRDefault="001B79A7" w:rsidP="00D81C1D">
      <w:pPr>
        <w:rPr>
          <w:rFonts w:ascii="Arial" w:hAnsi="Arial" w:cs="Arial"/>
          <w:sz w:val="22"/>
        </w:rPr>
      </w:pPr>
    </w:p>
    <w:p w:rsidR="001B79A7" w:rsidRDefault="001B79A7" w:rsidP="00D81C1D">
      <w:pPr>
        <w:rPr>
          <w:rFonts w:ascii="Arial" w:hAnsi="Arial" w:cs="Arial"/>
          <w:sz w:val="22"/>
        </w:rPr>
      </w:pPr>
    </w:p>
    <w:p w:rsidR="001B79A7" w:rsidRDefault="001B79A7" w:rsidP="00D81C1D">
      <w:pPr>
        <w:rPr>
          <w:rFonts w:ascii="Arial" w:hAnsi="Arial" w:cs="Arial"/>
          <w:sz w:val="22"/>
        </w:rPr>
      </w:pPr>
    </w:p>
    <w:p w:rsidR="00D81C1D" w:rsidRDefault="00D81C1D" w:rsidP="00D81C1D">
      <w:pPr>
        <w:rPr>
          <w:rFonts w:ascii="Arial" w:hAnsi="Arial" w:cs="Arial"/>
          <w:sz w:val="22"/>
        </w:rPr>
      </w:pPr>
    </w:p>
    <w:p w:rsidR="00D81C1D" w:rsidRPr="00822C4F" w:rsidRDefault="00D81C1D" w:rsidP="00D81C1D">
      <w:pPr>
        <w:rPr>
          <w:rFonts w:ascii="Arial" w:hAnsi="Arial" w:cs="Arial"/>
          <w:sz w:val="22"/>
        </w:rPr>
      </w:pPr>
    </w:p>
    <w:p w:rsidR="00D81C1D" w:rsidRPr="00822C4F" w:rsidRDefault="00D81C1D" w:rsidP="00D81C1D">
      <w:pPr>
        <w:rPr>
          <w:rFonts w:ascii="Arial" w:hAnsi="Arial" w:cs="Arial"/>
          <w:sz w:val="22"/>
        </w:rPr>
      </w:pPr>
    </w:p>
    <w:p w:rsidR="00D81C1D" w:rsidRPr="00822C4F" w:rsidRDefault="00D81C1D" w:rsidP="00D81C1D">
      <w:pPr>
        <w:rPr>
          <w:rFonts w:ascii="Arial" w:hAnsi="Arial" w:cs="Arial"/>
          <w:sz w:val="22"/>
        </w:rPr>
      </w:pPr>
    </w:p>
    <w:p w:rsidR="00D81C1D" w:rsidRPr="00822C4F" w:rsidRDefault="00DC2D10" w:rsidP="00D81C1D">
      <w:pPr>
        <w:jc w:val="righ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……….</w:t>
      </w:r>
      <w:r w:rsidR="00D81C1D" w:rsidRPr="00822C4F">
        <w:rPr>
          <w:rFonts w:ascii="Arial" w:hAnsi="Arial" w:cs="Arial"/>
          <w:sz w:val="22"/>
        </w:rPr>
        <w:t>……………………………………………………..</w:t>
      </w:r>
    </w:p>
    <w:p w:rsidR="006E1313" w:rsidRDefault="00DC2D10" w:rsidP="00DC2D10">
      <w:pPr>
        <w:ind w:left="4248"/>
      </w:pPr>
      <w:r w:rsidRPr="00DC2D10">
        <w:rPr>
          <w:rFonts w:ascii="Arial" w:hAnsi="Arial" w:cs="Arial"/>
          <w:sz w:val="22"/>
        </w:rPr>
        <w:t xml:space="preserve">podpis osoby oprávněné jednat za </w:t>
      </w:r>
      <w:r w:rsidR="004F22E2">
        <w:rPr>
          <w:rFonts w:ascii="Arial" w:hAnsi="Arial" w:cs="Arial"/>
          <w:sz w:val="22"/>
        </w:rPr>
        <w:t>dodavatele</w:t>
      </w:r>
    </w:p>
    <w:sectPr w:rsidR="006E131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C1D" w:rsidRDefault="00D81C1D" w:rsidP="00D81C1D">
      <w:r>
        <w:separator/>
      </w:r>
    </w:p>
  </w:endnote>
  <w:endnote w:type="continuationSeparator" w:id="0">
    <w:p w:rsidR="00D81C1D" w:rsidRDefault="00D81C1D" w:rsidP="00D81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C1D" w:rsidRDefault="00D81C1D" w:rsidP="00D81C1D">
      <w:r>
        <w:separator/>
      </w:r>
    </w:p>
  </w:footnote>
  <w:footnote w:type="continuationSeparator" w:id="0">
    <w:p w:rsidR="00D81C1D" w:rsidRDefault="00D81C1D" w:rsidP="00D81C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66"/>
      <w:gridCol w:w="5144"/>
    </w:tblGrid>
    <w:tr w:rsidR="00D81C1D" w:rsidTr="00DD76B1">
      <w:trPr>
        <w:trHeight w:val="1051"/>
      </w:trPr>
      <w:tc>
        <w:tcPr>
          <w:tcW w:w="5066" w:type="dxa"/>
          <w:vAlign w:val="center"/>
        </w:tcPr>
        <w:p w:rsidR="00D81C1D" w:rsidRPr="001211C6" w:rsidRDefault="00D81C1D" w:rsidP="00D81C1D">
          <w:pPr>
            <w:pStyle w:val="Zhlav"/>
            <w:jc w:val="center"/>
            <w:rPr>
              <w:b/>
              <w:sz w:val="36"/>
              <w:szCs w:val="36"/>
            </w:rPr>
          </w:pPr>
          <w:r w:rsidRPr="001211C6">
            <w:rPr>
              <w:b/>
              <w:noProof/>
              <w:sz w:val="36"/>
              <w:szCs w:val="36"/>
            </w:rPr>
            <w:t>NABÍDKA</w:t>
          </w:r>
        </w:p>
      </w:tc>
      <w:tc>
        <w:tcPr>
          <w:tcW w:w="5144" w:type="dxa"/>
          <w:vAlign w:val="center"/>
        </w:tcPr>
        <w:p w:rsidR="00D81C1D" w:rsidRDefault="00D81C1D" w:rsidP="00D81C1D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>
                <wp:extent cx="1762125" cy="552450"/>
                <wp:effectExtent l="0" t="0" r="9525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81C1D" w:rsidRDefault="00D81C1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50944"/>
    <w:multiLevelType w:val="hybridMultilevel"/>
    <w:tmpl w:val="B5227BAE"/>
    <w:lvl w:ilvl="0" w:tplc="04050017">
      <w:start w:val="1"/>
      <w:numFmt w:val="lowerLetter"/>
      <w:lvlText w:val="%1)"/>
      <w:lvlJc w:val="left"/>
      <w:pPr>
        <w:ind w:left="715" w:hanging="360"/>
      </w:pPr>
    </w:lvl>
    <w:lvl w:ilvl="1" w:tplc="04050019" w:tentative="1">
      <w:start w:val="1"/>
      <w:numFmt w:val="lowerLetter"/>
      <w:lvlText w:val="%2."/>
      <w:lvlJc w:val="left"/>
      <w:pPr>
        <w:ind w:left="1435" w:hanging="360"/>
      </w:pPr>
    </w:lvl>
    <w:lvl w:ilvl="2" w:tplc="0405001B" w:tentative="1">
      <w:start w:val="1"/>
      <w:numFmt w:val="lowerRoman"/>
      <w:lvlText w:val="%3."/>
      <w:lvlJc w:val="right"/>
      <w:pPr>
        <w:ind w:left="2155" w:hanging="180"/>
      </w:pPr>
    </w:lvl>
    <w:lvl w:ilvl="3" w:tplc="0405000F" w:tentative="1">
      <w:start w:val="1"/>
      <w:numFmt w:val="decimal"/>
      <w:lvlText w:val="%4."/>
      <w:lvlJc w:val="left"/>
      <w:pPr>
        <w:ind w:left="2875" w:hanging="360"/>
      </w:pPr>
    </w:lvl>
    <w:lvl w:ilvl="4" w:tplc="04050019" w:tentative="1">
      <w:start w:val="1"/>
      <w:numFmt w:val="lowerLetter"/>
      <w:lvlText w:val="%5."/>
      <w:lvlJc w:val="left"/>
      <w:pPr>
        <w:ind w:left="3595" w:hanging="360"/>
      </w:pPr>
    </w:lvl>
    <w:lvl w:ilvl="5" w:tplc="0405001B" w:tentative="1">
      <w:start w:val="1"/>
      <w:numFmt w:val="lowerRoman"/>
      <w:lvlText w:val="%6."/>
      <w:lvlJc w:val="right"/>
      <w:pPr>
        <w:ind w:left="4315" w:hanging="180"/>
      </w:pPr>
    </w:lvl>
    <w:lvl w:ilvl="6" w:tplc="0405000F" w:tentative="1">
      <w:start w:val="1"/>
      <w:numFmt w:val="decimal"/>
      <w:lvlText w:val="%7."/>
      <w:lvlJc w:val="left"/>
      <w:pPr>
        <w:ind w:left="5035" w:hanging="360"/>
      </w:pPr>
    </w:lvl>
    <w:lvl w:ilvl="7" w:tplc="04050019" w:tentative="1">
      <w:start w:val="1"/>
      <w:numFmt w:val="lowerLetter"/>
      <w:lvlText w:val="%8."/>
      <w:lvlJc w:val="left"/>
      <w:pPr>
        <w:ind w:left="5755" w:hanging="360"/>
      </w:pPr>
    </w:lvl>
    <w:lvl w:ilvl="8" w:tplc="0405001B" w:tentative="1">
      <w:start w:val="1"/>
      <w:numFmt w:val="lowerRoman"/>
      <w:lvlText w:val="%9."/>
      <w:lvlJc w:val="right"/>
      <w:pPr>
        <w:ind w:left="64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C1D"/>
    <w:rsid w:val="00024CED"/>
    <w:rsid w:val="000D5DA0"/>
    <w:rsid w:val="001B79A7"/>
    <w:rsid w:val="004F22E2"/>
    <w:rsid w:val="00576869"/>
    <w:rsid w:val="006D436F"/>
    <w:rsid w:val="006E1313"/>
    <w:rsid w:val="00760E07"/>
    <w:rsid w:val="008279F0"/>
    <w:rsid w:val="00A073F3"/>
    <w:rsid w:val="00A36C77"/>
    <w:rsid w:val="00AB2E26"/>
    <w:rsid w:val="00B4328A"/>
    <w:rsid w:val="00B54CE1"/>
    <w:rsid w:val="00D81C1D"/>
    <w:rsid w:val="00DC2D10"/>
    <w:rsid w:val="00EE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C616B"/>
  <w15:chartTrackingRefBased/>
  <w15:docId w15:val="{B6C40131-654B-48D5-9029-6FFC89560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81C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D81C1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81C1D"/>
  </w:style>
  <w:style w:type="paragraph" w:styleId="Zpat">
    <w:name w:val="footer"/>
    <w:basedOn w:val="Normln"/>
    <w:link w:val="ZpatChar"/>
    <w:uiPriority w:val="99"/>
    <w:unhideWhenUsed/>
    <w:rsid w:val="00D81C1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81C1D"/>
  </w:style>
  <w:style w:type="table" w:styleId="Mkatabulky">
    <w:name w:val="Table Grid"/>
    <w:basedOn w:val="Normlntabulka"/>
    <w:uiPriority w:val="59"/>
    <w:rsid w:val="00D81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407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Melecky Lukas</dc:creator>
  <cp:keywords/>
  <dc:description/>
  <cp:lastModifiedBy>Pedagog</cp:lastModifiedBy>
  <cp:revision>9</cp:revision>
  <dcterms:created xsi:type="dcterms:W3CDTF">2017-03-31T00:32:00Z</dcterms:created>
  <dcterms:modified xsi:type="dcterms:W3CDTF">2017-07-04T11:01:00Z</dcterms:modified>
</cp:coreProperties>
</file>