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C0" w:rsidRPr="006404CD" w:rsidRDefault="00F1468C" w:rsidP="006404CD">
      <w:pPr>
        <w:pStyle w:val="Nadpis1"/>
        <w:jc w:val="center"/>
        <w:rPr>
          <w:b/>
          <w:color w:val="000000" w:themeColor="text1"/>
        </w:rPr>
      </w:pPr>
      <w:r w:rsidRPr="006404CD">
        <w:rPr>
          <w:b/>
          <w:color w:val="000000" w:themeColor="text1"/>
        </w:rPr>
        <w:t>Písemná zpráva zadavatele podle ust. § 217</w:t>
      </w:r>
      <w:r w:rsidR="006404CD">
        <w:rPr>
          <w:b/>
          <w:color w:val="000000" w:themeColor="text1"/>
        </w:rPr>
        <w:t xml:space="preserve"> zákona č. 134/2016 Sb., o zadávání veřejných zakázek, ve znění pozdějších předpisů</w:t>
      </w:r>
    </w:p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2725"/>
        <w:gridCol w:w="3327"/>
        <w:gridCol w:w="3010"/>
      </w:tblGrid>
      <w:tr w:rsidR="00F1468C" w:rsidTr="00F14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F1468C" w:rsidRDefault="00F1468C" w:rsidP="00F1468C">
            <w:r>
              <w:rPr>
                <w:rStyle w:val="PromnnHTML"/>
              </w:rPr>
              <w:t>a)</w:t>
            </w:r>
            <w:r>
              <w:t xml:space="preserve"> označení zadavatele, předmět veřejné zakázky a cenu sjednanou ve smlouvě na veřejnou zakázku, pokud byla uzavřena</w:t>
            </w:r>
          </w:p>
        </w:tc>
      </w:tr>
      <w:tr w:rsidR="0067247D" w:rsidTr="00DE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</w:tcPr>
          <w:p w:rsidR="0067247D" w:rsidRPr="0063459C" w:rsidRDefault="0067247D" w:rsidP="0067247D">
            <w:pPr>
              <w:rPr>
                <w:b w:val="0"/>
                <w:bCs w:val="0"/>
                <w:i/>
              </w:rPr>
            </w:pPr>
            <w:r w:rsidRPr="0063459C">
              <w:rPr>
                <w:b w:val="0"/>
                <w:bCs w:val="0"/>
                <w:i/>
              </w:rPr>
              <w:t>zadavatel:</w:t>
            </w:r>
          </w:p>
        </w:tc>
        <w:tc>
          <w:tcPr>
            <w:tcW w:w="6337" w:type="dxa"/>
            <w:gridSpan w:val="2"/>
          </w:tcPr>
          <w:p w:rsidR="0067247D" w:rsidRPr="0063459C" w:rsidRDefault="00DE789A" w:rsidP="0067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Alzheimercentrum Prácheň, z.ú.</w:t>
            </w:r>
          </w:p>
        </w:tc>
      </w:tr>
      <w:tr w:rsidR="0067247D" w:rsidTr="00DE789A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shd w:val="clear" w:color="auto" w:fill="F2F2F2" w:themeFill="background1" w:themeFillShade="F2"/>
          </w:tcPr>
          <w:p w:rsidR="0067247D" w:rsidRPr="0063459C" w:rsidRDefault="0067247D" w:rsidP="0067247D">
            <w:pPr>
              <w:rPr>
                <w:b w:val="0"/>
                <w:bCs w:val="0"/>
                <w:i/>
              </w:rPr>
            </w:pPr>
            <w:r w:rsidRPr="0063459C">
              <w:rPr>
                <w:b w:val="0"/>
                <w:bCs w:val="0"/>
                <w:i/>
              </w:rPr>
              <w:t>předmět veřejné zakázky:</w:t>
            </w:r>
          </w:p>
        </w:tc>
        <w:tc>
          <w:tcPr>
            <w:tcW w:w="6337" w:type="dxa"/>
            <w:gridSpan w:val="2"/>
            <w:shd w:val="clear" w:color="auto" w:fill="F2F2F2" w:themeFill="background1" w:themeFillShade="F2"/>
          </w:tcPr>
          <w:p w:rsidR="0067247D" w:rsidRPr="0063459C" w:rsidRDefault="0046580F" w:rsidP="00516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hlavninadpis"/>
              </w:rPr>
              <w:t>Pořízení vybavení do kuchyně</w:t>
            </w:r>
          </w:p>
        </w:tc>
      </w:tr>
      <w:tr w:rsidR="0067247D" w:rsidTr="00DE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</w:tcPr>
          <w:p w:rsidR="0067247D" w:rsidRPr="0063459C" w:rsidRDefault="0067247D" w:rsidP="0067247D">
            <w:pPr>
              <w:rPr>
                <w:b w:val="0"/>
                <w:bCs w:val="0"/>
                <w:i/>
              </w:rPr>
            </w:pPr>
            <w:r w:rsidRPr="0063459C">
              <w:rPr>
                <w:b w:val="0"/>
                <w:bCs w:val="0"/>
                <w:i/>
              </w:rPr>
              <w:t>cena sjednaná ve smlouvě:</w:t>
            </w:r>
          </w:p>
        </w:tc>
        <w:tc>
          <w:tcPr>
            <w:tcW w:w="6337" w:type="dxa"/>
            <w:gridSpan w:val="2"/>
          </w:tcPr>
          <w:p w:rsidR="00DE789A" w:rsidRPr="0063459C" w:rsidRDefault="0046580F" w:rsidP="00465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349.826</w:t>
            </w:r>
            <w:r w:rsidR="0051677F">
              <w:t>,- Kč bez DPH</w:t>
            </w:r>
          </w:p>
        </w:tc>
      </w:tr>
      <w:tr w:rsidR="0067247D" w:rsidTr="00F14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67247D" w:rsidRDefault="0067247D" w:rsidP="0067247D">
            <w:r>
              <w:rPr>
                <w:rStyle w:val="PromnnHTML"/>
              </w:rPr>
              <w:t>b)</w:t>
            </w:r>
            <w:r>
              <w:t xml:space="preserve"> použitý druh zadávacího řízení</w:t>
            </w:r>
          </w:p>
        </w:tc>
      </w:tr>
      <w:tr w:rsidR="0067247D" w:rsidTr="00F14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67247D" w:rsidRPr="005E0D43" w:rsidRDefault="005E0D43" w:rsidP="0067247D">
            <w:pPr>
              <w:rPr>
                <w:b w:val="0"/>
              </w:rPr>
            </w:pPr>
            <w:r w:rsidRPr="005E0D43">
              <w:rPr>
                <w:b w:val="0"/>
              </w:rPr>
              <w:t>zjednodušené podlimitní řízení</w:t>
            </w:r>
          </w:p>
        </w:tc>
      </w:tr>
      <w:tr w:rsidR="0067247D" w:rsidTr="00F14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67247D" w:rsidRDefault="0067247D" w:rsidP="0067247D">
            <w:r>
              <w:rPr>
                <w:rStyle w:val="PromnnHTML"/>
              </w:rPr>
              <w:t>c)</w:t>
            </w:r>
            <w:r>
              <w:t xml:space="preserve"> označení účastníků zadávacího řízení</w:t>
            </w:r>
          </w:p>
        </w:tc>
      </w:tr>
      <w:tr w:rsidR="0051677F" w:rsidTr="00757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51677F" w:rsidRDefault="0046580F" w:rsidP="00DE789A">
            <w:pPr>
              <w:pStyle w:val="Odstavecseseznamem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POTRAVINOMONT s.r.o., sídlem Sušilova 1264/45, 750 02 Přerov, IČO: 25838580</w:t>
            </w:r>
          </w:p>
          <w:p w:rsidR="0046580F" w:rsidRPr="0051677F" w:rsidRDefault="0046580F" w:rsidP="00DE789A">
            <w:pPr>
              <w:pStyle w:val="Odstavecseseznamem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GASTROART CZ, spol. s r.o., sídlem K Dálnici 213, 251 01 Světice, IČO: 27148378</w:t>
            </w:r>
          </w:p>
        </w:tc>
      </w:tr>
      <w:tr w:rsidR="0067247D" w:rsidTr="00F14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67247D" w:rsidRDefault="0067247D" w:rsidP="0067247D">
            <w:r>
              <w:rPr>
                <w:rStyle w:val="PromnnHTML"/>
              </w:rPr>
              <w:t>d)</w:t>
            </w:r>
            <w:r>
              <w:t xml:space="preserve"> označení všech vyloučených účastníků zadávacího řízení s uvedením důvodu jejich vyloučení</w:t>
            </w:r>
          </w:p>
        </w:tc>
      </w:tr>
      <w:tr w:rsidR="0051677F" w:rsidTr="00663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51677F" w:rsidRDefault="0051677F" w:rsidP="0051677F">
            <w:r w:rsidRPr="00B85D44">
              <w:rPr>
                <w:rStyle w:val="PromnnHTML"/>
                <w:rFonts w:cstheme="minorHAnsi"/>
              </w:rPr>
              <w:t>Neuplatní se.</w:t>
            </w:r>
          </w:p>
        </w:tc>
      </w:tr>
      <w:tr w:rsidR="006404CD" w:rsidTr="00F14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6404CD" w:rsidRDefault="006404CD" w:rsidP="006404CD">
            <w:r>
              <w:rPr>
                <w:rStyle w:val="PromnnHTML"/>
              </w:rPr>
              <w:t>e)</w:t>
            </w:r>
            <w:r>
              <w:t xml:space="preserve"> označení dodavatelů, s nimiž byla uzavřena smlouva nebo rámcová dohoda, nebo dodavatelů, kteří byli zařazeni do dynamického nákupního systému, včetně odůvodnění jejich výběru</w:t>
            </w:r>
          </w:p>
        </w:tc>
      </w:tr>
      <w:tr w:rsidR="0051677F" w:rsidTr="003C3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2" w:type="dxa"/>
            <w:gridSpan w:val="2"/>
          </w:tcPr>
          <w:p w:rsidR="0051677F" w:rsidRDefault="0046580F" w:rsidP="006404CD">
            <w:r>
              <w:rPr>
                <w:b w:val="0"/>
              </w:rPr>
              <w:t>GASTROART CZ, spol. s r.o., sídlem K Dálnici 213, 251 01 Světice, IČO: 27148378</w:t>
            </w:r>
            <w:bookmarkStart w:id="0" w:name="_GoBack"/>
            <w:bookmarkEnd w:id="0"/>
          </w:p>
        </w:tc>
        <w:tc>
          <w:tcPr>
            <w:tcW w:w="3010" w:type="dxa"/>
          </w:tcPr>
          <w:p w:rsidR="0051677F" w:rsidRDefault="0051677F" w:rsidP="00640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Dodavatel podal nejvýhodnější nabídku.</w:t>
            </w:r>
          </w:p>
        </w:tc>
      </w:tr>
      <w:tr w:rsidR="006404CD" w:rsidTr="00F14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6404CD" w:rsidRDefault="006404CD" w:rsidP="006404CD">
            <w:r>
              <w:rPr>
                <w:rStyle w:val="PromnnHTML"/>
              </w:rPr>
              <w:t>f)</w:t>
            </w:r>
            <w:r>
              <w:t xml:space="preserve"> označení poddodavatelů dodavatelů podle písmene e), pokud jsou zadavateli známi</w:t>
            </w:r>
          </w:p>
        </w:tc>
      </w:tr>
      <w:tr w:rsidR="006404CD" w:rsidTr="00F14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6404CD" w:rsidRDefault="0073612B" w:rsidP="0073612B">
            <w:r w:rsidRPr="00B85D44">
              <w:rPr>
                <w:rStyle w:val="PromnnHTML"/>
                <w:rFonts w:cstheme="minorHAnsi"/>
              </w:rPr>
              <w:t>Neuplatní se.</w:t>
            </w:r>
          </w:p>
        </w:tc>
      </w:tr>
      <w:tr w:rsidR="006404CD" w:rsidTr="00F14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6404CD" w:rsidRDefault="006404CD" w:rsidP="006404CD">
            <w:r>
              <w:rPr>
                <w:rStyle w:val="PromnnHTML"/>
              </w:rPr>
              <w:t>g)</w:t>
            </w:r>
            <w:r>
              <w:t xml:space="preserve"> odůvodnění použití jednacího řízení s uveřejněním nebo řízení se soutěžním dialogem, byla-li použita</w:t>
            </w:r>
          </w:p>
        </w:tc>
      </w:tr>
      <w:tr w:rsidR="006404CD" w:rsidTr="00F14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6404CD" w:rsidRDefault="0073612B" w:rsidP="006404CD">
            <w:r w:rsidRPr="00B85D44">
              <w:rPr>
                <w:rStyle w:val="PromnnHTML"/>
                <w:rFonts w:cstheme="minorHAnsi"/>
              </w:rPr>
              <w:t>Neuplatní se.</w:t>
            </w:r>
          </w:p>
        </w:tc>
      </w:tr>
      <w:tr w:rsidR="006404CD" w:rsidTr="00F14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6404CD" w:rsidRDefault="006404CD" w:rsidP="006404CD">
            <w:r>
              <w:rPr>
                <w:rStyle w:val="PromnnHTML"/>
              </w:rPr>
              <w:t>h)</w:t>
            </w:r>
            <w:r>
              <w:t xml:space="preserve"> odůvodnění použití jednacího řízení bez uveřejnění, bylo-li použito</w:t>
            </w:r>
          </w:p>
        </w:tc>
      </w:tr>
      <w:tr w:rsidR="006404CD" w:rsidTr="00F14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6404CD" w:rsidRDefault="0073612B" w:rsidP="006404CD">
            <w:r w:rsidRPr="00B85D44">
              <w:rPr>
                <w:rStyle w:val="PromnnHTML"/>
                <w:rFonts w:cstheme="minorHAnsi"/>
              </w:rPr>
              <w:t>Neuplatní se.</w:t>
            </w:r>
          </w:p>
        </w:tc>
      </w:tr>
      <w:tr w:rsidR="006404CD" w:rsidTr="00F14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6404CD" w:rsidRDefault="006404CD" w:rsidP="006404CD">
            <w:r>
              <w:rPr>
                <w:rStyle w:val="PromnnHTML"/>
              </w:rPr>
              <w:t>i)</w:t>
            </w:r>
            <w:r>
              <w:t xml:space="preserve"> odůvodnění použití zjednodušeného režimu, bylo-li použito</w:t>
            </w:r>
          </w:p>
        </w:tc>
      </w:tr>
      <w:tr w:rsidR="006404CD" w:rsidTr="00F14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6404CD" w:rsidRDefault="0073612B" w:rsidP="006404CD">
            <w:r w:rsidRPr="00B85D44">
              <w:rPr>
                <w:rStyle w:val="PromnnHTML"/>
                <w:rFonts w:cstheme="minorHAnsi"/>
              </w:rPr>
              <w:t>Neuplatní se.</w:t>
            </w:r>
          </w:p>
        </w:tc>
      </w:tr>
      <w:tr w:rsidR="006404CD" w:rsidTr="00F14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6404CD" w:rsidRDefault="006404CD" w:rsidP="006404CD">
            <w:r>
              <w:rPr>
                <w:rStyle w:val="PromnnHTML"/>
              </w:rPr>
              <w:t>j)</w:t>
            </w:r>
            <w:r>
              <w:t xml:space="preserve"> odůvodnění zrušení zadávacího řízení nebo nezavedení dynamického nákupního systému, pokud k tomuto došlo</w:t>
            </w:r>
          </w:p>
        </w:tc>
      </w:tr>
      <w:tr w:rsidR="006404CD" w:rsidTr="00F14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6404CD" w:rsidRDefault="0073612B" w:rsidP="006404CD">
            <w:r w:rsidRPr="00B85D44">
              <w:rPr>
                <w:rStyle w:val="PromnnHTML"/>
                <w:rFonts w:cstheme="minorHAnsi"/>
              </w:rPr>
              <w:t>Neuplatní se.</w:t>
            </w:r>
          </w:p>
        </w:tc>
      </w:tr>
      <w:tr w:rsidR="006404CD" w:rsidTr="00F14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6404CD" w:rsidRDefault="006404CD" w:rsidP="006404CD">
            <w:r>
              <w:rPr>
                <w:rStyle w:val="PromnnHTML"/>
              </w:rPr>
              <w:t>k)</w:t>
            </w:r>
            <w:r>
              <w:t xml:space="preserve"> odůvodnění použití jiných komunikačních prostředků při podání nabídky namísto elektronických prostředků, byly-li jiné prostředky použity</w:t>
            </w:r>
          </w:p>
        </w:tc>
      </w:tr>
      <w:tr w:rsidR="006404CD" w:rsidTr="00F14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6404CD" w:rsidRDefault="0073612B" w:rsidP="006404CD">
            <w:r w:rsidRPr="00B85D44">
              <w:rPr>
                <w:rStyle w:val="PromnnHTML"/>
                <w:rFonts w:cstheme="minorHAnsi"/>
              </w:rPr>
              <w:t>Neuplatní se.</w:t>
            </w:r>
          </w:p>
        </w:tc>
      </w:tr>
      <w:tr w:rsidR="006404CD" w:rsidTr="00F14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6404CD" w:rsidRDefault="006404CD" w:rsidP="006404CD">
            <w:r>
              <w:rPr>
                <w:rStyle w:val="PromnnHTML"/>
              </w:rPr>
              <w:t>l)</w:t>
            </w:r>
            <w:r>
              <w:t xml:space="preserve"> soupis osob, u kterých byl zjištěn střet zájmů, a následně přijatých opatření, byl-li střet zájmů zjištěn</w:t>
            </w:r>
          </w:p>
        </w:tc>
      </w:tr>
      <w:tr w:rsidR="006404CD" w:rsidTr="00F14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6404CD" w:rsidRDefault="0073612B" w:rsidP="006404CD">
            <w:r w:rsidRPr="00B85D44">
              <w:rPr>
                <w:rStyle w:val="PromnnHTML"/>
                <w:rFonts w:cstheme="minorHAnsi"/>
              </w:rPr>
              <w:t>Neuplatní se.</w:t>
            </w:r>
          </w:p>
        </w:tc>
      </w:tr>
      <w:tr w:rsidR="006404CD" w:rsidTr="00F14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6404CD" w:rsidRDefault="006404CD" w:rsidP="006404CD">
            <w:r>
              <w:rPr>
                <w:rStyle w:val="PromnnHTML"/>
              </w:rPr>
              <w:t>m)</w:t>
            </w:r>
            <w:r>
              <w:t xml:space="preserve"> pokud zadavatel nadlimitní veřejnou zakázku nerozdělí na části, uvede zadavatel odůvodnění tohoto postupu, pokud je neuvedl v zadávací dokumentaci</w:t>
            </w:r>
          </w:p>
        </w:tc>
      </w:tr>
      <w:tr w:rsidR="006404CD" w:rsidTr="00F14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6404CD" w:rsidRDefault="0073612B" w:rsidP="006404CD">
            <w:r w:rsidRPr="00B85D44">
              <w:rPr>
                <w:rStyle w:val="PromnnHTML"/>
                <w:rFonts w:cstheme="minorHAnsi"/>
              </w:rPr>
              <w:t>Neuplatní se.</w:t>
            </w:r>
          </w:p>
        </w:tc>
      </w:tr>
      <w:tr w:rsidR="006404CD" w:rsidTr="00F14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6404CD" w:rsidRDefault="006404CD" w:rsidP="006404CD">
            <w:r>
              <w:rPr>
                <w:rStyle w:val="PromnnHTML"/>
              </w:rPr>
              <w:t>n)</w:t>
            </w:r>
            <w:r>
              <w:t xml:space="preserve"> odůvodnění stanovení požadavku na prokázání obratu v případě postupu podle § 78 odst. 3, pokud je neuvedl v zadávací dokumentaci</w:t>
            </w:r>
          </w:p>
        </w:tc>
      </w:tr>
      <w:tr w:rsidR="006404CD" w:rsidTr="00F14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6404CD" w:rsidRDefault="0073612B" w:rsidP="006404CD">
            <w:r w:rsidRPr="00B85D44">
              <w:rPr>
                <w:rStyle w:val="PromnnHTML"/>
                <w:rFonts w:cstheme="minorHAnsi"/>
              </w:rPr>
              <w:t>Neuplatní se.</w:t>
            </w:r>
          </w:p>
        </w:tc>
      </w:tr>
    </w:tbl>
    <w:p w:rsidR="00F1468C" w:rsidRPr="00F1468C" w:rsidRDefault="00F1468C" w:rsidP="00F1468C"/>
    <w:sectPr w:rsidR="00F1468C" w:rsidRPr="00F14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785" w:rsidRDefault="000B2785" w:rsidP="006404CD">
      <w:pPr>
        <w:spacing w:after="0" w:line="240" w:lineRule="auto"/>
      </w:pPr>
      <w:r>
        <w:separator/>
      </w:r>
    </w:p>
  </w:endnote>
  <w:endnote w:type="continuationSeparator" w:id="0">
    <w:p w:rsidR="000B2785" w:rsidRDefault="000B2785" w:rsidP="0064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785" w:rsidRDefault="000B2785" w:rsidP="006404CD">
      <w:pPr>
        <w:spacing w:after="0" w:line="240" w:lineRule="auto"/>
      </w:pPr>
      <w:r>
        <w:separator/>
      </w:r>
    </w:p>
  </w:footnote>
  <w:footnote w:type="continuationSeparator" w:id="0">
    <w:p w:rsidR="000B2785" w:rsidRDefault="000B2785" w:rsidP="00640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BC3"/>
    <w:multiLevelType w:val="hybridMultilevel"/>
    <w:tmpl w:val="853A60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25513"/>
    <w:multiLevelType w:val="hybridMultilevel"/>
    <w:tmpl w:val="147650AA"/>
    <w:lvl w:ilvl="0" w:tplc="F27AE0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7487F"/>
    <w:multiLevelType w:val="hybridMultilevel"/>
    <w:tmpl w:val="D02A527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8021E2"/>
    <w:multiLevelType w:val="hybridMultilevel"/>
    <w:tmpl w:val="AB36D1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6748B"/>
    <w:multiLevelType w:val="hybridMultilevel"/>
    <w:tmpl w:val="3FA038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C0014B"/>
    <w:multiLevelType w:val="hybridMultilevel"/>
    <w:tmpl w:val="DEF04A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74578"/>
    <w:multiLevelType w:val="hybridMultilevel"/>
    <w:tmpl w:val="9170FD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8B"/>
    <w:rsid w:val="00095C16"/>
    <w:rsid w:val="000B2785"/>
    <w:rsid w:val="0046580F"/>
    <w:rsid w:val="0051677F"/>
    <w:rsid w:val="005E0D43"/>
    <w:rsid w:val="005E53C0"/>
    <w:rsid w:val="006404CD"/>
    <w:rsid w:val="0067247D"/>
    <w:rsid w:val="0073612B"/>
    <w:rsid w:val="008E6410"/>
    <w:rsid w:val="00B22950"/>
    <w:rsid w:val="00B373DD"/>
    <w:rsid w:val="00C67776"/>
    <w:rsid w:val="00DE789A"/>
    <w:rsid w:val="00ED3B8B"/>
    <w:rsid w:val="00F1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B4496"/>
  <w15:chartTrackingRefBased/>
  <w15:docId w15:val="{322ADF4A-F4F9-499B-85C4-A387D7D2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46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46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F14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omnnHTML">
    <w:name w:val="HTML Variable"/>
    <w:basedOn w:val="Standardnpsmoodstavce"/>
    <w:uiPriority w:val="99"/>
    <w:semiHidden/>
    <w:unhideWhenUsed/>
    <w:rsid w:val="00F1468C"/>
    <w:rPr>
      <w:i/>
      <w:iCs/>
    </w:rPr>
  </w:style>
  <w:style w:type="table" w:styleId="Prosttabulka1">
    <w:name w:val="Plain Table 1"/>
    <w:basedOn w:val="Normlntabulka"/>
    <w:uiPriority w:val="41"/>
    <w:rsid w:val="00F146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lavninadpis">
    <w:name w:val="hlavninadpis"/>
    <w:basedOn w:val="Standardnpsmoodstavce"/>
    <w:rsid w:val="0067247D"/>
  </w:style>
  <w:style w:type="paragraph" w:styleId="Odstavecseseznamem">
    <w:name w:val="List Paragraph"/>
    <w:basedOn w:val="Normln"/>
    <w:uiPriority w:val="34"/>
    <w:qFormat/>
    <w:rsid w:val="00DE789A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40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4CD"/>
  </w:style>
  <w:style w:type="paragraph" w:styleId="Zpat">
    <w:name w:val="footer"/>
    <w:basedOn w:val="Normln"/>
    <w:link w:val="ZpatChar"/>
    <w:uiPriority w:val="99"/>
    <w:unhideWhenUsed/>
    <w:rsid w:val="00640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arm12\Documents\Vlastn&#237;%20&#353;ablony%20Office\P&#237;semn&#225;%20zpr&#225;va%20&#167;%20217%20templat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Písemná zpráva § 217 template</Template>
  <TotalTime>33</TotalTime>
  <Pages>1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Tesař</dc:creator>
  <cp:keywords/>
  <dc:description/>
  <cp:lastModifiedBy>Babsky, David</cp:lastModifiedBy>
  <cp:revision>11</cp:revision>
  <dcterms:created xsi:type="dcterms:W3CDTF">2019-02-21T18:48:00Z</dcterms:created>
  <dcterms:modified xsi:type="dcterms:W3CDTF">2019-06-04T04:50:00Z</dcterms:modified>
</cp:coreProperties>
</file>