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08" w:rsidRPr="00356416" w:rsidRDefault="002C4446" w:rsidP="00132A00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356416">
        <w:rPr>
          <w:rFonts w:ascii="Tahoma" w:hAnsi="Tahoma" w:cs="Tahoma"/>
          <w:b/>
          <w:sz w:val="28"/>
          <w:szCs w:val="28"/>
        </w:rPr>
        <w:t>NÁVRH KUPNÍ SMLOUVY O KOUPI MOVITÉ VĚCI</w:t>
      </w:r>
    </w:p>
    <w:p w:rsidR="00494AD0" w:rsidRDefault="00494AD0" w:rsidP="004636C2">
      <w:pPr>
        <w:jc w:val="both"/>
        <w:rPr>
          <w:rFonts w:ascii="Tahoma" w:hAnsi="Tahoma" w:cs="Tahoma"/>
          <w:sz w:val="20"/>
          <w:szCs w:val="20"/>
        </w:rPr>
      </w:pPr>
    </w:p>
    <w:p w:rsidR="00D80F18" w:rsidRDefault="00D80F18" w:rsidP="00D80F18">
      <w:pPr>
        <w:jc w:val="center"/>
        <w:rPr>
          <w:rFonts w:ascii="Tahoma" w:hAnsi="Tahoma" w:cs="Tahoma"/>
          <w:sz w:val="20"/>
          <w:szCs w:val="20"/>
        </w:rPr>
      </w:pPr>
      <w:r w:rsidRPr="00C6105A">
        <w:rPr>
          <w:rFonts w:ascii="Tahoma" w:hAnsi="Tahoma" w:cs="Tahoma"/>
          <w:sz w:val="20"/>
          <w:szCs w:val="20"/>
        </w:rPr>
        <w:t>(podle § 2079 a násl. zákona č. 89/2012 Sb., občanský zákoník v účinném znění)</w:t>
      </w:r>
    </w:p>
    <w:p w:rsidR="00D80F18" w:rsidRDefault="00D80F18" w:rsidP="004636C2">
      <w:pPr>
        <w:jc w:val="both"/>
        <w:rPr>
          <w:rFonts w:ascii="Tahoma" w:hAnsi="Tahoma" w:cs="Tahoma"/>
          <w:sz w:val="20"/>
          <w:szCs w:val="20"/>
        </w:rPr>
      </w:pPr>
    </w:p>
    <w:p w:rsidR="004636C2" w:rsidRPr="00494AD0" w:rsidRDefault="006C2672" w:rsidP="004636C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  <w:r w:rsidR="004636C2" w:rsidRPr="00494AD0">
        <w:rPr>
          <w:rFonts w:ascii="Tahoma" w:hAnsi="Tahoma" w:cs="Tahoma"/>
          <w:sz w:val="20"/>
          <w:szCs w:val="20"/>
        </w:rPr>
        <w:t>:</w:t>
      </w:r>
    </w:p>
    <w:p w:rsidR="004636C2" w:rsidRPr="00494AD0" w:rsidRDefault="004636C2" w:rsidP="004636C2">
      <w:pPr>
        <w:jc w:val="both"/>
        <w:rPr>
          <w:rFonts w:ascii="Tahoma" w:hAnsi="Tahoma" w:cs="Tahoma"/>
          <w:sz w:val="20"/>
          <w:szCs w:val="20"/>
        </w:rPr>
      </w:pPr>
    </w:p>
    <w:p w:rsidR="004636C2" w:rsidRPr="00494AD0" w:rsidRDefault="004636C2" w:rsidP="00494A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 xml:space="preserve">Název: </w:t>
      </w:r>
      <w:r w:rsidR="003010F2" w:rsidRPr="00494AD0">
        <w:rPr>
          <w:rFonts w:ascii="Tahoma" w:hAnsi="Tahoma" w:cs="Tahoma"/>
          <w:sz w:val="20"/>
          <w:szCs w:val="20"/>
        </w:rPr>
        <w:tab/>
      </w:r>
      <w:r w:rsidR="003010F2" w:rsidRPr="00494AD0">
        <w:rPr>
          <w:rFonts w:ascii="Tahoma" w:hAnsi="Tahoma" w:cs="Tahoma"/>
          <w:sz w:val="20"/>
          <w:szCs w:val="20"/>
        </w:rPr>
        <w:tab/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994AFF" w:rsidRPr="00494AD0" w:rsidRDefault="00994AFF" w:rsidP="00994AFF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IČ:</w:t>
      </w: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994AFF" w:rsidRPr="00494AD0" w:rsidRDefault="00994AFF" w:rsidP="00994AFF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 xml:space="preserve">DIČ: </w:t>
      </w: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636C2" w:rsidRPr="00494AD0" w:rsidRDefault="004636C2" w:rsidP="00494A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Sídlo:</w:t>
      </w: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994AFF" w:rsidRPr="00494AD0" w:rsidRDefault="00994AFF" w:rsidP="00994AF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 xml:space="preserve">Bankovní spojení: </w:t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994AFF" w:rsidRPr="00494AD0" w:rsidRDefault="00994AFF" w:rsidP="00994AF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Statutární zástupce:</w:t>
      </w:r>
      <w:r w:rsidR="000F39EA">
        <w:rPr>
          <w:rFonts w:ascii="Tahoma" w:hAnsi="Tahoma" w:cs="Tahoma"/>
          <w:sz w:val="20"/>
          <w:szCs w:val="20"/>
        </w:rPr>
        <w:t xml:space="preserve"> </w:t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636C2" w:rsidRPr="00494AD0" w:rsidRDefault="004636C2" w:rsidP="00494A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Te</w:t>
      </w:r>
      <w:r w:rsidR="00994AFF">
        <w:rPr>
          <w:rFonts w:ascii="Tahoma" w:hAnsi="Tahoma" w:cs="Tahoma"/>
          <w:sz w:val="20"/>
          <w:szCs w:val="20"/>
        </w:rPr>
        <w:t>lefon</w:t>
      </w:r>
      <w:r w:rsidRPr="00494AD0">
        <w:rPr>
          <w:rFonts w:ascii="Tahoma" w:hAnsi="Tahoma" w:cs="Tahoma"/>
          <w:sz w:val="20"/>
          <w:szCs w:val="20"/>
        </w:rPr>
        <w:t>:</w:t>
      </w:r>
      <w:r w:rsidR="003010F2" w:rsidRPr="00494AD0">
        <w:rPr>
          <w:rFonts w:ascii="Tahoma" w:hAnsi="Tahoma" w:cs="Tahoma"/>
          <w:sz w:val="20"/>
          <w:szCs w:val="20"/>
        </w:rPr>
        <w:tab/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636C2" w:rsidRPr="00494AD0" w:rsidRDefault="004636C2" w:rsidP="00494A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E-mail:</w:t>
      </w: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  <w:r w:rsidR="000F39EA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636C2" w:rsidRPr="00494AD0" w:rsidRDefault="004636C2" w:rsidP="004636C2">
      <w:pPr>
        <w:jc w:val="both"/>
        <w:rPr>
          <w:rFonts w:ascii="Tahoma" w:hAnsi="Tahoma" w:cs="Tahoma"/>
          <w:sz w:val="20"/>
          <w:szCs w:val="20"/>
        </w:rPr>
      </w:pPr>
    </w:p>
    <w:p w:rsidR="004636C2" w:rsidRPr="00494AD0" w:rsidRDefault="004636C2" w:rsidP="004636C2">
      <w:pPr>
        <w:jc w:val="both"/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i/>
          <w:sz w:val="20"/>
          <w:szCs w:val="20"/>
        </w:rPr>
        <w:tab/>
        <w:t>jako prodávající na straně jedné</w:t>
      </w:r>
      <w:r w:rsidRPr="00494AD0">
        <w:rPr>
          <w:rFonts w:ascii="Tahoma" w:hAnsi="Tahoma" w:cs="Tahoma"/>
          <w:i/>
          <w:sz w:val="20"/>
          <w:szCs w:val="20"/>
        </w:rPr>
        <w:tab/>
      </w:r>
    </w:p>
    <w:p w:rsidR="004636C2" w:rsidRPr="00494AD0" w:rsidRDefault="004636C2" w:rsidP="004636C2">
      <w:pPr>
        <w:jc w:val="both"/>
        <w:rPr>
          <w:rFonts w:ascii="Tahoma" w:hAnsi="Tahoma" w:cs="Tahoma"/>
          <w:sz w:val="20"/>
          <w:szCs w:val="20"/>
        </w:rPr>
      </w:pPr>
    </w:p>
    <w:p w:rsidR="004636C2" w:rsidRPr="00494AD0" w:rsidRDefault="004636C2" w:rsidP="004636C2">
      <w:pPr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a</w:t>
      </w:r>
    </w:p>
    <w:p w:rsidR="004636C2" w:rsidRPr="00494AD0" w:rsidRDefault="004636C2" w:rsidP="004636C2">
      <w:pPr>
        <w:jc w:val="both"/>
        <w:rPr>
          <w:rFonts w:ascii="Tahoma" w:hAnsi="Tahoma" w:cs="Tahoma"/>
          <w:sz w:val="20"/>
          <w:szCs w:val="20"/>
        </w:rPr>
      </w:pPr>
    </w:p>
    <w:p w:rsidR="00994AFF" w:rsidRPr="008C2A71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  <w:highlight w:val="yellow"/>
        </w:rPr>
      </w:pPr>
      <w:r w:rsidRPr="00EE5C30">
        <w:rPr>
          <w:rFonts w:ascii="Tahoma" w:hAnsi="Tahoma" w:cs="Tahoma"/>
          <w:sz w:val="20"/>
          <w:szCs w:val="20"/>
        </w:rPr>
        <w:t xml:space="preserve">Název: 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Tahoma" w:hAnsi="Tahoma" w:cs="Tahoma"/>
          <w:b/>
          <w:sz w:val="20"/>
          <w:szCs w:val="20"/>
        </w:rPr>
        <w:t>AGROSPOL STAŘÍČ, s.r.o.</w:t>
      </w:r>
    </w:p>
    <w:p w:rsidR="00994AFF" w:rsidRPr="008C2A71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  <w:highlight w:val="yellow"/>
        </w:rPr>
      </w:pPr>
      <w:r w:rsidRPr="00EE5C30">
        <w:rPr>
          <w:rFonts w:ascii="Tahoma" w:hAnsi="Tahoma" w:cs="Tahoma"/>
          <w:sz w:val="20"/>
          <w:szCs w:val="20"/>
        </w:rPr>
        <w:t xml:space="preserve">IČ: 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Tahoma" w:hAnsi="Tahoma" w:cs="Tahoma"/>
          <w:sz w:val="20"/>
          <w:szCs w:val="20"/>
        </w:rPr>
        <w:t>496 08 487</w:t>
      </w:r>
    </w:p>
    <w:p w:rsidR="00994AFF" w:rsidRPr="008C2A71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  <w:highlight w:val="yellow"/>
        </w:rPr>
      </w:pPr>
      <w:r w:rsidRPr="00EE5C30">
        <w:rPr>
          <w:rFonts w:ascii="Tahoma" w:hAnsi="Tahoma" w:cs="Tahoma"/>
          <w:sz w:val="20"/>
          <w:szCs w:val="20"/>
        </w:rPr>
        <w:t>DIČ: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Tahoma" w:hAnsi="Tahoma" w:cs="Tahoma"/>
          <w:sz w:val="20"/>
          <w:szCs w:val="20"/>
        </w:rPr>
        <w:t>CZ49608487</w:t>
      </w:r>
    </w:p>
    <w:p w:rsidR="00994AFF" w:rsidRPr="008C2A71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  <w:highlight w:val="yellow"/>
        </w:rPr>
      </w:pPr>
      <w:r w:rsidRPr="00EE5C30">
        <w:rPr>
          <w:rFonts w:ascii="Tahoma" w:hAnsi="Tahoma" w:cs="Tahoma"/>
          <w:sz w:val="20"/>
          <w:szCs w:val="20"/>
        </w:rPr>
        <w:t>Sídlo: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Tahoma" w:hAnsi="Tahoma" w:cs="Tahoma"/>
          <w:sz w:val="20"/>
          <w:szCs w:val="20"/>
        </w:rPr>
        <w:t>Staříč 42, 739 43</w:t>
      </w:r>
    </w:p>
    <w:p w:rsidR="00994AFF" w:rsidRPr="008C2A71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  <w:highlight w:val="yellow"/>
        </w:rPr>
      </w:pPr>
      <w:r w:rsidRPr="00EE5C30">
        <w:rPr>
          <w:rFonts w:ascii="Tahoma" w:hAnsi="Tahoma" w:cs="Tahoma"/>
          <w:sz w:val="20"/>
          <w:szCs w:val="20"/>
        </w:rPr>
        <w:t xml:space="preserve">Kontaktní osoba: 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Tahoma" w:hAnsi="Tahoma" w:cs="Tahoma"/>
          <w:sz w:val="20"/>
          <w:szCs w:val="20"/>
        </w:rPr>
        <w:t>Ing. Dalibor Petr, jednatel</w:t>
      </w:r>
    </w:p>
    <w:p w:rsidR="00994AFF" w:rsidRPr="008C2A71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  <w:highlight w:val="yellow"/>
        </w:rPr>
      </w:pPr>
      <w:r w:rsidRPr="00EE5C30">
        <w:rPr>
          <w:rFonts w:ascii="Tahoma" w:hAnsi="Tahoma" w:cs="Tahoma"/>
          <w:sz w:val="20"/>
          <w:szCs w:val="20"/>
        </w:rPr>
        <w:t xml:space="preserve">Telefon: 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Segoe UI" w:hAnsi="Segoe UI" w:cs="Segoe UI"/>
          <w:color w:val="000000"/>
          <w:sz w:val="20"/>
          <w:szCs w:val="20"/>
          <w:lang w:eastAsia="cs-CZ"/>
        </w:rPr>
        <w:t>+420 603 447 726</w:t>
      </w:r>
    </w:p>
    <w:p w:rsidR="00994AFF" w:rsidRDefault="00994AFF" w:rsidP="00994AFF">
      <w:pPr>
        <w:tabs>
          <w:tab w:val="left" w:pos="2835"/>
        </w:tabs>
        <w:spacing w:line="276" w:lineRule="auto"/>
        <w:ind w:firstLine="709"/>
        <w:rPr>
          <w:rFonts w:ascii="Tahoma" w:hAnsi="Tahoma" w:cs="Tahoma"/>
          <w:sz w:val="20"/>
          <w:szCs w:val="20"/>
        </w:rPr>
      </w:pPr>
      <w:r w:rsidRPr="00EE5C30">
        <w:rPr>
          <w:rFonts w:ascii="Tahoma" w:hAnsi="Tahoma" w:cs="Tahoma"/>
          <w:sz w:val="20"/>
          <w:szCs w:val="20"/>
        </w:rPr>
        <w:t xml:space="preserve">E-mail: </w:t>
      </w:r>
      <w:r w:rsidRPr="00EE5C30">
        <w:rPr>
          <w:rFonts w:ascii="Tahoma" w:hAnsi="Tahoma" w:cs="Tahoma"/>
          <w:sz w:val="20"/>
          <w:szCs w:val="20"/>
        </w:rPr>
        <w:tab/>
      </w:r>
      <w:r w:rsidR="005B5090" w:rsidRPr="005B5090">
        <w:rPr>
          <w:rFonts w:ascii="Tahoma" w:hAnsi="Tahoma" w:cs="Tahoma"/>
          <w:sz w:val="20"/>
          <w:szCs w:val="20"/>
        </w:rPr>
        <w:t>petr.dalibor@seznam.cz</w:t>
      </w:r>
    </w:p>
    <w:p w:rsidR="005D0EA6" w:rsidRPr="00494AD0" w:rsidRDefault="005D0EA6" w:rsidP="00B30A5A">
      <w:pPr>
        <w:ind w:firstLine="709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</w:r>
      <w:r w:rsidR="00B108A7" w:rsidRPr="00494AD0">
        <w:rPr>
          <w:rFonts w:ascii="Tahoma" w:hAnsi="Tahoma" w:cs="Tahoma"/>
          <w:sz w:val="20"/>
          <w:szCs w:val="20"/>
        </w:rPr>
        <w:tab/>
      </w:r>
      <w:r w:rsidR="00B108A7" w:rsidRPr="00494AD0">
        <w:rPr>
          <w:rFonts w:ascii="Tahoma" w:hAnsi="Tahoma" w:cs="Tahoma"/>
          <w:sz w:val="20"/>
          <w:szCs w:val="20"/>
        </w:rPr>
        <w:tab/>
      </w:r>
    </w:p>
    <w:p w:rsidR="004636C2" w:rsidRPr="00494AD0" w:rsidRDefault="00B30A5A" w:rsidP="004636C2">
      <w:pPr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i/>
          <w:sz w:val="20"/>
          <w:szCs w:val="20"/>
        </w:rPr>
        <w:tab/>
        <w:t>jako kupující na straně druhé</w:t>
      </w:r>
    </w:p>
    <w:p w:rsidR="00903A96" w:rsidRPr="00494AD0" w:rsidRDefault="004636C2" w:rsidP="004636C2">
      <w:pPr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</w:r>
    </w:p>
    <w:p w:rsidR="004636C2" w:rsidRDefault="006C2672" w:rsidP="00DD55D7">
      <w:pPr>
        <w:jc w:val="both"/>
        <w:rPr>
          <w:rFonts w:ascii="Tahoma" w:hAnsi="Tahoma" w:cs="Tahoma"/>
          <w:sz w:val="20"/>
          <w:szCs w:val="20"/>
        </w:rPr>
      </w:pPr>
      <w:r w:rsidRPr="006C2672">
        <w:rPr>
          <w:rFonts w:ascii="Tahoma" w:hAnsi="Tahoma" w:cs="Tahoma"/>
          <w:sz w:val="20"/>
          <w:szCs w:val="20"/>
        </w:rPr>
        <w:t>uzavřely níže uvedeného dne, měsíce a roku podle § 2079 a násl. zákona č. 89/2012 Sb., občanského zákoníku v platném znění (dále jen „NOZ“</w:t>
      </w:r>
      <w:proofErr w:type="gramStart"/>
      <w:r w:rsidRPr="006C2672">
        <w:rPr>
          <w:rFonts w:ascii="Tahoma" w:hAnsi="Tahoma" w:cs="Tahoma"/>
          <w:sz w:val="20"/>
          <w:szCs w:val="20"/>
        </w:rPr>
        <w:t>),,</w:t>
      </w:r>
      <w:proofErr w:type="gramEnd"/>
      <w:r w:rsidRPr="006C2672">
        <w:rPr>
          <w:rFonts w:ascii="Tahoma" w:hAnsi="Tahoma" w:cs="Tahoma"/>
          <w:sz w:val="20"/>
          <w:szCs w:val="20"/>
        </w:rPr>
        <w:t xml:space="preserve"> tuto:</w:t>
      </w:r>
    </w:p>
    <w:p w:rsidR="006C2672" w:rsidRDefault="006C2672" w:rsidP="004636C2">
      <w:pPr>
        <w:rPr>
          <w:rFonts w:ascii="Tahoma" w:hAnsi="Tahoma" w:cs="Tahoma"/>
          <w:sz w:val="20"/>
          <w:szCs w:val="20"/>
        </w:rPr>
      </w:pPr>
    </w:p>
    <w:p w:rsidR="00004182" w:rsidRPr="00494AD0" w:rsidRDefault="006C2672" w:rsidP="004636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smlouvu</w:t>
      </w:r>
    </w:p>
    <w:p w:rsidR="004636C2" w:rsidRPr="00494AD0" w:rsidRDefault="004636C2" w:rsidP="004636C2">
      <w:pPr>
        <w:rPr>
          <w:rFonts w:ascii="Tahoma" w:hAnsi="Tahoma" w:cs="Tahoma"/>
          <w:sz w:val="20"/>
          <w:szCs w:val="20"/>
        </w:rPr>
      </w:pPr>
    </w:p>
    <w:p w:rsidR="004636C2" w:rsidRPr="00494AD0" w:rsidRDefault="004636C2" w:rsidP="00132A0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I</w:t>
      </w:r>
    </w:p>
    <w:p w:rsidR="004636C2" w:rsidRPr="00494AD0" w:rsidRDefault="004636C2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94AD0">
        <w:rPr>
          <w:rFonts w:ascii="Tahoma" w:hAnsi="Tahoma" w:cs="Tahoma"/>
          <w:b/>
          <w:sz w:val="20"/>
          <w:szCs w:val="20"/>
          <w:u w:val="single"/>
        </w:rPr>
        <w:t xml:space="preserve">Předmět </w:t>
      </w:r>
      <w:r w:rsidR="005F4853">
        <w:rPr>
          <w:rFonts w:ascii="Tahoma" w:hAnsi="Tahoma" w:cs="Tahoma"/>
          <w:b/>
          <w:sz w:val="20"/>
          <w:szCs w:val="20"/>
          <w:u w:val="single"/>
        </w:rPr>
        <w:t>smlouvy</w:t>
      </w:r>
    </w:p>
    <w:p w:rsidR="004636C2" w:rsidRPr="00494AD0" w:rsidRDefault="004636C2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576A1" w:rsidRPr="00D576A1" w:rsidRDefault="00D576A1" w:rsidP="00D576A1">
      <w:pPr>
        <w:numPr>
          <w:ilvl w:val="0"/>
          <w:numId w:val="4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76A1">
        <w:rPr>
          <w:rFonts w:ascii="Tahoma" w:hAnsi="Tahoma" w:cs="Tahoma"/>
          <w:sz w:val="20"/>
          <w:szCs w:val="20"/>
        </w:rPr>
        <w:t>Prodávající prohlašuje a ujišťuje kupujícího, že je výlučným vlastníkem stroje:</w:t>
      </w:r>
    </w:p>
    <w:p w:rsidR="00D576A1" w:rsidRPr="00992619" w:rsidRDefault="00D576A1" w:rsidP="00D576A1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992619">
        <w:rPr>
          <w:rFonts w:ascii="Tahoma" w:hAnsi="Tahoma" w:cs="Tahoma"/>
          <w:b/>
          <w:sz w:val="20"/>
          <w:szCs w:val="20"/>
          <w:highlight w:val="yellow"/>
        </w:rPr>
        <w:t>XXX</w:t>
      </w:r>
    </w:p>
    <w:p w:rsidR="00D576A1" w:rsidRPr="00D576A1" w:rsidRDefault="00D576A1" w:rsidP="00992619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576A1">
        <w:rPr>
          <w:rFonts w:ascii="Tahoma" w:hAnsi="Tahoma" w:cs="Tahoma"/>
          <w:sz w:val="20"/>
          <w:szCs w:val="20"/>
        </w:rPr>
        <w:t>dále jen „</w:t>
      </w:r>
      <w:r w:rsidRPr="00992619">
        <w:rPr>
          <w:rFonts w:ascii="Tahoma" w:hAnsi="Tahoma" w:cs="Tahoma"/>
          <w:sz w:val="20"/>
          <w:szCs w:val="20"/>
        </w:rPr>
        <w:t>stroj</w:t>
      </w:r>
      <w:r w:rsidRPr="00D576A1">
        <w:rPr>
          <w:rFonts w:ascii="Tahoma" w:hAnsi="Tahoma" w:cs="Tahoma"/>
          <w:sz w:val="20"/>
          <w:szCs w:val="20"/>
        </w:rPr>
        <w:t>“. Přesná specifikace stroje je uvedena v nabídce prodávajícího, která je přílohou číslo jedna a nedílnou součástí této smlouvy.</w:t>
      </w:r>
    </w:p>
    <w:p w:rsidR="00D576A1" w:rsidRPr="00D576A1" w:rsidRDefault="00D576A1" w:rsidP="00D576A1">
      <w:pPr>
        <w:numPr>
          <w:ilvl w:val="0"/>
          <w:numId w:val="4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76A1">
        <w:rPr>
          <w:rFonts w:ascii="Tahoma" w:hAnsi="Tahoma" w:cs="Tahoma"/>
          <w:sz w:val="20"/>
          <w:szCs w:val="20"/>
        </w:rPr>
        <w:t>Prodávající touto smlouvou za níže uvedených podmínek stroj dle čl. I. odst. 1) této smlouvy prodává a</w:t>
      </w:r>
      <w:r w:rsidR="00992619">
        <w:rPr>
          <w:rFonts w:ascii="Tahoma" w:hAnsi="Tahoma" w:cs="Tahoma"/>
          <w:sz w:val="20"/>
          <w:szCs w:val="20"/>
        </w:rPr>
        <w:t> </w:t>
      </w:r>
      <w:r w:rsidRPr="00D576A1">
        <w:rPr>
          <w:rFonts w:ascii="Tahoma" w:hAnsi="Tahoma" w:cs="Tahoma"/>
          <w:sz w:val="20"/>
          <w:szCs w:val="20"/>
        </w:rPr>
        <w:t>převádí a již i převedl se všemi součástmi a příslušenstvím, právy a povinnostmi, za dohodnutou kupní cenu do výlučného vlastnictví kupujícího.</w:t>
      </w:r>
      <w:r w:rsidRPr="00D576A1">
        <w:rPr>
          <w:rFonts w:ascii="Tahoma" w:hAnsi="Tahoma" w:cs="Tahoma"/>
          <w:sz w:val="20"/>
          <w:szCs w:val="20"/>
        </w:rPr>
        <w:tab/>
      </w:r>
    </w:p>
    <w:p w:rsidR="00D576A1" w:rsidRPr="00D576A1" w:rsidRDefault="00D576A1" w:rsidP="00D576A1">
      <w:pPr>
        <w:numPr>
          <w:ilvl w:val="0"/>
          <w:numId w:val="4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76A1">
        <w:rPr>
          <w:rFonts w:ascii="Tahoma" w:hAnsi="Tahoma" w:cs="Tahoma"/>
          <w:sz w:val="20"/>
          <w:szCs w:val="20"/>
        </w:rPr>
        <w:t>Kupující touto smlouvou za níže uvedených podmínek stroj dle čl. I. odst. 1) této smlouvy kupuje a</w:t>
      </w:r>
      <w:r w:rsidR="00992619">
        <w:rPr>
          <w:rFonts w:ascii="Tahoma" w:hAnsi="Tahoma" w:cs="Tahoma"/>
          <w:sz w:val="20"/>
          <w:szCs w:val="20"/>
        </w:rPr>
        <w:t> </w:t>
      </w:r>
      <w:r w:rsidRPr="00D576A1">
        <w:rPr>
          <w:rFonts w:ascii="Tahoma" w:hAnsi="Tahoma" w:cs="Tahoma"/>
          <w:sz w:val="20"/>
          <w:szCs w:val="20"/>
        </w:rPr>
        <w:t>přijímá, a již i přijal se všemi součástmi a příslušenstvím, právy a povinnostmi, do svého výlučného vlastnictví a zavazuje se stroj převzít a uhradit dohodnutou kupní cenu.</w:t>
      </w:r>
      <w:r w:rsidRPr="00D576A1">
        <w:rPr>
          <w:rFonts w:ascii="Tahoma" w:hAnsi="Tahoma" w:cs="Tahoma"/>
          <w:sz w:val="20"/>
          <w:szCs w:val="20"/>
        </w:rPr>
        <w:tab/>
      </w:r>
    </w:p>
    <w:p w:rsidR="00D576A1" w:rsidRPr="00D576A1" w:rsidRDefault="00D576A1" w:rsidP="00D576A1">
      <w:pPr>
        <w:numPr>
          <w:ilvl w:val="0"/>
          <w:numId w:val="4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76A1">
        <w:rPr>
          <w:rFonts w:ascii="Tahoma" w:hAnsi="Tahoma" w:cs="Tahoma"/>
          <w:sz w:val="20"/>
          <w:szCs w:val="20"/>
        </w:rPr>
        <w:t>Smluvní strany souhlasně prohlašují, že jim nejsou známy žádné právní nebo faktické skutečnosti, které by omezovaly nebo bránily uzavření této smlouvy za podmínek níže uvedených.</w:t>
      </w:r>
      <w:r w:rsidRPr="00D576A1">
        <w:rPr>
          <w:rFonts w:ascii="Tahoma" w:hAnsi="Tahoma" w:cs="Tahoma"/>
          <w:sz w:val="20"/>
          <w:szCs w:val="20"/>
        </w:rPr>
        <w:tab/>
      </w:r>
    </w:p>
    <w:p w:rsidR="00D576A1" w:rsidRDefault="00D576A1" w:rsidP="00D576A1">
      <w:pPr>
        <w:numPr>
          <w:ilvl w:val="0"/>
          <w:numId w:val="4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76A1">
        <w:rPr>
          <w:rFonts w:ascii="Tahoma" w:hAnsi="Tahoma" w:cs="Tahoma"/>
          <w:sz w:val="20"/>
          <w:szCs w:val="20"/>
        </w:rPr>
        <w:t>Smluvní strany souhlasně prohlašují, že jsou ke dni podpisu této smlouvy plně svéprávné a jsou způsobilé uzavřít smlouvu níže uvedeného obsahu.</w:t>
      </w:r>
    </w:p>
    <w:p w:rsidR="004636C2" w:rsidRPr="00494AD0" w:rsidRDefault="004636C2" w:rsidP="002F0D5D">
      <w:pPr>
        <w:keepNext/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lastRenderedPageBreak/>
        <w:t>Čl. II</w:t>
      </w:r>
    </w:p>
    <w:p w:rsidR="004636C2" w:rsidRPr="00494AD0" w:rsidRDefault="00B11C0A" w:rsidP="002F0D5D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Platební podmínky</w:t>
      </w:r>
    </w:p>
    <w:p w:rsidR="00B30A5A" w:rsidRPr="00494AD0" w:rsidRDefault="00B30A5A" w:rsidP="002F0D5D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11C0A" w:rsidRPr="00B11C0A" w:rsidRDefault="00B11C0A" w:rsidP="00B11C0A">
      <w:pPr>
        <w:pStyle w:val="Odstavecseseznamem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11C0A">
        <w:rPr>
          <w:rFonts w:ascii="Tahoma" w:hAnsi="Tahoma" w:cs="Tahoma"/>
          <w:sz w:val="20"/>
          <w:szCs w:val="20"/>
        </w:rPr>
        <w:t>Kupní cena stroje byla smluvními stranami stanovena dohodou v tomto členění:</w:t>
      </w:r>
      <w:r w:rsidRPr="00B11C0A">
        <w:rPr>
          <w:rFonts w:ascii="Tahoma" w:hAnsi="Tahoma" w:cs="Tahoma"/>
          <w:sz w:val="20"/>
          <w:szCs w:val="20"/>
        </w:rPr>
        <w:tab/>
      </w:r>
    </w:p>
    <w:p w:rsidR="00B11C0A" w:rsidRDefault="00B11C0A" w:rsidP="00B11C0A">
      <w:pPr>
        <w:pStyle w:val="Odstavecseseznamem"/>
        <w:numPr>
          <w:ilvl w:val="1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11C0A">
        <w:rPr>
          <w:rFonts w:ascii="Tahoma" w:hAnsi="Tahoma" w:cs="Tahoma"/>
          <w:sz w:val="20"/>
          <w:szCs w:val="20"/>
        </w:rPr>
        <w:t xml:space="preserve">cena bez DPH dle platné sazby: </w:t>
      </w:r>
      <w:r w:rsidRPr="00F837D2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r w:rsidRPr="00B11C0A">
        <w:rPr>
          <w:rFonts w:ascii="Tahoma" w:hAnsi="Tahoma" w:cs="Tahoma"/>
          <w:sz w:val="20"/>
          <w:szCs w:val="20"/>
        </w:rPr>
        <w:t>;</w:t>
      </w:r>
    </w:p>
    <w:p w:rsidR="00B11C0A" w:rsidRDefault="00B11C0A" w:rsidP="00B11C0A">
      <w:pPr>
        <w:pStyle w:val="Odstavecseseznamem"/>
        <w:numPr>
          <w:ilvl w:val="1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11C0A">
        <w:rPr>
          <w:rFonts w:ascii="Tahoma" w:hAnsi="Tahoma" w:cs="Tahoma"/>
          <w:sz w:val="20"/>
          <w:szCs w:val="20"/>
        </w:rPr>
        <w:t xml:space="preserve">DPH dle platné sazby </w:t>
      </w:r>
      <w:r w:rsidRPr="00F837D2">
        <w:rPr>
          <w:rFonts w:ascii="Tahoma" w:hAnsi="Tahoma" w:cs="Tahoma"/>
          <w:b/>
          <w:sz w:val="20"/>
          <w:szCs w:val="20"/>
          <w:highlight w:val="yellow"/>
        </w:rPr>
        <w:t>……………………</w:t>
      </w:r>
      <w:r w:rsidRPr="00B11C0A">
        <w:rPr>
          <w:rFonts w:ascii="Tahoma" w:hAnsi="Tahoma" w:cs="Tahoma"/>
          <w:sz w:val="20"/>
          <w:szCs w:val="20"/>
        </w:rPr>
        <w:t>;</w:t>
      </w:r>
    </w:p>
    <w:p w:rsidR="00B11C0A" w:rsidRPr="00B11C0A" w:rsidRDefault="00B11C0A" w:rsidP="00B11C0A">
      <w:pPr>
        <w:pStyle w:val="Odstavecseseznamem"/>
        <w:numPr>
          <w:ilvl w:val="1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11C0A">
        <w:rPr>
          <w:rFonts w:ascii="Tahoma" w:hAnsi="Tahoma" w:cs="Tahoma"/>
          <w:sz w:val="20"/>
          <w:szCs w:val="20"/>
        </w:rPr>
        <w:t xml:space="preserve">Cena včetně DPH dle platné sazby: </w:t>
      </w:r>
      <w:r w:rsidRPr="00F837D2">
        <w:rPr>
          <w:rFonts w:ascii="Tahoma" w:hAnsi="Tahoma" w:cs="Tahoma"/>
          <w:b/>
          <w:sz w:val="20"/>
          <w:szCs w:val="20"/>
          <w:highlight w:val="yellow"/>
        </w:rPr>
        <w:t>……………………</w:t>
      </w:r>
      <w:r w:rsidRPr="00B11C0A">
        <w:rPr>
          <w:rFonts w:ascii="Tahoma" w:hAnsi="Tahoma" w:cs="Tahoma"/>
          <w:sz w:val="20"/>
          <w:szCs w:val="20"/>
        </w:rPr>
        <w:t>.</w:t>
      </w:r>
    </w:p>
    <w:p w:rsidR="00B11C0A" w:rsidRPr="00B11C0A" w:rsidRDefault="00B11C0A" w:rsidP="00B11C0A">
      <w:pPr>
        <w:pStyle w:val="Odstavecseseznamem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11C0A">
        <w:rPr>
          <w:rFonts w:ascii="Tahoma" w:hAnsi="Tahoma" w:cs="Tahoma"/>
          <w:sz w:val="20"/>
          <w:szCs w:val="20"/>
        </w:rPr>
        <w:t xml:space="preserve">Kupující se zavazuje kupní cenu v plné výši uhradit bezhotovostním převodem na bankovní účet prodávajícího uvedený v záhlaví této smlouvy na základě prodávajícím vystavené faktury – daňového </w:t>
      </w:r>
      <w:r w:rsidRPr="001C1D7A">
        <w:rPr>
          <w:rFonts w:ascii="Tahoma" w:hAnsi="Tahoma" w:cs="Tahoma"/>
          <w:sz w:val="20"/>
          <w:szCs w:val="20"/>
        </w:rPr>
        <w:t xml:space="preserve">dokladů, a to nejpozději do </w:t>
      </w:r>
      <w:r w:rsidRPr="001C1D7A">
        <w:rPr>
          <w:rFonts w:ascii="Tahoma" w:hAnsi="Tahoma" w:cs="Tahoma"/>
          <w:b/>
          <w:sz w:val="20"/>
          <w:szCs w:val="20"/>
        </w:rPr>
        <w:t>21 dnů</w:t>
      </w:r>
      <w:r w:rsidRPr="001C1D7A">
        <w:rPr>
          <w:rFonts w:ascii="Tahoma" w:hAnsi="Tahoma" w:cs="Tahoma"/>
          <w:sz w:val="20"/>
          <w:szCs w:val="20"/>
        </w:rPr>
        <w:t xml:space="preserve"> ode dne vystavení faktury. Kupující svým níže uvedeným podpisem</w:t>
      </w:r>
      <w:r w:rsidRPr="00B11C0A">
        <w:rPr>
          <w:rFonts w:ascii="Tahoma" w:hAnsi="Tahoma" w:cs="Tahoma"/>
          <w:sz w:val="20"/>
          <w:szCs w:val="20"/>
        </w:rPr>
        <w:t xml:space="preserve"> potvrzuje převzetí faktury.</w:t>
      </w:r>
    </w:p>
    <w:p w:rsidR="00B11C0A" w:rsidRPr="00B11C0A" w:rsidRDefault="00B11C0A" w:rsidP="00B11C0A">
      <w:pPr>
        <w:pStyle w:val="Odstavecseseznamem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11C0A">
        <w:rPr>
          <w:rFonts w:ascii="Tahoma" w:hAnsi="Tahoma" w:cs="Tahoma"/>
          <w:sz w:val="20"/>
          <w:szCs w:val="20"/>
        </w:rPr>
        <w:t>Úhradou se rozumí připsání peněžních prostředků v plné výši na bankovní účet prodávajícího.</w:t>
      </w:r>
    </w:p>
    <w:p w:rsidR="00B11C0A" w:rsidRPr="001C1D7A" w:rsidRDefault="00B11C0A" w:rsidP="00B11C0A">
      <w:pPr>
        <w:pStyle w:val="Odstavecseseznamem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C1D7A">
        <w:rPr>
          <w:rFonts w:ascii="Tahoma" w:hAnsi="Tahoma" w:cs="Tahoma"/>
          <w:sz w:val="20"/>
          <w:szCs w:val="20"/>
        </w:rPr>
        <w:t xml:space="preserve">V případě prodlení se kupující zavazuje prodávajícímu uhradit smluvní pokutu ve výši </w:t>
      </w:r>
      <w:r w:rsidRPr="001C1D7A">
        <w:rPr>
          <w:rFonts w:ascii="Tahoma" w:hAnsi="Tahoma" w:cs="Tahoma"/>
          <w:b/>
          <w:sz w:val="20"/>
          <w:szCs w:val="20"/>
        </w:rPr>
        <w:t>0,05</w:t>
      </w:r>
      <w:r w:rsidR="009473BD" w:rsidRPr="001C1D7A">
        <w:rPr>
          <w:rFonts w:ascii="Tahoma" w:hAnsi="Tahoma" w:cs="Tahoma"/>
          <w:b/>
          <w:sz w:val="20"/>
          <w:szCs w:val="20"/>
        </w:rPr>
        <w:t xml:space="preserve"> </w:t>
      </w:r>
      <w:r w:rsidRPr="001C1D7A">
        <w:rPr>
          <w:rFonts w:ascii="Tahoma" w:hAnsi="Tahoma" w:cs="Tahoma"/>
          <w:b/>
          <w:sz w:val="20"/>
          <w:szCs w:val="20"/>
        </w:rPr>
        <w:t>%</w:t>
      </w:r>
      <w:r w:rsidRPr="001C1D7A">
        <w:rPr>
          <w:rFonts w:ascii="Tahoma" w:hAnsi="Tahoma" w:cs="Tahoma"/>
          <w:sz w:val="20"/>
          <w:szCs w:val="20"/>
        </w:rPr>
        <w:t xml:space="preserve"> z dlužné částky za každý započatý den prodlení. Úhradou smluvní pokuty není dotčen nárok prodávajícího na náhradu vzniklé škody v plné výši.</w:t>
      </w:r>
    </w:p>
    <w:p w:rsidR="00B11C0A" w:rsidRDefault="00B11C0A" w:rsidP="00B11C0A">
      <w:pPr>
        <w:pStyle w:val="Odstavecseseznamem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C1D7A">
        <w:rPr>
          <w:rFonts w:ascii="Tahoma" w:hAnsi="Tahoma" w:cs="Tahoma"/>
          <w:sz w:val="20"/>
          <w:szCs w:val="20"/>
        </w:rPr>
        <w:t xml:space="preserve">V případě prodlení s úhradou kupní ceny o více než 15 (patnáct) kalendářních dnů se kupující zavazuje uhradit prodávajícímu smluvní pokutu ve výši </w:t>
      </w:r>
      <w:r w:rsidR="00777EF4" w:rsidRPr="001C1D7A">
        <w:rPr>
          <w:rFonts w:ascii="Tahoma" w:hAnsi="Tahoma" w:cs="Tahoma"/>
          <w:b/>
          <w:sz w:val="20"/>
          <w:szCs w:val="20"/>
        </w:rPr>
        <w:t>2</w:t>
      </w:r>
      <w:r w:rsidR="003E61C0" w:rsidRPr="001C1D7A">
        <w:rPr>
          <w:rFonts w:ascii="Tahoma" w:hAnsi="Tahoma" w:cs="Tahoma"/>
          <w:b/>
          <w:sz w:val="20"/>
          <w:szCs w:val="20"/>
        </w:rPr>
        <w:t>,</w:t>
      </w:r>
      <w:r w:rsidR="00777EF4" w:rsidRPr="001C1D7A">
        <w:rPr>
          <w:rFonts w:ascii="Tahoma" w:hAnsi="Tahoma" w:cs="Tahoma"/>
          <w:b/>
          <w:sz w:val="20"/>
          <w:szCs w:val="20"/>
        </w:rPr>
        <w:t>5</w:t>
      </w:r>
      <w:r w:rsidR="00D544B8" w:rsidRPr="001C1D7A">
        <w:rPr>
          <w:rFonts w:ascii="Tahoma" w:hAnsi="Tahoma" w:cs="Tahoma"/>
          <w:b/>
          <w:sz w:val="20"/>
          <w:szCs w:val="20"/>
        </w:rPr>
        <w:t xml:space="preserve"> </w:t>
      </w:r>
      <w:r w:rsidRPr="001C1D7A">
        <w:rPr>
          <w:rFonts w:ascii="Tahoma" w:hAnsi="Tahoma" w:cs="Tahoma"/>
          <w:b/>
          <w:sz w:val="20"/>
          <w:szCs w:val="20"/>
        </w:rPr>
        <w:t>%</w:t>
      </w:r>
      <w:r w:rsidRPr="001C1D7A">
        <w:rPr>
          <w:rFonts w:ascii="Tahoma" w:hAnsi="Tahoma" w:cs="Tahoma"/>
          <w:sz w:val="20"/>
          <w:szCs w:val="20"/>
        </w:rPr>
        <w:t xml:space="preserve"> z kupní ceny stroje včetně DPH a</w:t>
      </w:r>
      <w:r w:rsidR="00935765" w:rsidRPr="001C1D7A">
        <w:rPr>
          <w:rFonts w:ascii="Tahoma" w:hAnsi="Tahoma" w:cs="Tahoma"/>
          <w:sz w:val="20"/>
          <w:szCs w:val="20"/>
        </w:rPr>
        <w:t> </w:t>
      </w:r>
      <w:r w:rsidRPr="001C1D7A">
        <w:rPr>
          <w:rFonts w:ascii="Tahoma" w:hAnsi="Tahoma" w:cs="Tahoma"/>
          <w:sz w:val="20"/>
          <w:szCs w:val="20"/>
        </w:rPr>
        <w:t>prodávající je oprávněn od této smlouvy písemně odstoupit. Odstoupení je účinné okamžikem jeho doručení</w:t>
      </w:r>
      <w:r w:rsidRPr="00B11C0A">
        <w:rPr>
          <w:rFonts w:ascii="Tahoma" w:hAnsi="Tahoma" w:cs="Tahoma"/>
          <w:sz w:val="20"/>
          <w:szCs w:val="20"/>
        </w:rPr>
        <w:t xml:space="preserve"> kupujícímu. Odstoupením od smlouvy není dotčen nárok prodávajícího na úhradu smluvní pokuty dle čl. II. odst. 4) této smlouvy a nárok na náhradu vzniklé škody v plné výši. Kupující je povinen vrátit stroj prodávajícímu nejpozději do 3 (tří) kalendářních dnů ode dne odstoupení od smlouvy. Nevrátí-li kupující stroj ve stanovené lhůtě, je prodávající oprávněn stroj kupujícímu a na jeho náklady odebrat.</w:t>
      </w:r>
    </w:p>
    <w:p w:rsidR="000E0702" w:rsidRPr="00494AD0" w:rsidRDefault="000E0702" w:rsidP="004636C2">
      <w:pPr>
        <w:jc w:val="both"/>
        <w:rPr>
          <w:rFonts w:ascii="Tahoma" w:hAnsi="Tahoma" w:cs="Tahoma"/>
          <w:sz w:val="20"/>
          <w:szCs w:val="20"/>
        </w:rPr>
      </w:pPr>
    </w:p>
    <w:p w:rsidR="004636C2" w:rsidRPr="00494AD0" w:rsidRDefault="004636C2" w:rsidP="00132A0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III</w:t>
      </w:r>
    </w:p>
    <w:p w:rsidR="004636C2" w:rsidRPr="00494AD0" w:rsidRDefault="00D82E74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Dodací podmínky</w:t>
      </w:r>
    </w:p>
    <w:p w:rsidR="004636C2" w:rsidRPr="00494AD0" w:rsidRDefault="004636C2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82E74" w:rsidRPr="00612FCB" w:rsidRDefault="00D82E74" w:rsidP="00D82E74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12FCB">
        <w:rPr>
          <w:rFonts w:ascii="Tahoma" w:hAnsi="Tahoma" w:cs="Tahoma"/>
          <w:sz w:val="20"/>
          <w:szCs w:val="20"/>
        </w:rPr>
        <w:t xml:space="preserve">Místem dodání a místem převzetí je: výrobní areál zadavatele, </w:t>
      </w:r>
      <w:r w:rsidRPr="00A627A4">
        <w:rPr>
          <w:rFonts w:ascii="Tahoma" w:hAnsi="Tahoma" w:cs="Tahoma"/>
          <w:b/>
          <w:sz w:val="20"/>
          <w:szCs w:val="20"/>
        </w:rPr>
        <w:t xml:space="preserve">obec </w:t>
      </w:r>
      <w:r w:rsidR="00612FCB" w:rsidRPr="00A627A4">
        <w:rPr>
          <w:rFonts w:ascii="Tahoma" w:hAnsi="Tahoma" w:cs="Tahoma"/>
          <w:b/>
          <w:sz w:val="20"/>
          <w:szCs w:val="20"/>
        </w:rPr>
        <w:t>Staříč</w:t>
      </w:r>
      <w:r w:rsidRPr="00612FCB">
        <w:rPr>
          <w:rFonts w:ascii="Tahoma" w:hAnsi="Tahoma" w:cs="Tahoma"/>
          <w:sz w:val="20"/>
          <w:szCs w:val="20"/>
        </w:rPr>
        <w:t xml:space="preserve"> (okres </w:t>
      </w:r>
      <w:r w:rsidR="00612FCB" w:rsidRPr="00612FCB">
        <w:rPr>
          <w:rFonts w:ascii="Tahoma" w:hAnsi="Tahoma" w:cs="Tahoma"/>
          <w:sz w:val="20"/>
          <w:szCs w:val="20"/>
        </w:rPr>
        <w:t>Frýdek-Místek</w:t>
      </w:r>
      <w:r w:rsidRPr="00612FCB">
        <w:rPr>
          <w:rFonts w:ascii="Tahoma" w:hAnsi="Tahoma" w:cs="Tahoma"/>
          <w:sz w:val="20"/>
          <w:szCs w:val="20"/>
        </w:rPr>
        <w:t>).</w:t>
      </w:r>
    </w:p>
    <w:p w:rsidR="00D82E74" w:rsidRPr="00D77C86" w:rsidRDefault="00D82E74" w:rsidP="00D82E74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82E74">
        <w:rPr>
          <w:rFonts w:ascii="Tahoma" w:hAnsi="Tahoma" w:cs="Tahoma"/>
          <w:sz w:val="20"/>
          <w:szCs w:val="20"/>
        </w:rPr>
        <w:t xml:space="preserve">Termín dodání je nejpozději do: </w:t>
      </w:r>
      <w:r w:rsidRPr="00F837D2">
        <w:rPr>
          <w:rFonts w:ascii="Tahoma" w:hAnsi="Tahoma" w:cs="Tahoma"/>
          <w:b/>
          <w:sz w:val="20"/>
          <w:szCs w:val="20"/>
          <w:highlight w:val="yellow"/>
        </w:rPr>
        <w:t>XXX</w:t>
      </w:r>
      <w:r>
        <w:rPr>
          <w:rFonts w:ascii="Tahoma" w:hAnsi="Tahoma" w:cs="Tahoma"/>
          <w:sz w:val="20"/>
          <w:szCs w:val="20"/>
        </w:rPr>
        <w:t xml:space="preserve"> (</w:t>
      </w:r>
      <w:r w:rsidRPr="00202F30">
        <w:rPr>
          <w:rFonts w:ascii="Tahoma" w:hAnsi="Tahoma" w:cs="Tahoma"/>
          <w:sz w:val="20"/>
          <w:szCs w:val="20"/>
        </w:rPr>
        <w:t>nejpozděj</w:t>
      </w:r>
      <w:r w:rsidRPr="00D77C86">
        <w:rPr>
          <w:rFonts w:ascii="Tahoma" w:hAnsi="Tahoma" w:cs="Tahoma"/>
          <w:sz w:val="20"/>
          <w:szCs w:val="20"/>
        </w:rPr>
        <w:t xml:space="preserve">i do </w:t>
      </w:r>
      <w:r w:rsidR="00D77C86" w:rsidRPr="00D77C86">
        <w:rPr>
          <w:rFonts w:ascii="Tahoma" w:hAnsi="Tahoma" w:cs="Tahoma"/>
          <w:b/>
          <w:sz w:val="20"/>
          <w:szCs w:val="20"/>
        </w:rPr>
        <w:t>2</w:t>
      </w:r>
      <w:r w:rsidRPr="00D77C86">
        <w:rPr>
          <w:rFonts w:ascii="Tahoma" w:hAnsi="Tahoma" w:cs="Tahoma"/>
          <w:b/>
          <w:sz w:val="20"/>
          <w:szCs w:val="20"/>
        </w:rPr>
        <w:t xml:space="preserve"> měsíců od podpisu této kupní smlouvy</w:t>
      </w:r>
      <w:r w:rsidRPr="00D77C86">
        <w:rPr>
          <w:rFonts w:ascii="Tahoma" w:hAnsi="Tahoma" w:cs="Tahoma"/>
          <w:sz w:val="20"/>
          <w:szCs w:val="20"/>
        </w:rPr>
        <w:t>).</w:t>
      </w:r>
    </w:p>
    <w:p w:rsidR="00D82E74" w:rsidRPr="00D82E74" w:rsidRDefault="00D82E74" w:rsidP="00D82E74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82E74">
        <w:rPr>
          <w:rFonts w:ascii="Tahoma" w:hAnsi="Tahoma" w:cs="Tahoma"/>
          <w:sz w:val="20"/>
          <w:szCs w:val="20"/>
        </w:rPr>
        <w:t>Dopravu do místa dodání zabezpečí svým nákladem prodávající.</w:t>
      </w:r>
    </w:p>
    <w:p w:rsidR="00D82E74" w:rsidRPr="00D82E74" w:rsidRDefault="00D82E74" w:rsidP="00D82E74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82E74">
        <w:rPr>
          <w:rFonts w:ascii="Tahoma" w:hAnsi="Tahoma" w:cs="Tahoma"/>
          <w:sz w:val="20"/>
          <w:szCs w:val="20"/>
        </w:rPr>
        <w:t>Společně se strojem se prodávající zavazuje kupujícímu předat i doklady vztahující se ke stroji (např. technický průkaz, záruční list, návod k obsluze, dodací list).</w:t>
      </w:r>
    </w:p>
    <w:p w:rsidR="00D82E74" w:rsidRPr="00D82E74" w:rsidRDefault="00D82E74" w:rsidP="00D82E74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82E74">
        <w:rPr>
          <w:rFonts w:ascii="Tahoma" w:hAnsi="Tahoma" w:cs="Tahoma"/>
          <w:sz w:val="20"/>
          <w:szCs w:val="20"/>
        </w:rPr>
        <w:t>Smluvní strany se zavazují o předání a převzetí stroje sepsat a podepsat předávací protokol. Předávací protokol může být nahrazen kupujícím podepsaný</w:t>
      </w:r>
      <w:r w:rsidR="003E4A65">
        <w:rPr>
          <w:rFonts w:ascii="Tahoma" w:hAnsi="Tahoma" w:cs="Tahoma"/>
          <w:sz w:val="20"/>
          <w:szCs w:val="20"/>
        </w:rPr>
        <w:t>m</w:t>
      </w:r>
      <w:r w:rsidRPr="00D82E74">
        <w:rPr>
          <w:rFonts w:ascii="Tahoma" w:hAnsi="Tahoma" w:cs="Tahoma"/>
          <w:sz w:val="20"/>
          <w:szCs w:val="20"/>
        </w:rPr>
        <w:t xml:space="preserve"> dodací</w:t>
      </w:r>
      <w:r w:rsidR="003E4A65">
        <w:rPr>
          <w:rFonts w:ascii="Tahoma" w:hAnsi="Tahoma" w:cs="Tahoma"/>
          <w:sz w:val="20"/>
          <w:szCs w:val="20"/>
        </w:rPr>
        <w:t>m</w:t>
      </w:r>
      <w:r w:rsidRPr="00D82E74">
        <w:rPr>
          <w:rFonts w:ascii="Tahoma" w:hAnsi="Tahoma" w:cs="Tahoma"/>
          <w:sz w:val="20"/>
          <w:szCs w:val="20"/>
        </w:rPr>
        <w:t xml:space="preserve"> list</w:t>
      </w:r>
      <w:r w:rsidR="003E4A65">
        <w:rPr>
          <w:rFonts w:ascii="Tahoma" w:hAnsi="Tahoma" w:cs="Tahoma"/>
          <w:sz w:val="20"/>
          <w:szCs w:val="20"/>
        </w:rPr>
        <w:t>em</w:t>
      </w:r>
      <w:r w:rsidRPr="00D82E74">
        <w:rPr>
          <w:rFonts w:ascii="Tahoma" w:hAnsi="Tahoma" w:cs="Tahoma"/>
          <w:sz w:val="20"/>
          <w:szCs w:val="20"/>
        </w:rPr>
        <w:t>.</w:t>
      </w:r>
    </w:p>
    <w:p w:rsidR="00D82E74" w:rsidRDefault="00D82E74" w:rsidP="00D82E74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82E74">
        <w:rPr>
          <w:rFonts w:ascii="Tahoma" w:hAnsi="Tahoma" w:cs="Tahoma"/>
          <w:sz w:val="20"/>
          <w:szCs w:val="20"/>
        </w:rPr>
        <w:t>Prodávající se zavazuje provést zaškolení obsluhy stroje a jeho uvedení do provozu.</w:t>
      </w:r>
    </w:p>
    <w:p w:rsidR="00586F1F" w:rsidRPr="00586F1F" w:rsidRDefault="00586F1F" w:rsidP="00586F1F">
      <w:pPr>
        <w:pStyle w:val="Odstavecseseznamem"/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631EE">
        <w:rPr>
          <w:rFonts w:ascii="Tahoma" w:hAnsi="Tahoma" w:cs="Tahoma"/>
          <w:sz w:val="20"/>
          <w:szCs w:val="20"/>
        </w:rPr>
        <w:t xml:space="preserve">V případě pozdního dodání zboží je kupující oprávněn požadovat smluvní pokutu ve výši </w:t>
      </w:r>
      <w:r w:rsidRPr="001631EE">
        <w:rPr>
          <w:rFonts w:ascii="Tahoma" w:hAnsi="Tahoma" w:cs="Tahoma"/>
          <w:b/>
          <w:sz w:val="20"/>
          <w:szCs w:val="20"/>
        </w:rPr>
        <w:t>0,05 %</w:t>
      </w:r>
      <w:r w:rsidRPr="000E213E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 </w:t>
      </w:r>
      <w:r w:rsidRPr="000E213E">
        <w:rPr>
          <w:rFonts w:ascii="Tahoma" w:hAnsi="Tahoma" w:cs="Tahoma"/>
          <w:sz w:val="20"/>
          <w:szCs w:val="20"/>
        </w:rPr>
        <w:t>celkové ceny dodávky bez DPH za každý den prodlení.</w:t>
      </w:r>
    </w:p>
    <w:p w:rsidR="00494E99" w:rsidRDefault="00494E99" w:rsidP="00132A00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4636C2" w:rsidRPr="00494AD0" w:rsidRDefault="004636C2" w:rsidP="00132A00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Čl. IV</w:t>
      </w:r>
    </w:p>
    <w:p w:rsidR="004636C2" w:rsidRPr="00494AD0" w:rsidRDefault="00AF6BAE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F6BAE">
        <w:rPr>
          <w:rFonts w:ascii="Tahoma" w:hAnsi="Tahoma" w:cs="Tahoma"/>
          <w:b/>
          <w:sz w:val="20"/>
          <w:szCs w:val="20"/>
          <w:u w:val="single"/>
        </w:rPr>
        <w:t>Přechod vlastnického práva a nebezpečí škody na zboží</w:t>
      </w:r>
    </w:p>
    <w:p w:rsidR="004636C2" w:rsidRPr="00494AD0" w:rsidRDefault="004636C2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8613B" w:rsidRPr="0028613B" w:rsidRDefault="0028613B" w:rsidP="0028613B">
      <w:pPr>
        <w:pStyle w:val="Odstavecseseznamem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613B">
        <w:rPr>
          <w:rFonts w:ascii="Tahoma" w:hAnsi="Tahoma" w:cs="Tahoma"/>
          <w:sz w:val="20"/>
          <w:szCs w:val="20"/>
        </w:rPr>
        <w:t>Smluvní strany se dohodly, že vlastnické právo ke stroji přechází na kupujícího okamžikem úplného zaplacení kupní ceny stroje.</w:t>
      </w:r>
    </w:p>
    <w:p w:rsidR="0028613B" w:rsidRDefault="0028613B" w:rsidP="0028613B">
      <w:pPr>
        <w:pStyle w:val="Odstavecseseznamem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8613B">
        <w:rPr>
          <w:rFonts w:ascii="Tahoma" w:hAnsi="Tahoma" w:cs="Tahoma"/>
          <w:sz w:val="20"/>
          <w:szCs w:val="20"/>
        </w:rPr>
        <w:t>Nebezpečí škody na stroji přechází na kupujícího okamžikem jeho předání.</w:t>
      </w:r>
    </w:p>
    <w:p w:rsidR="00B30A5A" w:rsidRDefault="00B30A5A" w:rsidP="0028613B">
      <w:p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6652" w:rsidRPr="00494AD0" w:rsidRDefault="00486652" w:rsidP="00486652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lastRenderedPageBreak/>
        <w:t>Čl. V</w:t>
      </w:r>
    </w:p>
    <w:p w:rsidR="00486652" w:rsidRPr="00494AD0" w:rsidRDefault="00544DC9" w:rsidP="0048665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Záruka</w:t>
      </w:r>
    </w:p>
    <w:p w:rsidR="00486652" w:rsidRPr="00494AD0" w:rsidRDefault="00486652" w:rsidP="0048665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15C68" w:rsidRPr="00315C68" w:rsidRDefault="00315C68" w:rsidP="00315C68">
      <w:pPr>
        <w:pStyle w:val="Odstavecseseznamem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15C68">
        <w:rPr>
          <w:rFonts w:ascii="Tahoma" w:hAnsi="Tahoma" w:cs="Tahoma"/>
          <w:sz w:val="20"/>
          <w:szCs w:val="20"/>
        </w:rPr>
        <w:t>Prodávající prohlašuje, že stroj odpovídá požadavkům příslušných právních předpisů a technických norem, a je bez zjevných vad. Kupující je seznámen se stavem staršího stroje a nemá vůči němu žádné výhrady.</w:t>
      </w:r>
    </w:p>
    <w:p w:rsidR="00315C68" w:rsidRPr="00315C68" w:rsidRDefault="00315C68" w:rsidP="00315C68">
      <w:pPr>
        <w:pStyle w:val="Odstavecseseznamem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277CB">
        <w:rPr>
          <w:rFonts w:ascii="Tahoma" w:hAnsi="Tahoma" w:cs="Tahoma"/>
          <w:sz w:val="20"/>
          <w:szCs w:val="20"/>
        </w:rPr>
        <w:t xml:space="preserve">Záruční doba: </w:t>
      </w:r>
      <w:r w:rsidR="001631EE" w:rsidRPr="001277CB">
        <w:rPr>
          <w:rFonts w:ascii="Tahoma" w:hAnsi="Tahoma" w:cs="Tahoma"/>
          <w:b/>
          <w:sz w:val="20"/>
          <w:szCs w:val="20"/>
        </w:rPr>
        <w:t>12</w:t>
      </w:r>
      <w:r w:rsidRPr="001277CB">
        <w:rPr>
          <w:rFonts w:ascii="Tahoma" w:hAnsi="Tahoma" w:cs="Tahoma"/>
          <w:b/>
          <w:sz w:val="20"/>
          <w:szCs w:val="20"/>
        </w:rPr>
        <w:t xml:space="preserve"> měsíců</w:t>
      </w:r>
      <w:r w:rsidRPr="001277CB">
        <w:rPr>
          <w:rFonts w:ascii="Tahoma" w:hAnsi="Tahoma" w:cs="Tahoma"/>
          <w:sz w:val="20"/>
          <w:szCs w:val="20"/>
        </w:rPr>
        <w:t xml:space="preserve"> od data spuštění stroje do provoz</w:t>
      </w:r>
      <w:r w:rsidR="001277CB">
        <w:rPr>
          <w:rFonts w:ascii="Tahoma" w:hAnsi="Tahoma" w:cs="Tahoma"/>
          <w:sz w:val="20"/>
          <w:szCs w:val="20"/>
        </w:rPr>
        <w:t>u</w:t>
      </w:r>
      <w:r w:rsidRPr="00315C68">
        <w:rPr>
          <w:rFonts w:ascii="Tahoma" w:hAnsi="Tahoma" w:cs="Tahoma"/>
          <w:sz w:val="20"/>
          <w:szCs w:val="20"/>
        </w:rPr>
        <w:t>. Záruka platí pouze při užívání stroje za podmínek a způsobem uvedeným v návodu k obsluze.</w:t>
      </w:r>
    </w:p>
    <w:p w:rsidR="00315C68" w:rsidRPr="00315C68" w:rsidRDefault="00315C68" w:rsidP="00315C68">
      <w:pPr>
        <w:pStyle w:val="Odstavecseseznamem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15C68">
        <w:rPr>
          <w:rFonts w:ascii="Tahoma" w:hAnsi="Tahoma" w:cs="Tahoma"/>
          <w:sz w:val="20"/>
          <w:szCs w:val="20"/>
        </w:rPr>
        <w:t>Záruka se nevztahuje na díly podléhající běžnému opotřebení.</w:t>
      </w:r>
    </w:p>
    <w:p w:rsidR="00315C68" w:rsidRPr="00315C68" w:rsidRDefault="00315C68" w:rsidP="00315C68">
      <w:pPr>
        <w:pStyle w:val="Odstavecseseznamem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15C68">
        <w:rPr>
          <w:rFonts w:ascii="Tahoma" w:hAnsi="Tahoma" w:cs="Tahoma"/>
          <w:sz w:val="20"/>
          <w:szCs w:val="20"/>
        </w:rPr>
        <w:t>Reklamaci zjištěných vad je třeba uplatnit u prodávajícího písemně doporučeným dopisem.</w:t>
      </w:r>
    </w:p>
    <w:p w:rsidR="00315C68" w:rsidRDefault="00315C68" w:rsidP="00315C68">
      <w:pPr>
        <w:pStyle w:val="Odstavecseseznamem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15C68">
        <w:rPr>
          <w:rFonts w:ascii="Tahoma" w:hAnsi="Tahoma" w:cs="Tahoma"/>
          <w:sz w:val="20"/>
          <w:szCs w:val="20"/>
        </w:rPr>
        <w:t>Prodávající zajišťuje záruční a pozáruční servis stroje.</w:t>
      </w:r>
    </w:p>
    <w:p w:rsidR="00486652" w:rsidRPr="00494AD0" w:rsidRDefault="00486652" w:rsidP="00486652">
      <w:pPr>
        <w:outlineLvl w:val="0"/>
        <w:rPr>
          <w:rFonts w:ascii="Tahoma" w:hAnsi="Tahoma" w:cs="Tahoma"/>
          <w:sz w:val="20"/>
          <w:szCs w:val="20"/>
        </w:rPr>
      </w:pPr>
    </w:p>
    <w:p w:rsidR="004636C2" w:rsidRPr="00494AD0" w:rsidRDefault="006A687A" w:rsidP="00132A00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Čl. VI</w:t>
      </w:r>
    </w:p>
    <w:p w:rsidR="004636C2" w:rsidRPr="00EB2748" w:rsidRDefault="004636C2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B2748">
        <w:rPr>
          <w:rFonts w:ascii="Tahoma" w:hAnsi="Tahoma" w:cs="Tahoma"/>
          <w:b/>
          <w:sz w:val="20"/>
          <w:szCs w:val="20"/>
          <w:u w:val="single"/>
        </w:rPr>
        <w:t>Z</w:t>
      </w:r>
      <w:r w:rsidR="008C12DF" w:rsidRPr="00EB2748">
        <w:rPr>
          <w:rFonts w:ascii="Tahoma" w:hAnsi="Tahoma" w:cs="Tahoma"/>
          <w:b/>
          <w:sz w:val="20"/>
          <w:szCs w:val="20"/>
          <w:u w:val="single"/>
        </w:rPr>
        <w:t>ávěrečná ustanovení</w:t>
      </w:r>
    </w:p>
    <w:p w:rsidR="004636C2" w:rsidRPr="00EB2748" w:rsidRDefault="004636C2" w:rsidP="004636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Tato smlouva se řídí právním řádem České republiky.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Vztahy touto smlouvou neupravené se řídí příslušnými ustanoveními NOZ, popřípadě jiných právních předpisů v platném znění.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Nastanou-li u některé ze smluvních stran okolnosti bránící řádnému plnění této smlouvy, je povinna to bez zbytečného odkladu oznámit druhé smluvní straně.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Spory vyplývající z této smlouvy budou řešeny přednostně dohodou smluvních stran. Nebude-li dohoda možná, je k řešení sporu věcně a místně příslušný soud podle sídla prodávajícího.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V případě, že některé ustanovení této smlouvy je nebo se stane neplatným nebo nevymahatelným, zůstávají ostatní ustanovení této smlouvy v platnosti. Smluvní strany se zavazují takovéto neplatné nebo nevymahatelné ustanovení nahradit ustanovením novým, platným a vymahatelným, které svým obsahem a smyslem odpovídá nejlépe obsahu a smyslu ustanovení původního.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Písemnosti budou mezi smluvními stranami zasílány na adresy jejich sídla/bydliště uvedenou v záhlaví této smlouvy. V případě změny adresy u kterékoliv ze smluvních stran budou písemnosti na adresu, která bude příslušnou smluvní stranou v dostatečném předstihu písemně oznámena druhé smluvní straně. V</w:t>
      </w:r>
      <w:r w:rsidR="00821472" w:rsidRPr="00EB2748">
        <w:rPr>
          <w:rFonts w:ascii="Tahoma" w:hAnsi="Tahoma" w:cs="Tahoma"/>
          <w:sz w:val="20"/>
          <w:szCs w:val="20"/>
        </w:rPr>
        <w:t> </w:t>
      </w:r>
      <w:r w:rsidRPr="00EB2748">
        <w:rPr>
          <w:rFonts w:ascii="Tahoma" w:hAnsi="Tahoma" w:cs="Tahoma"/>
          <w:sz w:val="20"/>
          <w:szCs w:val="20"/>
        </w:rPr>
        <w:t>případě, že se písemnost odeslaná na adresu podle tohoto odstavce vrátí jako nedoručená, považuje se za doručenou dnem doručení vrácené zásilky odesílateli.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Smlouva je vyhotovena ve dvou stejnopisech s platností originálu, přičemž každý z účastníků obdrží jedno vyhotovení při jejím podpisu.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Smluvní strany prohlašují, že si tuto smlouvu před jejím podpisem přečetly, porozuměly jejímu obsahu a</w:t>
      </w:r>
      <w:r w:rsidR="00B824BC" w:rsidRPr="00EB2748">
        <w:rPr>
          <w:rFonts w:ascii="Tahoma" w:hAnsi="Tahoma" w:cs="Tahoma"/>
          <w:sz w:val="20"/>
          <w:szCs w:val="20"/>
        </w:rPr>
        <w:t> </w:t>
      </w:r>
      <w:r w:rsidRPr="00EB2748">
        <w:rPr>
          <w:rFonts w:ascii="Tahoma" w:hAnsi="Tahoma" w:cs="Tahoma"/>
          <w:sz w:val="20"/>
          <w:szCs w:val="20"/>
        </w:rPr>
        <w:t>prohlašují, že odpovídá jejich pravé, svobodné a vážné vůli a nebyla uzavřena v tísni nebo za nápadně nevýhodných podmínek. Na důkaz toho připojují své podpisy.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Smlouva nabývá platnosti dnem jejího podpisu oběma smluvními stranami. Smlouva nabývá účinnosti dnem vyrobení stroje a nabytím vlastnického práva prodávajícím.</w:t>
      </w:r>
    </w:p>
    <w:p w:rsidR="008C12DF" w:rsidRPr="00EB2748" w:rsidRDefault="008C12DF" w:rsidP="008C12DF">
      <w:pPr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>Smlouva je vyhotovena s těmito přílohami:</w:t>
      </w:r>
      <w:r w:rsidRPr="00EB2748">
        <w:rPr>
          <w:rFonts w:ascii="Tahoma" w:hAnsi="Tahoma" w:cs="Tahoma"/>
          <w:sz w:val="20"/>
          <w:szCs w:val="20"/>
        </w:rPr>
        <w:tab/>
      </w:r>
    </w:p>
    <w:p w:rsidR="008C12DF" w:rsidRPr="00EB2748" w:rsidRDefault="008C12DF" w:rsidP="009501B3">
      <w:pPr>
        <w:numPr>
          <w:ilvl w:val="1"/>
          <w:numId w:val="3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748">
        <w:rPr>
          <w:rFonts w:ascii="Tahoma" w:hAnsi="Tahoma" w:cs="Tahoma"/>
          <w:sz w:val="20"/>
          <w:szCs w:val="20"/>
        </w:rPr>
        <w:t xml:space="preserve">Příloha č. 1: </w:t>
      </w:r>
      <w:r w:rsidR="00C30C94">
        <w:rPr>
          <w:rFonts w:ascii="Tahoma" w:hAnsi="Tahoma" w:cs="Tahoma"/>
          <w:sz w:val="20"/>
          <w:szCs w:val="20"/>
        </w:rPr>
        <w:t>T</w:t>
      </w:r>
      <w:r w:rsidRPr="00EB2748">
        <w:rPr>
          <w:rFonts w:ascii="Tahoma" w:hAnsi="Tahoma" w:cs="Tahoma"/>
          <w:sz w:val="20"/>
          <w:szCs w:val="20"/>
        </w:rPr>
        <w:t>echnická specifikace stroje</w:t>
      </w:r>
    </w:p>
    <w:p w:rsidR="004636C2" w:rsidRPr="00494AD0" w:rsidRDefault="004636C2" w:rsidP="004636C2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6A7196" w:rsidRDefault="006A7196" w:rsidP="00B90DD8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:rsidR="00994FEE" w:rsidRDefault="00994FEE" w:rsidP="00994FEE">
      <w:pPr>
        <w:pStyle w:val="Odstavecseseznamem"/>
        <w:suppressAutoHyphens w:val="0"/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:rsidR="003B11BF" w:rsidRDefault="003B11BF" w:rsidP="00DC69B9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3B11BF" w:rsidRDefault="003B11BF" w:rsidP="00DC69B9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3B11BF" w:rsidRDefault="003B11BF" w:rsidP="00DC69B9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4B08BF" w:rsidRDefault="00E7705E" w:rsidP="00DC69B9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Staříč,</w:t>
      </w:r>
      <w:bookmarkStart w:id="0" w:name="_GoBack"/>
      <w:bookmarkEnd w:id="0"/>
      <w:r w:rsidR="00DC69B9">
        <w:rPr>
          <w:rFonts w:ascii="Tahoma" w:hAnsi="Tahoma" w:cs="Tahoma"/>
          <w:sz w:val="20"/>
          <w:szCs w:val="20"/>
        </w:rPr>
        <w:t xml:space="preserve"> </w:t>
      </w:r>
      <w:r w:rsidR="004636C2" w:rsidRPr="00494AD0">
        <w:rPr>
          <w:rFonts w:ascii="Tahoma" w:hAnsi="Tahoma" w:cs="Tahoma"/>
          <w:sz w:val="20"/>
          <w:szCs w:val="20"/>
        </w:rPr>
        <w:t>dne</w:t>
      </w:r>
      <w:r w:rsidR="00DC69B9">
        <w:rPr>
          <w:rFonts w:ascii="Tahoma" w:hAnsi="Tahoma" w:cs="Tahoma"/>
          <w:sz w:val="20"/>
          <w:szCs w:val="20"/>
        </w:rPr>
        <w:t xml:space="preserve"> ………………</w:t>
      </w:r>
      <w:r w:rsidR="007C57E3">
        <w:rPr>
          <w:rFonts w:ascii="Tahoma" w:hAnsi="Tahoma" w:cs="Tahoma"/>
          <w:sz w:val="20"/>
          <w:szCs w:val="20"/>
        </w:rPr>
        <w:t>……</w:t>
      </w:r>
    </w:p>
    <w:p w:rsidR="00E7295F" w:rsidRDefault="00E7295F" w:rsidP="004636C2">
      <w:pPr>
        <w:jc w:val="both"/>
        <w:rPr>
          <w:rFonts w:ascii="Tahoma" w:hAnsi="Tahoma" w:cs="Tahoma"/>
          <w:sz w:val="20"/>
          <w:szCs w:val="20"/>
        </w:rPr>
      </w:pPr>
    </w:p>
    <w:p w:rsidR="00E736A8" w:rsidRDefault="00E736A8" w:rsidP="004636C2">
      <w:pPr>
        <w:jc w:val="both"/>
        <w:rPr>
          <w:rFonts w:ascii="Tahoma" w:hAnsi="Tahoma" w:cs="Tahoma"/>
          <w:sz w:val="20"/>
          <w:szCs w:val="20"/>
        </w:rPr>
      </w:pPr>
    </w:p>
    <w:p w:rsidR="00E7295F" w:rsidRDefault="00E7295F" w:rsidP="004636C2">
      <w:pPr>
        <w:jc w:val="both"/>
        <w:rPr>
          <w:rFonts w:ascii="Tahoma" w:hAnsi="Tahoma" w:cs="Tahoma"/>
          <w:sz w:val="20"/>
          <w:szCs w:val="20"/>
        </w:rPr>
      </w:pPr>
    </w:p>
    <w:p w:rsidR="0030211D" w:rsidRDefault="0030211D" w:rsidP="004636C2">
      <w:pPr>
        <w:jc w:val="both"/>
        <w:rPr>
          <w:rFonts w:ascii="Tahoma" w:hAnsi="Tahoma" w:cs="Tahoma"/>
          <w:sz w:val="20"/>
          <w:szCs w:val="20"/>
        </w:rPr>
      </w:pPr>
    </w:p>
    <w:p w:rsidR="0030211D" w:rsidRDefault="0030211D" w:rsidP="004636C2">
      <w:pPr>
        <w:jc w:val="both"/>
        <w:rPr>
          <w:rFonts w:ascii="Tahoma" w:hAnsi="Tahoma" w:cs="Tahoma"/>
          <w:sz w:val="20"/>
          <w:szCs w:val="20"/>
        </w:rPr>
      </w:pPr>
    </w:p>
    <w:p w:rsidR="00E7295F" w:rsidRDefault="00E7295F" w:rsidP="004636C2">
      <w:pPr>
        <w:jc w:val="both"/>
        <w:rPr>
          <w:rFonts w:ascii="Tahoma" w:hAnsi="Tahoma" w:cs="Tahoma"/>
          <w:sz w:val="20"/>
          <w:szCs w:val="20"/>
        </w:rPr>
      </w:pPr>
    </w:p>
    <w:p w:rsidR="00E7295F" w:rsidRDefault="00E7295F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E7295F" w:rsidRDefault="00E7295F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Prodávající</w:t>
      </w:r>
      <w:r>
        <w:rPr>
          <w:rFonts w:ascii="Tahoma" w:hAnsi="Tahoma" w:cs="Tahoma"/>
          <w:sz w:val="20"/>
          <w:szCs w:val="20"/>
        </w:rPr>
        <w:tab/>
        <w:t>Kupující</w:t>
      </w:r>
    </w:p>
    <w:p w:rsidR="00E7295F" w:rsidRDefault="00E7295F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</w:p>
    <w:p w:rsidR="00E7295F" w:rsidRDefault="00E7295F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</w:p>
    <w:p w:rsidR="004738EE" w:rsidRDefault="004738EE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</w:p>
    <w:p w:rsidR="0030211D" w:rsidRDefault="0030211D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</w:p>
    <w:p w:rsidR="00E7295F" w:rsidRDefault="00E7295F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</w:p>
    <w:p w:rsidR="00FE18EE" w:rsidRDefault="00FE18EE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</w:p>
    <w:p w:rsidR="00E7295F" w:rsidRDefault="004738EE" w:rsidP="00E7295F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A44CDA" w:rsidRPr="00494AD0" w:rsidRDefault="00181556" w:rsidP="000F27A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jméno, příjmení</w:t>
      </w:r>
      <w:r w:rsidR="000F27A2" w:rsidRPr="00494AD0">
        <w:rPr>
          <w:rFonts w:ascii="Tahoma" w:hAnsi="Tahoma" w:cs="Tahoma"/>
          <w:i/>
          <w:sz w:val="20"/>
          <w:szCs w:val="20"/>
        </w:rPr>
        <w:tab/>
      </w:r>
    </w:p>
    <w:p w:rsidR="00A81273" w:rsidRPr="00A05FD5" w:rsidRDefault="000F27A2" w:rsidP="00A05FD5">
      <w:pPr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 xml:space="preserve">razítko a podpis </w:t>
      </w:r>
      <w:r w:rsidR="00236134">
        <w:rPr>
          <w:rFonts w:ascii="Tahoma" w:hAnsi="Tahoma" w:cs="Tahoma"/>
          <w:sz w:val="20"/>
          <w:szCs w:val="20"/>
        </w:rPr>
        <w:t>oprávněné</w:t>
      </w:r>
      <w:r w:rsidR="000F2B94">
        <w:rPr>
          <w:rFonts w:ascii="Tahoma" w:hAnsi="Tahoma" w:cs="Tahoma"/>
          <w:sz w:val="20"/>
          <w:szCs w:val="20"/>
        </w:rPr>
        <w:t>ho</w:t>
      </w:r>
      <w:r w:rsidR="00236134">
        <w:rPr>
          <w:rFonts w:ascii="Tahoma" w:hAnsi="Tahoma" w:cs="Tahoma"/>
          <w:sz w:val="20"/>
          <w:szCs w:val="20"/>
        </w:rPr>
        <w:t xml:space="preserve"> za prodávajícího</w:t>
      </w:r>
      <w:r w:rsidR="00236134" w:rsidRPr="00236134">
        <w:rPr>
          <w:rFonts w:ascii="Tahoma" w:hAnsi="Tahoma" w:cs="Tahoma"/>
          <w:sz w:val="20"/>
          <w:szCs w:val="20"/>
        </w:rPr>
        <w:t xml:space="preserve"> jedna</w:t>
      </w:r>
      <w:r w:rsidR="00A05FD5">
        <w:rPr>
          <w:rFonts w:ascii="Tahoma" w:hAnsi="Tahoma" w:cs="Tahoma"/>
          <w:sz w:val="20"/>
          <w:szCs w:val="20"/>
        </w:rPr>
        <w:t>t</w:t>
      </w:r>
    </w:p>
    <w:sectPr w:rsidR="00A81273" w:rsidRPr="00A05FD5" w:rsidSect="004E4443">
      <w:headerReference w:type="default" r:id="rId8"/>
      <w:footerReference w:type="default" r:id="rId9"/>
      <w:footerReference w:type="first" r:id="rId10"/>
      <w:pgSz w:w="11906" w:h="16838"/>
      <w:pgMar w:top="709" w:right="1191" w:bottom="1134" w:left="119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FA" w:rsidRDefault="000179FA">
      <w:r>
        <w:separator/>
      </w:r>
    </w:p>
  </w:endnote>
  <w:endnote w:type="continuationSeparator" w:id="0">
    <w:p w:rsidR="000179FA" w:rsidRDefault="000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43" w:rsidRPr="004E4443" w:rsidRDefault="004E4443">
    <w:pPr>
      <w:pStyle w:val="Zpat"/>
      <w:jc w:val="right"/>
      <w:rPr>
        <w:rFonts w:ascii="Tahoma" w:hAnsi="Tahoma" w:cs="Tahoma"/>
        <w:sz w:val="20"/>
        <w:szCs w:val="20"/>
      </w:rPr>
    </w:pPr>
    <w:r w:rsidRPr="004E4443">
      <w:rPr>
        <w:rFonts w:ascii="Tahoma" w:hAnsi="Tahoma" w:cs="Tahoma"/>
        <w:sz w:val="20"/>
        <w:szCs w:val="20"/>
      </w:rPr>
      <w:fldChar w:fldCharType="begin"/>
    </w:r>
    <w:r w:rsidRPr="004E4443">
      <w:rPr>
        <w:rFonts w:ascii="Tahoma" w:hAnsi="Tahoma" w:cs="Tahoma"/>
        <w:sz w:val="20"/>
        <w:szCs w:val="20"/>
      </w:rPr>
      <w:instrText>PAGE   \* MERGEFORMAT</w:instrText>
    </w:r>
    <w:r w:rsidRPr="004E4443">
      <w:rPr>
        <w:rFonts w:ascii="Tahoma" w:hAnsi="Tahoma" w:cs="Tahoma"/>
        <w:sz w:val="20"/>
        <w:szCs w:val="20"/>
      </w:rPr>
      <w:fldChar w:fldCharType="separate"/>
    </w:r>
    <w:r w:rsidR="006A07C7">
      <w:rPr>
        <w:rFonts w:ascii="Tahoma" w:hAnsi="Tahoma" w:cs="Tahoma"/>
        <w:noProof/>
        <w:sz w:val="20"/>
        <w:szCs w:val="20"/>
      </w:rPr>
      <w:t>3</w:t>
    </w:r>
    <w:r w:rsidRPr="004E4443">
      <w:rPr>
        <w:rFonts w:ascii="Tahoma" w:hAnsi="Tahoma" w:cs="Tahoma"/>
        <w:sz w:val="20"/>
        <w:szCs w:val="20"/>
      </w:rPr>
      <w:fldChar w:fldCharType="end"/>
    </w:r>
  </w:p>
  <w:p w:rsidR="00D7336C" w:rsidRDefault="00D7336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43" w:rsidRDefault="004E444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E4443" w:rsidRDefault="004E4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FA" w:rsidRDefault="000179FA">
      <w:r>
        <w:separator/>
      </w:r>
    </w:p>
  </w:footnote>
  <w:footnote w:type="continuationSeparator" w:id="0">
    <w:p w:rsidR="000179FA" w:rsidRDefault="0001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6C" w:rsidRDefault="00D7336C" w:rsidP="004636C2">
    <w:pPr>
      <w:pStyle w:val="Zhlav"/>
      <w:tabs>
        <w:tab w:val="clear" w:pos="4819"/>
        <w:tab w:val="clear" w:pos="9638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/>
      </w:rPr>
    </w:lvl>
  </w:abstractNum>
  <w:abstractNum w:abstractNumId="3" w15:restartNumberingAfterBreak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ahoma" w:eastAsia="Times New Roman" w:hAnsi="Tahoma" w:cs="Tahoma"/>
        <w:b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8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3192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-846"/>
        </w:tabs>
        <w:ind w:left="644" w:hanging="360"/>
      </w:pPr>
      <w:rPr>
        <w:rFonts w:ascii="Tahoma" w:hAnsi="Tahoma" w:cs="Tahoma"/>
        <w:u w:val="singl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2" w15:restartNumberingAfterBreak="0">
    <w:nsid w:val="012A529F"/>
    <w:multiLevelType w:val="hybridMultilevel"/>
    <w:tmpl w:val="C596BA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336D8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9B5FB7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4E04519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692B70"/>
    <w:multiLevelType w:val="hybridMultilevel"/>
    <w:tmpl w:val="580C19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EA208F"/>
    <w:multiLevelType w:val="hybridMultilevel"/>
    <w:tmpl w:val="9A8C53B4"/>
    <w:lvl w:ilvl="0" w:tplc="040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8414D12"/>
    <w:multiLevelType w:val="hybridMultilevel"/>
    <w:tmpl w:val="F7D6857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146087"/>
    <w:multiLevelType w:val="hybridMultilevel"/>
    <w:tmpl w:val="E83A9104"/>
    <w:lvl w:ilvl="0" w:tplc="CAACB42E">
      <w:start w:val="1"/>
      <w:numFmt w:val="lowerLetter"/>
      <w:lvlText w:val="%1)"/>
      <w:lvlJc w:val="left"/>
      <w:pPr>
        <w:ind w:left="1495" w:hanging="360"/>
      </w:pPr>
      <w:rPr>
        <w:rFonts w:ascii="Tahoma" w:eastAsia="Times New Roman" w:hAnsi="Tahoma" w:cs="Tahoma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62EA4"/>
    <w:multiLevelType w:val="hybridMultilevel"/>
    <w:tmpl w:val="E1ECD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273831"/>
    <w:multiLevelType w:val="hybridMultilevel"/>
    <w:tmpl w:val="4A0653AA"/>
    <w:lvl w:ilvl="0" w:tplc="DA2424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B46C34"/>
    <w:multiLevelType w:val="hybridMultilevel"/>
    <w:tmpl w:val="4C2E0AE4"/>
    <w:lvl w:ilvl="0" w:tplc="422E4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CF58B8"/>
    <w:multiLevelType w:val="hybridMultilevel"/>
    <w:tmpl w:val="9DA4263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55A61"/>
    <w:multiLevelType w:val="hybridMultilevel"/>
    <w:tmpl w:val="BBD0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B339D4"/>
    <w:multiLevelType w:val="hybridMultilevel"/>
    <w:tmpl w:val="64BE4F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3221CB"/>
    <w:multiLevelType w:val="hybridMultilevel"/>
    <w:tmpl w:val="DF4E5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463B1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D8C40D8"/>
    <w:multiLevelType w:val="hybridMultilevel"/>
    <w:tmpl w:val="548251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0F568A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28BA252F"/>
    <w:multiLevelType w:val="hybridMultilevel"/>
    <w:tmpl w:val="9D96094C"/>
    <w:lvl w:ilvl="0" w:tplc="8572C7A6">
      <w:start w:val="250"/>
      <w:numFmt w:val="bullet"/>
      <w:lvlText w:val="-"/>
      <w:lvlJc w:val="left"/>
      <w:pPr>
        <w:ind w:left="319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33" w15:restartNumberingAfterBreak="0">
    <w:nsid w:val="2A4966CD"/>
    <w:multiLevelType w:val="hybridMultilevel"/>
    <w:tmpl w:val="9DA42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751E0"/>
    <w:multiLevelType w:val="hybridMultilevel"/>
    <w:tmpl w:val="777E9E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3368676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3804381E"/>
    <w:multiLevelType w:val="hybridMultilevel"/>
    <w:tmpl w:val="282C8FB2"/>
    <w:lvl w:ilvl="0" w:tplc="7CFC6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DE5A6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254B6"/>
    <w:multiLevelType w:val="hybridMultilevel"/>
    <w:tmpl w:val="05F0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5624B"/>
    <w:multiLevelType w:val="hybridMultilevel"/>
    <w:tmpl w:val="0D64FE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9F0404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E3E2B"/>
    <w:multiLevelType w:val="hybridMultilevel"/>
    <w:tmpl w:val="96D8844E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93923"/>
    <w:multiLevelType w:val="hybridMultilevel"/>
    <w:tmpl w:val="87FE9A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2CB5A05"/>
    <w:multiLevelType w:val="hybridMultilevel"/>
    <w:tmpl w:val="9384A98C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122E6"/>
    <w:multiLevelType w:val="hybridMultilevel"/>
    <w:tmpl w:val="506A777C"/>
    <w:lvl w:ilvl="0" w:tplc="0405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7" w15:restartNumberingAfterBreak="0">
    <w:nsid w:val="67DB0462"/>
    <w:multiLevelType w:val="hybridMultilevel"/>
    <w:tmpl w:val="8EB66798"/>
    <w:lvl w:ilvl="0" w:tplc="00000002">
      <w:numFmt w:val="bullet"/>
      <w:lvlText w:val="-"/>
      <w:lvlJc w:val="left"/>
      <w:pPr>
        <w:ind w:left="2160" w:hanging="360"/>
      </w:pPr>
      <w:rPr>
        <w:rFonts w:ascii="Tahoma" w:hAnsi="Tahoma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85136C2"/>
    <w:multiLevelType w:val="hybridMultilevel"/>
    <w:tmpl w:val="CF547620"/>
    <w:lvl w:ilvl="0" w:tplc="CC5C947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E1206AB"/>
    <w:multiLevelType w:val="hybridMultilevel"/>
    <w:tmpl w:val="E1ECD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11F04"/>
    <w:multiLevelType w:val="hybridMultilevel"/>
    <w:tmpl w:val="8DFEE6F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66146A"/>
    <w:multiLevelType w:val="hybridMultilevel"/>
    <w:tmpl w:val="C884247A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C616CE"/>
    <w:multiLevelType w:val="hybridMultilevel"/>
    <w:tmpl w:val="255E0632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43FA9"/>
    <w:multiLevelType w:val="hybridMultilevel"/>
    <w:tmpl w:val="E1ECD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0"/>
  </w:num>
  <w:num w:numId="8">
    <w:abstractNumId w:val="47"/>
  </w:num>
  <w:num w:numId="9">
    <w:abstractNumId w:val="26"/>
  </w:num>
  <w:num w:numId="10">
    <w:abstractNumId w:val="40"/>
  </w:num>
  <w:num w:numId="11">
    <w:abstractNumId w:val="30"/>
  </w:num>
  <w:num w:numId="12">
    <w:abstractNumId w:val="25"/>
  </w:num>
  <w:num w:numId="13">
    <w:abstractNumId w:val="52"/>
  </w:num>
  <w:num w:numId="14">
    <w:abstractNumId w:val="17"/>
  </w:num>
  <w:num w:numId="15">
    <w:abstractNumId w:val="24"/>
  </w:num>
  <w:num w:numId="16">
    <w:abstractNumId w:val="28"/>
  </w:num>
  <w:num w:numId="17">
    <w:abstractNumId w:val="27"/>
  </w:num>
  <w:num w:numId="18">
    <w:abstractNumId w:val="3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6"/>
  </w:num>
  <w:num w:numId="24">
    <w:abstractNumId w:val="36"/>
  </w:num>
  <w:num w:numId="25">
    <w:abstractNumId w:val="33"/>
  </w:num>
  <w:num w:numId="26">
    <w:abstractNumId w:val="31"/>
  </w:num>
  <w:num w:numId="27">
    <w:abstractNumId w:val="35"/>
  </w:num>
  <w:num w:numId="28">
    <w:abstractNumId w:val="12"/>
  </w:num>
  <w:num w:numId="29">
    <w:abstractNumId w:val="14"/>
  </w:num>
  <w:num w:numId="30">
    <w:abstractNumId w:val="21"/>
  </w:num>
  <w:num w:numId="31">
    <w:abstractNumId w:val="54"/>
  </w:num>
  <w:num w:numId="32">
    <w:abstractNumId w:val="41"/>
  </w:num>
  <w:num w:numId="33">
    <w:abstractNumId w:val="49"/>
  </w:num>
  <w:num w:numId="34">
    <w:abstractNumId w:val="18"/>
  </w:num>
  <w:num w:numId="35">
    <w:abstractNumId w:val="51"/>
  </w:num>
  <w:num w:numId="36">
    <w:abstractNumId w:val="29"/>
  </w:num>
  <w:num w:numId="37">
    <w:abstractNumId w:val="22"/>
  </w:num>
  <w:num w:numId="38">
    <w:abstractNumId w:val="45"/>
  </w:num>
  <w:num w:numId="39">
    <w:abstractNumId w:val="23"/>
  </w:num>
  <w:num w:numId="40">
    <w:abstractNumId w:val="53"/>
  </w:num>
  <w:num w:numId="41">
    <w:abstractNumId w:val="43"/>
  </w:num>
  <w:num w:numId="42">
    <w:abstractNumId w:val="39"/>
  </w:num>
  <w:num w:numId="43">
    <w:abstractNumId w:val="32"/>
  </w:num>
  <w:num w:numId="44">
    <w:abstractNumId w:val="48"/>
  </w:num>
  <w:num w:numId="45">
    <w:abstractNumId w:val="19"/>
  </w:num>
  <w:num w:numId="46">
    <w:abstractNumId w:val="42"/>
  </w:num>
  <w:num w:numId="47">
    <w:abstractNumId w:val="13"/>
  </w:num>
  <w:num w:numId="48">
    <w:abstractNumId w:val="15"/>
  </w:num>
  <w:num w:numId="49">
    <w:abstractNumId w:val="38"/>
  </w:num>
  <w:num w:numId="50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1"/>
    <w:rsid w:val="0000061F"/>
    <w:rsid w:val="0000292E"/>
    <w:rsid w:val="000038CA"/>
    <w:rsid w:val="00004182"/>
    <w:rsid w:val="000042E3"/>
    <w:rsid w:val="000042F4"/>
    <w:rsid w:val="0000536C"/>
    <w:rsid w:val="00007C27"/>
    <w:rsid w:val="0001496C"/>
    <w:rsid w:val="000179FA"/>
    <w:rsid w:val="000203B9"/>
    <w:rsid w:val="00030C3C"/>
    <w:rsid w:val="00030CF9"/>
    <w:rsid w:val="00033C4E"/>
    <w:rsid w:val="0003448E"/>
    <w:rsid w:val="000376D7"/>
    <w:rsid w:val="00042130"/>
    <w:rsid w:val="00042A5F"/>
    <w:rsid w:val="000447BC"/>
    <w:rsid w:val="000533D6"/>
    <w:rsid w:val="0005610F"/>
    <w:rsid w:val="00057867"/>
    <w:rsid w:val="00057B80"/>
    <w:rsid w:val="00062E83"/>
    <w:rsid w:val="0006363B"/>
    <w:rsid w:val="00065D5E"/>
    <w:rsid w:val="00082DFB"/>
    <w:rsid w:val="00082F28"/>
    <w:rsid w:val="00083920"/>
    <w:rsid w:val="00084C36"/>
    <w:rsid w:val="00085011"/>
    <w:rsid w:val="00086027"/>
    <w:rsid w:val="00087638"/>
    <w:rsid w:val="000902A4"/>
    <w:rsid w:val="000904C9"/>
    <w:rsid w:val="00090E44"/>
    <w:rsid w:val="0009799F"/>
    <w:rsid w:val="00097C12"/>
    <w:rsid w:val="000A0255"/>
    <w:rsid w:val="000B1592"/>
    <w:rsid w:val="000B168A"/>
    <w:rsid w:val="000B1952"/>
    <w:rsid w:val="000B5B4A"/>
    <w:rsid w:val="000B5F6D"/>
    <w:rsid w:val="000B6E96"/>
    <w:rsid w:val="000C246A"/>
    <w:rsid w:val="000C2F18"/>
    <w:rsid w:val="000C4575"/>
    <w:rsid w:val="000D520C"/>
    <w:rsid w:val="000D5FF4"/>
    <w:rsid w:val="000D6067"/>
    <w:rsid w:val="000D62E1"/>
    <w:rsid w:val="000D7499"/>
    <w:rsid w:val="000E0702"/>
    <w:rsid w:val="000E3035"/>
    <w:rsid w:val="000E303A"/>
    <w:rsid w:val="000E565B"/>
    <w:rsid w:val="000E6CF0"/>
    <w:rsid w:val="000F011F"/>
    <w:rsid w:val="000F049C"/>
    <w:rsid w:val="000F27A2"/>
    <w:rsid w:val="000F2B94"/>
    <w:rsid w:val="000F39EA"/>
    <w:rsid w:val="001025CD"/>
    <w:rsid w:val="0010576D"/>
    <w:rsid w:val="00105F81"/>
    <w:rsid w:val="0010749C"/>
    <w:rsid w:val="00111000"/>
    <w:rsid w:val="00117845"/>
    <w:rsid w:val="00122744"/>
    <w:rsid w:val="00122C96"/>
    <w:rsid w:val="00125B30"/>
    <w:rsid w:val="0012748D"/>
    <w:rsid w:val="001277CB"/>
    <w:rsid w:val="00130CB8"/>
    <w:rsid w:val="00132A00"/>
    <w:rsid w:val="00135F8A"/>
    <w:rsid w:val="001362EE"/>
    <w:rsid w:val="00136403"/>
    <w:rsid w:val="00142C0C"/>
    <w:rsid w:val="00144775"/>
    <w:rsid w:val="00150D70"/>
    <w:rsid w:val="00154E9E"/>
    <w:rsid w:val="00160FD8"/>
    <w:rsid w:val="001631EE"/>
    <w:rsid w:val="001652E8"/>
    <w:rsid w:val="00166634"/>
    <w:rsid w:val="00167D8D"/>
    <w:rsid w:val="00170BBC"/>
    <w:rsid w:val="001717ED"/>
    <w:rsid w:val="00171C2D"/>
    <w:rsid w:val="00173C8C"/>
    <w:rsid w:val="00175A11"/>
    <w:rsid w:val="00175ABD"/>
    <w:rsid w:val="00176051"/>
    <w:rsid w:val="00180994"/>
    <w:rsid w:val="00181556"/>
    <w:rsid w:val="0018322A"/>
    <w:rsid w:val="00184241"/>
    <w:rsid w:val="0018605F"/>
    <w:rsid w:val="001867C0"/>
    <w:rsid w:val="00196655"/>
    <w:rsid w:val="001A3729"/>
    <w:rsid w:val="001B0853"/>
    <w:rsid w:val="001B2CBF"/>
    <w:rsid w:val="001B6484"/>
    <w:rsid w:val="001B6639"/>
    <w:rsid w:val="001C0691"/>
    <w:rsid w:val="001C1578"/>
    <w:rsid w:val="001C1D7A"/>
    <w:rsid w:val="001C1FCC"/>
    <w:rsid w:val="001C7339"/>
    <w:rsid w:val="001D1351"/>
    <w:rsid w:val="001D409D"/>
    <w:rsid w:val="001E0DD7"/>
    <w:rsid w:val="001E13F3"/>
    <w:rsid w:val="001E4D0A"/>
    <w:rsid w:val="001E54F2"/>
    <w:rsid w:val="001E5887"/>
    <w:rsid w:val="001F1968"/>
    <w:rsid w:val="001F1A2D"/>
    <w:rsid w:val="001F3420"/>
    <w:rsid w:val="001F5599"/>
    <w:rsid w:val="0020173A"/>
    <w:rsid w:val="002019B0"/>
    <w:rsid w:val="00202F30"/>
    <w:rsid w:val="00203127"/>
    <w:rsid w:val="00214523"/>
    <w:rsid w:val="00221800"/>
    <w:rsid w:val="00221EE9"/>
    <w:rsid w:val="00226927"/>
    <w:rsid w:val="00231759"/>
    <w:rsid w:val="002322BA"/>
    <w:rsid w:val="002333B5"/>
    <w:rsid w:val="00235E08"/>
    <w:rsid w:val="00236134"/>
    <w:rsid w:val="00236711"/>
    <w:rsid w:val="00237D9F"/>
    <w:rsid w:val="002426C4"/>
    <w:rsid w:val="00245363"/>
    <w:rsid w:val="00246B3D"/>
    <w:rsid w:val="002519E4"/>
    <w:rsid w:val="00254690"/>
    <w:rsid w:val="00255067"/>
    <w:rsid w:val="00257103"/>
    <w:rsid w:val="002653BB"/>
    <w:rsid w:val="00266F32"/>
    <w:rsid w:val="002672E6"/>
    <w:rsid w:val="00270848"/>
    <w:rsid w:val="00270AB9"/>
    <w:rsid w:val="00270EC1"/>
    <w:rsid w:val="00272D60"/>
    <w:rsid w:val="00274DB0"/>
    <w:rsid w:val="00281F13"/>
    <w:rsid w:val="00285028"/>
    <w:rsid w:val="00285830"/>
    <w:rsid w:val="00285D05"/>
    <w:rsid w:val="0028613B"/>
    <w:rsid w:val="00290A25"/>
    <w:rsid w:val="00291507"/>
    <w:rsid w:val="002C09DB"/>
    <w:rsid w:val="002C0F28"/>
    <w:rsid w:val="002C150E"/>
    <w:rsid w:val="002C1EF0"/>
    <w:rsid w:val="002C285C"/>
    <w:rsid w:val="002C2CC4"/>
    <w:rsid w:val="002C4446"/>
    <w:rsid w:val="002D265C"/>
    <w:rsid w:val="002D35A7"/>
    <w:rsid w:val="002D43B4"/>
    <w:rsid w:val="002D4EF8"/>
    <w:rsid w:val="002D66DD"/>
    <w:rsid w:val="002D6A14"/>
    <w:rsid w:val="002D6B1C"/>
    <w:rsid w:val="002E4B4E"/>
    <w:rsid w:val="002E5310"/>
    <w:rsid w:val="002E7A7D"/>
    <w:rsid w:val="002E7C97"/>
    <w:rsid w:val="002F0D5D"/>
    <w:rsid w:val="002F1FEA"/>
    <w:rsid w:val="002F74BF"/>
    <w:rsid w:val="002F7CD6"/>
    <w:rsid w:val="003010F2"/>
    <w:rsid w:val="0030211D"/>
    <w:rsid w:val="00305E8E"/>
    <w:rsid w:val="00312C66"/>
    <w:rsid w:val="0031569B"/>
    <w:rsid w:val="00315C68"/>
    <w:rsid w:val="00317A05"/>
    <w:rsid w:val="00317A8C"/>
    <w:rsid w:val="003201BA"/>
    <w:rsid w:val="003221B3"/>
    <w:rsid w:val="00324DC6"/>
    <w:rsid w:val="00326290"/>
    <w:rsid w:val="003313BA"/>
    <w:rsid w:val="003331F0"/>
    <w:rsid w:val="003375AF"/>
    <w:rsid w:val="003401D3"/>
    <w:rsid w:val="0034187E"/>
    <w:rsid w:val="003419F6"/>
    <w:rsid w:val="00341DE8"/>
    <w:rsid w:val="00344D5D"/>
    <w:rsid w:val="003459E0"/>
    <w:rsid w:val="003500B6"/>
    <w:rsid w:val="00351F51"/>
    <w:rsid w:val="003528B9"/>
    <w:rsid w:val="003535BE"/>
    <w:rsid w:val="00356416"/>
    <w:rsid w:val="00356743"/>
    <w:rsid w:val="00360F62"/>
    <w:rsid w:val="00361436"/>
    <w:rsid w:val="003652E1"/>
    <w:rsid w:val="00366987"/>
    <w:rsid w:val="003753AF"/>
    <w:rsid w:val="00377C3F"/>
    <w:rsid w:val="00380180"/>
    <w:rsid w:val="003807B9"/>
    <w:rsid w:val="00380E3E"/>
    <w:rsid w:val="00382DB1"/>
    <w:rsid w:val="00396E4A"/>
    <w:rsid w:val="003974B4"/>
    <w:rsid w:val="003A2EAC"/>
    <w:rsid w:val="003B11BF"/>
    <w:rsid w:val="003B149D"/>
    <w:rsid w:val="003B32A5"/>
    <w:rsid w:val="003B4398"/>
    <w:rsid w:val="003B5F75"/>
    <w:rsid w:val="003B7507"/>
    <w:rsid w:val="003D381F"/>
    <w:rsid w:val="003D38F8"/>
    <w:rsid w:val="003D4303"/>
    <w:rsid w:val="003D4326"/>
    <w:rsid w:val="003E0C40"/>
    <w:rsid w:val="003E18B7"/>
    <w:rsid w:val="003E20BE"/>
    <w:rsid w:val="003E4A65"/>
    <w:rsid w:val="003E4D11"/>
    <w:rsid w:val="003E61C0"/>
    <w:rsid w:val="003F4E75"/>
    <w:rsid w:val="003F5865"/>
    <w:rsid w:val="003F7305"/>
    <w:rsid w:val="003F7810"/>
    <w:rsid w:val="00402272"/>
    <w:rsid w:val="004022F8"/>
    <w:rsid w:val="00405993"/>
    <w:rsid w:val="00405D23"/>
    <w:rsid w:val="00406DE2"/>
    <w:rsid w:val="004129EA"/>
    <w:rsid w:val="004149B9"/>
    <w:rsid w:val="0041601F"/>
    <w:rsid w:val="00416396"/>
    <w:rsid w:val="00417CB1"/>
    <w:rsid w:val="00425BA6"/>
    <w:rsid w:val="00426582"/>
    <w:rsid w:val="00427498"/>
    <w:rsid w:val="00430EF3"/>
    <w:rsid w:val="00431055"/>
    <w:rsid w:val="004321C6"/>
    <w:rsid w:val="0043464A"/>
    <w:rsid w:val="00435908"/>
    <w:rsid w:val="00436169"/>
    <w:rsid w:val="0044096D"/>
    <w:rsid w:val="00441DF3"/>
    <w:rsid w:val="00444859"/>
    <w:rsid w:val="004466CB"/>
    <w:rsid w:val="0044695A"/>
    <w:rsid w:val="00454BE1"/>
    <w:rsid w:val="00454D69"/>
    <w:rsid w:val="004551CC"/>
    <w:rsid w:val="004602FF"/>
    <w:rsid w:val="00460468"/>
    <w:rsid w:val="00461346"/>
    <w:rsid w:val="004636C2"/>
    <w:rsid w:val="004653EF"/>
    <w:rsid w:val="004719D7"/>
    <w:rsid w:val="004738EE"/>
    <w:rsid w:val="004750A7"/>
    <w:rsid w:val="00475D49"/>
    <w:rsid w:val="00482095"/>
    <w:rsid w:val="00486131"/>
    <w:rsid w:val="00486652"/>
    <w:rsid w:val="0049097C"/>
    <w:rsid w:val="00491BA0"/>
    <w:rsid w:val="00492ECB"/>
    <w:rsid w:val="00493D9A"/>
    <w:rsid w:val="004948A1"/>
    <w:rsid w:val="00494AD0"/>
    <w:rsid w:val="00494E99"/>
    <w:rsid w:val="0049561A"/>
    <w:rsid w:val="004B08BF"/>
    <w:rsid w:val="004B1340"/>
    <w:rsid w:val="004B16BB"/>
    <w:rsid w:val="004B5707"/>
    <w:rsid w:val="004C2308"/>
    <w:rsid w:val="004C3A98"/>
    <w:rsid w:val="004C3BF0"/>
    <w:rsid w:val="004C419D"/>
    <w:rsid w:val="004C4C5B"/>
    <w:rsid w:val="004C6FE6"/>
    <w:rsid w:val="004C7996"/>
    <w:rsid w:val="004D11DB"/>
    <w:rsid w:val="004D15DB"/>
    <w:rsid w:val="004D34B2"/>
    <w:rsid w:val="004D43C9"/>
    <w:rsid w:val="004D47BC"/>
    <w:rsid w:val="004D48EA"/>
    <w:rsid w:val="004D7756"/>
    <w:rsid w:val="004D78C2"/>
    <w:rsid w:val="004E0E93"/>
    <w:rsid w:val="004E2EDD"/>
    <w:rsid w:val="004E305A"/>
    <w:rsid w:val="004E34CF"/>
    <w:rsid w:val="004E4443"/>
    <w:rsid w:val="004E6C5E"/>
    <w:rsid w:val="004E7323"/>
    <w:rsid w:val="004E7A16"/>
    <w:rsid w:val="004F00B6"/>
    <w:rsid w:val="004F3260"/>
    <w:rsid w:val="004F4C19"/>
    <w:rsid w:val="005003FE"/>
    <w:rsid w:val="00504FAB"/>
    <w:rsid w:val="0050648B"/>
    <w:rsid w:val="00506695"/>
    <w:rsid w:val="0052317A"/>
    <w:rsid w:val="00525424"/>
    <w:rsid w:val="005351EA"/>
    <w:rsid w:val="00536EE0"/>
    <w:rsid w:val="005376A0"/>
    <w:rsid w:val="005406B8"/>
    <w:rsid w:val="00542855"/>
    <w:rsid w:val="00543C38"/>
    <w:rsid w:val="00544DC9"/>
    <w:rsid w:val="005452FC"/>
    <w:rsid w:val="00550111"/>
    <w:rsid w:val="005532DB"/>
    <w:rsid w:val="00554C09"/>
    <w:rsid w:val="00555EB8"/>
    <w:rsid w:val="00556471"/>
    <w:rsid w:val="005705F7"/>
    <w:rsid w:val="0057323C"/>
    <w:rsid w:val="00573334"/>
    <w:rsid w:val="0057568F"/>
    <w:rsid w:val="00580197"/>
    <w:rsid w:val="00580819"/>
    <w:rsid w:val="005811A0"/>
    <w:rsid w:val="0058259C"/>
    <w:rsid w:val="005828E6"/>
    <w:rsid w:val="0058411B"/>
    <w:rsid w:val="005867B1"/>
    <w:rsid w:val="00586F1F"/>
    <w:rsid w:val="00594C24"/>
    <w:rsid w:val="00595187"/>
    <w:rsid w:val="00597A08"/>
    <w:rsid w:val="005A0F74"/>
    <w:rsid w:val="005A1F3E"/>
    <w:rsid w:val="005A5C31"/>
    <w:rsid w:val="005A7119"/>
    <w:rsid w:val="005A7FD7"/>
    <w:rsid w:val="005B1878"/>
    <w:rsid w:val="005B364F"/>
    <w:rsid w:val="005B5090"/>
    <w:rsid w:val="005C4CF7"/>
    <w:rsid w:val="005C69C7"/>
    <w:rsid w:val="005D0EA6"/>
    <w:rsid w:val="005D37FF"/>
    <w:rsid w:val="005D4DA1"/>
    <w:rsid w:val="005E3E6D"/>
    <w:rsid w:val="005E472C"/>
    <w:rsid w:val="005F34D8"/>
    <w:rsid w:val="005F4853"/>
    <w:rsid w:val="00601781"/>
    <w:rsid w:val="00605798"/>
    <w:rsid w:val="0061024A"/>
    <w:rsid w:val="00610B10"/>
    <w:rsid w:val="00612FCB"/>
    <w:rsid w:val="00616E17"/>
    <w:rsid w:val="00620C22"/>
    <w:rsid w:val="00622D09"/>
    <w:rsid w:val="006261F5"/>
    <w:rsid w:val="00633B9E"/>
    <w:rsid w:val="006375EB"/>
    <w:rsid w:val="0064080A"/>
    <w:rsid w:val="006411DE"/>
    <w:rsid w:val="00643F27"/>
    <w:rsid w:val="00645E0B"/>
    <w:rsid w:val="0064732B"/>
    <w:rsid w:val="006477C4"/>
    <w:rsid w:val="00650021"/>
    <w:rsid w:val="006503F6"/>
    <w:rsid w:val="00650975"/>
    <w:rsid w:val="00650C31"/>
    <w:rsid w:val="00651663"/>
    <w:rsid w:val="00656136"/>
    <w:rsid w:val="00656CF1"/>
    <w:rsid w:val="00660577"/>
    <w:rsid w:val="00660D69"/>
    <w:rsid w:val="00664DE8"/>
    <w:rsid w:val="006678CF"/>
    <w:rsid w:val="006753E2"/>
    <w:rsid w:val="00675436"/>
    <w:rsid w:val="00675B0C"/>
    <w:rsid w:val="00676594"/>
    <w:rsid w:val="0068040D"/>
    <w:rsid w:val="00682BE6"/>
    <w:rsid w:val="0068571C"/>
    <w:rsid w:val="0068793A"/>
    <w:rsid w:val="0069020B"/>
    <w:rsid w:val="0069059B"/>
    <w:rsid w:val="006910BE"/>
    <w:rsid w:val="00693205"/>
    <w:rsid w:val="006A07C7"/>
    <w:rsid w:val="006A1B63"/>
    <w:rsid w:val="006A1BDD"/>
    <w:rsid w:val="006A26DE"/>
    <w:rsid w:val="006A2F9A"/>
    <w:rsid w:val="006A4717"/>
    <w:rsid w:val="006A687A"/>
    <w:rsid w:val="006A7196"/>
    <w:rsid w:val="006B1119"/>
    <w:rsid w:val="006B2722"/>
    <w:rsid w:val="006B4716"/>
    <w:rsid w:val="006B5457"/>
    <w:rsid w:val="006C00C1"/>
    <w:rsid w:val="006C2672"/>
    <w:rsid w:val="006C2F99"/>
    <w:rsid w:val="006C3896"/>
    <w:rsid w:val="006C410C"/>
    <w:rsid w:val="006C5CF8"/>
    <w:rsid w:val="006C656C"/>
    <w:rsid w:val="006D2E56"/>
    <w:rsid w:val="006D3364"/>
    <w:rsid w:val="006D69DD"/>
    <w:rsid w:val="006E0E20"/>
    <w:rsid w:val="006E1F93"/>
    <w:rsid w:val="006E5881"/>
    <w:rsid w:val="006F0916"/>
    <w:rsid w:val="006F0E35"/>
    <w:rsid w:val="006F22E6"/>
    <w:rsid w:val="006F323F"/>
    <w:rsid w:val="006F5B55"/>
    <w:rsid w:val="006F5C50"/>
    <w:rsid w:val="007016DD"/>
    <w:rsid w:val="00701F94"/>
    <w:rsid w:val="00704A87"/>
    <w:rsid w:val="00705278"/>
    <w:rsid w:val="00717A6B"/>
    <w:rsid w:val="00717B4E"/>
    <w:rsid w:val="00717C6E"/>
    <w:rsid w:val="00722306"/>
    <w:rsid w:val="00722881"/>
    <w:rsid w:val="00722EC3"/>
    <w:rsid w:val="00726493"/>
    <w:rsid w:val="00732535"/>
    <w:rsid w:val="007400B3"/>
    <w:rsid w:val="00740800"/>
    <w:rsid w:val="007424CA"/>
    <w:rsid w:val="00745273"/>
    <w:rsid w:val="00746E46"/>
    <w:rsid w:val="007472FF"/>
    <w:rsid w:val="00752D2F"/>
    <w:rsid w:val="00754E1A"/>
    <w:rsid w:val="0076039D"/>
    <w:rsid w:val="00763792"/>
    <w:rsid w:val="00767044"/>
    <w:rsid w:val="00770C4C"/>
    <w:rsid w:val="00770FCB"/>
    <w:rsid w:val="007727FF"/>
    <w:rsid w:val="00774AC5"/>
    <w:rsid w:val="00777C55"/>
    <w:rsid w:val="00777EF4"/>
    <w:rsid w:val="007829F9"/>
    <w:rsid w:val="00784AA7"/>
    <w:rsid w:val="00784E69"/>
    <w:rsid w:val="00785293"/>
    <w:rsid w:val="00786733"/>
    <w:rsid w:val="007955B2"/>
    <w:rsid w:val="0079597F"/>
    <w:rsid w:val="00795E00"/>
    <w:rsid w:val="00796306"/>
    <w:rsid w:val="00796399"/>
    <w:rsid w:val="007973D3"/>
    <w:rsid w:val="007A1C6C"/>
    <w:rsid w:val="007A3858"/>
    <w:rsid w:val="007B0545"/>
    <w:rsid w:val="007B1609"/>
    <w:rsid w:val="007B1FC4"/>
    <w:rsid w:val="007B262B"/>
    <w:rsid w:val="007B2BA4"/>
    <w:rsid w:val="007B4DA3"/>
    <w:rsid w:val="007B70D0"/>
    <w:rsid w:val="007C1BA7"/>
    <w:rsid w:val="007C355E"/>
    <w:rsid w:val="007C3C89"/>
    <w:rsid w:val="007C4064"/>
    <w:rsid w:val="007C57E3"/>
    <w:rsid w:val="007C7E15"/>
    <w:rsid w:val="007D0331"/>
    <w:rsid w:val="007D3F89"/>
    <w:rsid w:val="007D5CB4"/>
    <w:rsid w:val="007F03A7"/>
    <w:rsid w:val="007F5A67"/>
    <w:rsid w:val="00800180"/>
    <w:rsid w:val="00801F14"/>
    <w:rsid w:val="008051BD"/>
    <w:rsid w:val="008057B6"/>
    <w:rsid w:val="00811465"/>
    <w:rsid w:val="00811DB9"/>
    <w:rsid w:val="0081281D"/>
    <w:rsid w:val="0081404D"/>
    <w:rsid w:val="00820447"/>
    <w:rsid w:val="00821401"/>
    <w:rsid w:val="00821472"/>
    <w:rsid w:val="00824D55"/>
    <w:rsid w:val="0082556E"/>
    <w:rsid w:val="00825B04"/>
    <w:rsid w:val="00832929"/>
    <w:rsid w:val="00833DF4"/>
    <w:rsid w:val="0083587B"/>
    <w:rsid w:val="00835D1B"/>
    <w:rsid w:val="00853CA6"/>
    <w:rsid w:val="00855AF5"/>
    <w:rsid w:val="00855C08"/>
    <w:rsid w:val="00856964"/>
    <w:rsid w:val="0086078E"/>
    <w:rsid w:val="0086187E"/>
    <w:rsid w:val="0086228F"/>
    <w:rsid w:val="008632EF"/>
    <w:rsid w:val="00863A08"/>
    <w:rsid w:val="008650EE"/>
    <w:rsid w:val="00870739"/>
    <w:rsid w:val="00874168"/>
    <w:rsid w:val="00874B5E"/>
    <w:rsid w:val="008765B3"/>
    <w:rsid w:val="008766AA"/>
    <w:rsid w:val="00883220"/>
    <w:rsid w:val="00885C53"/>
    <w:rsid w:val="00885C94"/>
    <w:rsid w:val="00894B71"/>
    <w:rsid w:val="00896878"/>
    <w:rsid w:val="008A0F21"/>
    <w:rsid w:val="008A1C76"/>
    <w:rsid w:val="008A1F87"/>
    <w:rsid w:val="008A295E"/>
    <w:rsid w:val="008B2152"/>
    <w:rsid w:val="008B2DE5"/>
    <w:rsid w:val="008C04DE"/>
    <w:rsid w:val="008C12DF"/>
    <w:rsid w:val="008C1EE5"/>
    <w:rsid w:val="008C2A71"/>
    <w:rsid w:val="008C3472"/>
    <w:rsid w:val="008C3856"/>
    <w:rsid w:val="008C68C8"/>
    <w:rsid w:val="008C74BF"/>
    <w:rsid w:val="008D010D"/>
    <w:rsid w:val="008D29E1"/>
    <w:rsid w:val="008D33F5"/>
    <w:rsid w:val="008D3847"/>
    <w:rsid w:val="008D4065"/>
    <w:rsid w:val="008D5C24"/>
    <w:rsid w:val="008E19AF"/>
    <w:rsid w:val="008E35D8"/>
    <w:rsid w:val="008E57FB"/>
    <w:rsid w:val="008E7311"/>
    <w:rsid w:val="008F1202"/>
    <w:rsid w:val="008F36D5"/>
    <w:rsid w:val="008F43F1"/>
    <w:rsid w:val="0090346D"/>
    <w:rsid w:val="00903A96"/>
    <w:rsid w:val="0090522E"/>
    <w:rsid w:val="00905738"/>
    <w:rsid w:val="00906650"/>
    <w:rsid w:val="00907EE4"/>
    <w:rsid w:val="00915148"/>
    <w:rsid w:val="00915B4E"/>
    <w:rsid w:val="00916499"/>
    <w:rsid w:val="0091756F"/>
    <w:rsid w:val="00917AB5"/>
    <w:rsid w:val="00917D7E"/>
    <w:rsid w:val="009200E4"/>
    <w:rsid w:val="00922B6D"/>
    <w:rsid w:val="00924308"/>
    <w:rsid w:val="0093016A"/>
    <w:rsid w:val="00930DF4"/>
    <w:rsid w:val="00930E2B"/>
    <w:rsid w:val="00932CC7"/>
    <w:rsid w:val="00933A91"/>
    <w:rsid w:val="00935765"/>
    <w:rsid w:val="0093754D"/>
    <w:rsid w:val="009414A7"/>
    <w:rsid w:val="00942D9C"/>
    <w:rsid w:val="009433EB"/>
    <w:rsid w:val="009437EF"/>
    <w:rsid w:val="00943B08"/>
    <w:rsid w:val="0094511B"/>
    <w:rsid w:val="00945E72"/>
    <w:rsid w:val="009473BD"/>
    <w:rsid w:val="009501B3"/>
    <w:rsid w:val="00950CE7"/>
    <w:rsid w:val="00954711"/>
    <w:rsid w:val="009563E4"/>
    <w:rsid w:val="0096093E"/>
    <w:rsid w:val="00960B82"/>
    <w:rsid w:val="00965AAF"/>
    <w:rsid w:val="00965E05"/>
    <w:rsid w:val="009660E0"/>
    <w:rsid w:val="009718C7"/>
    <w:rsid w:val="00976F9B"/>
    <w:rsid w:val="009774E6"/>
    <w:rsid w:val="009825C1"/>
    <w:rsid w:val="009834E3"/>
    <w:rsid w:val="00984BC9"/>
    <w:rsid w:val="00985FE2"/>
    <w:rsid w:val="00985FF3"/>
    <w:rsid w:val="0098632C"/>
    <w:rsid w:val="009919E2"/>
    <w:rsid w:val="00992619"/>
    <w:rsid w:val="00993A4F"/>
    <w:rsid w:val="00994AFF"/>
    <w:rsid w:val="00994FEE"/>
    <w:rsid w:val="0099615F"/>
    <w:rsid w:val="009969E3"/>
    <w:rsid w:val="00996E9C"/>
    <w:rsid w:val="009A02E0"/>
    <w:rsid w:val="009A15E4"/>
    <w:rsid w:val="009A1EE5"/>
    <w:rsid w:val="009A37E7"/>
    <w:rsid w:val="009A524D"/>
    <w:rsid w:val="009B3149"/>
    <w:rsid w:val="009B316D"/>
    <w:rsid w:val="009B3ED7"/>
    <w:rsid w:val="009B56B8"/>
    <w:rsid w:val="009B72DD"/>
    <w:rsid w:val="009C114E"/>
    <w:rsid w:val="009C612B"/>
    <w:rsid w:val="009C704B"/>
    <w:rsid w:val="009D1A60"/>
    <w:rsid w:val="009D2A5D"/>
    <w:rsid w:val="009D32E1"/>
    <w:rsid w:val="009D783D"/>
    <w:rsid w:val="009E2C4D"/>
    <w:rsid w:val="009E374F"/>
    <w:rsid w:val="009E3FFA"/>
    <w:rsid w:val="009E45EB"/>
    <w:rsid w:val="009E50DA"/>
    <w:rsid w:val="009E52E1"/>
    <w:rsid w:val="009E7CD1"/>
    <w:rsid w:val="009F0F9A"/>
    <w:rsid w:val="009F33A8"/>
    <w:rsid w:val="009F4A3C"/>
    <w:rsid w:val="009F754D"/>
    <w:rsid w:val="00A05FD5"/>
    <w:rsid w:val="00A06653"/>
    <w:rsid w:val="00A069F6"/>
    <w:rsid w:val="00A06E97"/>
    <w:rsid w:val="00A10148"/>
    <w:rsid w:val="00A1363D"/>
    <w:rsid w:val="00A14726"/>
    <w:rsid w:val="00A209C4"/>
    <w:rsid w:val="00A219EC"/>
    <w:rsid w:val="00A3349E"/>
    <w:rsid w:val="00A342C2"/>
    <w:rsid w:val="00A34396"/>
    <w:rsid w:val="00A359D4"/>
    <w:rsid w:val="00A3607C"/>
    <w:rsid w:val="00A43BFB"/>
    <w:rsid w:val="00A43C00"/>
    <w:rsid w:val="00A44CDA"/>
    <w:rsid w:val="00A46410"/>
    <w:rsid w:val="00A47D52"/>
    <w:rsid w:val="00A51FDD"/>
    <w:rsid w:val="00A54846"/>
    <w:rsid w:val="00A56435"/>
    <w:rsid w:val="00A627A4"/>
    <w:rsid w:val="00A62F9E"/>
    <w:rsid w:val="00A7087C"/>
    <w:rsid w:val="00A70EC3"/>
    <w:rsid w:val="00A74375"/>
    <w:rsid w:val="00A8003F"/>
    <w:rsid w:val="00A81273"/>
    <w:rsid w:val="00A81675"/>
    <w:rsid w:val="00A81B2B"/>
    <w:rsid w:val="00A92E4D"/>
    <w:rsid w:val="00A950BA"/>
    <w:rsid w:val="00A963C5"/>
    <w:rsid w:val="00AA482B"/>
    <w:rsid w:val="00AA586E"/>
    <w:rsid w:val="00AA5D92"/>
    <w:rsid w:val="00AB0C19"/>
    <w:rsid w:val="00AB1CCB"/>
    <w:rsid w:val="00AB21CC"/>
    <w:rsid w:val="00AB429C"/>
    <w:rsid w:val="00AB5DEE"/>
    <w:rsid w:val="00AB64EA"/>
    <w:rsid w:val="00AB79A4"/>
    <w:rsid w:val="00AC2244"/>
    <w:rsid w:val="00AC55FB"/>
    <w:rsid w:val="00AC652A"/>
    <w:rsid w:val="00AC6A22"/>
    <w:rsid w:val="00AE3AC4"/>
    <w:rsid w:val="00AE4985"/>
    <w:rsid w:val="00AE7464"/>
    <w:rsid w:val="00AF2DD3"/>
    <w:rsid w:val="00AF4B41"/>
    <w:rsid w:val="00AF6BAE"/>
    <w:rsid w:val="00B02828"/>
    <w:rsid w:val="00B07BA1"/>
    <w:rsid w:val="00B108A7"/>
    <w:rsid w:val="00B11525"/>
    <w:rsid w:val="00B11C0A"/>
    <w:rsid w:val="00B141CD"/>
    <w:rsid w:val="00B20FEE"/>
    <w:rsid w:val="00B25A5D"/>
    <w:rsid w:val="00B26246"/>
    <w:rsid w:val="00B30A5A"/>
    <w:rsid w:val="00B33D6F"/>
    <w:rsid w:val="00B33E60"/>
    <w:rsid w:val="00B34311"/>
    <w:rsid w:val="00B40768"/>
    <w:rsid w:val="00B40F6E"/>
    <w:rsid w:val="00B45D34"/>
    <w:rsid w:val="00B4724F"/>
    <w:rsid w:val="00B534F0"/>
    <w:rsid w:val="00B54FA7"/>
    <w:rsid w:val="00B56E18"/>
    <w:rsid w:val="00B612E8"/>
    <w:rsid w:val="00B62616"/>
    <w:rsid w:val="00B62655"/>
    <w:rsid w:val="00B663B3"/>
    <w:rsid w:val="00B678AA"/>
    <w:rsid w:val="00B72BD1"/>
    <w:rsid w:val="00B734E1"/>
    <w:rsid w:val="00B73679"/>
    <w:rsid w:val="00B76652"/>
    <w:rsid w:val="00B81984"/>
    <w:rsid w:val="00B8215C"/>
    <w:rsid w:val="00B824BC"/>
    <w:rsid w:val="00B839D5"/>
    <w:rsid w:val="00B83A1B"/>
    <w:rsid w:val="00B84EB8"/>
    <w:rsid w:val="00B85848"/>
    <w:rsid w:val="00B87866"/>
    <w:rsid w:val="00B90DD8"/>
    <w:rsid w:val="00B9107E"/>
    <w:rsid w:val="00B9740F"/>
    <w:rsid w:val="00B97A46"/>
    <w:rsid w:val="00BA1B12"/>
    <w:rsid w:val="00BA41CE"/>
    <w:rsid w:val="00BA65D6"/>
    <w:rsid w:val="00BA77EA"/>
    <w:rsid w:val="00BB04C3"/>
    <w:rsid w:val="00BB1907"/>
    <w:rsid w:val="00BB1B2B"/>
    <w:rsid w:val="00BB4ECD"/>
    <w:rsid w:val="00BC0712"/>
    <w:rsid w:val="00BC4917"/>
    <w:rsid w:val="00BC6C1F"/>
    <w:rsid w:val="00BD031E"/>
    <w:rsid w:val="00BD04D8"/>
    <w:rsid w:val="00BD10E2"/>
    <w:rsid w:val="00BD247B"/>
    <w:rsid w:val="00BD5192"/>
    <w:rsid w:val="00BD655F"/>
    <w:rsid w:val="00BD71CC"/>
    <w:rsid w:val="00BE02AA"/>
    <w:rsid w:val="00BE20DA"/>
    <w:rsid w:val="00BE2802"/>
    <w:rsid w:val="00BE5957"/>
    <w:rsid w:val="00BE6537"/>
    <w:rsid w:val="00BE72FE"/>
    <w:rsid w:val="00BF0AE4"/>
    <w:rsid w:val="00BF145C"/>
    <w:rsid w:val="00BF3ED0"/>
    <w:rsid w:val="00C01A12"/>
    <w:rsid w:val="00C02CBF"/>
    <w:rsid w:val="00C06232"/>
    <w:rsid w:val="00C21F58"/>
    <w:rsid w:val="00C229A0"/>
    <w:rsid w:val="00C2639E"/>
    <w:rsid w:val="00C2672E"/>
    <w:rsid w:val="00C30C94"/>
    <w:rsid w:val="00C32887"/>
    <w:rsid w:val="00C32F71"/>
    <w:rsid w:val="00C41CA1"/>
    <w:rsid w:val="00C41EE7"/>
    <w:rsid w:val="00C42055"/>
    <w:rsid w:val="00C426C7"/>
    <w:rsid w:val="00C45492"/>
    <w:rsid w:val="00C466B6"/>
    <w:rsid w:val="00C50C91"/>
    <w:rsid w:val="00C53CB8"/>
    <w:rsid w:val="00C54AFB"/>
    <w:rsid w:val="00C660D9"/>
    <w:rsid w:val="00C66F3F"/>
    <w:rsid w:val="00C70427"/>
    <w:rsid w:val="00C714F4"/>
    <w:rsid w:val="00C71B1F"/>
    <w:rsid w:val="00C72C5F"/>
    <w:rsid w:val="00C74D23"/>
    <w:rsid w:val="00C804F4"/>
    <w:rsid w:val="00C82E43"/>
    <w:rsid w:val="00C8682D"/>
    <w:rsid w:val="00C87762"/>
    <w:rsid w:val="00C878AA"/>
    <w:rsid w:val="00C913CC"/>
    <w:rsid w:val="00C9163F"/>
    <w:rsid w:val="00C927BC"/>
    <w:rsid w:val="00C934BA"/>
    <w:rsid w:val="00C94F3C"/>
    <w:rsid w:val="00C9743E"/>
    <w:rsid w:val="00C97F90"/>
    <w:rsid w:val="00CB1D4B"/>
    <w:rsid w:val="00CB29F7"/>
    <w:rsid w:val="00CB47E4"/>
    <w:rsid w:val="00CB6D74"/>
    <w:rsid w:val="00CC2BA2"/>
    <w:rsid w:val="00CD0FE1"/>
    <w:rsid w:val="00CD786F"/>
    <w:rsid w:val="00CD7FBC"/>
    <w:rsid w:val="00CE0A27"/>
    <w:rsid w:val="00CE39B9"/>
    <w:rsid w:val="00CE695B"/>
    <w:rsid w:val="00CF0290"/>
    <w:rsid w:val="00CF5452"/>
    <w:rsid w:val="00CF6267"/>
    <w:rsid w:val="00CF66B3"/>
    <w:rsid w:val="00CF67D3"/>
    <w:rsid w:val="00D03E4D"/>
    <w:rsid w:val="00D04602"/>
    <w:rsid w:val="00D05508"/>
    <w:rsid w:val="00D06FBB"/>
    <w:rsid w:val="00D10603"/>
    <w:rsid w:val="00D11682"/>
    <w:rsid w:val="00D128B1"/>
    <w:rsid w:val="00D143C3"/>
    <w:rsid w:val="00D14AC7"/>
    <w:rsid w:val="00D20060"/>
    <w:rsid w:val="00D2096F"/>
    <w:rsid w:val="00D21C96"/>
    <w:rsid w:val="00D22295"/>
    <w:rsid w:val="00D23758"/>
    <w:rsid w:val="00D2388C"/>
    <w:rsid w:val="00D310CC"/>
    <w:rsid w:val="00D34EAB"/>
    <w:rsid w:val="00D35BB3"/>
    <w:rsid w:val="00D40705"/>
    <w:rsid w:val="00D476C4"/>
    <w:rsid w:val="00D47C15"/>
    <w:rsid w:val="00D544B8"/>
    <w:rsid w:val="00D557E2"/>
    <w:rsid w:val="00D55B60"/>
    <w:rsid w:val="00D56539"/>
    <w:rsid w:val="00D56617"/>
    <w:rsid w:val="00D57452"/>
    <w:rsid w:val="00D576A1"/>
    <w:rsid w:val="00D57D51"/>
    <w:rsid w:val="00D60BD6"/>
    <w:rsid w:val="00D6452D"/>
    <w:rsid w:val="00D64904"/>
    <w:rsid w:val="00D66760"/>
    <w:rsid w:val="00D714A0"/>
    <w:rsid w:val="00D7336C"/>
    <w:rsid w:val="00D73420"/>
    <w:rsid w:val="00D77C86"/>
    <w:rsid w:val="00D80F18"/>
    <w:rsid w:val="00D829F5"/>
    <w:rsid w:val="00D82E74"/>
    <w:rsid w:val="00D85D9B"/>
    <w:rsid w:val="00D877CA"/>
    <w:rsid w:val="00D931A7"/>
    <w:rsid w:val="00DA25EE"/>
    <w:rsid w:val="00DA5913"/>
    <w:rsid w:val="00DB3C64"/>
    <w:rsid w:val="00DB5CB6"/>
    <w:rsid w:val="00DC69B9"/>
    <w:rsid w:val="00DC7800"/>
    <w:rsid w:val="00DD08E2"/>
    <w:rsid w:val="00DD54DF"/>
    <w:rsid w:val="00DD55D7"/>
    <w:rsid w:val="00DD6A57"/>
    <w:rsid w:val="00DD7615"/>
    <w:rsid w:val="00DE5BE2"/>
    <w:rsid w:val="00DE78C6"/>
    <w:rsid w:val="00DE7BBF"/>
    <w:rsid w:val="00DE7FB5"/>
    <w:rsid w:val="00DF0A98"/>
    <w:rsid w:val="00DF3A7F"/>
    <w:rsid w:val="00DF435B"/>
    <w:rsid w:val="00DF6457"/>
    <w:rsid w:val="00E030A6"/>
    <w:rsid w:val="00E03DA1"/>
    <w:rsid w:val="00E04F1A"/>
    <w:rsid w:val="00E0577E"/>
    <w:rsid w:val="00E11A59"/>
    <w:rsid w:val="00E1248C"/>
    <w:rsid w:val="00E1499E"/>
    <w:rsid w:val="00E20D28"/>
    <w:rsid w:val="00E23EDB"/>
    <w:rsid w:val="00E25D56"/>
    <w:rsid w:val="00E33064"/>
    <w:rsid w:val="00E34766"/>
    <w:rsid w:val="00E40185"/>
    <w:rsid w:val="00E42E9B"/>
    <w:rsid w:val="00E439C4"/>
    <w:rsid w:val="00E45075"/>
    <w:rsid w:val="00E4560C"/>
    <w:rsid w:val="00E46074"/>
    <w:rsid w:val="00E51C3A"/>
    <w:rsid w:val="00E55A25"/>
    <w:rsid w:val="00E5621E"/>
    <w:rsid w:val="00E5673C"/>
    <w:rsid w:val="00E575D2"/>
    <w:rsid w:val="00E57F17"/>
    <w:rsid w:val="00E632E7"/>
    <w:rsid w:val="00E66102"/>
    <w:rsid w:val="00E72866"/>
    <w:rsid w:val="00E7295F"/>
    <w:rsid w:val="00E736A8"/>
    <w:rsid w:val="00E73997"/>
    <w:rsid w:val="00E74287"/>
    <w:rsid w:val="00E7550F"/>
    <w:rsid w:val="00E7705E"/>
    <w:rsid w:val="00E77135"/>
    <w:rsid w:val="00E8075C"/>
    <w:rsid w:val="00E83B04"/>
    <w:rsid w:val="00E8520D"/>
    <w:rsid w:val="00E858ED"/>
    <w:rsid w:val="00E859EA"/>
    <w:rsid w:val="00E86884"/>
    <w:rsid w:val="00E927B7"/>
    <w:rsid w:val="00E94448"/>
    <w:rsid w:val="00E95D99"/>
    <w:rsid w:val="00E96576"/>
    <w:rsid w:val="00E967DF"/>
    <w:rsid w:val="00EA2110"/>
    <w:rsid w:val="00EA2E2A"/>
    <w:rsid w:val="00EA7860"/>
    <w:rsid w:val="00EB2748"/>
    <w:rsid w:val="00EB2D15"/>
    <w:rsid w:val="00EB3DAC"/>
    <w:rsid w:val="00EB3E49"/>
    <w:rsid w:val="00EB5482"/>
    <w:rsid w:val="00EC0D4B"/>
    <w:rsid w:val="00EC1932"/>
    <w:rsid w:val="00EC1AB7"/>
    <w:rsid w:val="00EC6257"/>
    <w:rsid w:val="00ED02EA"/>
    <w:rsid w:val="00ED0538"/>
    <w:rsid w:val="00ED083E"/>
    <w:rsid w:val="00ED1DA3"/>
    <w:rsid w:val="00ED4783"/>
    <w:rsid w:val="00EE3ED6"/>
    <w:rsid w:val="00EE5C30"/>
    <w:rsid w:val="00EE637E"/>
    <w:rsid w:val="00EF0868"/>
    <w:rsid w:val="00EF0BDE"/>
    <w:rsid w:val="00EF1CFA"/>
    <w:rsid w:val="00EF28A4"/>
    <w:rsid w:val="00EF2D5E"/>
    <w:rsid w:val="00EF4B4E"/>
    <w:rsid w:val="00F007A9"/>
    <w:rsid w:val="00F0092E"/>
    <w:rsid w:val="00F00DE8"/>
    <w:rsid w:val="00F0596F"/>
    <w:rsid w:val="00F06631"/>
    <w:rsid w:val="00F10943"/>
    <w:rsid w:val="00F10D1D"/>
    <w:rsid w:val="00F137EE"/>
    <w:rsid w:val="00F14922"/>
    <w:rsid w:val="00F16F33"/>
    <w:rsid w:val="00F21D89"/>
    <w:rsid w:val="00F22C93"/>
    <w:rsid w:val="00F263B0"/>
    <w:rsid w:val="00F274AE"/>
    <w:rsid w:val="00F40FCE"/>
    <w:rsid w:val="00F449EC"/>
    <w:rsid w:val="00F473AB"/>
    <w:rsid w:val="00F52DD3"/>
    <w:rsid w:val="00F535B0"/>
    <w:rsid w:val="00F56AEA"/>
    <w:rsid w:val="00F61492"/>
    <w:rsid w:val="00F619D7"/>
    <w:rsid w:val="00F633D7"/>
    <w:rsid w:val="00F655FC"/>
    <w:rsid w:val="00F70013"/>
    <w:rsid w:val="00F704B0"/>
    <w:rsid w:val="00F70E85"/>
    <w:rsid w:val="00F73719"/>
    <w:rsid w:val="00F738AE"/>
    <w:rsid w:val="00F74896"/>
    <w:rsid w:val="00F74C98"/>
    <w:rsid w:val="00F75C2A"/>
    <w:rsid w:val="00F837D2"/>
    <w:rsid w:val="00F868E4"/>
    <w:rsid w:val="00F875B4"/>
    <w:rsid w:val="00F92CE0"/>
    <w:rsid w:val="00F95B85"/>
    <w:rsid w:val="00FA15F7"/>
    <w:rsid w:val="00FA240E"/>
    <w:rsid w:val="00FA3398"/>
    <w:rsid w:val="00FA6ED2"/>
    <w:rsid w:val="00FB1330"/>
    <w:rsid w:val="00FB710B"/>
    <w:rsid w:val="00FC6D67"/>
    <w:rsid w:val="00FD071C"/>
    <w:rsid w:val="00FD1939"/>
    <w:rsid w:val="00FD299A"/>
    <w:rsid w:val="00FD2CC7"/>
    <w:rsid w:val="00FD36F9"/>
    <w:rsid w:val="00FE00FD"/>
    <w:rsid w:val="00FE15D4"/>
    <w:rsid w:val="00FE18EE"/>
    <w:rsid w:val="00FE2137"/>
    <w:rsid w:val="00FE414E"/>
    <w:rsid w:val="00FE44F2"/>
    <w:rsid w:val="00FF149D"/>
    <w:rsid w:val="00FF234E"/>
    <w:rsid w:val="00FF648F"/>
    <w:rsid w:val="00FF6DC4"/>
    <w:rsid w:val="00FF6EB7"/>
    <w:rsid w:val="00FF702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CDA540"/>
  <w15:chartTrackingRefBased/>
  <w15:docId w15:val="{2052D365-04E3-46C5-9E8F-08498281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4C3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FF648F"/>
    <w:pPr>
      <w:keepNext/>
      <w:suppressAutoHyphens w:val="0"/>
      <w:spacing w:before="120"/>
      <w:jc w:val="both"/>
      <w:outlineLvl w:val="3"/>
    </w:pPr>
    <w:rPr>
      <w:rFonts w:cs="Times New Roman"/>
      <w:snapToGrid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  <w:u w:val="single"/>
    </w:rPr>
  </w:style>
  <w:style w:type="character" w:customStyle="1" w:styleId="WW8Num2z0">
    <w:name w:val="WW8Num2z0"/>
    <w:rPr>
      <w:rFonts w:ascii="Tahoma" w:eastAsia="Times New Roman" w:hAnsi="Tahoma" w:cs="Tahoma"/>
      <w:b/>
    </w:rPr>
  </w:style>
  <w:style w:type="character" w:customStyle="1" w:styleId="WW8Num3z0">
    <w:name w:val="WW8Num3z0"/>
    <w:rPr>
      <w:rFonts w:ascii="Tahoma" w:eastAsia="Times New Roman" w:hAnsi="Tahoma" w:cs="Tahoma"/>
      <w:b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5z0">
    <w:name w:val="WW8Num5z0"/>
    <w:rPr>
      <w:rFonts w:ascii="Tahoma" w:eastAsia="Times New Roman" w:hAnsi="Tahoma" w:cs="Tahoma"/>
      <w:b/>
    </w:rPr>
  </w:style>
  <w:style w:type="character" w:customStyle="1" w:styleId="WW8Num6z0">
    <w:name w:val="WW8Num6z0"/>
    <w:rPr>
      <w:rFonts w:ascii="Tahoma" w:eastAsia="Times New Roman" w:hAnsi="Tahoma" w:cs="Tahoma"/>
      <w:b/>
    </w:rPr>
  </w:style>
  <w:style w:type="character" w:customStyle="1" w:styleId="WW8Num7z0">
    <w:name w:val="WW8Num7z0"/>
    <w:rPr>
      <w:rFonts w:ascii="Wingdings" w:hAnsi="Wingdings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  <w:sz w:val="22"/>
      <w:szCs w:val="22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6"/>
      <w:szCs w:val="26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Tahoma" w:eastAsia="Times New Roman" w:hAnsi="Tahoma" w:cs="Tahoma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ahoma" w:eastAsia="Times New Roman" w:hAnsi="Tahoma" w:cs="Tahoma"/>
      <w:b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  <w:sz w:val="22"/>
      <w:szCs w:val="22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Tahoma" w:eastAsia="Times New Roman" w:hAnsi="Tahoma" w:cs="Tahoma"/>
      <w:u w:val="single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Times New Roman" w:eastAsia="Times New Roman" w:hAnsi="Times New Roman" w:cs="Times New Roman"/>
      <w:i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/>
      <w:u w:val="none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Tahoma" w:eastAsia="Times New Roman" w:hAnsi="Tahoma" w:cs="Tahoma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b w:val="0"/>
      <w:sz w:val="18"/>
      <w:u w:val="none"/>
    </w:rPr>
  </w:style>
  <w:style w:type="character" w:customStyle="1" w:styleId="WW8Num27z0">
    <w:name w:val="WW8Num27z0"/>
    <w:rPr>
      <w:rFonts w:ascii="Tahoma" w:eastAsia="Times New Roman" w:hAnsi="Tahoma" w:cs="Tahoma"/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ahoma" w:eastAsia="Times New Roman" w:hAnsi="Tahoma" w:cs="Tahoma"/>
      <w:u w:val="single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TextpoznpodarouChar">
    <w:name w:val="Text pozn. pod čarou Char"/>
    <w:uiPriority w:val="99"/>
    <w:rPr>
      <w:rFonts w:ascii="Times New Roman" w:eastAsia="Times New Roman" w:hAnsi="Times New Roman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NzevChar">
    <w:name w:val="Název Char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autoSpaceDE w:val="0"/>
      <w:ind w:firstLine="708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uiPriority w:val="99"/>
    <w:rPr>
      <w:sz w:val="20"/>
      <w:szCs w:val="20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</w:rPr>
  </w:style>
  <w:style w:type="paragraph" w:customStyle="1" w:styleId="Podtitul">
    <w:name w:val="Podtitul"/>
    <w:basedOn w:val="Normln"/>
    <w:next w:val="Normln"/>
    <w:qFormat/>
    <w:pPr>
      <w:spacing w:after="60"/>
      <w:jc w:val="center"/>
    </w:pPr>
    <w:rPr>
      <w:rFonts w:ascii="Cambria" w:hAnsi="Cambria" w:cs="Times New Roma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9E52E1"/>
    <w:rPr>
      <w:rFonts w:cs="Calibri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648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F648F"/>
    <w:rPr>
      <w:rFonts w:cs="Calibri"/>
      <w:sz w:val="24"/>
      <w:szCs w:val="24"/>
      <w:lang w:eastAsia="ar-SA"/>
    </w:rPr>
  </w:style>
  <w:style w:type="character" w:customStyle="1" w:styleId="Nadpis4Char">
    <w:name w:val="Nadpis 4 Char"/>
    <w:link w:val="Nadpis4"/>
    <w:rsid w:val="00FF648F"/>
    <w:rPr>
      <w:snapToGrid w:val="0"/>
      <w:sz w:val="24"/>
    </w:rPr>
  </w:style>
  <w:style w:type="character" w:customStyle="1" w:styleId="platne1">
    <w:name w:val="platne1"/>
    <w:rsid w:val="00FF648F"/>
    <w:rPr>
      <w:rFonts w:cs="Times New Roman"/>
    </w:rPr>
  </w:style>
  <w:style w:type="character" w:styleId="Hypertextovodkaz">
    <w:name w:val="Hyperlink"/>
    <w:rsid w:val="00E94448"/>
    <w:rPr>
      <w:color w:val="0000FF"/>
      <w:u w:val="single"/>
    </w:rPr>
  </w:style>
  <w:style w:type="table" w:styleId="Mkatabulky">
    <w:name w:val="Table Grid"/>
    <w:basedOn w:val="Normlntabulka"/>
    <w:uiPriority w:val="59"/>
    <w:rsid w:val="006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0E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ozloendokumentu">
    <w:name w:val="Document Map"/>
    <w:basedOn w:val="Normln"/>
    <w:semiHidden/>
    <w:rsid w:val="00132A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132A00"/>
    <w:rPr>
      <w:sz w:val="16"/>
      <w:szCs w:val="16"/>
    </w:rPr>
  </w:style>
  <w:style w:type="paragraph" w:styleId="Textkomente">
    <w:name w:val="annotation text"/>
    <w:basedOn w:val="Normln"/>
    <w:semiHidden/>
    <w:rsid w:val="00132A00"/>
    <w:rPr>
      <w:sz w:val="20"/>
      <w:szCs w:val="20"/>
    </w:rPr>
  </w:style>
  <w:style w:type="paragraph" w:styleId="Bezmezer">
    <w:name w:val="No Spacing"/>
    <w:uiPriority w:val="1"/>
    <w:qFormat/>
    <w:rsid w:val="00257103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BC0F-141A-4159-A0FE-F4425A1C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Aleš Kudláč</dc:creator>
  <cp:keywords/>
  <cp:lastModifiedBy>Aleš Kudláč</cp:lastModifiedBy>
  <cp:revision>118</cp:revision>
  <cp:lastPrinted>2015-09-09T04:42:00Z</cp:lastPrinted>
  <dcterms:created xsi:type="dcterms:W3CDTF">2018-11-17T21:30:00Z</dcterms:created>
  <dcterms:modified xsi:type="dcterms:W3CDTF">2019-05-28T07:30:00Z</dcterms:modified>
</cp:coreProperties>
</file>