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E86D9" w14:textId="77777777"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413E86DA" w14:textId="77777777"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413E86DB" w14:textId="77777777"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413E86DC" w14:textId="77777777" w:rsidR="00BF1FE7" w:rsidRPr="000D6947" w:rsidRDefault="00BF1FE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D6947">
        <w:rPr>
          <w:rFonts w:ascii="Arial" w:hAnsi="Arial" w:cs="Arial"/>
          <w:b/>
          <w:sz w:val="36"/>
          <w:szCs w:val="36"/>
        </w:rPr>
        <w:t>Čestné prohlášení</w:t>
      </w:r>
      <w:r w:rsidR="0049274A">
        <w:rPr>
          <w:rFonts w:ascii="Arial" w:hAnsi="Arial" w:cs="Arial"/>
          <w:b/>
          <w:sz w:val="36"/>
          <w:szCs w:val="36"/>
        </w:rPr>
        <w:t xml:space="preserve"> o splnění základní způsobilosti</w:t>
      </w:r>
    </w:p>
    <w:p w14:paraId="413E86DD" w14:textId="77777777" w:rsidR="00BF1FE7" w:rsidRDefault="00BF1FE7" w:rsidP="00BF1FE7">
      <w:pPr>
        <w:jc w:val="both"/>
        <w:rPr>
          <w:rFonts w:ascii="Calibri" w:hAnsi="Calibri"/>
          <w:color w:val="424242"/>
          <w:sz w:val="21"/>
          <w:szCs w:val="21"/>
        </w:rPr>
      </w:pPr>
    </w:p>
    <w:p w14:paraId="413E86DE" w14:textId="77777777" w:rsidR="00027960" w:rsidRDefault="00027960" w:rsidP="0027190B">
      <w:pPr>
        <w:pStyle w:val="Normal"/>
        <w:ind w:right="1095"/>
        <w:rPr>
          <w:b/>
        </w:rPr>
      </w:pPr>
    </w:p>
    <w:p w14:paraId="413E86DF" w14:textId="77777777" w:rsidR="00027960" w:rsidRDefault="00027960" w:rsidP="0027190B">
      <w:pPr>
        <w:pStyle w:val="Normal"/>
        <w:ind w:right="1095"/>
        <w:rPr>
          <w:b/>
        </w:rPr>
      </w:pPr>
    </w:p>
    <w:p w14:paraId="413E86E0" w14:textId="77777777" w:rsidR="00F25B53" w:rsidRDefault="00074151" w:rsidP="00074151">
      <w:pPr>
        <w:pStyle w:val="Zkladntextodsazen"/>
        <w:rPr>
          <w:rFonts w:ascii="Arial" w:hAnsi="Arial" w:cs="Arial"/>
          <w:b/>
        </w:rPr>
      </w:pPr>
      <w:r w:rsidRPr="00074151">
        <w:rPr>
          <w:rFonts w:ascii="Arial" w:hAnsi="Arial" w:cs="Arial"/>
          <w:b/>
        </w:rPr>
        <w:t xml:space="preserve">Název zakázky: </w:t>
      </w:r>
    </w:p>
    <w:p w14:paraId="413E86E1" w14:textId="767BBE14" w:rsidR="007B48C0" w:rsidRPr="00074151" w:rsidRDefault="00074151" w:rsidP="007B48C0">
      <w:pPr>
        <w:pStyle w:val="Zkladntextodsazen"/>
        <w:rPr>
          <w:rFonts w:ascii="Arial" w:hAnsi="Arial" w:cs="Arial"/>
          <w:b/>
        </w:rPr>
      </w:pPr>
      <w:r w:rsidRPr="00074151">
        <w:rPr>
          <w:rFonts w:ascii="Arial" w:hAnsi="Arial" w:cs="Arial"/>
          <w:b/>
        </w:rPr>
        <w:t>AGRIVEP a.s. - Výměna manipulační techniky</w:t>
      </w:r>
      <w:r w:rsidR="00F25B53">
        <w:rPr>
          <w:rFonts w:ascii="Arial" w:hAnsi="Arial" w:cs="Arial"/>
          <w:b/>
        </w:rPr>
        <w:t xml:space="preserve"> </w:t>
      </w:r>
      <w:r w:rsidR="00C76E26">
        <w:rPr>
          <w:rFonts w:ascii="Arial" w:hAnsi="Arial" w:cs="Arial"/>
          <w:b/>
        </w:rPr>
        <w:t>-</w:t>
      </w:r>
      <w:r w:rsidR="007B48C0">
        <w:rPr>
          <w:rFonts w:ascii="Arial" w:hAnsi="Arial" w:cs="Arial"/>
          <w:b/>
        </w:rPr>
        <w:t xml:space="preserve"> nakladač 2</w:t>
      </w:r>
    </w:p>
    <w:p w14:paraId="413E86E2" w14:textId="77777777" w:rsidR="00074151" w:rsidRPr="00074151" w:rsidRDefault="00074151" w:rsidP="00074151">
      <w:pPr>
        <w:pStyle w:val="Zkladntextodsazen"/>
        <w:rPr>
          <w:rFonts w:ascii="Arial" w:hAnsi="Arial" w:cs="Arial"/>
        </w:rPr>
      </w:pPr>
    </w:p>
    <w:p w14:paraId="413E86E3" w14:textId="77777777" w:rsidR="00074151" w:rsidRPr="00074151" w:rsidRDefault="00074151" w:rsidP="00074151">
      <w:pPr>
        <w:pStyle w:val="Zkladntextodsazen"/>
        <w:spacing w:after="0"/>
        <w:jc w:val="both"/>
        <w:rPr>
          <w:rFonts w:ascii="Arial" w:hAnsi="Arial" w:cs="Arial"/>
        </w:rPr>
      </w:pPr>
      <w:r w:rsidRPr="00074151">
        <w:rPr>
          <w:rFonts w:ascii="Arial" w:hAnsi="Arial" w:cs="Arial"/>
        </w:rPr>
        <w:t>Zadavatel:</w:t>
      </w:r>
    </w:p>
    <w:p w14:paraId="413E86E4" w14:textId="77777777" w:rsidR="00074151" w:rsidRDefault="00074151" w:rsidP="00074151">
      <w:pPr>
        <w:pStyle w:val="Zkladntextodsaze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Název/Obchodní firma: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AGRIVEP a.s.</w:t>
      </w:r>
    </w:p>
    <w:p w14:paraId="413E86E5" w14:textId="77777777" w:rsidR="00074151" w:rsidRDefault="00074151" w:rsidP="00074151">
      <w:pPr>
        <w:pStyle w:val="Zkladntextodsazen"/>
        <w:spacing w:after="0"/>
        <w:jc w:val="both"/>
        <w:rPr>
          <w:rFonts w:ascii="Arial" w:hAnsi="Arial" w:cs="Arial"/>
        </w:rPr>
      </w:pPr>
      <w:r w:rsidRPr="00074151">
        <w:rPr>
          <w:rFonts w:ascii="Arial" w:hAnsi="Arial" w:cs="Arial"/>
        </w:rPr>
        <w:t>Sídlo:</w:t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  <w:t>Velké Přílepy, Kladenská 62, PSČ 25264</w:t>
      </w:r>
    </w:p>
    <w:p w14:paraId="413E86E6" w14:textId="77777777" w:rsidR="00074151" w:rsidRPr="00074151" w:rsidRDefault="00074151" w:rsidP="00074151">
      <w:pPr>
        <w:pStyle w:val="Zkladntextodsazen"/>
        <w:spacing w:after="0"/>
        <w:jc w:val="both"/>
        <w:rPr>
          <w:rFonts w:ascii="Arial" w:hAnsi="Arial" w:cs="Arial"/>
        </w:rPr>
      </w:pPr>
      <w:r w:rsidRPr="00074151">
        <w:rPr>
          <w:rFonts w:ascii="Arial" w:hAnsi="Arial" w:cs="Arial"/>
        </w:rPr>
        <w:t xml:space="preserve">IČO: </w:t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  <w:t>00107361</w:t>
      </w:r>
    </w:p>
    <w:p w14:paraId="413E86E7" w14:textId="77777777" w:rsidR="00074151" w:rsidRPr="00074151" w:rsidRDefault="00074151" w:rsidP="00074151">
      <w:pPr>
        <w:pStyle w:val="Zkladntextodsazen"/>
        <w:spacing w:after="0"/>
        <w:jc w:val="both"/>
        <w:rPr>
          <w:rFonts w:ascii="Arial" w:hAnsi="Arial" w:cs="Arial"/>
        </w:rPr>
      </w:pPr>
      <w:r w:rsidRPr="00074151">
        <w:rPr>
          <w:rFonts w:ascii="Arial" w:hAnsi="Arial" w:cs="Arial"/>
        </w:rPr>
        <w:t xml:space="preserve">DIČ: </w:t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  <w:t>CZ00107361</w:t>
      </w:r>
    </w:p>
    <w:p w14:paraId="413E86E8" w14:textId="77777777" w:rsidR="00074151" w:rsidRPr="00074151" w:rsidRDefault="00074151" w:rsidP="00074151">
      <w:pPr>
        <w:pStyle w:val="Zkladntextodsazen"/>
        <w:spacing w:after="0"/>
        <w:jc w:val="both"/>
        <w:rPr>
          <w:rFonts w:ascii="Arial" w:hAnsi="Arial" w:cs="Arial"/>
        </w:rPr>
      </w:pPr>
      <w:r w:rsidRPr="00074151">
        <w:rPr>
          <w:rFonts w:ascii="Arial" w:hAnsi="Arial" w:cs="Arial"/>
        </w:rPr>
        <w:t xml:space="preserve">Zápis v OR: </w:t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  <w:t>B 9726 vedená u Městského soudu v Praze</w:t>
      </w:r>
    </w:p>
    <w:p w14:paraId="413E86E9" w14:textId="11BB0B66" w:rsidR="00074151" w:rsidRPr="00074151" w:rsidRDefault="00074151" w:rsidP="00843A7C">
      <w:pPr>
        <w:pStyle w:val="Zkladntextodsazen"/>
        <w:spacing w:after="0"/>
        <w:ind w:left="3538" w:hanging="3255"/>
        <w:rPr>
          <w:rFonts w:ascii="Arial" w:hAnsi="Arial" w:cs="Arial"/>
        </w:rPr>
      </w:pPr>
      <w:r w:rsidRPr="00074151">
        <w:rPr>
          <w:rFonts w:ascii="Arial" w:hAnsi="Arial" w:cs="Arial"/>
        </w:rPr>
        <w:t>Zastoupený:</w:t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</w:r>
      <w:r w:rsidR="00843A7C" w:rsidRPr="00843A7C">
        <w:rPr>
          <w:rFonts w:ascii="Arial" w:hAnsi="Arial" w:cs="Arial"/>
        </w:rPr>
        <w:t>Martinem Poborským, místopředsedou představenstva</w:t>
      </w:r>
    </w:p>
    <w:p w14:paraId="413E86EA" w14:textId="77777777" w:rsidR="00074151" w:rsidRPr="00074151" w:rsidRDefault="00074151" w:rsidP="00074151">
      <w:pPr>
        <w:pStyle w:val="Zkladntextodsazen"/>
        <w:spacing w:after="0"/>
        <w:jc w:val="both"/>
        <w:rPr>
          <w:rFonts w:ascii="Arial" w:hAnsi="Arial" w:cs="Arial"/>
        </w:rPr>
      </w:pPr>
      <w:r w:rsidRPr="00074151">
        <w:rPr>
          <w:rFonts w:ascii="Arial" w:hAnsi="Arial" w:cs="Arial"/>
        </w:rPr>
        <w:t xml:space="preserve">E-mail: </w:t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4151">
        <w:rPr>
          <w:rFonts w:ascii="Arial" w:hAnsi="Arial" w:cs="Arial"/>
        </w:rPr>
        <w:t>agrivep@seznam.cz</w:t>
      </w:r>
      <w:r w:rsidRPr="00074151">
        <w:rPr>
          <w:rFonts w:ascii="Arial" w:hAnsi="Arial" w:cs="Arial"/>
        </w:rPr>
        <w:tab/>
      </w:r>
      <w:r w:rsidRPr="00074151">
        <w:rPr>
          <w:rFonts w:ascii="Arial" w:hAnsi="Arial" w:cs="Arial"/>
        </w:rPr>
        <w:tab/>
      </w:r>
    </w:p>
    <w:p w14:paraId="413E86EB" w14:textId="77777777" w:rsidR="00074151" w:rsidRDefault="00074151" w:rsidP="00074151">
      <w:pPr>
        <w:pStyle w:val="Normal"/>
        <w:autoSpaceDE/>
        <w:adjustRightInd/>
      </w:pPr>
    </w:p>
    <w:p w14:paraId="413E86EC" w14:textId="77777777" w:rsidR="00027960" w:rsidRPr="005558A6" w:rsidRDefault="00074151" w:rsidP="00074151">
      <w:pPr>
        <w:pStyle w:val="Normal"/>
        <w:autoSpaceDE/>
        <w:autoSpaceDN/>
        <w:adjustRightInd/>
        <w:ind w:right="1095" w:firstLine="283"/>
      </w:pPr>
      <w:r>
        <w:rPr>
          <w:b/>
        </w:rPr>
        <w:t>Profil zadavatele: http://agrivep.profilzadavatele.cz/</w:t>
      </w:r>
      <w:r w:rsidR="00027960" w:rsidRPr="005558A6">
        <w:tab/>
      </w:r>
      <w:r w:rsidR="00027960" w:rsidRPr="005558A6">
        <w:tab/>
      </w:r>
      <w:r w:rsidR="00027960" w:rsidRPr="005558A6">
        <w:tab/>
      </w:r>
      <w:r w:rsidR="00027960" w:rsidRPr="005558A6">
        <w:tab/>
      </w:r>
      <w:r w:rsidR="00027960" w:rsidRPr="005558A6">
        <w:tab/>
      </w:r>
      <w:r w:rsidR="00027960">
        <w:tab/>
        <w:t xml:space="preserve"> </w:t>
      </w:r>
    </w:p>
    <w:p w14:paraId="413E86ED" w14:textId="77777777"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14:paraId="413E86EE" w14:textId="77777777"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14:paraId="413E86EF" w14:textId="77777777" w:rsidR="00BF1FE7" w:rsidRPr="005103A0" w:rsidRDefault="00D51BFB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  <w:r w:rsidRPr="000655E1">
        <w:rPr>
          <w:rFonts w:ascii="Arial" w:hAnsi="Arial" w:cs="Arial"/>
          <w:b/>
        </w:rPr>
        <w:t>Účastník výběrového řízení</w:t>
      </w:r>
      <w:r w:rsidR="00BF1FE7" w:rsidRPr="000655E1">
        <w:rPr>
          <w:rFonts w:ascii="Arial" w:hAnsi="Arial" w:cs="Arial"/>
          <w:b/>
        </w:rPr>
        <w:t>:</w:t>
      </w:r>
      <w:r w:rsidR="00BF1FE7" w:rsidRPr="005103A0">
        <w:rPr>
          <w:rFonts w:ascii="Arial" w:hAnsi="Arial" w:cs="Arial"/>
          <w:b/>
        </w:rPr>
        <w:t xml:space="preserve"> </w:t>
      </w:r>
    </w:p>
    <w:p w14:paraId="413E86F0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…………………………………………………………….</w:t>
          </w:r>
        </w:sdtContent>
      </w:sdt>
    </w:p>
    <w:p w14:paraId="413E86F1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14:paraId="413E86F2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IČ</w:t>
      </w:r>
      <w:r w:rsidR="006A1870">
        <w:rPr>
          <w:rFonts w:ascii="Arial" w:hAnsi="Arial" w:cs="Arial"/>
        </w:rPr>
        <w:t>O</w:t>
      </w:r>
      <w:r w:rsidRPr="005103A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62325776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413E86F3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</w:t>
          </w:r>
        </w:sdtContent>
      </w:sdt>
    </w:p>
    <w:p w14:paraId="413E86F4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…………………………………………………………………….</w:t>
          </w:r>
        </w:sdtContent>
      </w:sdt>
    </w:p>
    <w:p w14:paraId="413E86F5" w14:textId="77777777" w:rsidR="00BF1FE7" w:rsidRDefault="00BF1FE7" w:rsidP="00BF1FE7">
      <w:pPr>
        <w:jc w:val="both"/>
        <w:rPr>
          <w:rFonts w:ascii="Calibri" w:hAnsi="Calibri"/>
          <w:sz w:val="20"/>
          <w:szCs w:val="20"/>
        </w:rPr>
      </w:pPr>
    </w:p>
    <w:p w14:paraId="413E86F6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413E86F7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413E86F8" w14:textId="77777777" w:rsidR="0049274A" w:rsidRPr="0049274A" w:rsidRDefault="00D51BFB" w:rsidP="000F40A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55E1">
        <w:rPr>
          <w:rFonts w:ascii="Arial" w:hAnsi="Arial" w:cs="Arial"/>
        </w:rPr>
        <w:t>Účastník výběrového řízení</w:t>
      </w:r>
      <w:r w:rsidR="00BF1FE7">
        <w:rPr>
          <w:rFonts w:ascii="Arial" w:hAnsi="Arial" w:cs="Arial"/>
        </w:rPr>
        <w:t xml:space="preserve"> </w:t>
      </w:r>
      <w:r w:rsidR="00BF1FE7" w:rsidRPr="007345D0">
        <w:rPr>
          <w:rFonts w:ascii="Arial" w:hAnsi="Arial" w:cs="Arial"/>
        </w:rPr>
        <w:t xml:space="preserve">čestně prohlašuje, že splňuje základní </w:t>
      </w:r>
      <w:r w:rsidR="0049274A" w:rsidRPr="0049274A">
        <w:rPr>
          <w:rFonts w:ascii="Arial" w:hAnsi="Arial" w:cs="Arial"/>
          <w:spacing w:val="-8"/>
        </w:rPr>
        <w:t>způsobilost dle § 74 ZZVZ</w:t>
      </w:r>
      <w:r w:rsidR="00284D1E">
        <w:rPr>
          <w:rFonts w:ascii="Arial" w:hAnsi="Arial" w:cs="Arial"/>
          <w:spacing w:val="-8"/>
        </w:rPr>
        <w:t xml:space="preserve"> (zák. č. 134/2016 Sb., o zadávání veřejných zakázek)</w:t>
      </w:r>
      <w:r w:rsidR="0049274A">
        <w:rPr>
          <w:rFonts w:ascii="Arial" w:hAnsi="Arial" w:cs="Arial"/>
          <w:spacing w:val="-15"/>
        </w:rPr>
        <w:t>, tj. že</w:t>
      </w:r>
      <w:r w:rsidR="0049274A" w:rsidRPr="0049274A">
        <w:rPr>
          <w:rFonts w:ascii="Arial" w:hAnsi="Arial" w:cs="Arial"/>
        </w:rPr>
        <w:t>:</w:t>
      </w:r>
    </w:p>
    <w:p w14:paraId="413E86F9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žádný člen statutárního orgánu dodavatele, případně žádný statutární orgán dodavatele ani právnická </w:t>
      </w:r>
      <w:r w:rsidR="008A66BE">
        <w:rPr>
          <w:rFonts w:ascii="Arial" w:hAnsi="Arial" w:cs="Arial"/>
        </w:rPr>
        <w:t xml:space="preserve">či fyzická </w:t>
      </w:r>
      <w:r w:rsidRPr="0049274A">
        <w:rPr>
          <w:rFonts w:ascii="Arial" w:hAnsi="Arial" w:cs="Arial"/>
        </w:rPr>
        <w:t>osoba dodavatele, tj. ani dodavatel/</w:t>
      </w:r>
      <w:r w:rsidR="00D51BFB" w:rsidRPr="000655E1">
        <w:rPr>
          <w:rFonts w:ascii="Arial" w:hAnsi="Arial" w:cs="Arial"/>
        </w:rPr>
        <w:t>účastník výběrového řízení</w:t>
      </w:r>
      <w:r w:rsidR="00CB5403">
        <w:rPr>
          <w:rFonts w:ascii="Arial" w:hAnsi="Arial" w:cs="Arial"/>
        </w:rPr>
        <w:t xml:space="preserve"> </w:t>
      </w:r>
      <w:r w:rsidRPr="0049274A">
        <w:rPr>
          <w:rFonts w:ascii="Arial" w:hAnsi="Arial" w:cs="Arial"/>
        </w:rPr>
        <w:t xml:space="preserve">nebyl v zemi svého sídla v posledních 5 letech před zahájením zadávacího řízení pravomocně odsouzen pro trestný čin uvedený v příloze č. 3 k ZZVZ nebo obdobný trestný čin podle právního řádu země sídla dodavatele - </w:t>
      </w:r>
      <w:r w:rsidRPr="0049274A">
        <w:rPr>
          <w:rFonts w:ascii="Arial" w:hAnsi="Arial" w:cs="Arial"/>
          <w:b/>
        </w:rPr>
        <w:t>§ 74 odst. 1 písm. a) ZZVZ,</w:t>
      </w:r>
    </w:p>
    <w:p w14:paraId="413E86FA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nemá v České republice jakožto v zemi svého sídla v evidenci daní zachycen splatný daňový nedoplatek, a to ani ve vztahu ke spotřební dani - </w:t>
      </w:r>
      <w:r w:rsidRPr="0049274A">
        <w:rPr>
          <w:rFonts w:ascii="Arial" w:hAnsi="Arial" w:cs="Arial"/>
          <w:b/>
        </w:rPr>
        <w:t>§ 74 odst. 1 písm. b) ZZVZ,</w:t>
      </w:r>
    </w:p>
    <w:p w14:paraId="413E86FB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lastRenderedPageBreak/>
        <w:t xml:space="preserve">nemá v České republice jakožto v zemi svého sídla splatný nedoplatek na pojistném nebo na penále na veřejné zdravotní pojištění - </w:t>
      </w:r>
      <w:r w:rsidRPr="0049274A">
        <w:rPr>
          <w:rFonts w:ascii="Arial" w:hAnsi="Arial" w:cs="Arial"/>
          <w:b/>
        </w:rPr>
        <w:t>§ 74 odst. 1 písm. c) ZZVZ</w:t>
      </w:r>
      <w:r w:rsidRPr="0049274A">
        <w:rPr>
          <w:rFonts w:ascii="Arial" w:hAnsi="Arial" w:cs="Arial"/>
        </w:rPr>
        <w:t>,</w:t>
      </w:r>
    </w:p>
    <w:p w14:paraId="413E86FC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sociální zabezpečení a příspěvku na státní politiku zaměstnanosti - </w:t>
      </w:r>
      <w:r w:rsidRPr="0049274A">
        <w:rPr>
          <w:rFonts w:ascii="Arial" w:hAnsi="Arial" w:cs="Arial"/>
          <w:b/>
        </w:rPr>
        <w:t>§ 74 odst. 1 písm. d) ZZVZ</w:t>
      </w:r>
      <w:r w:rsidRPr="0049274A">
        <w:rPr>
          <w:rFonts w:ascii="Arial" w:hAnsi="Arial" w:cs="Arial"/>
        </w:rPr>
        <w:t>,</w:t>
      </w:r>
    </w:p>
    <w:p w14:paraId="413E86FD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není v likvidaci, nebylo proti němu vydáno rozhodnutí o úpadku, nebyla vůči němu nařízena nucená správa podle jiného právního předpisu a není ani v obdobné situaci podle právního řádu země sídla dodavatele - </w:t>
      </w:r>
      <w:r w:rsidRPr="0049274A">
        <w:rPr>
          <w:rFonts w:ascii="Arial" w:hAnsi="Arial" w:cs="Arial"/>
          <w:b/>
        </w:rPr>
        <w:t>§ 74 odst. 1 písm. e) ZZVZ</w:t>
      </w:r>
      <w:r w:rsidRPr="0049274A">
        <w:rPr>
          <w:rFonts w:ascii="Arial" w:hAnsi="Arial" w:cs="Arial"/>
        </w:rPr>
        <w:t>.</w:t>
      </w:r>
    </w:p>
    <w:p w14:paraId="413E86FE" w14:textId="77777777" w:rsidR="00BF1FE7" w:rsidRPr="002C197A" w:rsidRDefault="00BF1FE7" w:rsidP="0049274A">
      <w:pPr>
        <w:jc w:val="both"/>
        <w:rPr>
          <w:rFonts w:ascii="Arial" w:hAnsi="Arial" w:cs="Arial"/>
        </w:rPr>
      </w:pPr>
    </w:p>
    <w:p w14:paraId="413E86FF" w14:textId="77777777" w:rsidR="00027960" w:rsidRDefault="00027960" w:rsidP="00BF1FE7">
      <w:pPr>
        <w:rPr>
          <w:rFonts w:ascii="Arial" w:hAnsi="Arial" w:cs="Arial"/>
        </w:rPr>
      </w:pPr>
    </w:p>
    <w:p w14:paraId="413E8700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-712038150"/>
          <w:placeholder>
            <w:docPart w:val="DefaultPlaceholder_1082065158"/>
          </w:placeholder>
          <w:text/>
        </w:sdtPr>
        <w:sdtEndPr/>
        <w:sdtContent>
          <w:r w:rsidR="00720C2D">
            <w:rPr>
              <w:rFonts w:ascii="Arial" w:hAnsi="Arial" w:cs="Arial"/>
            </w:rPr>
            <w:t xml:space="preserve"> ………………</w:t>
          </w:r>
          <w:proofErr w:type="gramStart"/>
          <w:r w:rsidR="00720C2D">
            <w:rPr>
              <w:rFonts w:ascii="Arial" w:hAnsi="Arial" w:cs="Arial"/>
            </w:rPr>
            <w:t>…..</w:t>
          </w:r>
        </w:sdtContent>
      </w:sdt>
      <w:r w:rsidRPr="002C197A">
        <w:rPr>
          <w:rFonts w:ascii="Arial" w:hAnsi="Arial" w:cs="Arial"/>
        </w:rPr>
        <w:t xml:space="preserve"> dne</w:t>
      </w:r>
      <w:proofErr w:type="gramEnd"/>
      <w:r w:rsidRPr="002C197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1636976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413E8701" w14:textId="77777777" w:rsidR="00027960" w:rsidRDefault="00027960" w:rsidP="00BF1FE7">
      <w:pPr>
        <w:rPr>
          <w:rFonts w:ascii="Arial" w:hAnsi="Arial" w:cs="Arial"/>
        </w:rPr>
      </w:pPr>
    </w:p>
    <w:p w14:paraId="413E8702" w14:textId="77777777" w:rsidR="00027960" w:rsidRDefault="00027960" w:rsidP="00BF1FE7">
      <w:pPr>
        <w:rPr>
          <w:rFonts w:ascii="Arial" w:hAnsi="Arial" w:cs="Arial"/>
        </w:rPr>
      </w:pPr>
    </w:p>
    <w:p w14:paraId="413E8703" w14:textId="77777777" w:rsidR="00027960" w:rsidRDefault="00027960" w:rsidP="00BF1FE7">
      <w:pPr>
        <w:rPr>
          <w:rFonts w:ascii="Arial" w:hAnsi="Arial" w:cs="Arial"/>
        </w:rPr>
      </w:pPr>
    </w:p>
    <w:p w14:paraId="413E8704" w14:textId="77777777" w:rsidR="00027960" w:rsidRDefault="00027960" w:rsidP="00BF1FE7">
      <w:pPr>
        <w:rPr>
          <w:rFonts w:ascii="Arial" w:hAnsi="Arial" w:cs="Arial"/>
        </w:rPr>
      </w:pPr>
    </w:p>
    <w:p w14:paraId="413E8705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  <w:t>……………………………………………………</w:t>
      </w:r>
      <w:r w:rsidRPr="002C197A">
        <w:rPr>
          <w:rFonts w:ascii="Arial" w:hAnsi="Arial" w:cs="Arial"/>
        </w:rPr>
        <w:tab/>
      </w:r>
    </w:p>
    <w:p w14:paraId="413E8706" w14:textId="77777777" w:rsidR="007A0A5F" w:rsidRPr="00BF1FE7" w:rsidRDefault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6946714"/>
          <w:placeholder>
            <w:docPart w:val="A647D8E434C14FD787A4FE3A4E3F773D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sectPr w:rsidR="007A0A5F" w:rsidRPr="00BF1FE7" w:rsidSect="0009665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5C940" w14:textId="77777777" w:rsidR="00404945" w:rsidRDefault="00404945">
      <w:r>
        <w:separator/>
      </w:r>
    </w:p>
  </w:endnote>
  <w:endnote w:type="continuationSeparator" w:id="0">
    <w:p w14:paraId="35CF7938" w14:textId="77777777" w:rsidR="00404945" w:rsidRDefault="0040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E8710" w14:textId="77777777" w:rsidR="00CB7A87" w:rsidRDefault="0054573D">
    <w:pPr>
      <w:pStyle w:val="Zpat"/>
      <w:jc w:val="center"/>
    </w:pPr>
    <w:r>
      <w:fldChar w:fldCharType="begin"/>
    </w:r>
    <w:r w:rsidR="00BF1FE7">
      <w:instrText xml:space="preserve"> PAGE   \* MERGEFORMAT </w:instrText>
    </w:r>
    <w:r>
      <w:fldChar w:fldCharType="separate"/>
    </w:r>
    <w:r w:rsidR="0069692D">
      <w:rPr>
        <w:noProof/>
      </w:rPr>
      <w:t>2</w:t>
    </w:r>
    <w:r>
      <w:fldChar w:fldCharType="end"/>
    </w:r>
  </w:p>
  <w:p w14:paraId="413E8711" w14:textId="77777777" w:rsidR="00CB7A87" w:rsidRDefault="004049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0EA9B" w14:textId="77777777" w:rsidR="00404945" w:rsidRDefault="00404945">
      <w:r>
        <w:separator/>
      </w:r>
    </w:p>
  </w:footnote>
  <w:footnote w:type="continuationSeparator" w:id="0">
    <w:p w14:paraId="2074CAFE" w14:textId="77777777" w:rsidR="00404945" w:rsidRDefault="0040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E870B" w14:textId="77777777" w:rsidR="00E219AB" w:rsidRPr="00E219AB" w:rsidRDefault="00E219AB">
    <w:pPr>
      <w:pStyle w:val="Zhlav"/>
      <w:rPr>
        <w:rFonts w:ascii="Arial" w:hAnsi="Arial" w:cs="Arial"/>
      </w:rPr>
    </w:pPr>
    <w:r w:rsidRPr="00E219AB">
      <w:rPr>
        <w:rFonts w:ascii="Arial" w:hAnsi="Arial" w:cs="Arial"/>
      </w:rPr>
      <w:t>Příloha č. 2</w:t>
    </w:r>
  </w:p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8A66BE" w14:paraId="413E870E" w14:textId="77777777" w:rsidTr="001E7729">
      <w:trPr>
        <w:trHeight w:val="1051"/>
      </w:trPr>
      <w:tc>
        <w:tcPr>
          <w:tcW w:w="5145" w:type="dxa"/>
          <w:vAlign w:val="center"/>
        </w:tcPr>
        <w:p w14:paraId="413E870C" w14:textId="77777777" w:rsidR="008A66BE" w:rsidRPr="00DD3284" w:rsidRDefault="00DD3284" w:rsidP="001E7729">
          <w:pPr>
            <w:pStyle w:val="Zhlav"/>
            <w:rPr>
              <w:rFonts w:ascii="Arial" w:hAnsi="Arial" w:cs="Arial"/>
              <w:b/>
              <w:sz w:val="32"/>
              <w:szCs w:val="32"/>
              <w:lang w:val="cs-CZ"/>
            </w:rPr>
          </w:pPr>
          <w:r>
            <w:rPr>
              <w:rFonts w:ascii="Arial" w:hAnsi="Arial" w:cs="Arial"/>
              <w:b/>
              <w:noProof/>
              <w:sz w:val="32"/>
              <w:szCs w:val="32"/>
              <w:lang w:val="cs-CZ"/>
            </w:rPr>
            <w:t xml:space="preserve">     </w:t>
          </w:r>
          <w:r w:rsidR="008A66BE" w:rsidRPr="00DD3284">
            <w:rPr>
              <w:rFonts w:ascii="Arial" w:hAnsi="Arial" w:cs="Arial"/>
              <w:b/>
              <w:noProof/>
              <w:sz w:val="32"/>
              <w:szCs w:val="32"/>
              <w:lang w:val="cs-CZ"/>
            </w:rPr>
            <w:t>Čestné prohlášení</w:t>
          </w:r>
        </w:p>
      </w:tc>
      <w:tc>
        <w:tcPr>
          <w:tcW w:w="5065" w:type="dxa"/>
          <w:vAlign w:val="center"/>
        </w:tcPr>
        <w:p w14:paraId="413E870D" w14:textId="77777777" w:rsidR="008A66BE" w:rsidRDefault="008A66BE" w:rsidP="001E7729">
          <w:pPr>
            <w:pStyle w:val="Zhlav"/>
            <w:jc w:val="center"/>
          </w:pPr>
          <w:r>
            <w:rPr>
              <w:noProof/>
              <w:lang w:val="cs-CZ" w:eastAsia="cs-CZ"/>
            </w:rPr>
            <w:drawing>
              <wp:inline distT="0" distB="0" distL="0" distR="0" wp14:anchorId="413E8712" wp14:editId="413E8713">
                <wp:extent cx="1762125" cy="54864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13E870F" w14:textId="77777777" w:rsidR="00FC38B6" w:rsidRPr="00FC38B6" w:rsidRDefault="00FC38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q7WaE5FCtDY73Ru9VLvPh623zw=" w:salt="Wc67XK/OgSvCHhz6nJ8M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E7"/>
    <w:rsid w:val="0002415C"/>
    <w:rsid w:val="00027960"/>
    <w:rsid w:val="000655E1"/>
    <w:rsid w:val="00074151"/>
    <w:rsid w:val="00093BF8"/>
    <w:rsid w:val="000961BF"/>
    <w:rsid w:val="00096651"/>
    <w:rsid w:val="000D6947"/>
    <w:rsid w:val="000F40A6"/>
    <w:rsid w:val="001D56DD"/>
    <w:rsid w:val="001F1BCE"/>
    <w:rsid w:val="00231BAC"/>
    <w:rsid w:val="00241A7D"/>
    <w:rsid w:val="00253D37"/>
    <w:rsid w:val="00267F28"/>
    <w:rsid w:val="0027190B"/>
    <w:rsid w:val="00284D1E"/>
    <w:rsid w:val="002E3DD7"/>
    <w:rsid w:val="00365BF8"/>
    <w:rsid w:val="003B721D"/>
    <w:rsid w:val="003D6EAF"/>
    <w:rsid w:val="003E5FF6"/>
    <w:rsid w:val="00404945"/>
    <w:rsid w:val="00422BCF"/>
    <w:rsid w:val="0049274A"/>
    <w:rsid w:val="004D43FB"/>
    <w:rsid w:val="004D66A1"/>
    <w:rsid w:val="004E120B"/>
    <w:rsid w:val="005019BC"/>
    <w:rsid w:val="00515F81"/>
    <w:rsid w:val="00522F79"/>
    <w:rsid w:val="0054573D"/>
    <w:rsid w:val="00570F03"/>
    <w:rsid w:val="00571DD4"/>
    <w:rsid w:val="005F3925"/>
    <w:rsid w:val="0064176E"/>
    <w:rsid w:val="00646D19"/>
    <w:rsid w:val="00663BFF"/>
    <w:rsid w:val="00673664"/>
    <w:rsid w:val="00676D07"/>
    <w:rsid w:val="00694433"/>
    <w:rsid w:val="0069692D"/>
    <w:rsid w:val="006A1870"/>
    <w:rsid w:val="006C122A"/>
    <w:rsid w:val="00706CE3"/>
    <w:rsid w:val="00720C2D"/>
    <w:rsid w:val="00723A9E"/>
    <w:rsid w:val="00750687"/>
    <w:rsid w:val="00784B59"/>
    <w:rsid w:val="007A0889"/>
    <w:rsid w:val="007A0A5F"/>
    <w:rsid w:val="007B48C0"/>
    <w:rsid w:val="00843A7C"/>
    <w:rsid w:val="008A66BE"/>
    <w:rsid w:val="008E3674"/>
    <w:rsid w:val="008F5690"/>
    <w:rsid w:val="009411C9"/>
    <w:rsid w:val="00945F48"/>
    <w:rsid w:val="00952F60"/>
    <w:rsid w:val="00993081"/>
    <w:rsid w:val="00A116F6"/>
    <w:rsid w:val="00A14DEC"/>
    <w:rsid w:val="00A817CF"/>
    <w:rsid w:val="00AA1332"/>
    <w:rsid w:val="00AE42D9"/>
    <w:rsid w:val="00AF4174"/>
    <w:rsid w:val="00B32EE2"/>
    <w:rsid w:val="00BA31A4"/>
    <w:rsid w:val="00BF1FE7"/>
    <w:rsid w:val="00C008D8"/>
    <w:rsid w:val="00C0340C"/>
    <w:rsid w:val="00C06771"/>
    <w:rsid w:val="00C24AEF"/>
    <w:rsid w:val="00C67FC0"/>
    <w:rsid w:val="00C76E26"/>
    <w:rsid w:val="00C8497C"/>
    <w:rsid w:val="00CB5403"/>
    <w:rsid w:val="00CC2F13"/>
    <w:rsid w:val="00D172F8"/>
    <w:rsid w:val="00D3319A"/>
    <w:rsid w:val="00D51BFB"/>
    <w:rsid w:val="00DC50D2"/>
    <w:rsid w:val="00DD3284"/>
    <w:rsid w:val="00E219AB"/>
    <w:rsid w:val="00E642E2"/>
    <w:rsid w:val="00E84B83"/>
    <w:rsid w:val="00EA3C85"/>
    <w:rsid w:val="00F0298A"/>
    <w:rsid w:val="00F25B53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E8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47D8E434C14FD787A4FE3A4E3F7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4B2D0-CEF6-40C7-8DDC-83CD2D01FCF9}"/>
      </w:docPartPr>
      <w:docPartBody>
        <w:p w:rsidR="00D36AE4" w:rsidRDefault="0084319D" w:rsidP="0084319D">
          <w:pPr>
            <w:pStyle w:val="A647D8E434C14FD787A4FE3A4E3F773D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695E9ED4DCC841F9BE4D863B5F762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A6AAE-284A-40B3-93D6-9064D182D503}"/>
      </w:docPartPr>
      <w:docPartBody>
        <w:p w:rsidR="00D36AE4" w:rsidRDefault="0084319D" w:rsidP="0084319D">
          <w:pPr>
            <w:pStyle w:val="695E9ED4DCC841F9BE4D863B5F76203E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A636-432C-4C4D-9F1A-C1F1A01EE698}"/>
      </w:docPartPr>
      <w:docPartBody>
        <w:p w:rsidR="007F74C6" w:rsidRDefault="00D36AE4">
          <w:r w:rsidRPr="008146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319D"/>
    <w:rsid w:val="0001573D"/>
    <w:rsid w:val="00083FC1"/>
    <w:rsid w:val="000B62F0"/>
    <w:rsid w:val="000C0596"/>
    <w:rsid w:val="001A726F"/>
    <w:rsid w:val="002406BC"/>
    <w:rsid w:val="002564D1"/>
    <w:rsid w:val="003A171E"/>
    <w:rsid w:val="003B0433"/>
    <w:rsid w:val="003B6411"/>
    <w:rsid w:val="003D30C5"/>
    <w:rsid w:val="004876D9"/>
    <w:rsid w:val="004B7D75"/>
    <w:rsid w:val="00540A0E"/>
    <w:rsid w:val="00541490"/>
    <w:rsid w:val="00587B03"/>
    <w:rsid w:val="00614149"/>
    <w:rsid w:val="00694968"/>
    <w:rsid w:val="00732253"/>
    <w:rsid w:val="007F74C6"/>
    <w:rsid w:val="0084319D"/>
    <w:rsid w:val="008B6208"/>
    <w:rsid w:val="008D3CD4"/>
    <w:rsid w:val="00971E2A"/>
    <w:rsid w:val="009C33C4"/>
    <w:rsid w:val="00A006F6"/>
    <w:rsid w:val="00A16CE6"/>
    <w:rsid w:val="00A36213"/>
    <w:rsid w:val="00A40BFA"/>
    <w:rsid w:val="00A533BA"/>
    <w:rsid w:val="00A80D4B"/>
    <w:rsid w:val="00B2702D"/>
    <w:rsid w:val="00BF1C58"/>
    <w:rsid w:val="00C52C88"/>
    <w:rsid w:val="00D36AE4"/>
    <w:rsid w:val="00E176FB"/>
    <w:rsid w:val="00E8505B"/>
    <w:rsid w:val="00EB55D0"/>
    <w:rsid w:val="00EF6A75"/>
    <w:rsid w:val="00F46D0D"/>
    <w:rsid w:val="00F556A1"/>
    <w:rsid w:val="00FD7A89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6AE4"/>
    <w:rPr>
      <w:color w:val="808080"/>
    </w:rPr>
  </w:style>
  <w:style w:type="paragraph" w:customStyle="1" w:styleId="A647D8E434C14FD787A4FE3A4E3F773D">
    <w:name w:val="A647D8E434C14FD787A4FE3A4E3F773D"/>
    <w:rsid w:val="0084319D"/>
  </w:style>
  <w:style w:type="paragraph" w:customStyle="1" w:styleId="695E9ED4DCC841F9BE4D863B5F76203E">
    <w:name w:val="695E9ED4DCC841F9BE4D863B5F76203E"/>
    <w:rsid w:val="0084319D"/>
  </w:style>
  <w:style w:type="paragraph" w:customStyle="1" w:styleId="FB3CAC9DB29440C5B1BAA689D01580E9">
    <w:name w:val="FB3CAC9DB29440C5B1BAA689D01580E9"/>
    <w:rsid w:val="00E176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0" ma:contentTypeDescription="Vytvoří nový dokument" ma:contentTypeScope="" ma:versionID="208a87007a91d968c7ff79f25d082d92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1b6b5bc5ba4cc11c0cb548414cc73ae2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62550-B5B6-492E-A147-FAFE15358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325AB-6EF4-4A07-9896-5D1FC2A82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8FB54-3767-4A3C-AB71-EA8CA5D31A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Zuzana Čermáková</cp:lastModifiedBy>
  <cp:revision>12</cp:revision>
  <cp:lastPrinted>2014-06-05T13:22:00Z</cp:lastPrinted>
  <dcterms:created xsi:type="dcterms:W3CDTF">2018-05-25T07:36:00Z</dcterms:created>
  <dcterms:modified xsi:type="dcterms:W3CDTF">2019-11-15T12:49:00Z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</Properties>
</file>