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4D" w:rsidRDefault="00D81D4D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mallCaps/>
          <w:sz w:val="32"/>
          <w:szCs w:val="32"/>
        </w:rPr>
      </w:pPr>
    </w:p>
    <w:p w:rsidR="00D52C5A" w:rsidRDefault="003172A0" w:rsidP="003172A0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right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highlight w:val="yellow"/>
        </w:rPr>
        <w:t>Příloha č: 5</w:t>
      </w:r>
    </w:p>
    <w:p w:rsidR="002019A2" w:rsidRPr="003172A0" w:rsidRDefault="000A4DC7" w:rsidP="003172A0">
      <w:pPr>
        <w:autoSpaceDE w:val="0"/>
        <w:autoSpaceDN w:val="0"/>
        <w:adjustRightInd w:val="0"/>
        <w:spacing w:before="240" w:line="240" w:lineRule="auto"/>
        <w:jc w:val="center"/>
        <w:rPr>
          <w:rFonts w:cs="Arial"/>
          <w:b/>
          <w:smallCaps/>
          <w:color w:val="002060"/>
          <w:sz w:val="40"/>
          <w:szCs w:val="40"/>
        </w:rPr>
      </w:pPr>
      <w:r w:rsidRPr="003172A0">
        <w:rPr>
          <w:rFonts w:cs="Arial"/>
          <w:b/>
          <w:smallCaps/>
          <w:color w:val="002060"/>
          <w:sz w:val="40"/>
          <w:szCs w:val="40"/>
        </w:rPr>
        <w:t>REFERENČNÍ LIST</w:t>
      </w:r>
    </w:p>
    <w:p w:rsidR="0001543D" w:rsidRPr="002019A2" w:rsidRDefault="000A019F" w:rsidP="003172A0">
      <w:pPr>
        <w:autoSpaceDE w:val="0"/>
        <w:autoSpaceDN w:val="0"/>
        <w:adjustRightInd w:val="0"/>
        <w:spacing w:line="240" w:lineRule="auto"/>
        <w:jc w:val="right"/>
        <w:rPr>
          <w:rFonts w:cs="Arial"/>
        </w:rPr>
      </w:pP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  <w:r w:rsidRPr="002019A2">
        <w:rPr>
          <w:rFonts w:cs="Arial"/>
          <w:b/>
          <w:smallCaps/>
          <w:sz w:val="32"/>
          <w:szCs w:val="32"/>
        </w:rPr>
        <w:tab/>
      </w:r>
    </w:p>
    <w:p w:rsidR="002019A2" w:rsidRDefault="002C0DC0" w:rsidP="009255B8">
      <w:pPr>
        <w:pStyle w:val="Zkladntext"/>
        <w:spacing w:after="2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Jako účastník</w:t>
      </w:r>
      <w:r w:rsidR="003C575D">
        <w:rPr>
          <w:rFonts w:ascii="Arial" w:hAnsi="Arial" w:cs="Arial"/>
          <w:b w:val="0"/>
        </w:rPr>
        <w:t xml:space="preserve"> o zakázku na dodávku</w:t>
      </w:r>
    </w:p>
    <w:p w:rsidR="009255B8" w:rsidRPr="00AB7535" w:rsidRDefault="00605E0F" w:rsidP="009255B8">
      <w:pPr>
        <w:spacing w:after="240" w:line="276" w:lineRule="auto"/>
        <w:jc w:val="center"/>
        <w:rPr>
          <w:rFonts w:cs="Arial"/>
          <w:b/>
          <w:bCs/>
          <w:color w:val="002060"/>
          <w:sz w:val="32"/>
          <w:szCs w:val="32"/>
        </w:rPr>
      </w:pPr>
      <w:r>
        <w:rPr>
          <w:rFonts w:cs="Arial"/>
          <w:b/>
          <w:bCs/>
          <w:color w:val="002060"/>
          <w:sz w:val="32"/>
          <w:szCs w:val="32"/>
        </w:rPr>
        <w:t>Manipulačního zařízení do skladů a dílen – VV vozík</w:t>
      </w:r>
    </w:p>
    <w:p w:rsidR="009255B8" w:rsidRPr="009255B8" w:rsidRDefault="003172A0" w:rsidP="009255B8">
      <w:pPr>
        <w:spacing w:after="240" w:line="240" w:lineRule="auto"/>
        <w:ind w:right="-142"/>
        <w:rPr>
          <w:rFonts w:cs="Arial"/>
          <w:color w:val="002060"/>
          <w:sz w:val="24"/>
          <w:szCs w:val="24"/>
        </w:rPr>
      </w:pPr>
      <w:r w:rsidRPr="009255B8">
        <w:rPr>
          <w:rFonts w:cs="Arial"/>
          <w:sz w:val="24"/>
          <w:szCs w:val="24"/>
        </w:rPr>
        <w:t>z</w:t>
      </w:r>
      <w:r w:rsidR="002019A2" w:rsidRPr="009255B8">
        <w:rPr>
          <w:rFonts w:cs="Arial"/>
          <w:sz w:val="24"/>
          <w:szCs w:val="24"/>
        </w:rPr>
        <w:t xml:space="preserve">adavatele: </w:t>
      </w:r>
      <w:r w:rsidR="009255B8" w:rsidRPr="009255B8">
        <w:rPr>
          <w:rFonts w:cs="Arial"/>
          <w:sz w:val="24"/>
          <w:szCs w:val="24"/>
        </w:rPr>
        <w:tab/>
      </w:r>
      <w:r w:rsidR="004477CF">
        <w:rPr>
          <w:rFonts w:cs="Arial"/>
          <w:color w:val="002060"/>
          <w:sz w:val="24"/>
          <w:szCs w:val="24"/>
        </w:rPr>
        <w:t>AGRITEC</w:t>
      </w:r>
      <w:r w:rsidR="009255B8" w:rsidRPr="009255B8">
        <w:rPr>
          <w:rFonts w:cs="Arial"/>
          <w:color w:val="002060"/>
          <w:sz w:val="24"/>
          <w:szCs w:val="24"/>
        </w:rPr>
        <w:t>, výzkum, šlechtění a služby, s.r.o., Zemědělská 2520/16, 787 01 ŠUMPERK</w:t>
      </w:r>
      <w:r w:rsidR="009255B8" w:rsidRPr="009255B8">
        <w:rPr>
          <w:rFonts w:cs="Arial"/>
          <w:sz w:val="24"/>
          <w:szCs w:val="24"/>
        </w:rPr>
        <w:t>:</w:t>
      </w:r>
    </w:p>
    <w:p w:rsidR="009255B8" w:rsidRDefault="009255B8" w:rsidP="009255B8">
      <w:pPr>
        <w:pStyle w:val="Zkladntext"/>
        <w:spacing w:line="360" w:lineRule="auto"/>
        <w:rPr>
          <w:rFonts w:ascii="Arial" w:hAnsi="Arial" w:cs="Arial"/>
          <w:b w:val="0"/>
        </w:rPr>
      </w:pPr>
    </w:p>
    <w:p w:rsidR="000A4DC7" w:rsidRDefault="000A4DC7" w:rsidP="009255B8">
      <w:pPr>
        <w:pStyle w:val="Zkladntext"/>
        <w:spacing w:line="360" w:lineRule="auto"/>
        <w:rPr>
          <w:rFonts w:ascii="Arial" w:hAnsi="Arial" w:cs="Arial"/>
          <w:b w:val="0"/>
          <w:i/>
        </w:rPr>
      </w:pPr>
      <w:r w:rsidRPr="003E60EB">
        <w:rPr>
          <w:rFonts w:ascii="Arial" w:hAnsi="Arial" w:cs="Arial"/>
          <w:b w:val="0"/>
        </w:rPr>
        <w:t>Uvádím níže uvedené referenční zakázky</w:t>
      </w:r>
      <w:r w:rsidR="0001543D" w:rsidRPr="003E60EB">
        <w:rPr>
          <w:rFonts w:ascii="Arial" w:hAnsi="Arial" w:cs="Arial"/>
          <w:b w:val="0"/>
        </w:rPr>
        <w:t xml:space="preserve">, </w:t>
      </w:r>
      <w:r w:rsidRPr="003E60EB">
        <w:rPr>
          <w:rFonts w:ascii="Arial" w:hAnsi="Arial" w:cs="Arial"/>
          <w:b w:val="0"/>
        </w:rPr>
        <w:t xml:space="preserve">které splňují požadavky na prokázání referencí dle zadávací dokumentace v části 6.4. </w:t>
      </w:r>
      <w:r w:rsidRPr="003E60EB">
        <w:rPr>
          <w:rFonts w:ascii="Arial" w:hAnsi="Arial" w:cs="Arial"/>
          <w:b w:val="0"/>
          <w:i/>
        </w:rPr>
        <w:t>„Techni</w:t>
      </w:r>
      <w:r w:rsidR="004E110A" w:rsidRPr="003E60EB">
        <w:rPr>
          <w:rFonts w:ascii="Arial" w:hAnsi="Arial" w:cs="Arial"/>
          <w:b w:val="0"/>
          <w:i/>
        </w:rPr>
        <w:t>cká kvalifikace</w:t>
      </w:r>
      <w:r w:rsidR="00F325F0" w:rsidRPr="003E60EB">
        <w:rPr>
          <w:rFonts w:ascii="Arial" w:hAnsi="Arial" w:cs="Arial"/>
          <w:b w:val="0"/>
          <w:i/>
        </w:rPr>
        <w:t>“.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21"/>
        <w:gridCol w:w="1984"/>
        <w:gridCol w:w="3119"/>
        <w:gridCol w:w="1417"/>
        <w:gridCol w:w="1418"/>
        <w:gridCol w:w="1890"/>
        <w:gridCol w:w="1890"/>
        <w:gridCol w:w="1890"/>
      </w:tblGrid>
      <w:tr w:rsidR="000A4DC7" w:rsidRPr="00D14B76" w:rsidTr="00D14B76">
        <w:trPr>
          <w:trHeight w:val="506"/>
        </w:trPr>
        <w:tc>
          <w:tcPr>
            <w:tcW w:w="421" w:type="dxa"/>
            <w:shd w:val="clear" w:color="auto" w:fill="FDE9D9" w:themeFill="accent6" w:themeFillTint="33"/>
            <w:vAlign w:val="center"/>
          </w:tcPr>
          <w:p w:rsidR="000A4DC7" w:rsidRPr="00D14B76" w:rsidRDefault="000A4DC7" w:rsidP="000A4D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0A4DC7" w:rsidRPr="00D14B76" w:rsidRDefault="000A4DC7" w:rsidP="000A4D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Název zakázky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A4DC7" w:rsidRPr="00D14B76" w:rsidRDefault="000A4DC7" w:rsidP="000A4D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Popis zakázky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A4DC7" w:rsidRPr="00D14B76" w:rsidRDefault="000A4DC7" w:rsidP="00D14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Finanční objem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A4DC7" w:rsidRPr="00D14B76" w:rsidRDefault="000A4DC7" w:rsidP="00D14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Datum realizace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0A4DC7" w:rsidRPr="00D14B76" w:rsidRDefault="00D14B76" w:rsidP="00D14B76">
            <w:pPr>
              <w:autoSpaceDE w:val="0"/>
              <w:autoSpaceDN w:val="0"/>
              <w:adjustRightInd w:val="0"/>
              <w:spacing w:line="240" w:lineRule="auto"/>
              <w:ind w:left="-250" w:right="-60" w:firstLine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osoba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0A4DC7" w:rsidRPr="00D14B76" w:rsidRDefault="000A4DC7" w:rsidP="00D14B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>Kontaktní tel.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D14B76" w:rsidRPr="00D14B76" w:rsidRDefault="000A4DC7" w:rsidP="00D14B76">
            <w:pPr>
              <w:autoSpaceDE w:val="0"/>
              <w:autoSpaceDN w:val="0"/>
              <w:adjustRightInd w:val="0"/>
              <w:spacing w:line="240" w:lineRule="auto"/>
              <w:ind w:left="-61" w:right="-108"/>
              <w:jc w:val="center"/>
              <w:rPr>
                <w:rFonts w:cs="Arial"/>
                <w:b/>
              </w:rPr>
            </w:pPr>
            <w:r w:rsidRPr="00D14B76">
              <w:rPr>
                <w:rFonts w:cs="Arial"/>
                <w:b/>
              </w:rPr>
              <w:t xml:space="preserve">Kontaktní </w:t>
            </w:r>
            <w:r w:rsidR="00D14B76">
              <w:rPr>
                <w:rFonts w:cs="Arial"/>
                <w:b/>
              </w:rPr>
              <w:t>e_mail</w:t>
            </w:r>
          </w:p>
        </w:tc>
      </w:tr>
      <w:tr w:rsidR="003B37B8" w:rsidRPr="003B37B8" w:rsidTr="003B37B8">
        <w:trPr>
          <w:trHeight w:val="389"/>
        </w:trPr>
        <w:tc>
          <w:tcPr>
            <w:tcW w:w="14029" w:type="dxa"/>
            <w:gridSpan w:val="8"/>
            <w:shd w:val="clear" w:color="auto" w:fill="FFFF00"/>
            <w:vAlign w:val="center"/>
          </w:tcPr>
          <w:p w:rsidR="00917410" w:rsidRDefault="003C575D" w:rsidP="005D35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Referenční </w:t>
            </w:r>
            <w:r w:rsidR="00917410">
              <w:rPr>
                <w:rFonts w:cs="Arial"/>
                <w:b/>
                <w:i/>
              </w:rPr>
              <w:t>dodá</w:t>
            </w:r>
            <w:r w:rsidR="00BE30D1">
              <w:rPr>
                <w:rFonts w:cs="Arial"/>
                <w:b/>
                <w:i/>
              </w:rPr>
              <w:t>vky zrealizované za poslední</w:t>
            </w:r>
            <w:r w:rsidR="00917410">
              <w:rPr>
                <w:rFonts w:cs="Arial"/>
                <w:b/>
                <w:i/>
              </w:rPr>
              <w:t xml:space="preserve"> </w:t>
            </w:r>
            <w:r w:rsidR="00BE30D1">
              <w:rPr>
                <w:rFonts w:cs="Arial"/>
                <w:b/>
                <w:i/>
              </w:rPr>
              <w:t>tři roky</w:t>
            </w:r>
          </w:p>
          <w:p w:rsidR="003B37B8" w:rsidRPr="003B37B8" w:rsidRDefault="00625782" w:rsidP="00824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color w:val="002060"/>
              </w:rPr>
              <w:t xml:space="preserve">                                              </w:t>
            </w:r>
            <w:r w:rsidR="00F325F0" w:rsidRPr="00625782">
              <w:rPr>
                <w:rFonts w:cs="Arial"/>
                <w:b/>
                <w:i/>
                <w:color w:val="002060"/>
              </w:rPr>
              <w:t>(</w:t>
            </w:r>
            <w:r w:rsidR="00E51461">
              <w:rPr>
                <w:b/>
                <w:i/>
              </w:rPr>
              <w:t>srovnatelné</w:t>
            </w:r>
            <w:r w:rsidR="00824FCE">
              <w:rPr>
                <w:b/>
                <w:i/>
              </w:rPr>
              <w:t xml:space="preserve"> </w:t>
            </w:r>
            <w:r w:rsidR="003E60EB" w:rsidRPr="003E60EB">
              <w:rPr>
                <w:b/>
                <w:i/>
              </w:rPr>
              <w:t>zařízení</w:t>
            </w:r>
            <w:r w:rsidR="00E51461">
              <w:rPr>
                <w:b/>
                <w:i/>
              </w:rPr>
              <w:t xml:space="preserve">, </w:t>
            </w:r>
            <w:r w:rsidR="00E51461">
              <w:rPr>
                <w:b/>
                <w:i/>
                <w:u w:val="single"/>
              </w:rPr>
              <w:t>dosahující minimálně</w:t>
            </w:r>
            <w:r w:rsidR="003E60EB" w:rsidRPr="00E51461">
              <w:rPr>
                <w:b/>
                <w:i/>
                <w:u w:val="single"/>
              </w:rPr>
              <w:t xml:space="preserve"> </w:t>
            </w:r>
            <w:r w:rsidR="00D31864" w:rsidRPr="00D31864">
              <w:rPr>
                <w:rFonts w:cs="Arial"/>
                <w:b/>
                <w:sz w:val="24"/>
                <w:szCs w:val="24"/>
                <w:highlight w:val="yellow"/>
                <w:u w:val="single"/>
              </w:rPr>
              <w:t>⅔</w:t>
            </w:r>
            <w:r w:rsidR="00D31864" w:rsidRPr="00D31864"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3E60EB" w:rsidRPr="00E51461">
              <w:rPr>
                <w:b/>
                <w:i/>
                <w:u w:val="single"/>
              </w:rPr>
              <w:t>předpokládané hodnoty zakázky</w:t>
            </w:r>
            <w:r w:rsidR="003B37B8" w:rsidRPr="00E51461">
              <w:rPr>
                <w:rFonts w:cs="Arial"/>
                <w:b/>
                <w:i/>
              </w:rPr>
              <w:t>)</w:t>
            </w:r>
          </w:p>
        </w:tc>
      </w:tr>
      <w:tr w:rsidR="00D14B76" w:rsidTr="003B37B8">
        <w:trPr>
          <w:trHeight w:val="454"/>
        </w:trPr>
        <w:tc>
          <w:tcPr>
            <w:tcW w:w="421" w:type="dxa"/>
            <w:vAlign w:val="center"/>
          </w:tcPr>
          <w:p w:rsidR="00D14B76" w:rsidRPr="00D14B76" w:rsidRDefault="003B37B8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84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</w:tr>
      <w:tr w:rsidR="00D14B76" w:rsidTr="003B37B8">
        <w:trPr>
          <w:trHeight w:val="454"/>
        </w:trPr>
        <w:tc>
          <w:tcPr>
            <w:tcW w:w="421" w:type="dxa"/>
            <w:vAlign w:val="center"/>
          </w:tcPr>
          <w:p w:rsidR="00D14B76" w:rsidRPr="00D14B76" w:rsidRDefault="003B37B8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84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</w:tr>
      <w:tr w:rsidR="00D14B76" w:rsidTr="003B37B8">
        <w:trPr>
          <w:trHeight w:val="454"/>
        </w:trPr>
        <w:tc>
          <w:tcPr>
            <w:tcW w:w="421" w:type="dxa"/>
            <w:vAlign w:val="center"/>
          </w:tcPr>
          <w:p w:rsidR="00D14B76" w:rsidRPr="00D14B76" w:rsidRDefault="003B37B8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84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D14B76" w:rsidRDefault="00D14B76" w:rsidP="001636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625782" w:rsidRDefault="00625782" w:rsidP="003B37B8">
      <w:pPr>
        <w:outlineLvl w:val="0"/>
        <w:rPr>
          <w:rFonts w:cs="Arial"/>
        </w:rPr>
      </w:pPr>
    </w:p>
    <w:p w:rsidR="003C575D" w:rsidRDefault="002019A2" w:rsidP="003B37B8">
      <w:pPr>
        <w:outlineLvl w:val="0"/>
        <w:rPr>
          <w:rFonts w:cs="Arial"/>
        </w:rPr>
      </w:pPr>
      <w:r w:rsidRPr="00C335FD">
        <w:rPr>
          <w:rFonts w:cs="Arial"/>
        </w:rPr>
        <w:t>V ………………</w:t>
      </w:r>
      <w:proofErr w:type="gramStart"/>
      <w:r w:rsidRPr="00C335FD">
        <w:rPr>
          <w:rFonts w:cs="Arial"/>
        </w:rPr>
        <w:t>….. dne</w:t>
      </w:r>
      <w:proofErr w:type="gramEnd"/>
      <w:r w:rsidRPr="00C335FD">
        <w:rPr>
          <w:rFonts w:cs="Arial"/>
        </w:rPr>
        <w:t xml:space="preserve"> ……………</w:t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  <w:r w:rsidR="003B37B8">
        <w:rPr>
          <w:rFonts w:cs="Arial"/>
        </w:rPr>
        <w:tab/>
      </w:r>
    </w:p>
    <w:p w:rsidR="002019A2" w:rsidRPr="00C335FD" w:rsidRDefault="002019A2" w:rsidP="003C575D">
      <w:pPr>
        <w:ind w:left="7788" w:firstLine="708"/>
        <w:outlineLvl w:val="0"/>
        <w:rPr>
          <w:rFonts w:cs="Arial"/>
        </w:rPr>
      </w:pPr>
      <w:r w:rsidRPr="00C335FD">
        <w:rPr>
          <w:rFonts w:cs="Arial"/>
        </w:rPr>
        <w:t>……………………………….</w:t>
      </w:r>
    </w:p>
    <w:p w:rsidR="0001543D" w:rsidRPr="0089469E" w:rsidRDefault="002019A2" w:rsidP="003B37B8">
      <w:pPr>
        <w:ind w:left="4248" w:firstLine="708"/>
        <w:rPr>
          <w:rFonts w:cs="Arial"/>
        </w:rPr>
      </w:pPr>
      <w:r w:rsidRPr="00C335FD">
        <w:rPr>
          <w:rFonts w:cs="Arial"/>
        </w:rPr>
        <w:t xml:space="preserve">     </w:t>
      </w:r>
      <w:r w:rsidR="003B37B8">
        <w:rPr>
          <w:rFonts w:cs="Arial"/>
        </w:rPr>
        <w:t xml:space="preserve">                  </w:t>
      </w:r>
      <w:r w:rsidR="003B37B8">
        <w:rPr>
          <w:rFonts w:cs="Arial"/>
        </w:rPr>
        <w:tab/>
      </w:r>
      <w:r w:rsidR="003B37B8">
        <w:rPr>
          <w:rFonts w:cs="Arial"/>
        </w:rPr>
        <w:tab/>
        <w:t xml:space="preserve">      Jméno a podpis </w:t>
      </w:r>
      <w:r w:rsidR="002C0DC0">
        <w:rPr>
          <w:rFonts w:cs="Arial"/>
        </w:rPr>
        <w:t>oprávněného zástupce účastníka</w:t>
      </w:r>
    </w:p>
    <w:sectPr w:rsidR="0001543D" w:rsidRPr="0089469E" w:rsidSect="000A4DC7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D" w:rsidRDefault="00D81D4D" w:rsidP="00D81D4D">
      <w:pPr>
        <w:spacing w:line="240" w:lineRule="auto"/>
      </w:pPr>
      <w:r>
        <w:separator/>
      </w:r>
    </w:p>
  </w:endnote>
  <w:endnote w:type="continuationSeparator" w:id="0">
    <w:p w:rsidR="00D81D4D" w:rsidRDefault="00D81D4D" w:rsidP="00D81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D" w:rsidRDefault="00D81D4D" w:rsidP="00D81D4D">
      <w:pPr>
        <w:spacing w:line="240" w:lineRule="auto"/>
      </w:pPr>
      <w:r>
        <w:separator/>
      </w:r>
    </w:p>
  </w:footnote>
  <w:footnote w:type="continuationSeparator" w:id="0">
    <w:p w:rsidR="00D81D4D" w:rsidRDefault="00D81D4D" w:rsidP="00D81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4D" w:rsidRDefault="00D52C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E04AF13" wp14:editId="04BD4A9E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2781300" cy="7905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BB7"/>
    <w:multiLevelType w:val="multilevel"/>
    <w:tmpl w:val="DAE2D14E"/>
    <w:lvl w:ilvl="0">
      <w:start w:val="1"/>
      <w:numFmt w:val="decimal"/>
      <w:pStyle w:val="Nadpis1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1"/>
        </w:tabs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49"/>
        </w:tabs>
        <w:ind w:left="1149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3"/>
        </w:tabs>
        <w:ind w:left="12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1"/>
        </w:tabs>
        <w:ind w:left="1581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5"/>
        </w:tabs>
        <w:ind w:left="1725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E"/>
    <w:rsid w:val="0001543D"/>
    <w:rsid w:val="00050EBE"/>
    <w:rsid w:val="000A019F"/>
    <w:rsid w:val="000A3F86"/>
    <w:rsid w:val="000A4DC7"/>
    <w:rsid w:val="000D4493"/>
    <w:rsid w:val="000D71E7"/>
    <w:rsid w:val="001F1307"/>
    <w:rsid w:val="001F2BFD"/>
    <w:rsid w:val="002019A2"/>
    <w:rsid w:val="002759ED"/>
    <w:rsid w:val="002C0DC0"/>
    <w:rsid w:val="003172A0"/>
    <w:rsid w:val="00320FBA"/>
    <w:rsid w:val="00340577"/>
    <w:rsid w:val="003B37B8"/>
    <w:rsid w:val="003C575D"/>
    <w:rsid w:val="003D2BC5"/>
    <w:rsid w:val="003E60EB"/>
    <w:rsid w:val="004477CF"/>
    <w:rsid w:val="004E110A"/>
    <w:rsid w:val="005C38A9"/>
    <w:rsid w:val="005D357C"/>
    <w:rsid w:val="00605E0F"/>
    <w:rsid w:val="00625782"/>
    <w:rsid w:val="00673B75"/>
    <w:rsid w:val="006E0278"/>
    <w:rsid w:val="006F5744"/>
    <w:rsid w:val="007247EF"/>
    <w:rsid w:val="00751137"/>
    <w:rsid w:val="007E6187"/>
    <w:rsid w:val="007E744A"/>
    <w:rsid w:val="00824FCE"/>
    <w:rsid w:val="0089469E"/>
    <w:rsid w:val="00917410"/>
    <w:rsid w:val="009255B8"/>
    <w:rsid w:val="00964D3E"/>
    <w:rsid w:val="00976662"/>
    <w:rsid w:val="009850A4"/>
    <w:rsid w:val="009908FB"/>
    <w:rsid w:val="009973BB"/>
    <w:rsid w:val="00A944AB"/>
    <w:rsid w:val="00BE30D1"/>
    <w:rsid w:val="00C0150C"/>
    <w:rsid w:val="00C279B1"/>
    <w:rsid w:val="00C337BD"/>
    <w:rsid w:val="00D06843"/>
    <w:rsid w:val="00D14B76"/>
    <w:rsid w:val="00D31864"/>
    <w:rsid w:val="00D52C5A"/>
    <w:rsid w:val="00D81D4D"/>
    <w:rsid w:val="00DD0E0E"/>
    <w:rsid w:val="00DE0010"/>
    <w:rsid w:val="00E3141F"/>
    <w:rsid w:val="00E51461"/>
    <w:rsid w:val="00F074C3"/>
    <w:rsid w:val="00F125F1"/>
    <w:rsid w:val="00F325F0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DFE30D2D-4093-40FD-BFA5-45CA4E0D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493"/>
    <w:pPr>
      <w:spacing w:line="360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D4493"/>
    <w:pPr>
      <w:keepNext/>
      <w:pageBreakBefore/>
      <w:numPr>
        <w:numId w:val="7"/>
      </w:numPr>
      <w:spacing w:before="240"/>
      <w:outlineLvl w:val="0"/>
    </w:pPr>
    <w:rPr>
      <w:b/>
      <w:bCs/>
      <w:color w:val="333399"/>
      <w:sz w:val="36"/>
      <w:szCs w:val="36"/>
    </w:rPr>
  </w:style>
  <w:style w:type="paragraph" w:styleId="Nadpis2">
    <w:name w:val="heading 2"/>
    <w:basedOn w:val="Nadpis1"/>
    <w:next w:val="Normln"/>
    <w:link w:val="Nadpis2Char"/>
    <w:uiPriority w:val="99"/>
    <w:qFormat/>
    <w:rsid w:val="000D4493"/>
    <w:pPr>
      <w:pageBreakBefore w:val="0"/>
      <w:numPr>
        <w:ilvl w:val="1"/>
      </w:numPr>
      <w:outlineLvl w:val="1"/>
    </w:pPr>
    <w:rPr>
      <w:bCs w:val="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0D4493"/>
    <w:pPr>
      <w:numPr>
        <w:ilvl w:val="2"/>
      </w:numPr>
      <w:outlineLvl w:val="2"/>
    </w:pPr>
    <w:rPr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0D4493"/>
    <w:pPr>
      <w:numPr>
        <w:ilvl w:val="0"/>
        <w:numId w:val="0"/>
      </w:numPr>
      <w:outlineLvl w:val="3"/>
    </w:pPr>
    <w:rPr>
      <w:bCs w:val="0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493"/>
    <w:pPr>
      <w:keepNext/>
      <w:numPr>
        <w:ilvl w:val="4"/>
        <w:numId w:val="7"/>
      </w:numPr>
      <w:tabs>
        <w:tab w:val="left" w:pos="1080"/>
        <w:tab w:val="left" w:pos="1980"/>
      </w:tabs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D4493"/>
    <w:pPr>
      <w:keepNext/>
      <w:numPr>
        <w:ilvl w:val="5"/>
        <w:numId w:val="7"/>
      </w:numPr>
      <w:tabs>
        <w:tab w:val="left" w:pos="1080"/>
        <w:tab w:val="left" w:pos="2160"/>
      </w:tabs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0D4493"/>
    <w:pPr>
      <w:keepNext/>
      <w:jc w:val="center"/>
      <w:outlineLvl w:val="6"/>
    </w:pPr>
    <w:rPr>
      <w:i/>
      <w:color w:val="0000FF"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0D4493"/>
    <w:pPr>
      <w:keepNext/>
      <w:numPr>
        <w:ilvl w:val="7"/>
        <w:numId w:val="7"/>
      </w:numPr>
      <w:jc w:val="center"/>
      <w:outlineLvl w:val="7"/>
    </w:pPr>
    <w:rPr>
      <w:i/>
      <w:sz w:val="3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D4493"/>
    <w:pPr>
      <w:keepNext/>
      <w:numPr>
        <w:ilvl w:val="8"/>
        <w:numId w:val="7"/>
      </w:numPr>
      <w:tabs>
        <w:tab w:val="left" w:pos="5961"/>
      </w:tabs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4493"/>
    <w:rPr>
      <w:rFonts w:ascii="Arial" w:hAnsi="Arial" w:cs="Times New Roman"/>
      <w:b/>
      <w:bCs/>
      <w:color w:val="333399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D4493"/>
    <w:rPr>
      <w:rFonts w:ascii="Arial" w:hAnsi="Arial" w:cs="Times New Roman"/>
      <w:b/>
      <w:color w:val="33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D4493"/>
    <w:rPr>
      <w:rFonts w:ascii="Arial" w:hAnsi="Arial" w:cs="Times New Roman"/>
      <w:b/>
      <w:bCs/>
      <w:color w:val="333399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D4493"/>
    <w:rPr>
      <w:rFonts w:ascii="Arial" w:hAnsi="Arial" w:cs="Times New Roman"/>
      <w:b/>
      <w:color w:val="333399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4493"/>
    <w:rPr>
      <w:rFonts w:ascii="Arial" w:hAnsi="Arial" w:cs="Times New Roman"/>
      <w:b/>
      <w:bCs/>
      <w:sz w:val="22"/>
      <w:szCs w:val="22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4493"/>
    <w:rPr>
      <w:rFonts w:ascii="Arial" w:hAnsi="Arial" w:cs="Times New Roman"/>
      <w:b/>
      <w:bCs/>
      <w:i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4493"/>
    <w:rPr>
      <w:rFonts w:ascii="Arial" w:hAnsi="Arial" w:cs="Times New Roman"/>
      <w:i/>
      <w:color w:val="0000FF"/>
      <w:sz w:val="36"/>
      <w:szCs w:val="3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4493"/>
    <w:rPr>
      <w:rFonts w:ascii="Arial" w:hAnsi="Arial" w:cs="Times New Roman"/>
      <w:i/>
      <w:sz w:val="3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4493"/>
    <w:rPr>
      <w:rFonts w:ascii="Arial" w:hAnsi="Arial" w:cs="Times New Roman"/>
      <w:i/>
      <w:iCs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0D44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D44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D44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D4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D4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4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A944AB"/>
    <w:pPr>
      <w:spacing w:line="240" w:lineRule="auto"/>
      <w:jc w:val="left"/>
    </w:pPr>
    <w:rPr>
      <w:rFonts w:ascii="Times New Roman" w:hAnsi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4AB"/>
    <w:rPr>
      <w:b/>
      <w:sz w:val="24"/>
      <w:szCs w:val="24"/>
    </w:rPr>
  </w:style>
  <w:style w:type="table" w:styleId="Mkatabulky">
    <w:name w:val="Table Grid"/>
    <w:basedOn w:val="Normlntabulka"/>
    <w:locked/>
    <w:rsid w:val="000A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0288-0B8F-480E-A704-AA95F555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EKONOMICKÉ A FINANČNÍ ZPŮSOBILOSTI SPLNIT ZAKÁZKU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EKONOMICKÉ A FINANČNÍ ZPŮSOBILOSTI SPLNIT ZAKÁZKU</dc:title>
  <dc:creator>manager@design.cz</dc:creator>
  <cp:lastModifiedBy>Petr Novotný</cp:lastModifiedBy>
  <cp:revision>21</cp:revision>
  <cp:lastPrinted>2019-03-05T19:17:00Z</cp:lastPrinted>
  <dcterms:created xsi:type="dcterms:W3CDTF">2016-12-11T11:35:00Z</dcterms:created>
  <dcterms:modified xsi:type="dcterms:W3CDTF">2019-03-05T19:17:00Z</dcterms:modified>
</cp:coreProperties>
</file>