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24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ČESTNÉ PROHLÁŠENÍ</w:t>
      </w:r>
    </w:p>
    <w:p w:rsidR="00000000" w:rsidDel="00000000" w:rsidP="00000000" w:rsidRDefault="00000000" w:rsidRPr="00000000" w14:paraId="00000003">
      <w:pPr>
        <w:spacing w:after="0" w:before="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 splnění základních kvalifikačních předpokladů požadovaných Zadavatelem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Zadavatel:</w:t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70.0" w:type="dxa"/>
        <w:jc w:val="left"/>
        <w:tblInd w:w="113.3858267716535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55"/>
        <w:gridCol w:w="6315"/>
        <w:tblGridChange w:id="0">
          <w:tblGrid>
            <w:gridCol w:w="2655"/>
            <w:gridCol w:w="6315"/>
          </w:tblGrid>
        </w:tblGridChange>
      </w:tblGrid>
      <w:t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Název zadavatele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 &amp; G Co, s.r.o..</w:t>
            </w:r>
          </w:p>
        </w:tc>
      </w:tr>
      <w:t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Sídlo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Belnická 829, 252 42 Jesenice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IČ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25784447</w:t>
            </w:r>
          </w:p>
        </w:tc>
      </w:tr>
      <w:t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Statutární zástupce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Kira Gorochovská</w:t>
            </w:r>
          </w:p>
        </w:tc>
      </w:tr>
      <w:t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Kontaktní osoba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Kira Gorochovská</w:t>
            </w:r>
          </w:p>
        </w:tc>
      </w:tr>
      <w:t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Kontaktní adresa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Belnická 829, 252 42 Jesenice</w:t>
            </w:r>
          </w:p>
        </w:tc>
      </w:tr>
      <w:t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Telefon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+420 776 045 094</w:t>
            </w:r>
          </w:p>
        </w:tc>
      </w:tr>
      <w:t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E-mail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kira.gorokhovska@agdesigngroup.eu</w:t>
            </w:r>
          </w:p>
        </w:tc>
      </w:tr>
      <w:t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Adresa Profilu zadavatele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hyperlink r:id="rId6">
              <w:r w:rsidDel="00000000" w:rsidR="00000000" w:rsidRPr="00000000">
                <w:rPr>
                  <w:color w:val="626364"/>
                  <w:sz w:val="20"/>
                  <w:szCs w:val="20"/>
                  <w:rtl w:val="0"/>
                </w:rPr>
                <w:t xml:space="preserve">http://a-g-co.profilzadavatele.cz/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Společnost 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……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yellow"/>
          <w:rtl w:val="0"/>
        </w:rPr>
        <w:t xml:space="preserve">………………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…..,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IČO: 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………………..,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se sídlem: 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………………….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jednající/zastoupen 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…………………,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jako účastníka ve výběrovém řízení s názvem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„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yellow"/>
          <w:rtl w:val="0"/>
        </w:rPr>
        <w:t xml:space="preserve">……………………………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.“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tímto</w:t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č e s t n ě   p r o h l a š u j e</w:t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že nejpozději k poslednímu dni lhůty pro podání nabídek v rámci výběrového řízení splňuje všechny základní kvalifikační předpoklady dle zákona 134/2016 Sb. ZZVZ, §74 odst. 1, písm a) až e), tedy, že:</w:t>
      </w:r>
    </w:p>
    <w:p w:rsidR="00000000" w:rsidDel="00000000" w:rsidP="00000000" w:rsidRDefault="00000000" w:rsidRPr="00000000" w14:paraId="0000001F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nebyl v zemi svého sídla v posledních 5 letech před zahájením zadávacího řízení pravomocně odsouzen pro trestný čin uvedený v příloze č. 3 k zákonu č. 134/2016 Sb., o zadávání veřejných zakázek, nebo obdobný trestný čin podle právního řádu země sídla dodavatele; k zahlazeným odsouzením se nepřihlíží. Je-li účastníkem právnická osoba, musí tuto podmínku splňovat tato právnická osoba a zároveň každý člen statutárního orgánu; je-li členem statutárního orgánu účastníka právnická osoba, musí tuto podmínku splňovat tato právnická osoba, každý člen statutárního orgánu této právnické osoby a osoba zastupující tuto právnickou osobu v statutárním orgánu účastníka; účastní-li se zadávacího řízení pobočka závodu zahraniční právnické osoby, musí tuto podmínku splňovat tato právnická osoba a vedoucí pobočky závodu, v případě účasti pobočky závodu české právnické osoby musí tuto podmínku splňovat tato právnická osoba, každý člen statutárního orgánu této právnické osoby a osoba zastupující tuto právnickou osobu v statutárním orgánu účastníka a vedoucí pobočky závodu,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nemá v České republice nebo v zemi svého sídla v evidenci daní zachycen splatný daňový nedoplatek,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nemá v České republice nebo v zemi svého sídla splatný nedoplatek na pojistném nebo na penále na veřejné zdravotní pojištění,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nemá v České republice nebo v zemi svého sídla splatný nedoplatek na pojistném nebo na penále na sociální zabezpečení a příspěvku na státní politiku zaměstnanosti,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není v likvidaci, nebylo proti němu vydáno rozhodnutí o úpadku, nebyla vůči němu nařízena nucená správa podle jiného právního předpisu nebo v obdobné situaci podle právního řádu země sídla dodavatele.</w:t>
      </w:r>
    </w:p>
    <w:p w:rsidR="00000000" w:rsidDel="00000000" w:rsidP="00000000" w:rsidRDefault="00000000" w:rsidRPr="00000000" w14:paraId="00000025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yellow"/>
                <w:rtl w:val="0"/>
              </w:rPr>
              <w:t xml:space="preserve">………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dne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yellow"/>
                <w:rtl w:val="0"/>
              </w:rPr>
              <w:t xml:space="preserve">………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……………………………………..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Podpis oprávněné osoby za účastníka</w:t>
            </w:r>
          </w:p>
        </w:tc>
      </w:tr>
    </w:tbl>
    <w:p w:rsidR="00000000" w:rsidDel="00000000" w:rsidP="00000000" w:rsidRDefault="00000000" w:rsidRPr="00000000" w14:paraId="0000002E">
      <w:pPr>
        <w:spacing w:after="0" w:before="0" w:line="240" w:lineRule="auto"/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4" w:w="11909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jc w:val="right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jc w:val="right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rPr/>
    </w:pPr>
    <w:r w:rsidDel="00000000" w:rsidR="00000000" w:rsidRPr="00000000">
      <w:rPr/>
      <w:drawing>
        <wp:inline distB="114300" distT="114300" distL="114300" distR="114300">
          <wp:extent cx="1571030" cy="433388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71030" cy="4333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                                                                                </w:t>
    </w:r>
    <w:r w:rsidDel="00000000" w:rsidR="00000000" w:rsidRPr="00000000">
      <w:rPr/>
      <w:drawing>
        <wp:inline distB="114300" distT="114300" distL="114300" distR="114300">
          <wp:extent cx="737443" cy="397085"/>
          <wp:effectExtent b="0" l="0" r="0" t="0"/>
          <wp:docPr id="4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7443" cy="39708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rPr/>
    </w:pPr>
    <w:r w:rsidDel="00000000" w:rsidR="00000000" w:rsidRPr="00000000">
      <w:rPr/>
      <w:drawing>
        <wp:inline distB="114300" distT="114300" distL="114300" distR="114300">
          <wp:extent cx="1571030" cy="433388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71030" cy="4333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                                                                               </w:t>
    </w:r>
    <w:r w:rsidDel="00000000" w:rsidR="00000000" w:rsidRPr="00000000">
      <w:rPr/>
      <w:drawing>
        <wp:inline distB="114300" distT="114300" distL="114300" distR="114300">
          <wp:extent cx="737443" cy="397085"/>
          <wp:effectExtent b="0" l="0" r="0" 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7443" cy="39708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yperlink" Target="http://a-g-co.profilzadavatele.cz/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